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5C4D" w14:textId="77777777" w:rsidR="00EC2DCC" w:rsidRPr="000A5C5E" w:rsidRDefault="00EC2DCC">
      <w:pPr>
        <w:rPr>
          <w:rFonts w:ascii="UD デジタル 教科書体 NP-R" w:eastAsia="UD デジタル 教科書体 NP-R" w:hAnsi="ＭＳ ゴシック"/>
          <w:spacing w:val="12"/>
          <w:kern w:val="0"/>
          <w:sz w:val="22"/>
        </w:rPr>
      </w:pPr>
    </w:p>
    <w:p w14:paraId="0928EA91" w14:textId="77777777" w:rsidR="00EC2DCC" w:rsidRPr="000A5C5E" w:rsidRDefault="00EC2DCC">
      <w:pPr>
        <w:jc w:val="center"/>
        <w:rPr>
          <w:rFonts w:ascii="UD デジタル 教科書体 NP-R" w:eastAsia="UD デジタル 教科書体 NP-R" w:hAnsi="ＭＳ ゴシック"/>
          <w:spacing w:val="12"/>
          <w:kern w:val="0"/>
          <w:sz w:val="40"/>
        </w:rPr>
      </w:pPr>
    </w:p>
    <w:p w14:paraId="01BB6212" w14:textId="77777777" w:rsidR="00EC2DCC" w:rsidRPr="000A5C5E" w:rsidRDefault="00EC2DCC">
      <w:pPr>
        <w:jc w:val="center"/>
        <w:rPr>
          <w:rFonts w:ascii="UD デジタル 教科書体 NP-R" w:eastAsia="UD デジタル 教科書体 NP-R" w:hAnsi="ＭＳ ゴシック"/>
          <w:spacing w:val="12"/>
          <w:kern w:val="0"/>
          <w:sz w:val="40"/>
        </w:rPr>
      </w:pPr>
    </w:p>
    <w:p w14:paraId="0CADF228" w14:textId="77777777" w:rsidR="00EC2DCC" w:rsidRPr="000A5C5E" w:rsidRDefault="00EC2DCC">
      <w:pPr>
        <w:jc w:val="center"/>
        <w:rPr>
          <w:rFonts w:ascii="UD デジタル 教科書体 NP-R" w:eastAsia="UD デジタル 教科書体 NP-R" w:hAnsi="ＭＳ ゴシック"/>
          <w:spacing w:val="12"/>
          <w:kern w:val="0"/>
          <w:sz w:val="40"/>
        </w:rPr>
      </w:pPr>
    </w:p>
    <w:p w14:paraId="082FA30E" w14:textId="77777777" w:rsidR="00EC2DCC" w:rsidRPr="000A5C5E" w:rsidRDefault="00A7734E">
      <w:pPr>
        <w:jc w:val="center"/>
        <w:rPr>
          <w:rFonts w:ascii="UD デジタル 教科書体 NP-R" w:eastAsia="UD デジタル 教科書体 NP-R" w:hAnsi="ＭＳ ゴシック"/>
          <w:spacing w:val="12"/>
          <w:kern w:val="0"/>
          <w:sz w:val="48"/>
          <w:szCs w:val="48"/>
        </w:rPr>
      </w:pPr>
      <w:r w:rsidRPr="000A5C5E">
        <w:rPr>
          <w:rFonts w:ascii="UD デジタル 教科書体 NP-R" w:eastAsia="UD デジタル 教科書体 NP-R" w:hAnsi="ＭＳ ゴシック" w:hint="eastAsia"/>
          <w:spacing w:val="348"/>
          <w:kern w:val="0"/>
          <w:sz w:val="48"/>
          <w:szCs w:val="48"/>
          <w:fitText w:val="5250" w:id="-1724185088"/>
        </w:rPr>
        <w:t>事業計画</w:t>
      </w:r>
      <w:r w:rsidRPr="000A5C5E">
        <w:rPr>
          <w:rFonts w:ascii="UD デジタル 教科書体 NP-R" w:eastAsia="UD デジタル 教科書体 NP-R" w:hAnsi="ＭＳ ゴシック" w:hint="eastAsia"/>
          <w:spacing w:val="30"/>
          <w:kern w:val="0"/>
          <w:sz w:val="48"/>
          <w:szCs w:val="48"/>
          <w:fitText w:val="5250" w:id="-1724185088"/>
        </w:rPr>
        <w:t>書</w:t>
      </w:r>
    </w:p>
    <w:p w14:paraId="268F153D" w14:textId="77777777" w:rsidR="00EC2DCC" w:rsidRPr="000A5C5E" w:rsidRDefault="00EC2DCC">
      <w:pPr>
        <w:jc w:val="center"/>
        <w:rPr>
          <w:rFonts w:ascii="UD デジタル 教科書体 NP-R" w:eastAsia="UD デジタル 教科書体 NP-R" w:hAnsi="ＭＳ ゴシック"/>
          <w:spacing w:val="12"/>
          <w:kern w:val="0"/>
          <w:sz w:val="40"/>
        </w:rPr>
      </w:pPr>
    </w:p>
    <w:p w14:paraId="5A2E827A" w14:textId="77777777" w:rsidR="00EC2DCC" w:rsidRPr="000A5C5E" w:rsidRDefault="00EC2DCC">
      <w:pPr>
        <w:jc w:val="center"/>
        <w:rPr>
          <w:rFonts w:ascii="UD デジタル 教科書体 NP-R" w:eastAsia="UD デジタル 教科書体 NP-R" w:hAnsi="ＭＳ ゴシック"/>
          <w:spacing w:val="12"/>
          <w:kern w:val="0"/>
          <w:sz w:val="40"/>
        </w:rPr>
      </w:pPr>
    </w:p>
    <w:p w14:paraId="455079E8" w14:textId="77777777" w:rsidR="00EC2DCC" w:rsidRPr="000A5C5E" w:rsidRDefault="00EC2DCC">
      <w:pPr>
        <w:jc w:val="center"/>
        <w:rPr>
          <w:rFonts w:ascii="UD デジタル 教科書体 NP-R" w:eastAsia="UD デジタル 教科書体 NP-R" w:hAnsi="ＭＳ ゴシック"/>
          <w:spacing w:val="12"/>
          <w:kern w:val="0"/>
          <w:sz w:val="40"/>
        </w:rPr>
      </w:pPr>
    </w:p>
    <w:p w14:paraId="3B618F39" w14:textId="77777777" w:rsidR="00EC2DCC" w:rsidRPr="000A5C5E" w:rsidRDefault="00EC2DCC" w:rsidP="00FB236A">
      <w:pPr>
        <w:rPr>
          <w:rFonts w:ascii="UD デジタル 教科書体 NP-R" w:eastAsia="UD デジタル 教科書体 NP-R" w:hAnsi="ＭＳ ゴシック"/>
          <w:spacing w:val="12"/>
          <w:kern w:val="0"/>
          <w:sz w:val="40"/>
        </w:rPr>
      </w:pPr>
    </w:p>
    <w:p w14:paraId="54FCA4CF" w14:textId="77777777" w:rsidR="007D0954" w:rsidRPr="000A5C5E" w:rsidRDefault="007D0954">
      <w:pPr>
        <w:jc w:val="center"/>
        <w:rPr>
          <w:rFonts w:ascii="UD デジタル 教科書体 NP-R" w:eastAsia="UD デジタル 教科書体 NP-R" w:hAnsi="ＭＳ ゴシック"/>
          <w:spacing w:val="12"/>
          <w:kern w:val="0"/>
          <w:sz w:val="40"/>
          <w:u w:val="single"/>
        </w:rPr>
      </w:pPr>
      <w:r w:rsidRPr="000A5C5E">
        <w:rPr>
          <w:rFonts w:ascii="UD デジタル 教科書体 NP-R" w:eastAsia="UD デジタル 教科書体 NP-R" w:hAnsi="ＭＳ ゴシック" w:hint="eastAsia"/>
          <w:spacing w:val="12"/>
          <w:kern w:val="0"/>
          <w:sz w:val="40"/>
          <w:u w:val="single"/>
        </w:rPr>
        <w:t>吹田市立子育て青少年拠点夢つながり未来館</w:t>
      </w:r>
    </w:p>
    <w:p w14:paraId="77E270E5" w14:textId="5DDF2789" w:rsidR="00EC2DCC" w:rsidRPr="000A5C5E" w:rsidRDefault="007D0954">
      <w:pPr>
        <w:jc w:val="center"/>
        <w:rPr>
          <w:rFonts w:ascii="UD デジタル 教科書体 NP-R" w:eastAsia="UD デジタル 教科書体 NP-R" w:hAnsi="ＭＳ ゴシック"/>
          <w:spacing w:val="12"/>
          <w:kern w:val="0"/>
          <w:sz w:val="40"/>
        </w:rPr>
      </w:pPr>
      <w:r w:rsidRPr="000A5C5E">
        <w:rPr>
          <w:rFonts w:ascii="UD デジタル 教科書体 NP-R" w:eastAsia="UD デジタル 教科書体 NP-R" w:hAnsi="ＭＳ ゴシック" w:hint="eastAsia"/>
          <w:spacing w:val="12"/>
          <w:kern w:val="0"/>
          <w:sz w:val="40"/>
          <w:u w:val="single"/>
        </w:rPr>
        <w:t>青少年活動サポートプラザ</w:t>
      </w:r>
    </w:p>
    <w:p w14:paraId="451208A9" w14:textId="77777777" w:rsidR="00FB236A" w:rsidRPr="000A5C5E" w:rsidRDefault="00FB236A">
      <w:pPr>
        <w:jc w:val="center"/>
        <w:rPr>
          <w:rFonts w:ascii="UD デジタル 教科書体 NP-R" w:eastAsia="UD デジタル 教科書体 NP-R" w:hAnsi="ＭＳ ゴシック"/>
          <w:spacing w:val="12"/>
          <w:kern w:val="0"/>
          <w:sz w:val="40"/>
        </w:rPr>
      </w:pPr>
    </w:p>
    <w:p w14:paraId="5FE324D1" w14:textId="77777777" w:rsidR="000B2227" w:rsidRPr="000A5C5E" w:rsidRDefault="000B2227">
      <w:pPr>
        <w:jc w:val="center"/>
        <w:rPr>
          <w:rFonts w:ascii="UD デジタル 教科書体 NP-R" w:eastAsia="UD デジタル 教科書体 NP-R" w:hAnsi="ＭＳ ゴシック"/>
          <w:spacing w:val="12"/>
          <w:kern w:val="0"/>
          <w:sz w:val="40"/>
        </w:rPr>
      </w:pPr>
    </w:p>
    <w:p w14:paraId="28085592" w14:textId="77777777" w:rsidR="00EB158F" w:rsidRPr="000A5C5E" w:rsidRDefault="00EB158F" w:rsidP="00EB158F">
      <w:pPr>
        <w:rPr>
          <w:rFonts w:ascii="UD デジタル 教科書体 NP-R" w:eastAsia="UD デジタル 教科書体 NP-R" w:hAnsi="ＭＳ ゴシック"/>
          <w:spacing w:val="12"/>
          <w:kern w:val="0"/>
          <w:sz w:val="28"/>
        </w:rPr>
      </w:pP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030"/>
      </w:tblGrid>
      <w:tr w:rsidR="000A5C5E" w:rsidRPr="000A5C5E" w14:paraId="0E72C570" w14:textId="77777777" w:rsidTr="00EB158F">
        <w:trPr>
          <w:trHeight w:val="567"/>
        </w:trPr>
        <w:tc>
          <w:tcPr>
            <w:tcW w:w="2041" w:type="dxa"/>
            <w:vAlign w:val="center"/>
          </w:tcPr>
          <w:p w14:paraId="62C78E3D" w14:textId="77777777" w:rsidR="00EC2DCC" w:rsidRPr="000A5C5E" w:rsidRDefault="001D2A19" w:rsidP="00AB7DC3">
            <w:pPr>
              <w:rPr>
                <w:rFonts w:ascii="UD デジタル 教科書体 NP-R" w:eastAsia="UD デジタル 教科書体 NP-R" w:hAnsi="ＭＳ 明朝"/>
                <w:sz w:val="22"/>
                <w:szCs w:val="20"/>
              </w:rPr>
            </w:pPr>
            <w:r w:rsidRPr="000A5C5E">
              <w:rPr>
                <w:rFonts w:ascii="UD デジタル 教科書体 NP-R" w:eastAsia="UD デジタル 教科書体 NP-R" w:hAnsi="ＭＳ 明朝" w:hint="eastAsia"/>
                <w:sz w:val="22"/>
                <w:szCs w:val="20"/>
              </w:rPr>
              <w:t>団体</w:t>
            </w:r>
            <w:r w:rsidR="00A7734E" w:rsidRPr="000A5C5E">
              <w:rPr>
                <w:rFonts w:ascii="UD デジタル 教科書体 NP-R" w:eastAsia="UD デジタル 教科書体 NP-R" w:hAnsi="ＭＳ 明朝" w:hint="eastAsia"/>
                <w:sz w:val="22"/>
                <w:szCs w:val="20"/>
              </w:rPr>
              <w:t>名</w:t>
            </w:r>
          </w:p>
        </w:tc>
        <w:tc>
          <w:tcPr>
            <w:tcW w:w="7030" w:type="dxa"/>
            <w:vAlign w:val="center"/>
          </w:tcPr>
          <w:p w14:paraId="1CA8AFF3" w14:textId="77777777" w:rsidR="00EC2DCC" w:rsidRPr="000A5C5E" w:rsidRDefault="00EC2DCC">
            <w:pPr>
              <w:rPr>
                <w:rFonts w:ascii="UD デジタル 教科書体 NP-R" w:eastAsia="UD デジタル 教科書体 NP-R" w:hAnsi="ＭＳ 明朝"/>
                <w:sz w:val="22"/>
                <w:szCs w:val="20"/>
              </w:rPr>
            </w:pPr>
          </w:p>
        </w:tc>
      </w:tr>
      <w:tr w:rsidR="000A5C5E" w:rsidRPr="000A5C5E" w14:paraId="01DAEF56" w14:textId="77777777" w:rsidTr="00EB158F">
        <w:trPr>
          <w:trHeight w:val="567"/>
        </w:trPr>
        <w:tc>
          <w:tcPr>
            <w:tcW w:w="2041" w:type="dxa"/>
            <w:vAlign w:val="center"/>
          </w:tcPr>
          <w:p w14:paraId="640D0A17" w14:textId="77777777" w:rsidR="00EC2DCC" w:rsidRPr="000A5C5E" w:rsidRDefault="00A7734E">
            <w:pPr>
              <w:rPr>
                <w:rFonts w:ascii="UD デジタル 教科書体 NP-R" w:eastAsia="UD デジタル 教科書体 NP-R" w:hAnsi="ＭＳ 明朝"/>
                <w:sz w:val="22"/>
                <w:szCs w:val="20"/>
              </w:rPr>
            </w:pPr>
            <w:r w:rsidRPr="000A5C5E">
              <w:rPr>
                <w:rFonts w:ascii="UD デジタル 教科書体 NP-R" w:eastAsia="UD デジタル 教科書体 NP-R" w:hAnsi="ＭＳ 明朝" w:hint="eastAsia"/>
                <w:sz w:val="22"/>
                <w:szCs w:val="20"/>
              </w:rPr>
              <w:t>代表者</w:t>
            </w:r>
            <w:r w:rsidR="0070641F" w:rsidRPr="000A5C5E">
              <w:rPr>
                <w:rFonts w:ascii="UD デジタル 教科書体 NP-R" w:eastAsia="UD デジタル 教科書体 NP-R" w:hAnsi="ＭＳ 明朝" w:hint="eastAsia"/>
                <w:sz w:val="22"/>
                <w:szCs w:val="20"/>
              </w:rPr>
              <w:t>職・</w:t>
            </w:r>
            <w:r w:rsidRPr="000A5C5E">
              <w:rPr>
                <w:rFonts w:ascii="UD デジタル 教科書体 NP-R" w:eastAsia="UD デジタル 教科書体 NP-R" w:hAnsi="ＭＳ 明朝" w:hint="eastAsia"/>
                <w:sz w:val="22"/>
                <w:szCs w:val="20"/>
              </w:rPr>
              <w:t>氏名</w:t>
            </w:r>
          </w:p>
        </w:tc>
        <w:tc>
          <w:tcPr>
            <w:tcW w:w="7030" w:type="dxa"/>
            <w:vAlign w:val="center"/>
          </w:tcPr>
          <w:p w14:paraId="6348FB3B" w14:textId="77777777" w:rsidR="00EC2DCC" w:rsidRPr="000A5C5E" w:rsidRDefault="00EC2DCC">
            <w:pPr>
              <w:rPr>
                <w:rFonts w:ascii="UD デジタル 教科書体 NP-R" w:eastAsia="UD デジタル 教科書体 NP-R" w:hAnsi="ＭＳ 明朝"/>
                <w:sz w:val="22"/>
                <w:szCs w:val="20"/>
              </w:rPr>
            </w:pPr>
          </w:p>
        </w:tc>
      </w:tr>
      <w:tr w:rsidR="000A5C5E" w:rsidRPr="000A5C5E" w14:paraId="17475CBB" w14:textId="77777777" w:rsidTr="00D65335">
        <w:trPr>
          <w:trHeight w:val="567"/>
        </w:trPr>
        <w:tc>
          <w:tcPr>
            <w:tcW w:w="2041" w:type="dxa"/>
            <w:vAlign w:val="center"/>
          </w:tcPr>
          <w:p w14:paraId="471C751B" w14:textId="77777777" w:rsidR="00EC2DCC" w:rsidRPr="000A5C5E" w:rsidRDefault="00A7734E">
            <w:pPr>
              <w:rPr>
                <w:rFonts w:ascii="UD デジタル 教科書体 NP-R" w:eastAsia="UD デジタル 教科書体 NP-R" w:hAnsi="ＭＳ 明朝"/>
                <w:sz w:val="22"/>
                <w:szCs w:val="20"/>
              </w:rPr>
            </w:pPr>
            <w:r w:rsidRPr="000A5C5E">
              <w:rPr>
                <w:rFonts w:ascii="UD デジタル 教科書体 NP-R" w:eastAsia="UD デジタル 教科書体 NP-R" w:hAnsi="ＭＳ 明朝" w:hint="eastAsia"/>
                <w:sz w:val="22"/>
                <w:szCs w:val="20"/>
              </w:rPr>
              <w:t>所在地</w:t>
            </w:r>
          </w:p>
        </w:tc>
        <w:tc>
          <w:tcPr>
            <w:tcW w:w="7030" w:type="dxa"/>
            <w:vAlign w:val="center"/>
          </w:tcPr>
          <w:p w14:paraId="29C575DD" w14:textId="77777777" w:rsidR="00EC2DCC" w:rsidRPr="000A5C5E" w:rsidRDefault="00EC2DCC">
            <w:pPr>
              <w:rPr>
                <w:rFonts w:ascii="UD デジタル 教科書体 NP-R" w:eastAsia="UD デジタル 教科書体 NP-R" w:hAnsi="ＭＳ 明朝"/>
                <w:sz w:val="22"/>
                <w:szCs w:val="20"/>
              </w:rPr>
            </w:pPr>
          </w:p>
        </w:tc>
      </w:tr>
      <w:tr w:rsidR="000A5C5E" w:rsidRPr="000A5C5E" w14:paraId="1498DC61" w14:textId="77777777" w:rsidTr="00EB158F">
        <w:trPr>
          <w:trHeight w:val="567"/>
        </w:trPr>
        <w:tc>
          <w:tcPr>
            <w:tcW w:w="2041" w:type="dxa"/>
            <w:vAlign w:val="center"/>
          </w:tcPr>
          <w:p w14:paraId="27BD2350" w14:textId="77777777" w:rsidR="00EB158F" w:rsidRPr="000A5C5E" w:rsidRDefault="00EB158F">
            <w:pPr>
              <w:rPr>
                <w:rFonts w:ascii="UD デジタル 教科書体 NP-R" w:eastAsia="UD デジタル 教科書体 NP-R" w:hAnsi="ＭＳ 明朝"/>
                <w:sz w:val="22"/>
                <w:szCs w:val="20"/>
              </w:rPr>
            </w:pPr>
            <w:r w:rsidRPr="000A5C5E">
              <w:rPr>
                <w:rFonts w:ascii="UD デジタル 教科書体 NP-R" w:eastAsia="UD デジタル 教科書体 NP-R" w:hAnsi="ＭＳ 明朝" w:hint="eastAsia"/>
                <w:sz w:val="22"/>
                <w:szCs w:val="20"/>
              </w:rPr>
              <w:t>担当者名</w:t>
            </w:r>
          </w:p>
        </w:tc>
        <w:tc>
          <w:tcPr>
            <w:tcW w:w="7030" w:type="dxa"/>
            <w:vAlign w:val="center"/>
          </w:tcPr>
          <w:p w14:paraId="1E008271" w14:textId="77777777" w:rsidR="00EB158F" w:rsidRPr="000A5C5E" w:rsidRDefault="00EB158F">
            <w:pPr>
              <w:rPr>
                <w:rFonts w:ascii="UD デジタル 教科書体 NP-R" w:eastAsia="UD デジタル 教科書体 NP-R" w:hAnsi="ＭＳ 明朝"/>
                <w:sz w:val="22"/>
                <w:szCs w:val="20"/>
              </w:rPr>
            </w:pPr>
          </w:p>
        </w:tc>
      </w:tr>
      <w:tr w:rsidR="000A5C5E" w:rsidRPr="000A5C5E" w14:paraId="3A1F61D5" w14:textId="77777777" w:rsidTr="00EB158F">
        <w:trPr>
          <w:trHeight w:val="567"/>
        </w:trPr>
        <w:tc>
          <w:tcPr>
            <w:tcW w:w="2041" w:type="dxa"/>
            <w:vAlign w:val="center"/>
          </w:tcPr>
          <w:p w14:paraId="474B38F9" w14:textId="77777777" w:rsidR="00EB158F" w:rsidRPr="000A5C5E" w:rsidRDefault="00EB158F">
            <w:pPr>
              <w:rPr>
                <w:rFonts w:ascii="UD デジタル 教科書体 NP-R" w:eastAsia="UD デジタル 教科書体 NP-R" w:hAnsi="ＭＳ 明朝"/>
                <w:sz w:val="22"/>
                <w:szCs w:val="20"/>
              </w:rPr>
            </w:pPr>
            <w:r w:rsidRPr="000A5C5E">
              <w:rPr>
                <w:rFonts w:ascii="UD デジタル 教科書体 NP-R" w:eastAsia="UD デジタル 教科書体 NP-R" w:hAnsi="ＭＳ 明朝" w:hint="eastAsia"/>
                <w:sz w:val="22"/>
                <w:szCs w:val="20"/>
              </w:rPr>
              <w:t>電話番号</w:t>
            </w:r>
          </w:p>
        </w:tc>
        <w:tc>
          <w:tcPr>
            <w:tcW w:w="7030" w:type="dxa"/>
            <w:vAlign w:val="center"/>
          </w:tcPr>
          <w:p w14:paraId="2BD58A17" w14:textId="77777777" w:rsidR="00EB158F" w:rsidRPr="000A5C5E" w:rsidRDefault="00EB158F">
            <w:pPr>
              <w:rPr>
                <w:rFonts w:ascii="UD デジタル 教科書体 NP-R" w:eastAsia="UD デジタル 教科書体 NP-R" w:hAnsi="ＭＳ 明朝"/>
                <w:sz w:val="20"/>
                <w:szCs w:val="20"/>
              </w:rPr>
            </w:pPr>
          </w:p>
        </w:tc>
      </w:tr>
      <w:tr w:rsidR="000A5C5E" w:rsidRPr="000A5C5E" w14:paraId="11E7C120" w14:textId="77777777" w:rsidTr="00EB158F">
        <w:trPr>
          <w:trHeight w:val="567"/>
        </w:trPr>
        <w:tc>
          <w:tcPr>
            <w:tcW w:w="2041" w:type="dxa"/>
            <w:vAlign w:val="center"/>
          </w:tcPr>
          <w:p w14:paraId="60F8FB2C" w14:textId="77777777" w:rsidR="00EB158F" w:rsidRPr="000A5C5E" w:rsidRDefault="00EB158F">
            <w:pPr>
              <w:rPr>
                <w:rFonts w:ascii="UD デジタル 教科書体 NP-R" w:eastAsia="UD デジタル 教科書体 NP-R" w:hAnsi="ＭＳ 明朝"/>
                <w:sz w:val="22"/>
                <w:szCs w:val="20"/>
              </w:rPr>
            </w:pPr>
            <w:r w:rsidRPr="000A5C5E">
              <w:rPr>
                <w:rFonts w:ascii="UD デジタル 教科書体 NP-R" w:eastAsia="UD デジタル 教科書体 NP-R" w:hAnsi="ＭＳ 明朝" w:hint="eastAsia"/>
                <w:sz w:val="22"/>
                <w:szCs w:val="20"/>
              </w:rPr>
              <w:t>メールアドレス</w:t>
            </w:r>
          </w:p>
        </w:tc>
        <w:tc>
          <w:tcPr>
            <w:tcW w:w="7030" w:type="dxa"/>
            <w:vAlign w:val="center"/>
          </w:tcPr>
          <w:p w14:paraId="4AC8BC2C" w14:textId="77777777" w:rsidR="00EB158F" w:rsidRPr="000A5C5E" w:rsidRDefault="00EB158F">
            <w:pPr>
              <w:rPr>
                <w:rFonts w:ascii="UD デジタル 教科書体 NP-R" w:eastAsia="UD デジタル 教科書体 NP-R" w:hAnsi="ＭＳ 明朝"/>
                <w:sz w:val="20"/>
                <w:szCs w:val="20"/>
              </w:rPr>
            </w:pPr>
          </w:p>
        </w:tc>
      </w:tr>
    </w:tbl>
    <w:p w14:paraId="02E893A3" w14:textId="77777777" w:rsidR="00EC2DCC" w:rsidRPr="000A5C5E" w:rsidRDefault="00A7734E">
      <w:pPr>
        <w:rPr>
          <w:rFonts w:ascii="UD デジタル 教科書体 NP-R" w:eastAsia="UD デジタル 教科書体 NP-R" w:hAnsi="ＭＳ ゴシック"/>
          <w:spacing w:val="12"/>
          <w:kern w:val="0"/>
          <w:sz w:val="24"/>
        </w:rPr>
      </w:pPr>
      <w:r w:rsidRPr="000A5C5E">
        <w:rPr>
          <w:rFonts w:ascii="UD デジタル 教科書体 NP-R" w:eastAsia="UD デジタル 教科書体 NP-R" w:hAnsi="ＭＳ ゴシック" w:hint="eastAsia"/>
          <w:spacing w:val="12"/>
          <w:kern w:val="0"/>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0A5C5E" w:rsidRPr="000A5C5E" w14:paraId="260791A6" w14:textId="77777777" w:rsidTr="00FA6CF3">
        <w:trPr>
          <w:trHeight w:val="507"/>
        </w:trPr>
        <w:tc>
          <w:tcPr>
            <w:tcW w:w="9979" w:type="dxa"/>
            <w:tcBorders>
              <w:top w:val="single" w:sz="12" w:space="0" w:color="auto"/>
              <w:left w:val="single" w:sz="12" w:space="0" w:color="auto"/>
              <w:right w:val="single" w:sz="12" w:space="0" w:color="auto"/>
            </w:tcBorders>
            <w:shd w:val="clear" w:color="auto" w:fill="D9E2F3" w:themeFill="accent5" w:themeFillTint="33"/>
            <w:vAlign w:val="center"/>
          </w:tcPr>
          <w:p w14:paraId="2F7491BB" w14:textId="6CAC6C0A" w:rsidR="00EC2DCC" w:rsidRPr="000A5C5E" w:rsidRDefault="00A7734E" w:rsidP="00A86F2B">
            <w:pPr>
              <w:ind w:firstLineChars="100" w:firstLine="220"/>
              <w:rPr>
                <w:rFonts w:ascii="UD デジタル 教科書体 NP-R" w:eastAsia="UD デジタル 教科書体 NP-R" w:hAnsi="ＭＳ 明朝"/>
                <w:sz w:val="22"/>
              </w:rPr>
            </w:pPr>
            <w:r w:rsidRPr="000A5C5E">
              <w:rPr>
                <w:rFonts w:ascii="UD デジタル 教科書体 NP-R" w:eastAsia="UD デジタル 教科書体 NP-R" w:hAnsi="ＭＳ ゴシック" w:hint="eastAsia"/>
                <w:sz w:val="22"/>
              </w:rPr>
              <w:lastRenderedPageBreak/>
              <w:t>１</w:t>
            </w:r>
            <w:r w:rsidR="00755083" w:rsidRPr="000A5C5E">
              <w:rPr>
                <w:rFonts w:ascii="UD デジタル 教科書体 NP-R" w:eastAsia="UD デジタル 教科書体 NP-R" w:hAnsi="ＭＳ ゴシック" w:hint="eastAsia"/>
                <w:sz w:val="22"/>
              </w:rPr>
              <w:t xml:space="preserve">　</w:t>
            </w:r>
            <w:r w:rsidR="00A86F2B" w:rsidRPr="000A5C5E">
              <w:rPr>
                <w:rFonts w:ascii="UD デジタル 教科書体 NP-R" w:eastAsia="UD デジタル 教科書体 NP-R" w:hAnsi="ＭＳ 明朝" w:hint="eastAsia"/>
                <w:sz w:val="22"/>
              </w:rPr>
              <w:t>施設運営に</w:t>
            </w:r>
            <w:r w:rsidR="00647BD8" w:rsidRPr="000A5C5E">
              <w:rPr>
                <w:rFonts w:ascii="UD デジタル 教科書体 NP-R" w:eastAsia="UD デジタル 教科書体 NP-R" w:hAnsi="ＭＳ 明朝" w:hint="eastAsia"/>
                <w:sz w:val="22"/>
              </w:rPr>
              <w:t>当</w:t>
            </w:r>
            <w:r w:rsidR="00A86F2B" w:rsidRPr="000A5C5E">
              <w:rPr>
                <w:rFonts w:ascii="UD デジタル 教科書体 NP-R" w:eastAsia="UD デジタル 教科書体 NP-R" w:hAnsi="ＭＳ 明朝" w:hint="eastAsia"/>
                <w:sz w:val="22"/>
              </w:rPr>
              <w:t>たっての理念・方針</w:t>
            </w:r>
          </w:p>
        </w:tc>
      </w:tr>
      <w:tr w:rsidR="000A5C5E" w:rsidRPr="000A5C5E" w14:paraId="5E510514" w14:textId="77777777">
        <w:trPr>
          <w:trHeight w:val="13120"/>
        </w:trPr>
        <w:tc>
          <w:tcPr>
            <w:tcW w:w="9979" w:type="dxa"/>
            <w:tcBorders>
              <w:left w:val="single" w:sz="12" w:space="0" w:color="auto"/>
              <w:bottom w:val="single" w:sz="12" w:space="0" w:color="auto"/>
              <w:right w:val="single" w:sz="12" w:space="0" w:color="auto"/>
            </w:tcBorders>
          </w:tcPr>
          <w:p w14:paraId="73B13FC1" w14:textId="77777777" w:rsidR="00A86F2B" w:rsidRPr="000A5C5E" w:rsidRDefault="00A86F2B" w:rsidP="00A86F2B">
            <w:pPr>
              <w:ind w:firstLineChars="100" w:firstLine="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ア　青少年拠点としての理念の実現</w:t>
            </w:r>
          </w:p>
          <w:p w14:paraId="2DBD9D87" w14:textId="71E7B889" w:rsidR="00EC2DCC" w:rsidRPr="000A5C5E" w:rsidRDefault="00A86F2B" w:rsidP="00A86F2B">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明朝" w:hint="eastAsia"/>
                <w:sz w:val="22"/>
              </w:rPr>
              <w:t>イ　市民の平等な利用を図るための具体的手法及び期待される効果</w:t>
            </w:r>
          </w:p>
        </w:tc>
      </w:tr>
    </w:tbl>
    <w:p w14:paraId="653CC394" w14:textId="77777777" w:rsidR="00EC2DCC" w:rsidRPr="000A5C5E" w:rsidRDefault="00A7734E">
      <w:pPr>
        <w:rPr>
          <w:rFonts w:ascii="UD デジタル 教科書体 NP-R" w:eastAsia="UD デジタル 教科書体 NP-R" w:hAnsi="ＭＳ ゴシック"/>
          <w:spacing w:val="12"/>
          <w:kern w:val="0"/>
          <w:sz w:val="24"/>
        </w:rPr>
      </w:pPr>
      <w:r w:rsidRPr="000A5C5E">
        <w:rPr>
          <w:rFonts w:ascii="UD デジタル 教科書体 NP-R" w:eastAsia="UD デジタル 教科書体 NP-R" w:hAnsi="ＭＳ ゴシック" w:hint="eastAsia"/>
          <w:sz w:val="22"/>
        </w:rPr>
        <w:t>（※）欄が不足する場合は、別紙を追加</w:t>
      </w:r>
      <w:r w:rsidR="00A62C88" w:rsidRPr="000A5C5E">
        <w:rPr>
          <w:rFonts w:ascii="UD デジタル 教科書体 NP-R" w:eastAsia="UD デジタル 教科書体 NP-R" w:hAnsi="ＭＳ ゴシック" w:hint="eastAsia"/>
          <w:sz w:val="22"/>
        </w:rPr>
        <w:t>してください。</w:t>
      </w:r>
      <w:r w:rsidRPr="000A5C5E">
        <w:rPr>
          <w:rFonts w:ascii="UD デジタル 教科書体 NP-R" w:eastAsia="UD デジタル 教科書体 NP-R" w:hAnsi="ＭＳ ゴシック" w:hint="eastAsia"/>
          <w:spacing w:val="12"/>
          <w:kern w:val="0"/>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0A5C5E" w:rsidRPr="000A5C5E" w14:paraId="02B5ADE7" w14:textId="77777777" w:rsidTr="00FA6CF3">
        <w:trPr>
          <w:trHeight w:val="507"/>
        </w:trPr>
        <w:tc>
          <w:tcPr>
            <w:tcW w:w="9979" w:type="dxa"/>
            <w:tcBorders>
              <w:top w:val="single" w:sz="12" w:space="0" w:color="auto"/>
              <w:left w:val="single" w:sz="12" w:space="0" w:color="auto"/>
              <w:right w:val="single" w:sz="12" w:space="0" w:color="auto"/>
            </w:tcBorders>
            <w:shd w:val="clear" w:color="auto" w:fill="D9E2F3" w:themeFill="accent5" w:themeFillTint="33"/>
            <w:vAlign w:val="center"/>
          </w:tcPr>
          <w:p w14:paraId="6727F382" w14:textId="4BE4C4F5" w:rsidR="00EC2DCC" w:rsidRPr="000A5C5E" w:rsidRDefault="00755083" w:rsidP="00510677">
            <w:pPr>
              <w:ind w:leftChars="32" w:left="287"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lastRenderedPageBreak/>
              <w:t xml:space="preserve">２　</w:t>
            </w:r>
            <w:r w:rsidR="00510677" w:rsidRPr="000A5C5E">
              <w:rPr>
                <w:rFonts w:ascii="UD デジタル 教科書体 NP-R" w:eastAsia="UD デジタル 教科書体 NP-R" w:hAnsi="ＭＳ 明朝" w:hint="eastAsia"/>
                <w:sz w:val="22"/>
              </w:rPr>
              <w:t>事業計画書の内容が施設の効用を最大限に発揮するものであること（自主事業の内容を含む。）</w:t>
            </w:r>
          </w:p>
        </w:tc>
      </w:tr>
      <w:tr w:rsidR="000A5C5E" w:rsidRPr="000A5C5E" w14:paraId="449C3732" w14:textId="77777777">
        <w:trPr>
          <w:trHeight w:val="13120"/>
        </w:trPr>
        <w:tc>
          <w:tcPr>
            <w:tcW w:w="9979" w:type="dxa"/>
            <w:tcBorders>
              <w:left w:val="single" w:sz="12" w:space="0" w:color="auto"/>
              <w:bottom w:val="single" w:sz="12" w:space="0" w:color="auto"/>
              <w:right w:val="single" w:sz="12" w:space="0" w:color="auto"/>
            </w:tcBorders>
          </w:tcPr>
          <w:p w14:paraId="5CDE84F4" w14:textId="20FF96C0" w:rsidR="00510677" w:rsidRPr="000A5C5E" w:rsidRDefault="00510677" w:rsidP="00510677">
            <w:pPr>
              <w:ind w:firstLineChars="100" w:firstLine="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ア　サービス</w:t>
            </w:r>
            <w:r w:rsidR="00A86F2B" w:rsidRPr="000A5C5E">
              <w:rPr>
                <w:rFonts w:ascii="UD デジタル 教科書体 NP-R" w:eastAsia="UD デジタル 教科書体 NP-R" w:hAnsi="ＭＳ 明朝" w:hint="eastAsia"/>
                <w:sz w:val="22"/>
              </w:rPr>
              <w:t>及び青少年へのサポート</w:t>
            </w:r>
            <w:r w:rsidRPr="000A5C5E">
              <w:rPr>
                <w:rFonts w:ascii="UD デジタル 教科書体 NP-R" w:eastAsia="UD デジタル 教科書体 NP-R" w:hAnsi="ＭＳ 明朝" w:hint="eastAsia"/>
                <w:sz w:val="22"/>
              </w:rPr>
              <w:t>向上を図るための具体的手法及び期待される効果</w:t>
            </w:r>
          </w:p>
          <w:p w14:paraId="5F9F709D" w14:textId="77777777" w:rsidR="00510677" w:rsidRPr="000A5C5E" w:rsidRDefault="00510677" w:rsidP="00510677">
            <w:pPr>
              <w:ind w:firstLineChars="100" w:firstLine="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イ　安定した施設管理のための具体的方策</w:t>
            </w:r>
          </w:p>
          <w:p w14:paraId="55CA1533" w14:textId="02B01573" w:rsidR="00EC2DCC" w:rsidRPr="000A5C5E" w:rsidRDefault="00510677" w:rsidP="00510677">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明朝" w:hint="eastAsia"/>
                <w:sz w:val="22"/>
              </w:rPr>
              <w:t>ウ　安心・安全に利用できる施設とするための具体的方策</w:t>
            </w:r>
          </w:p>
        </w:tc>
      </w:tr>
    </w:tbl>
    <w:p w14:paraId="37FE41B2" w14:textId="77777777" w:rsidR="00EC2DCC" w:rsidRPr="000A5C5E" w:rsidRDefault="00A7734E">
      <w:pPr>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（※）欄が不足する場合は、別紙を追加</w:t>
      </w:r>
      <w:r w:rsidR="00A62C88" w:rsidRPr="000A5C5E">
        <w:rPr>
          <w:rFonts w:ascii="UD デジタル 教科書体 NP-R" w:eastAsia="UD デジタル 教科書体 NP-R" w:hAnsi="ＭＳ ゴシック" w:hint="eastAsia"/>
          <w:sz w:val="22"/>
        </w:rPr>
        <w:t>してください。</w:t>
      </w:r>
      <w:r w:rsidRPr="000A5C5E">
        <w:rPr>
          <w:rFonts w:ascii="UD デジタル 教科書体 NP-R" w:eastAsia="UD デジタル 教科書体 NP-R" w:hAnsi="ＭＳ ゴシック" w:hint="eastAsia"/>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0A5C5E" w:rsidRPr="000A5C5E" w14:paraId="0100E8EC" w14:textId="77777777" w:rsidTr="00FA6CF3">
        <w:trPr>
          <w:trHeight w:val="445"/>
        </w:trPr>
        <w:tc>
          <w:tcPr>
            <w:tcW w:w="9979" w:type="dxa"/>
            <w:tcBorders>
              <w:top w:val="single" w:sz="12" w:space="0" w:color="auto"/>
              <w:left w:val="single" w:sz="12" w:space="0" w:color="auto"/>
              <w:right w:val="single" w:sz="12" w:space="0" w:color="auto"/>
            </w:tcBorders>
            <w:shd w:val="clear" w:color="auto" w:fill="D9E2F3" w:themeFill="accent5" w:themeFillTint="33"/>
            <w:vAlign w:val="center"/>
          </w:tcPr>
          <w:p w14:paraId="302B1CE9" w14:textId="77777777" w:rsidR="00EC2DCC" w:rsidRPr="000A5C5E" w:rsidRDefault="00A7734E">
            <w:pPr>
              <w:ind w:left="220" w:hangingChars="100" w:hanging="220"/>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lastRenderedPageBreak/>
              <w:br w:type="page"/>
              <w:t xml:space="preserve">３　</w:t>
            </w:r>
            <w:r w:rsidR="00FB5A62" w:rsidRPr="000A5C5E">
              <w:rPr>
                <w:rFonts w:ascii="UD デジタル 教科書体 NP-R" w:eastAsia="UD デジタル 教科書体 NP-R" w:hAnsi="ＭＳ ゴシック" w:hint="eastAsia"/>
                <w:sz w:val="22"/>
              </w:rPr>
              <w:t>事業計画書、管理体制計画書の内容が、安定した管理を行う人員、資産</w:t>
            </w:r>
            <w:r w:rsidR="002C3D11" w:rsidRPr="000A5C5E">
              <w:rPr>
                <w:rFonts w:ascii="UD デジタル 教科書体 NP-R" w:eastAsia="UD デジタル 教科書体 NP-R" w:hAnsi="ＭＳ ゴシック" w:hint="eastAsia"/>
                <w:sz w:val="22"/>
              </w:rPr>
              <w:t>、</w:t>
            </w:r>
            <w:r w:rsidR="00FB5A62" w:rsidRPr="000A5C5E">
              <w:rPr>
                <w:rFonts w:ascii="UD デジタル 教科書体 NP-R" w:eastAsia="UD デジタル 教科書体 NP-R" w:hAnsi="ＭＳ ゴシック" w:hint="eastAsia"/>
                <w:sz w:val="22"/>
              </w:rPr>
              <w:t>その他経営規模及び能力を有しているか、又は確保できる見込みのあること</w:t>
            </w:r>
          </w:p>
        </w:tc>
      </w:tr>
      <w:tr w:rsidR="000A5C5E" w:rsidRPr="000A5C5E" w14:paraId="502B350B" w14:textId="77777777">
        <w:trPr>
          <w:trHeight w:val="12918"/>
        </w:trPr>
        <w:tc>
          <w:tcPr>
            <w:tcW w:w="9979" w:type="dxa"/>
            <w:tcBorders>
              <w:left w:val="single" w:sz="12" w:space="0" w:color="auto"/>
              <w:right w:val="single" w:sz="12" w:space="0" w:color="auto"/>
            </w:tcBorders>
          </w:tcPr>
          <w:p w14:paraId="21C96DFA" w14:textId="77777777" w:rsidR="00510677" w:rsidRPr="000A5C5E" w:rsidRDefault="00510677" w:rsidP="00510677">
            <w:pPr>
              <w:ind w:firstLineChars="100" w:firstLine="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ア　安定的な管理運営が可能となる人的能力</w:t>
            </w:r>
          </w:p>
          <w:p w14:paraId="478CD880" w14:textId="77777777" w:rsidR="00510677" w:rsidRPr="000A5C5E" w:rsidRDefault="00510677" w:rsidP="00510677">
            <w:pPr>
              <w:ind w:firstLineChars="100" w:firstLine="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イ　安定的な管理運営が可能な財政的基盤</w:t>
            </w:r>
          </w:p>
          <w:p w14:paraId="27D92347" w14:textId="015A87B0" w:rsidR="00EC2DCC" w:rsidRPr="000A5C5E" w:rsidRDefault="00510677" w:rsidP="00510677">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明朝" w:hint="eastAsia"/>
                <w:sz w:val="22"/>
              </w:rPr>
              <w:t>ウ　要望及び苦情等に対応できる体制</w:t>
            </w:r>
          </w:p>
        </w:tc>
      </w:tr>
    </w:tbl>
    <w:p w14:paraId="249ECBD0" w14:textId="77777777" w:rsidR="00EC2DCC" w:rsidRPr="000A5C5E" w:rsidRDefault="00A7734E">
      <w:pPr>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（※）欄が不足する場合は、別紙を追加</w:t>
      </w:r>
      <w:r w:rsidR="00A62C88" w:rsidRPr="000A5C5E">
        <w:rPr>
          <w:rFonts w:ascii="UD デジタル 教科書体 NP-R" w:eastAsia="UD デジタル 教科書体 NP-R" w:hAnsi="ＭＳ ゴシック" w:hint="eastAsia"/>
          <w:sz w:val="22"/>
        </w:rPr>
        <w:t>してください。</w:t>
      </w:r>
      <w:r w:rsidRPr="000A5C5E">
        <w:rPr>
          <w:rFonts w:ascii="UD デジタル 教科書体 NP-R" w:eastAsia="UD デジタル 教科書体 NP-R" w:hAnsi="ＭＳ ゴシック" w:hint="eastAsia"/>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0A5C5E" w:rsidRPr="000A5C5E" w14:paraId="3AF1B069" w14:textId="77777777" w:rsidTr="006A0F20">
        <w:trPr>
          <w:trHeight w:val="507"/>
        </w:trPr>
        <w:tc>
          <w:tcPr>
            <w:tcW w:w="9751" w:type="dxa"/>
            <w:tcBorders>
              <w:top w:val="single" w:sz="12" w:space="0" w:color="auto"/>
              <w:left w:val="single" w:sz="12" w:space="0" w:color="auto"/>
              <w:right w:val="single" w:sz="12" w:space="0" w:color="auto"/>
            </w:tcBorders>
            <w:shd w:val="clear" w:color="auto" w:fill="D9E2F3" w:themeFill="accent5" w:themeFillTint="33"/>
            <w:vAlign w:val="center"/>
          </w:tcPr>
          <w:p w14:paraId="7899AF94" w14:textId="7F6F7086" w:rsidR="00EC2DCC" w:rsidRPr="000A5C5E" w:rsidRDefault="00A7734E" w:rsidP="00510677">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ゴシック" w:hint="eastAsia"/>
                <w:sz w:val="22"/>
              </w:rPr>
              <w:lastRenderedPageBreak/>
              <w:br w:type="page"/>
            </w:r>
            <w:r w:rsidR="00510677" w:rsidRPr="000A5C5E">
              <w:rPr>
                <w:rFonts w:ascii="UD デジタル 教科書体 NP-R" w:eastAsia="UD デジタル 教科書体 NP-R" w:hAnsi="ＭＳ ゴシック" w:hint="eastAsia"/>
                <w:sz w:val="22"/>
              </w:rPr>
              <w:t>４</w:t>
            </w:r>
            <w:r w:rsidR="00755083" w:rsidRPr="000A5C5E">
              <w:rPr>
                <w:rFonts w:ascii="UD デジタル 教科書体 NP-R" w:eastAsia="UD デジタル 教科書体 NP-R" w:hAnsi="ＭＳ 明朝" w:hint="eastAsia"/>
                <w:sz w:val="22"/>
              </w:rPr>
              <w:t xml:space="preserve">　</w:t>
            </w:r>
            <w:r w:rsidR="00510677" w:rsidRPr="000A5C5E">
              <w:rPr>
                <w:rFonts w:ascii="UD デジタル 教科書体 NP-R" w:eastAsia="UD デジタル 教科書体 NP-R" w:hAnsi="ＭＳ 明朝" w:hint="eastAsia"/>
                <w:sz w:val="22"/>
              </w:rPr>
              <w:t>収支計画書の内容が、施設の管理経費の縮減が図られるものであること（自主事業による利益の取組の提案を含む。）</w:t>
            </w:r>
          </w:p>
        </w:tc>
      </w:tr>
      <w:tr w:rsidR="000A5C5E" w:rsidRPr="000A5C5E" w14:paraId="0BBB576B" w14:textId="77777777" w:rsidTr="006A0F20">
        <w:trPr>
          <w:trHeight w:val="13120"/>
        </w:trPr>
        <w:tc>
          <w:tcPr>
            <w:tcW w:w="9751" w:type="dxa"/>
            <w:tcBorders>
              <w:left w:val="single" w:sz="12" w:space="0" w:color="auto"/>
              <w:bottom w:val="single" w:sz="12" w:space="0" w:color="auto"/>
              <w:right w:val="single" w:sz="12" w:space="0" w:color="auto"/>
            </w:tcBorders>
          </w:tcPr>
          <w:p w14:paraId="37607D80" w14:textId="1D13CE31" w:rsidR="00EC2DCC" w:rsidRPr="000A5C5E" w:rsidRDefault="00510677" w:rsidP="00074D03">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明朝" w:hint="eastAsia"/>
                <w:sz w:val="22"/>
              </w:rPr>
              <w:t>ア　施設の管理運営に係る経費の内容</w:t>
            </w:r>
          </w:p>
        </w:tc>
      </w:tr>
    </w:tbl>
    <w:p w14:paraId="2D155507" w14:textId="77777777" w:rsidR="00EC2DCC" w:rsidRPr="000A5C5E" w:rsidRDefault="00A7734E">
      <w:pPr>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（※）欄が不足する場合は、別紙を追加すること。</w:t>
      </w:r>
    </w:p>
    <w:p w14:paraId="0EC9BAD5" w14:textId="77777777" w:rsidR="00755083" w:rsidRPr="000A5C5E" w:rsidRDefault="00755083">
      <w:pPr>
        <w:rPr>
          <w:rFonts w:ascii="UD デジタル 教科書体 NP-R" w:eastAsia="UD デジタル 教科書体 NP-R"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0A5C5E" w:rsidRPr="000A5C5E" w14:paraId="0AF30425" w14:textId="77777777" w:rsidTr="006A0F20">
        <w:trPr>
          <w:trHeight w:val="507"/>
        </w:trPr>
        <w:tc>
          <w:tcPr>
            <w:tcW w:w="9751" w:type="dxa"/>
            <w:tcBorders>
              <w:top w:val="single" w:sz="12" w:space="0" w:color="auto"/>
              <w:left w:val="single" w:sz="12" w:space="0" w:color="auto"/>
              <w:right w:val="single" w:sz="12" w:space="0" w:color="auto"/>
            </w:tcBorders>
            <w:shd w:val="clear" w:color="auto" w:fill="D9E2F3" w:themeFill="accent5" w:themeFillTint="33"/>
            <w:vAlign w:val="center"/>
          </w:tcPr>
          <w:p w14:paraId="266BA704" w14:textId="44BD95BB" w:rsidR="00EC2DCC" w:rsidRPr="000A5C5E" w:rsidRDefault="00A7734E" w:rsidP="00510677">
            <w:pPr>
              <w:ind w:leftChars="100" w:left="650" w:hangingChars="200" w:hanging="440"/>
              <w:rPr>
                <w:rFonts w:ascii="UD デジタル 教科書体 NP-R" w:eastAsia="UD デジタル 教科書体 NP-R" w:hAnsi="ＭＳ 明朝"/>
                <w:sz w:val="22"/>
              </w:rPr>
            </w:pPr>
            <w:r w:rsidRPr="000A5C5E">
              <w:rPr>
                <w:rFonts w:ascii="UD デジタル 教科書体 NP-R" w:eastAsia="UD デジタル 教科書体 NP-R" w:hAnsi="ＭＳ ゴシック" w:hint="eastAsia"/>
                <w:sz w:val="22"/>
              </w:rPr>
              <w:lastRenderedPageBreak/>
              <w:br w:type="page"/>
              <w:t xml:space="preserve"> </w:t>
            </w:r>
            <w:r w:rsidR="00510677" w:rsidRPr="000A5C5E">
              <w:rPr>
                <w:rFonts w:ascii="UD デジタル 教科書体 NP-R" w:eastAsia="UD デジタル 教科書体 NP-R" w:hAnsi="ＭＳ ゴシック" w:hint="eastAsia"/>
                <w:sz w:val="22"/>
              </w:rPr>
              <w:t>５</w:t>
            </w:r>
            <w:r w:rsidR="00755083" w:rsidRPr="000A5C5E">
              <w:rPr>
                <w:rFonts w:ascii="UD デジタル 教科書体 NP-R" w:eastAsia="UD デジタル 教科書体 NP-R" w:hAnsi="ＭＳ 明朝" w:hint="eastAsia"/>
                <w:sz w:val="22"/>
              </w:rPr>
              <w:t xml:space="preserve">　</w:t>
            </w:r>
            <w:r w:rsidR="00585C6F" w:rsidRPr="000A5C5E">
              <w:rPr>
                <w:rFonts w:ascii="UD デジタル 教科書体 NP-R" w:eastAsia="UD デジタル 教科書体 NP-R" w:hAnsi="ＭＳ 明朝" w:hint="eastAsia"/>
                <w:sz w:val="22"/>
              </w:rPr>
              <w:t>団体の所在地が本市内であること、また、本市内で施設の設置目的に関連した事業等</w:t>
            </w:r>
            <w:r w:rsidR="00277EC9" w:rsidRPr="000A5C5E">
              <w:rPr>
                <w:rFonts w:ascii="UD デジタル 教科書体 NP-R" w:eastAsia="UD デジタル 教科書体 NP-R" w:hAnsi="ＭＳ 明朝" w:hint="eastAsia"/>
                <w:sz w:val="22"/>
              </w:rPr>
              <w:t>でどれほど寄与したか</w:t>
            </w:r>
          </w:p>
        </w:tc>
      </w:tr>
      <w:tr w:rsidR="000A5C5E" w:rsidRPr="000A5C5E" w14:paraId="795F144C" w14:textId="77777777" w:rsidTr="006A0F20">
        <w:trPr>
          <w:trHeight w:val="13120"/>
        </w:trPr>
        <w:tc>
          <w:tcPr>
            <w:tcW w:w="9751" w:type="dxa"/>
            <w:tcBorders>
              <w:left w:val="single" w:sz="12" w:space="0" w:color="auto"/>
              <w:bottom w:val="single" w:sz="12" w:space="0" w:color="auto"/>
              <w:right w:val="single" w:sz="12" w:space="0" w:color="auto"/>
            </w:tcBorders>
          </w:tcPr>
          <w:p w14:paraId="3AB0A22D" w14:textId="069657B2" w:rsidR="00EC2DCC" w:rsidRPr="000A5C5E" w:rsidRDefault="00B936EE" w:rsidP="00D67EE2">
            <w:pPr>
              <w:ind w:firstLineChars="100" w:firstLine="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地域経済や地域コミュニティの活性化</w:t>
            </w:r>
            <w:r w:rsidR="00647BD8" w:rsidRPr="000A5C5E">
              <w:rPr>
                <w:rFonts w:ascii="UD デジタル 教科書体 NP-R" w:eastAsia="UD デジタル 教科書体 NP-R" w:hAnsi="ＭＳ 明朝" w:hint="eastAsia"/>
                <w:sz w:val="22"/>
              </w:rPr>
              <w:t>への貢献状況</w:t>
            </w:r>
          </w:p>
          <w:p w14:paraId="0B3CB904" w14:textId="77777777" w:rsidR="00205AC5" w:rsidRPr="000A5C5E" w:rsidRDefault="00205AC5" w:rsidP="00D67EE2">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 xml:space="preserve">　</w:t>
            </w:r>
          </w:p>
          <w:p w14:paraId="39F86643" w14:textId="69FF78B2" w:rsidR="00205AC5" w:rsidRPr="000A5C5E" w:rsidRDefault="00205AC5" w:rsidP="00205AC5">
            <w:pPr>
              <w:ind w:firstLineChars="200" w:firstLine="440"/>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ア　団体</w:t>
            </w:r>
            <w:r w:rsidR="0070763A">
              <w:rPr>
                <w:rFonts w:ascii="UD デジタル 教科書体 NP-R" w:eastAsia="UD デジタル 教科書体 NP-R" w:hAnsi="ＭＳ ゴシック" w:hint="eastAsia"/>
                <w:sz w:val="22"/>
              </w:rPr>
              <w:t>の</w:t>
            </w:r>
            <w:r w:rsidRPr="000A5C5E">
              <w:rPr>
                <w:rFonts w:ascii="UD デジタル 教科書体 NP-R" w:eastAsia="UD デジタル 教科書体 NP-R" w:hAnsi="ＭＳ ゴシック" w:hint="eastAsia"/>
                <w:sz w:val="22"/>
              </w:rPr>
              <w:t>所在地が吹田市内であるか</w:t>
            </w:r>
          </w:p>
          <w:p w14:paraId="0E8BA324" w14:textId="77777777" w:rsidR="00205AC5" w:rsidRPr="000A5C5E" w:rsidRDefault="00205AC5" w:rsidP="00205AC5">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 xml:space="preserve">　</w:t>
            </w:r>
          </w:p>
          <w:p w14:paraId="4EE6768C" w14:textId="0FE247F4" w:rsidR="00205AC5" w:rsidRPr="000A5C5E" w:rsidRDefault="00205AC5" w:rsidP="00205AC5">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 xml:space="preserve">　　　　　　　はい　　　　　</w:t>
            </w:r>
            <w:r w:rsidR="000D7F27" w:rsidRPr="000A5C5E">
              <w:rPr>
                <w:rFonts w:ascii="UD デジタル 教科書体 NP-R" w:eastAsia="UD デジタル 教科書体 NP-R" w:hAnsi="ＭＳ ゴシック" w:hint="eastAsia"/>
                <w:sz w:val="22"/>
              </w:rPr>
              <w:t xml:space="preserve">　</w:t>
            </w:r>
            <w:r w:rsidRPr="000A5C5E">
              <w:rPr>
                <w:rFonts w:ascii="UD デジタル 教科書体 NP-R" w:eastAsia="UD デジタル 教科書体 NP-R" w:hAnsi="ＭＳ ゴシック" w:hint="eastAsia"/>
                <w:sz w:val="22"/>
              </w:rPr>
              <w:t xml:space="preserve">　　　・　　　　　　　</w:t>
            </w:r>
            <w:r w:rsidR="000D7F27" w:rsidRPr="000A5C5E">
              <w:rPr>
                <w:rFonts w:ascii="UD デジタル 教科書体 NP-R" w:eastAsia="UD デジタル 教科書体 NP-R" w:hAnsi="ＭＳ ゴシック" w:hint="eastAsia"/>
                <w:sz w:val="22"/>
              </w:rPr>
              <w:t xml:space="preserve">　</w:t>
            </w:r>
            <w:r w:rsidRPr="000A5C5E">
              <w:rPr>
                <w:rFonts w:ascii="UD デジタル 教科書体 NP-R" w:eastAsia="UD デジタル 教科書体 NP-R" w:hAnsi="ＭＳ ゴシック" w:hint="eastAsia"/>
                <w:sz w:val="22"/>
              </w:rPr>
              <w:t xml:space="preserve">　いいえ</w:t>
            </w:r>
          </w:p>
          <w:p w14:paraId="1E6D4987" w14:textId="77777777" w:rsidR="00205AC5" w:rsidRPr="000A5C5E" w:rsidRDefault="00205AC5" w:rsidP="00205AC5">
            <w:pPr>
              <w:ind w:firstLineChars="100" w:firstLine="220"/>
              <w:rPr>
                <w:rFonts w:ascii="UD デジタル 教科書体 NP-R" w:eastAsia="UD デジタル 教科書体 NP-R" w:hAnsi="ＭＳ ゴシック"/>
                <w:sz w:val="22"/>
              </w:rPr>
            </w:pPr>
          </w:p>
          <w:p w14:paraId="671DD8F2" w14:textId="77777777" w:rsidR="00205AC5" w:rsidRPr="000A5C5E" w:rsidRDefault="00205AC5" w:rsidP="00205AC5">
            <w:pPr>
              <w:ind w:firstLineChars="100" w:firstLine="220"/>
              <w:rPr>
                <w:rFonts w:ascii="UD デジタル 教科書体 NP-R" w:eastAsia="UD デジタル 教科書体 NP-R" w:hAnsi="ＭＳ ゴシック"/>
                <w:sz w:val="22"/>
              </w:rPr>
            </w:pPr>
          </w:p>
          <w:p w14:paraId="6F1B7464" w14:textId="0C9073DE" w:rsidR="00205AC5" w:rsidRPr="000A5C5E" w:rsidRDefault="00205AC5" w:rsidP="00205AC5">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 xml:space="preserve">　イ　吹田市内で関連事業等</w:t>
            </w:r>
            <w:r w:rsidR="0035471E" w:rsidRPr="000A5C5E">
              <w:rPr>
                <w:rFonts w:ascii="UD デジタル 教科書体 NP-R" w:eastAsia="UD デジタル 教科書体 NP-R" w:hAnsi="ＭＳ ゴシック" w:hint="eastAsia"/>
                <w:sz w:val="22"/>
              </w:rPr>
              <w:t>で</w:t>
            </w:r>
            <w:r w:rsidRPr="000A5C5E">
              <w:rPr>
                <w:rFonts w:ascii="UD デジタル 教科書体 NP-R" w:eastAsia="UD デジタル 教科書体 NP-R" w:hAnsi="ＭＳ ゴシック" w:hint="eastAsia"/>
                <w:sz w:val="22"/>
              </w:rPr>
              <w:t>どれほど寄与したか</w:t>
            </w:r>
          </w:p>
          <w:p w14:paraId="270B58EC" w14:textId="58E1D3E6" w:rsidR="00205AC5" w:rsidRPr="000A5C5E" w:rsidRDefault="00205AC5" w:rsidP="00205AC5">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 xml:space="preserve">　　　</w:t>
            </w:r>
          </w:p>
        </w:tc>
      </w:tr>
    </w:tbl>
    <w:p w14:paraId="4F9A9B26" w14:textId="77777777" w:rsidR="00EC2DCC" w:rsidRPr="000A5C5E" w:rsidRDefault="00A7734E">
      <w:pPr>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（※）欄が不足する場合は、別紙を追加すること。</w:t>
      </w:r>
    </w:p>
    <w:p w14:paraId="09E6344F" w14:textId="77777777" w:rsidR="00510677" w:rsidRPr="000A5C5E" w:rsidRDefault="00510677">
      <w:pPr>
        <w:rPr>
          <w:rFonts w:ascii="UD デジタル 教科書体 NP-R" w:eastAsia="UD デジタル 教科書体 NP-R"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0A5C5E" w:rsidRPr="000A5C5E" w14:paraId="369621FB" w14:textId="77777777" w:rsidTr="000D5E9B">
        <w:trPr>
          <w:trHeight w:val="507"/>
        </w:trPr>
        <w:tc>
          <w:tcPr>
            <w:tcW w:w="9751" w:type="dxa"/>
            <w:tcBorders>
              <w:top w:val="single" w:sz="12" w:space="0" w:color="auto"/>
              <w:left w:val="single" w:sz="12" w:space="0" w:color="auto"/>
              <w:right w:val="single" w:sz="12" w:space="0" w:color="auto"/>
            </w:tcBorders>
            <w:shd w:val="clear" w:color="auto" w:fill="D9E2F3" w:themeFill="accent5" w:themeFillTint="33"/>
            <w:vAlign w:val="center"/>
          </w:tcPr>
          <w:p w14:paraId="08FB952A" w14:textId="35B89AE5" w:rsidR="00510677" w:rsidRPr="000A5C5E" w:rsidRDefault="00510677" w:rsidP="000D5E9B">
            <w:pPr>
              <w:ind w:leftChars="100" w:left="650" w:hangingChars="200" w:hanging="440"/>
              <w:rPr>
                <w:rFonts w:ascii="UD デジタル 教科書体 NP-R" w:eastAsia="UD デジタル 教科書体 NP-R" w:hAnsi="ＭＳ 明朝"/>
                <w:sz w:val="22"/>
              </w:rPr>
            </w:pPr>
            <w:r w:rsidRPr="000A5C5E">
              <w:rPr>
                <w:rFonts w:ascii="UD デジタル 教科書体 NP-R" w:eastAsia="UD デジタル 教科書体 NP-R" w:hAnsi="ＭＳ ゴシック" w:hint="eastAsia"/>
                <w:sz w:val="22"/>
              </w:rPr>
              <w:lastRenderedPageBreak/>
              <w:br w:type="page"/>
              <w:t xml:space="preserve"> ６</w:t>
            </w:r>
            <w:r w:rsidRPr="000A5C5E">
              <w:rPr>
                <w:rFonts w:ascii="UD デジタル 教科書体 NP-R" w:eastAsia="UD デジタル 教科書体 NP-R" w:hAnsi="ＭＳ 明朝" w:hint="eastAsia"/>
                <w:sz w:val="22"/>
              </w:rPr>
              <w:t xml:space="preserve">　</w:t>
            </w:r>
            <w:r w:rsidR="000B19BA" w:rsidRPr="000A5C5E">
              <w:rPr>
                <w:rFonts w:ascii="UD デジタル 教科書体 NP-R" w:eastAsia="UD デジタル 教科書体 NP-R" w:hAnsi="ＭＳ 明朝" w:hint="eastAsia"/>
                <w:sz w:val="22"/>
              </w:rPr>
              <w:t>施設の設置目的を効果的に達成し、青少年育成に関して質の高いサービス提供に寄与できること</w:t>
            </w:r>
          </w:p>
        </w:tc>
      </w:tr>
      <w:tr w:rsidR="000A5C5E" w:rsidRPr="000A5C5E" w14:paraId="4CA5AC34" w14:textId="77777777" w:rsidTr="000D5E9B">
        <w:trPr>
          <w:trHeight w:val="13120"/>
        </w:trPr>
        <w:tc>
          <w:tcPr>
            <w:tcW w:w="9751" w:type="dxa"/>
            <w:tcBorders>
              <w:left w:val="single" w:sz="12" w:space="0" w:color="auto"/>
              <w:bottom w:val="single" w:sz="12" w:space="0" w:color="auto"/>
              <w:right w:val="single" w:sz="12" w:space="0" w:color="auto"/>
            </w:tcBorders>
          </w:tcPr>
          <w:p w14:paraId="73DC60CE" w14:textId="3D935B07" w:rsidR="00510677" w:rsidRPr="000A5C5E" w:rsidRDefault="00510677" w:rsidP="00A86F2B">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ア　具体的・現実的であり、かつ創意工夫や積極性</w:t>
            </w:r>
            <w:r w:rsidR="00A86F2B" w:rsidRPr="000A5C5E">
              <w:rPr>
                <w:rFonts w:ascii="UD デジタル 教科書体 NP-R" w:eastAsia="UD デジタル 教科書体 NP-R" w:hAnsi="ＭＳ 明朝" w:hint="eastAsia"/>
                <w:sz w:val="22"/>
              </w:rPr>
              <w:t>がある</w:t>
            </w:r>
            <w:r w:rsidR="00647BD8" w:rsidRPr="000A5C5E">
              <w:rPr>
                <w:rFonts w:ascii="UD デジタル 教科書体 NP-R" w:eastAsia="UD デジタル 教科書体 NP-R" w:hAnsi="ＭＳ 明朝" w:hint="eastAsia"/>
                <w:sz w:val="22"/>
              </w:rPr>
              <w:t>事業計画の内容</w:t>
            </w:r>
          </w:p>
          <w:p w14:paraId="687AB200" w14:textId="3703D764" w:rsidR="00510677" w:rsidRPr="000A5C5E" w:rsidRDefault="00510677" w:rsidP="00510677">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イ　青少年に関する事業の取組</w:t>
            </w:r>
          </w:p>
          <w:p w14:paraId="460B8AE2" w14:textId="77777777" w:rsidR="00510677" w:rsidRPr="000A5C5E" w:rsidRDefault="00510677" w:rsidP="00510677">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ウ　交流ロビーの運営方法</w:t>
            </w:r>
          </w:p>
          <w:p w14:paraId="43DBD49F" w14:textId="77777777" w:rsidR="00510677" w:rsidRPr="000A5C5E" w:rsidRDefault="00510677" w:rsidP="00510677">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エ　交流ロビーボランティアに対する理解・育成方法</w:t>
            </w:r>
          </w:p>
          <w:p w14:paraId="6378AD67" w14:textId="77777777" w:rsidR="00510677" w:rsidRPr="000A5C5E" w:rsidRDefault="00510677" w:rsidP="00510677">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オ　青少年委員会の目的・運営方法</w:t>
            </w:r>
          </w:p>
          <w:p w14:paraId="27A139DC" w14:textId="057F3E22" w:rsidR="00510677" w:rsidRPr="000A5C5E" w:rsidRDefault="00510677" w:rsidP="00510677">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カ　自主事業の取組</w:t>
            </w:r>
          </w:p>
          <w:p w14:paraId="6F3586E8" w14:textId="4711A35B" w:rsidR="00510677" w:rsidRPr="000A5C5E" w:rsidRDefault="00510677" w:rsidP="00510677">
            <w:pPr>
              <w:ind w:leftChars="100" w:left="430" w:hangingChars="100" w:hanging="220"/>
              <w:rPr>
                <w:rFonts w:ascii="UD デジタル 教科書体 NP-R" w:eastAsia="UD デジタル 教科書体 NP-R" w:hAnsi="ＭＳ 明朝"/>
                <w:sz w:val="22"/>
              </w:rPr>
            </w:pPr>
            <w:r w:rsidRPr="000A5C5E">
              <w:rPr>
                <w:rFonts w:ascii="UD デジタル 教科書体 NP-R" w:eastAsia="UD デジタル 教科書体 NP-R" w:hAnsi="ＭＳ 明朝" w:hint="eastAsia"/>
                <w:sz w:val="22"/>
              </w:rPr>
              <w:t xml:space="preserve">キ　</w:t>
            </w:r>
            <w:r w:rsidR="000B19BA" w:rsidRPr="000A5C5E">
              <w:rPr>
                <w:rFonts w:ascii="UD デジタル 教科書体 NP-R" w:eastAsia="UD デジタル 教科書体 NP-R" w:hAnsi="ＭＳ 明朝" w:hint="eastAsia"/>
                <w:sz w:val="22"/>
              </w:rPr>
              <w:t>市内の大学や近隣の教育機関との連携や協働も含めた地域貢献や地域交流の取組</w:t>
            </w:r>
          </w:p>
          <w:p w14:paraId="38A27D17" w14:textId="5FF480E6" w:rsidR="00510677" w:rsidRPr="000A5C5E" w:rsidRDefault="00510677" w:rsidP="00510677">
            <w:pPr>
              <w:ind w:firstLineChars="100" w:firstLine="220"/>
              <w:rPr>
                <w:rFonts w:ascii="UD デジタル 教科書体 NP-R" w:eastAsia="UD デジタル 教科書体 NP-R" w:hAnsi="ＭＳ ゴシック"/>
                <w:sz w:val="22"/>
              </w:rPr>
            </w:pPr>
            <w:r w:rsidRPr="000A5C5E">
              <w:rPr>
                <w:rFonts w:ascii="UD デジタル 教科書体 NP-R" w:eastAsia="UD デジタル 教科書体 NP-R" w:hAnsi="ＭＳ 明朝" w:hint="eastAsia"/>
                <w:sz w:val="22"/>
              </w:rPr>
              <w:t xml:space="preserve">ク　</w:t>
            </w:r>
            <w:r w:rsidR="000B19BA" w:rsidRPr="000A5C5E">
              <w:rPr>
                <w:rFonts w:ascii="UD デジタル 教科書体 NP-R" w:eastAsia="UD デジタル 教科書体 NP-R" w:hAnsi="ＭＳ 明朝" w:hint="eastAsia"/>
                <w:sz w:val="22"/>
              </w:rPr>
              <w:t>社会課題への取組（環境、健康、食育、ジェンダー等）</w:t>
            </w:r>
          </w:p>
        </w:tc>
      </w:tr>
    </w:tbl>
    <w:p w14:paraId="1E06E13D" w14:textId="6F693D3E" w:rsidR="00510677" w:rsidRPr="000A5C5E" w:rsidRDefault="00510677">
      <w:pPr>
        <w:rPr>
          <w:rFonts w:ascii="UD デジタル 教科書体 NP-R" w:eastAsia="UD デジタル 教科書体 NP-R" w:hAnsi="ＭＳ ゴシック"/>
          <w:sz w:val="22"/>
        </w:rPr>
      </w:pPr>
      <w:r w:rsidRPr="000A5C5E">
        <w:rPr>
          <w:rFonts w:ascii="UD デジタル 教科書体 NP-R" w:eastAsia="UD デジタル 教科書体 NP-R" w:hAnsi="ＭＳ ゴシック" w:hint="eastAsia"/>
          <w:sz w:val="22"/>
        </w:rPr>
        <w:t>（※）欄が不足する場合は、別紙を追加すること。</w:t>
      </w:r>
    </w:p>
    <w:p w14:paraId="1ACC4172" w14:textId="77777777" w:rsidR="008A10AF" w:rsidRPr="000A5C5E" w:rsidRDefault="008A10AF">
      <w:pPr>
        <w:rPr>
          <w:rFonts w:ascii="UD デジタル 教科書体 NP-R" w:eastAsia="UD デジタル 教科書体 NP-R" w:hAnsi="ＭＳ ゴシック"/>
          <w:sz w:val="22"/>
        </w:rPr>
      </w:pPr>
    </w:p>
    <w:sectPr w:rsidR="008A10AF" w:rsidRPr="000A5C5E">
      <w:headerReference w:type="default" r:id="rId7"/>
      <w:footerReference w:type="first" r:id="rId8"/>
      <w:pgSz w:w="11906" w:h="16838"/>
      <w:pgMar w:top="1134" w:right="849" w:bottom="993" w:left="1276" w:header="851" w:footer="992"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BCE5" w14:textId="77777777" w:rsidR="0053784B" w:rsidRDefault="0053784B">
      <w:r>
        <w:separator/>
      </w:r>
    </w:p>
  </w:endnote>
  <w:endnote w:type="continuationSeparator" w:id="0">
    <w:p w14:paraId="6E0A6F56" w14:textId="77777777" w:rsidR="0053784B" w:rsidRDefault="0053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C71A" w14:textId="77777777" w:rsidR="00327DFB" w:rsidRDefault="00327DF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662C" w14:textId="77777777" w:rsidR="0053784B" w:rsidRDefault="0053784B">
      <w:r>
        <w:separator/>
      </w:r>
    </w:p>
  </w:footnote>
  <w:footnote w:type="continuationSeparator" w:id="0">
    <w:p w14:paraId="6B3B214A" w14:textId="77777777" w:rsidR="0053784B" w:rsidRDefault="0053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C2F8" w14:textId="77777777" w:rsidR="00F56592" w:rsidRPr="00F56592" w:rsidRDefault="00F56592" w:rsidP="00F56592">
    <w:pPr>
      <w:pStyle w:val="a4"/>
      <w:jc w:val="left"/>
      <w:rPr>
        <w:rFonts w:ascii="UD デジタル 教科書体 NP-R" w:eastAsia="UD デジタル 教科書体 NP-R"/>
        <w:sz w:val="24"/>
      </w:rPr>
    </w:pPr>
    <w:r w:rsidRPr="00F56592">
      <w:rPr>
        <w:rFonts w:ascii="UD デジタル 教科書体 NP-R" w:eastAsia="UD デジタル 教科書体 NP-R" w:hAnsi="ＭＳ 明朝" w:hint="eastAsia"/>
        <w:sz w:val="24"/>
      </w:rPr>
      <w:t>様式</w:t>
    </w:r>
    <w:r w:rsidRPr="00F56592">
      <w:rPr>
        <w:rFonts w:ascii="UD デジタル 教科書体 NP-R" w:eastAsia="UD デジタル 教科書体 NP-R" w:hAnsi="ＭＳ 明朝"/>
        <w:sz w:val="24"/>
      </w:rPr>
      <w:t>第</w:t>
    </w:r>
    <w:r w:rsidRPr="00F56592">
      <w:rPr>
        <w:rFonts w:ascii="UD デジタル 教科書体 NP-R" w:eastAsia="UD デジタル 教科書体 NP-R" w:hAnsi="ＭＳ 明朝" w:hint="eastAsia"/>
        <w:sz w:val="24"/>
      </w:rPr>
      <w:t>４</w:t>
    </w:r>
    <w:r w:rsidRPr="00F56592">
      <w:rPr>
        <w:rFonts w:ascii="UD デジタル 教科書体 NP-R" w:eastAsia="UD デジタル 教科書体 NP-R" w:hAnsi="ＭＳ 明朝"/>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74291"/>
    <w:multiLevelType w:val="hybridMultilevel"/>
    <w:tmpl w:val="DB4207C8"/>
    <w:lvl w:ilvl="0" w:tplc="90B0525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6FA64FE" w:tentative="1">
      <w:start w:val="1"/>
      <w:numFmt w:val="bullet"/>
      <w:lvlText w:val=""/>
      <w:lvlJc w:val="left"/>
      <w:pPr>
        <w:tabs>
          <w:tab w:val="num" w:pos="840"/>
        </w:tabs>
        <w:ind w:left="840" w:hanging="420"/>
      </w:pPr>
      <w:rPr>
        <w:rFonts w:ascii="Wingdings" w:hAnsi="Wingdings" w:hint="default"/>
      </w:rPr>
    </w:lvl>
    <w:lvl w:ilvl="2" w:tplc="C3727DBE" w:tentative="1">
      <w:start w:val="1"/>
      <w:numFmt w:val="bullet"/>
      <w:lvlText w:val=""/>
      <w:lvlJc w:val="left"/>
      <w:pPr>
        <w:tabs>
          <w:tab w:val="num" w:pos="1260"/>
        </w:tabs>
        <w:ind w:left="1260" w:hanging="420"/>
      </w:pPr>
      <w:rPr>
        <w:rFonts w:ascii="Wingdings" w:hAnsi="Wingdings" w:hint="default"/>
      </w:rPr>
    </w:lvl>
    <w:lvl w:ilvl="3" w:tplc="6516845A" w:tentative="1">
      <w:start w:val="1"/>
      <w:numFmt w:val="bullet"/>
      <w:lvlText w:val=""/>
      <w:lvlJc w:val="left"/>
      <w:pPr>
        <w:tabs>
          <w:tab w:val="num" w:pos="1680"/>
        </w:tabs>
        <w:ind w:left="1680" w:hanging="420"/>
      </w:pPr>
      <w:rPr>
        <w:rFonts w:ascii="Wingdings" w:hAnsi="Wingdings" w:hint="default"/>
      </w:rPr>
    </w:lvl>
    <w:lvl w:ilvl="4" w:tplc="E0B6578E" w:tentative="1">
      <w:start w:val="1"/>
      <w:numFmt w:val="bullet"/>
      <w:lvlText w:val=""/>
      <w:lvlJc w:val="left"/>
      <w:pPr>
        <w:tabs>
          <w:tab w:val="num" w:pos="2100"/>
        </w:tabs>
        <w:ind w:left="2100" w:hanging="420"/>
      </w:pPr>
      <w:rPr>
        <w:rFonts w:ascii="Wingdings" w:hAnsi="Wingdings" w:hint="default"/>
      </w:rPr>
    </w:lvl>
    <w:lvl w:ilvl="5" w:tplc="41BC27D4" w:tentative="1">
      <w:start w:val="1"/>
      <w:numFmt w:val="bullet"/>
      <w:lvlText w:val=""/>
      <w:lvlJc w:val="left"/>
      <w:pPr>
        <w:tabs>
          <w:tab w:val="num" w:pos="2520"/>
        </w:tabs>
        <w:ind w:left="2520" w:hanging="420"/>
      </w:pPr>
      <w:rPr>
        <w:rFonts w:ascii="Wingdings" w:hAnsi="Wingdings" w:hint="default"/>
      </w:rPr>
    </w:lvl>
    <w:lvl w:ilvl="6" w:tplc="3EF8184A" w:tentative="1">
      <w:start w:val="1"/>
      <w:numFmt w:val="bullet"/>
      <w:lvlText w:val=""/>
      <w:lvlJc w:val="left"/>
      <w:pPr>
        <w:tabs>
          <w:tab w:val="num" w:pos="2940"/>
        </w:tabs>
        <w:ind w:left="2940" w:hanging="420"/>
      </w:pPr>
      <w:rPr>
        <w:rFonts w:ascii="Wingdings" w:hAnsi="Wingdings" w:hint="default"/>
      </w:rPr>
    </w:lvl>
    <w:lvl w:ilvl="7" w:tplc="45CCFB90" w:tentative="1">
      <w:start w:val="1"/>
      <w:numFmt w:val="bullet"/>
      <w:lvlText w:val=""/>
      <w:lvlJc w:val="left"/>
      <w:pPr>
        <w:tabs>
          <w:tab w:val="num" w:pos="3360"/>
        </w:tabs>
        <w:ind w:left="3360" w:hanging="420"/>
      </w:pPr>
      <w:rPr>
        <w:rFonts w:ascii="Wingdings" w:hAnsi="Wingdings" w:hint="default"/>
      </w:rPr>
    </w:lvl>
    <w:lvl w:ilvl="8" w:tplc="6B2CF80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585E37"/>
    <w:multiLevelType w:val="hybridMultilevel"/>
    <w:tmpl w:val="205E0624"/>
    <w:lvl w:ilvl="0" w:tplc="15747E92">
      <w:start w:val="2"/>
      <w:numFmt w:val="decimalFullWidth"/>
      <w:lvlText w:val="（%1）"/>
      <w:lvlJc w:val="left"/>
      <w:pPr>
        <w:tabs>
          <w:tab w:val="num" w:pos="920"/>
        </w:tabs>
        <w:ind w:left="920" w:hanging="720"/>
      </w:pPr>
      <w:rPr>
        <w:rFonts w:hint="default"/>
      </w:rPr>
    </w:lvl>
    <w:lvl w:ilvl="1" w:tplc="40789012" w:tentative="1">
      <w:start w:val="1"/>
      <w:numFmt w:val="aiueoFullWidth"/>
      <w:lvlText w:val="(%2)"/>
      <w:lvlJc w:val="left"/>
      <w:pPr>
        <w:tabs>
          <w:tab w:val="num" w:pos="1040"/>
        </w:tabs>
        <w:ind w:left="1040" w:hanging="420"/>
      </w:pPr>
    </w:lvl>
    <w:lvl w:ilvl="2" w:tplc="722EC9C0" w:tentative="1">
      <w:start w:val="1"/>
      <w:numFmt w:val="decimalEnclosedCircle"/>
      <w:lvlText w:val="%3"/>
      <w:lvlJc w:val="left"/>
      <w:pPr>
        <w:tabs>
          <w:tab w:val="num" w:pos="1460"/>
        </w:tabs>
        <w:ind w:left="1460" w:hanging="420"/>
      </w:pPr>
    </w:lvl>
    <w:lvl w:ilvl="3" w:tplc="4C26BC64" w:tentative="1">
      <w:start w:val="1"/>
      <w:numFmt w:val="decimal"/>
      <w:lvlText w:val="%4."/>
      <w:lvlJc w:val="left"/>
      <w:pPr>
        <w:tabs>
          <w:tab w:val="num" w:pos="1880"/>
        </w:tabs>
        <w:ind w:left="1880" w:hanging="420"/>
      </w:pPr>
    </w:lvl>
    <w:lvl w:ilvl="4" w:tplc="BDAAA520" w:tentative="1">
      <w:start w:val="1"/>
      <w:numFmt w:val="aiueoFullWidth"/>
      <w:lvlText w:val="(%5)"/>
      <w:lvlJc w:val="left"/>
      <w:pPr>
        <w:tabs>
          <w:tab w:val="num" w:pos="2300"/>
        </w:tabs>
        <w:ind w:left="2300" w:hanging="420"/>
      </w:pPr>
    </w:lvl>
    <w:lvl w:ilvl="5" w:tplc="4482BA3C" w:tentative="1">
      <w:start w:val="1"/>
      <w:numFmt w:val="decimalEnclosedCircle"/>
      <w:lvlText w:val="%6"/>
      <w:lvlJc w:val="left"/>
      <w:pPr>
        <w:tabs>
          <w:tab w:val="num" w:pos="2720"/>
        </w:tabs>
        <w:ind w:left="2720" w:hanging="420"/>
      </w:pPr>
    </w:lvl>
    <w:lvl w:ilvl="6" w:tplc="1AF6C54E" w:tentative="1">
      <w:start w:val="1"/>
      <w:numFmt w:val="decimal"/>
      <w:lvlText w:val="%7."/>
      <w:lvlJc w:val="left"/>
      <w:pPr>
        <w:tabs>
          <w:tab w:val="num" w:pos="3140"/>
        </w:tabs>
        <w:ind w:left="3140" w:hanging="420"/>
      </w:pPr>
    </w:lvl>
    <w:lvl w:ilvl="7" w:tplc="E3F828CA" w:tentative="1">
      <w:start w:val="1"/>
      <w:numFmt w:val="aiueoFullWidth"/>
      <w:lvlText w:val="(%8)"/>
      <w:lvlJc w:val="left"/>
      <w:pPr>
        <w:tabs>
          <w:tab w:val="num" w:pos="3560"/>
        </w:tabs>
        <w:ind w:left="3560" w:hanging="420"/>
      </w:pPr>
    </w:lvl>
    <w:lvl w:ilvl="8" w:tplc="46A4626E" w:tentative="1">
      <w:start w:val="1"/>
      <w:numFmt w:val="decimalEnclosedCircle"/>
      <w:lvlText w:val="%9"/>
      <w:lvlJc w:val="left"/>
      <w:pPr>
        <w:tabs>
          <w:tab w:val="num" w:pos="3980"/>
        </w:tabs>
        <w:ind w:left="3980" w:hanging="420"/>
      </w:pPr>
    </w:lvl>
  </w:abstractNum>
  <w:abstractNum w:abstractNumId="2" w15:restartNumberingAfterBreak="0">
    <w:nsid w:val="481E7B0F"/>
    <w:multiLevelType w:val="hybridMultilevel"/>
    <w:tmpl w:val="89D40BBE"/>
    <w:lvl w:ilvl="0" w:tplc="AB9C2BE4">
      <w:start w:val="3"/>
      <w:numFmt w:val="bullet"/>
      <w:lvlText w:val="・"/>
      <w:lvlJc w:val="left"/>
      <w:pPr>
        <w:tabs>
          <w:tab w:val="num" w:pos="760"/>
        </w:tabs>
        <w:ind w:left="760" w:hanging="360"/>
      </w:pPr>
      <w:rPr>
        <w:rFonts w:ascii="ＭＳ 明朝" w:eastAsia="ＭＳ 明朝" w:hAnsi="ＭＳ 明朝" w:cs="Times New Roman" w:hint="eastAsia"/>
      </w:rPr>
    </w:lvl>
    <w:lvl w:ilvl="1" w:tplc="55B0AF74" w:tentative="1">
      <w:start w:val="1"/>
      <w:numFmt w:val="bullet"/>
      <w:lvlText w:val=""/>
      <w:lvlJc w:val="left"/>
      <w:pPr>
        <w:tabs>
          <w:tab w:val="num" w:pos="1240"/>
        </w:tabs>
        <w:ind w:left="1240" w:hanging="420"/>
      </w:pPr>
      <w:rPr>
        <w:rFonts w:ascii="Wingdings" w:hAnsi="Wingdings" w:hint="default"/>
      </w:rPr>
    </w:lvl>
    <w:lvl w:ilvl="2" w:tplc="A574022E" w:tentative="1">
      <w:start w:val="1"/>
      <w:numFmt w:val="bullet"/>
      <w:lvlText w:val=""/>
      <w:lvlJc w:val="left"/>
      <w:pPr>
        <w:tabs>
          <w:tab w:val="num" w:pos="1660"/>
        </w:tabs>
        <w:ind w:left="1660" w:hanging="420"/>
      </w:pPr>
      <w:rPr>
        <w:rFonts w:ascii="Wingdings" w:hAnsi="Wingdings" w:hint="default"/>
      </w:rPr>
    </w:lvl>
    <w:lvl w:ilvl="3" w:tplc="F34E9868" w:tentative="1">
      <w:start w:val="1"/>
      <w:numFmt w:val="bullet"/>
      <w:lvlText w:val=""/>
      <w:lvlJc w:val="left"/>
      <w:pPr>
        <w:tabs>
          <w:tab w:val="num" w:pos="2080"/>
        </w:tabs>
        <w:ind w:left="2080" w:hanging="420"/>
      </w:pPr>
      <w:rPr>
        <w:rFonts w:ascii="Wingdings" w:hAnsi="Wingdings" w:hint="default"/>
      </w:rPr>
    </w:lvl>
    <w:lvl w:ilvl="4" w:tplc="3580E5F2" w:tentative="1">
      <w:start w:val="1"/>
      <w:numFmt w:val="bullet"/>
      <w:lvlText w:val=""/>
      <w:lvlJc w:val="left"/>
      <w:pPr>
        <w:tabs>
          <w:tab w:val="num" w:pos="2500"/>
        </w:tabs>
        <w:ind w:left="2500" w:hanging="420"/>
      </w:pPr>
      <w:rPr>
        <w:rFonts w:ascii="Wingdings" w:hAnsi="Wingdings" w:hint="default"/>
      </w:rPr>
    </w:lvl>
    <w:lvl w:ilvl="5" w:tplc="3A66EE5A" w:tentative="1">
      <w:start w:val="1"/>
      <w:numFmt w:val="bullet"/>
      <w:lvlText w:val=""/>
      <w:lvlJc w:val="left"/>
      <w:pPr>
        <w:tabs>
          <w:tab w:val="num" w:pos="2920"/>
        </w:tabs>
        <w:ind w:left="2920" w:hanging="420"/>
      </w:pPr>
      <w:rPr>
        <w:rFonts w:ascii="Wingdings" w:hAnsi="Wingdings" w:hint="default"/>
      </w:rPr>
    </w:lvl>
    <w:lvl w:ilvl="6" w:tplc="A1968D4A" w:tentative="1">
      <w:start w:val="1"/>
      <w:numFmt w:val="bullet"/>
      <w:lvlText w:val=""/>
      <w:lvlJc w:val="left"/>
      <w:pPr>
        <w:tabs>
          <w:tab w:val="num" w:pos="3340"/>
        </w:tabs>
        <w:ind w:left="3340" w:hanging="420"/>
      </w:pPr>
      <w:rPr>
        <w:rFonts w:ascii="Wingdings" w:hAnsi="Wingdings" w:hint="default"/>
      </w:rPr>
    </w:lvl>
    <w:lvl w:ilvl="7" w:tplc="E3B06FDE" w:tentative="1">
      <w:start w:val="1"/>
      <w:numFmt w:val="bullet"/>
      <w:lvlText w:val=""/>
      <w:lvlJc w:val="left"/>
      <w:pPr>
        <w:tabs>
          <w:tab w:val="num" w:pos="3760"/>
        </w:tabs>
        <w:ind w:left="3760" w:hanging="420"/>
      </w:pPr>
      <w:rPr>
        <w:rFonts w:ascii="Wingdings" w:hAnsi="Wingdings" w:hint="default"/>
      </w:rPr>
    </w:lvl>
    <w:lvl w:ilvl="8" w:tplc="14DA45BE"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4F222275"/>
    <w:multiLevelType w:val="hybridMultilevel"/>
    <w:tmpl w:val="A99EAAB4"/>
    <w:lvl w:ilvl="0" w:tplc="BD4233B2">
      <w:start w:val="1"/>
      <w:numFmt w:val="decimal"/>
      <w:lvlText w:val="(%1)"/>
      <w:lvlJc w:val="left"/>
      <w:pPr>
        <w:tabs>
          <w:tab w:val="num" w:pos="1005"/>
        </w:tabs>
        <w:ind w:left="1005" w:hanging="795"/>
      </w:pPr>
      <w:rPr>
        <w:rFonts w:hint="eastAsia"/>
      </w:rPr>
    </w:lvl>
    <w:lvl w:ilvl="1" w:tplc="89E82286" w:tentative="1">
      <w:start w:val="1"/>
      <w:numFmt w:val="aiueoFullWidth"/>
      <w:lvlText w:val="(%2)"/>
      <w:lvlJc w:val="left"/>
      <w:pPr>
        <w:tabs>
          <w:tab w:val="num" w:pos="1050"/>
        </w:tabs>
        <w:ind w:left="1050" w:hanging="420"/>
      </w:pPr>
    </w:lvl>
    <w:lvl w:ilvl="2" w:tplc="C2887FD2" w:tentative="1">
      <w:start w:val="1"/>
      <w:numFmt w:val="decimalEnclosedCircle"/>
      <w:lvlText w:val="%3"/>
      <w:lvlJc w:val="left"/>
      <w:pPr>
        <w:tabs>
          <w:tab w:val="num" w:pos="1470"/>
        </w:tabs>
        <w:ind w:left="1470" w:hanging="420"/>
      </w:pPr>
    </w:lvl>
    <w:lvl w:ilvl="3" w:tplc="21425B26" w:tentative="1">
      <w:start w:val="1"/>
      <w:numFmt w:val="decimal"/>
      <w:lvlText w:val="%4."/>
      <w:lvlJc w:val="left"/>
      <w:pPr>
        <w:tabs>
          <w:tab w:val="num" w:pos="1890"/>
        </w:tabs>
        <w:ind w:left="1890" w:hanging="420"/>
      </w:pPr>
    </w:lvl>
    <w:lvl w:ilvl="4" w:tplc="1BD66826" w:tentative="1">
      <w:start w:val="1"/>
      <w:numFmt w:val="aiueoFullWidth"/>
      <w:lvlText w:val="(%5)"/>
      <w:lvlJc w:val="left"/>
      <w:pPr>
        <w:tabs>
          <w:tab w:val="num" w:pos="2310"/>
        </w:tabs>
        <w:ind w:left="2310" w:hanging="420"/>
      </w:pPr>
    </w:lvl>
    <w:lvl w:ilvl="5" w:tplc="FCEC7214" w:tentative="1">
      <w:start w:val="1"/>
      <w:numFmt w:val="decimalEnclosedCircle"/>
      <w:lvlText w:val="%6"/>
      <w:lvlJc w:val="left"/>
      <w:pPr>
        <w:tabs>
          <w:tab w:val="num" w:pos="2730"/>
        </w:tabs>
        <w:ind w:left="2730" w:hanging="420"/>
      </w:pPr>
    </w:lvl>
    <w:lvl w:ilvl="6" w:tplc="D14CEB5A" w:tentative="1">
      <w:start w:val="1"/>
      <w:numFmt w:val="decimal"/>
      <w:lvlText w:val="%7."/>
      <w:lvlJc w:val="left"/>
      <w:pPr>
        <w:tabs>
          <w:tab w:val="num" w:pos="3150"/>
        </w:tabs>
        <w:ind w:left="3150" w:hanging="420"/>
      </w:pPr>
    </w:lvl>
    <w:lvl w:ilvl="7" w:tplc="5F7ED1FA" w:tentative="1">
      <w:start w:val="1"/>
      <w:numFmt w:val="aiueoFullWidth"/>
      <w:lvlText w:val="(%8)"/>
      <w:lvlJc w:val="left"/>
      <w:pPr>
        <w:tabs>
          <w:tab w:val="num" w:pos="3570"/>
        </w:tabs>
        <w:ind w:left="3570" w:hanging="420"/>
      </w:pPr>
    </w:lvl>
    <w:lvl w:ilvl="8" w:tplc="14AE994E" w:tentative="1">
      <w:start w:val="1"/>
      <w:numFmt w:val="decimalEnclosedCircle"/>
      <w:lvlText w:val="%9"/>
      <w:lvlJc w:val="left"/>
      <w:pPr>
        <w:tabs>
          <w:tab w:val="num" w:pos="3990"/>
        </w:tabs>
        <w:ind w:left="3990" w:hanging="420"/>
      </w:pPr>
    </w:lvl>
  </w:abstractNum>
  <w:abstractNum w:abstractNumId="4" w15:restartNumberingAfterBreak="0">
    <w:nsid w:val="50D54421"/>
    <w:multiLevelType w:val="hybridMultilevel"/>
    <w:tmpl w:val="C12405E8"/>
    <w:lvl w:ilvl="0" w:tplc="04544C94">
      <w:start w:val="2"/>
      <w:numFmt w:val="decimalFullWidth"/>
      <w:lvlText w:val="（%1）"/>
      <w:lvlJc w:val="left"/>
      <w:pPr>
        <w:tabs>
          <w:tab w:val="num" w:pos="1005"/>
        </w:tabs>
        <w:ind w:left="1005" w:hanging="795"/>
      </w:pPr>
      <w:rPr>
        <w:rFonts w:hint="default"/>
      </w:rPr>
    </w:lvl>
    <w:lvl w:ilvl="1" w:tplc="57CA6DA4" w:tentative="1">
      <w:start w:val="1"/>
      <w:numFmt w:val="aiueoFullWidth"/>
      <w:lvlText w:val="(%2)"/>
      <w:lvlJc w:val="left"/>
      <w:pPr>
        <w:tabs>
          <w:tab w:val="num" w:pos="1050"/>
        </w:tabs>
        <w:ind w:left="1050" w:hanging="420"/>
      </w:pPr>
    </w:lvl>
    <w:lvl w:ilvl="2" w:tplc="B09A8926" w:tentative="1">
      <w:start w:val="1"/>
      <w:numFmt w:val="decimalEnclosedCircle"/>
      <w:lvlText w:val="%3"/>
      <w:lvlJc w:val="left"/>
      <w:pPr>
        <w:tabs>
          <w:tab w:val="num" w:pos="1470"/>
        </w:tabs>
        <w:ind w:left="1470" w:hanging="420"/>
      </w:pPr>
    </w:lvl>
    <w:lvl w:ilvl="3" w:tplc="0D44625C" w:tentative="1">
      <w:start w:val="1"/>
      <w:numFmt w:val="decimal"/>
      <w:lvlText w:val="%4."/>
      <w:lvlJc w:val="left"/>
      <w:pPr>
        <w:tabs>
          <w:tab w:val="num" w:pos="1890"/>
        </w:tabs>
        <w:ind w:left="1890" w:hanging="420"/>
      </w:pPr>
    </w:lvl>
    <w:lvl w:ilvl="4" w:tplc="E196C2F2" w:tentative="1">
      <w:start w:val="1"/>
      <w:numFmt w:val="aiueoFullWidth"/>
      <w:lvlText w:val="(%5)"/>
      <w:lvlJc w:val="left"/>
      <w:pPr>
        <w:tabs>
          <w:tab w:val="num" w:pos="2310"/>
        </w:tabs>
        <w:ind w:left="2310" w:hanging="420"/>
      </w:pPr>
    </w:lvl>
    <w:lvl w:ilvl="5" w:tplc="495243D8" w:tentative="1">
      <w:start w:val="1"/>
      <w:numFmt w:val="decimalEnclosedCircle"/>
      <w:lvlText w:val="%6"/>
      <w:lvlJc w:val="left"/>
      <w:pPr>
        <w:tabs>
          <w:tab w:val="num" w:pos="2730"/>
        </w:tabs>
        <w:ind w:left="2730" w:hanging="420"/>
      </w:pPr>
    </w:lvl>
    <w:lvl w:ilvl="6" w:tplc="160E83CC" w:tentative="1">
      <w:start w:val="1"/>
      <w:numFmt w:val="decimal"/>
      <w:lvlText w:val="%7."/>
      <w:lvlJc w:val="left"/>
      <w:pPr>
        <w:tabs>
          <w:tab w:val="num" w:pos="3150"/>
        </w:tabs>
        <w:ind w:left="3150" w:hanging="420"/>
      </w:pPr>
    </w:lvl>
    <w:lvl w:ilvl="7" w:tplc="92C03580" w:tentative="1">
      <w:start w:val="1"/>
      <w:numFmt w:val="aiueoFullWidth"/>
      <w:lvlText w:val="(%8)"/>
      <w:lvlJc w:val="left"/>
      <w:pPr>
        <w:tabs>
          <w:tab w:val="num" w:pos="3570"/>
        </w:tabs>
        <w:ind w:left="3570" w:hanging="420"/>
      </w:pPr>
    </w:lvl>
    <w:lvl w:ilvl="8" w:tplc="FDCE69F8" w:tentative="1">
      <w:start w:val="1"/>
      <w:numFmt w:val="decimalEnclosedCircle"/>
      <w:lvlText w:val="%9"/>
      <w:lvlJc w:val="left"/>
      <w:pPr>
        <w:tabs>
          <w:tab w:val="num" w:pos="3990"/>
        </w:tabs>
        <w:ind w:left="3990" w:hanging="420"/>
      </w:pPr>
    </w:lvl>
  </w:abstractNum>
  <w:abstractNum w:abstractNumId="5" w15:restartNumberingAfterBreak="0">
    <w:nsid w:val="7F1345DB"/>
    <w:multiLevelType w:val="hybridMultilevel"/>
    <w:tmpl w:val="8638B64A"/>
    <w:lvl w:ilvl="0" w:tplc="75FCAB00">
      <w:start w:val="2"/>
      <w:numFmt w:val="decimalFullWidth"/>
      <w:lvlText w:val="（%1）"/>
      <w:lvlJc w:val="left"/>
      <w:pPr>
        <w:tabs>
          <w:tab w:val="num" w:pos="900"/>
        </w:tabs>
        <w:ind w:left="900" w:hanging="720"/>
      </w:pPr>
      <w:rPr>
        <w:rFonts w:hint="default"/>
        <w:b w:val="0"/>
      </w:rPr>
    </w:lvl>
    <w:lvl w:ilvl="1" w:tplc="BFFEEE48" w:tentative="1">
      <w:start w:val="1"/>
      <w:numFmt w:val="aiueoFullWidth"/>
      <w:lvlText w:val="(%2)"/>
      <w:lvlJc w:val="left"/>
      <w:pPr>
        <w:tabs>
          <w:tab w:val="num" w:pos="1020"/>
        </w:tabs>
        <w:ind w:left="1020" w:hanging="420"/>
      </w:pPr>
    </w:lvl>
    <w:lvl w:ilvl="2" w:tplc="C292F072" w:tentative="1">
      <w:start w:val="1"/>
      <w:numFmt w:val="decimalEnclosedCircle"/>
      <w:lvlText w:val="%3"/>
      <w:lvlJc w:val="left"/>
      <w:pPr>
        <w:tabs>
          <w:tab w:val="num" w:pos="1440"/>
        </w:tabs>
        <w:ind w:left="1440" w:hanging="420"/>
      </w:pPr>
    </w:lvl>
    <w:lvl w:ilvl="3" w:tplc="FDB0F376" w:tentative="1">
      <w:start w:val="1"/>
      <w:numFmt w:val="decimal"/>
      <w:lvlText w:val="%4."/>
      <w:lvlJc w:val="left"/>
      <w:pPr>
        <w:tabs>
          <w:tab w:val="num" w:pos="1860"/>
        </w:tabs>
        <w:ind w:left="1860" w:hanging="420"/>
      </w:pPr>
    </w:lvl>
    <w:lvl w:ilvl="4" w:tplc="925ECB6C" w:tentative="1">
      <w:start w:val="1"/>
      <w:numFmt w:val="aiueoFullWidth"/>
      <w:lvlText w:val="(%5)"/>
      <w:lvlJc w:val="left"/>
      <w:pPr>
        <w:tabs>
          <w:tab w:val="num" w:pos="2280"/>
        </w:tabs>
        <w:ind w:left="2280" w:hanging="420"/>
      </w:pPr>
    </w:lvl>
    <w:lvl w:ilvl="5" w:tplc="660E8F90" w:tentative="1">
      <w:start w:val="1"/>
      <w:numFmt w:val="decimalEnclosedCircle"/>
      <w:lvlText w:val="%6"/>
      <w:lvlJc w:val="left"/>
      <w:pPr>
        <w:tabs>
          <w:tab w:val="num" w:pos="2700"/>
        </w:tabs>
        <w:ind w:left="2700" w:hanging="420"/>
      </w:pPr>
    </w:lvl>
    <w:lvl w:ilvl="6" w:tplc="0C962884" w:tentative="1">
      <w:start w:val="1"/>
      <w:numFmt w:val="decimal"/>
      <w:lvlText w:val="%7."/>
      <w:lvlJc w:val="left"/>
      <w:pPr>
        <w:tabs>
          <w:tab w:val="num" w:pos="3120"/>
        </w:tabs>
        <w:ind w:left="3120" w:hanging="420"/>
      </w:pPr>
    </w:lvl>
    <w:lvl w:ilvl="7" w:tplc="DC36AA4A" w:tentative="1">
      <w:start w:val="1"/>
      <w:numFmt w:val="aiueoFullWidth"/>
      <w:lvlText w:val="(%8)"/>
      <w:lvlJc w:val="left"/>
      <w:pPr>
        <w:tabs>
          <w:tab w:val="num" w:pos="3540"/>
        </w:tabs>
        <w:ind w:left="3540" w:hanging="420"/>
      </w:pPr>
    </w:lvl>
    <w:lvl w:ilvl="8" w:tplc="5644C2F4" w:tentative="1">
      <w:start w:val="1"/>
      <w:numFmt w:val="decimalEnclosedCircle"/>
      <w:lvlText w:val="%9"/>
      <w:lvlJc w:val="left"/>
      <w:pPr>
        <w:tabs>
          <w:tab w:val="num" w:pos="3960"/>
        </w:tabs>
        <w:ind w:left="3960" w:hanging="420"/>
      </w:pPr>
    </w:lvl>
  </w:abstractNum>
  <w:abstractNum w:abstractNumId="6" w15:restartNumberingAfterBreak="0">
    <w:nsid w:val="7F1F1807"/>
    <w:multiLevelType w:val="hybridMultilevel"/>
    <w:tmpl w:val="A1B29EE6"/>
    <w:lvl w:ilvl="0" w:tplc="1B109330">
      <w:start w:val="1"/>
      <w:numFmt w:val="decimalFullWidth"/>
      <w:lvlText w:val="（%1）"/>
      <w:lvlJc w:val="left"/>
      <w:pPr>
        <w:tabs>
          <w:tab w:val="num" w:pos="720"/>
        </w:tabs>
        <w:ind w:left="720" w:hanging="720"/>
      </w:pPr>
      <w:rPr>
        <w:rFonts w:hint="eastAsia"/>
      </w:rPr>
    </w:lvl>
    <w:lvl w:ilvl="1" w:tplc="0262DE46" w:tentative="1">
      <w:start w:val="1"/>
      <w:numFmt w:val="aiueoFullWidth"/>
      <w:lvlText w:val="(%2)"/>
      <w:lvlJc w:val="left"/>
      <w:pPr>
        <w:tabs>
          <w:tab w:val="num" w:pos="840"/>
        </w:tabs>
        <w:ind w:left="840" w:hanging="420"/>
      </w:pPr>
    </w:lvl>
    <w:lvl w:ilvl="2" w:tplc="CCA0A49E" w:tentative="1">
      <w:start w:val="1"/>
      <w:numFmt w:val="decimalEnclosedCircle"/>
      <w:lvlText w:val="%3"/>
      <w:lvlJc w:val="left"/>
      <w:pPr>
        <w:tabs>
          <w:tab w:val="num" w:pos="1260"/>
        </w:tabs>
        <w:ind w:left="1260" w:hanging="420"/>
      </w:pPr>
    </w:lvl>
    <w:lvl w:ilvl="3" w:tplc="C8920282" w:tentative="1">
      <w:start w:val="1"/>
      <w:numFmt w:val="decimal"/>
      <w:lvlText w:val="%4."/>
      <w:lvlJc w:val="left"/>
      <w:pPr>
        <w:tabs>
          <w:tab w:val="num" w:pos="1680"/>
        </w:tabs>
        <w:ind w:left="1680" w:hanging="420"/>
      </w:pPr>
    </w:lvl>
    <w:lvl w:ilvl="4" w:tplc="709EDF26" w:tentative="1">
      <w:start w:val="1"/>
      <w:numFmt w:val="aiueoFullWidth"/>
      <w:lvlText w:val="(%5)"/>
      <w:lvlJc w:val="left"/>
      <w:pPr>
        <w:tabs>
          <w:tab w:val="num" w:pos="2100"/>
        </w:tabs>
        <w:ind w:left="2100" w:hanging="420"/>
      </w:pPr>
    </w:lvl>
    <w:lvl w:ilvl="5" w:tplc="7402078C" w:tentative="1">
      <w:start w:val="1"/>
      <w:numFmt w:val="decimalEnclosedCircle"/>
      <w:lvlText w:val="%6"/>
      <w:lvlJc w:val="left"/>
      <w:pPr>
        <w:tabs>
          <w:tab w:val="num" w:pos="2520"/>
        </w:tabs>
        <w:ind w:left="2520" w:hanging="420"/>
      </w:pPr>
    </w:lvl>
    <w:lvl w:ilvl="6" w:tplc="04800B28" w:tentative="1">
      <w:start w:val="1"/>
      <w:numFmt w:val="decimal"/>
      <w:lvlText w:val="%7."/>
      <w:lvlJc w:val="left"/>
      <w:pPr>
        <w:tabs>
          <w:tab w:val="num" w:pos="2940"/>
        </w:tabs>
        <w:ind w:left="2940" w:hanging="420"/>
      </w:pPr>
    </w:lvl>
    <w:lvl w:ilvl="7" w:tplc="6BF28D34" w:tentative="1">
      <w:start w:val="1"/>
      <w:numFmt w:val="aiueoFullWidth"/>
      <w:lvlText w:val="(%8)"/>
      <w:lvlJc w:val="left"/>
      <w:pPr>
        <w:tabs>
          <w:tab w:val="num" w:pos="3360"/>
        </w:tabs>
        <w:ind w:left="3360" w:hanging="420"/>
      </w:pPr>
    </w:lvl>
    <w:lvl w:ilvl="8" w:tplc="A7A6FBEC" w:tentative="1">
      <w:start w:val="1"/>
      <w:numFmt w:val="decimalEnclosedCircle"/>
      <w:lvlText w:val="%9"/>
      <w:lvlJc w:val="left"/>
      <w:pPr>
        <w:tabs>
          <w:tab w:val="num" w:pos="3780"/>
        </w:tabs>
        <w:ind w:left="3780" w:hanging="420"/>
      </w:pPr>
    </w:lvl>
  </w:abstractNum>
  <w:num w:numId="1" w16cid:durableId="506292401">
    <w:abstractNumId w:val="0"/>
  </w:num>
  <w:num w:numId="2" w16cid:durableId="7800557">
    <w:abstractNumId w:val="6"/>
  </w:num>
  <w:num w:numId="3" w16cid:durableId="1894778656">
    <w:abstractNumId w:val="4"/>
  </w:num>
  <w:num w:numId="4" w16cid:durableId="338240527">
    <w:abstractNumId w:val="1"/>
  </w:num>
  <w:num w:numId="5" w16cid:durableId="20402282">
    <w:abstractNumId w:val="5"/>
  </w:num>
  <w:num w:numId="6" w16cid:durableId="1270090854">
    <w:abstractNumId w:val="2"/>
  </w:num>
  <w:num w:numId="7" w16cid:durableId="2098402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60"/>
    <w:rsid w:val="00025A95"/>
    <w:rsid w:val="000319C2"/>
    <w:rsid w:val="00074D03"/>
    <w:rsid w:val="000A5C5E"/>
    <w:rsid w:val="000A5DD5"/>
    <w:rsid w:val="000B19BA"/>
    <w:rsid w:val="000B2227"/>
    <w:rsid w:val="000B2766"/>
    <w:rsid w:val="000D7F27"/>
    <w:rsid w:val="000E3ED0"/>
    <w:rsid w:val="001076F5"/>
    <w:rsid w:val="00112A52"/>
    <w:rsid w:val="0013125B"/>
    <w:rsid w:val="0016259A"/>
    <w:rsid w:val="00176F27"/>
    <w:rsid w:val="001A7079"/>
    <w:rsid w:val="001B1BDC"/>
    <w:rsid w:val="001D2A19"/>
    <w:rsid w:val="001F7C6E"/>
    <w:rsid w:val="00205AC5"/>
    <w:rsid w:val="00212D4C"/>
    <w:rsid w:val="00254B30"/>
    <w:rsid w:val="00261160"/>
    <w:rsid w:val="00277EC9"/>
    <w:rsid w:val="002B5365"/>
    <w:rsid w:val="002C2869"/>
    <w:rsid w:val="002C3D11"/>
    <w:rsid w:val="002F1360"/>
    <w:rsid w:val="002F4560"/>
    <w:rsid w:val="00327DFB"/>
    <w:rsid w:val="00344AC2"/>
    <w:rsid w:val="0035471E"/>
    <w:rsid w:val="003F1B57"/>
    <w:rsid w:val="004425C7"/>
    <w:rsid w:val="004474E4"/>
    <w:rsid w:val="00467AB1"/>
    <w:rsid w:val="004720E2"/>
    <w:rsid w:val="004C1CE9"/>
    <w:rsid w:val="004F2CE1"/>
    <w:rsid w:val="00510677"/>
    <w:rsid w:val="005209CD"/>
    <w:rsid w:val="0053784B"/>
    <w:rsid w:val="00551CA3"/>
    <w:rsid w:val="00573386"/>
    <w:rsid w:val="00585C6F"/>
    <w:rsid w:val="005A3959"/>
    <w:rsid w:val="005B3269"/>
    <w:rsid w:val="005D1C3E"/>
    <w:rsid w:val="00607AC7"/>
    <w:rsid w:val="00624010"/>
    <w:rsid w:val="00627DBD"/>
    <w:rsid w:val="006324C4"/>
    <w:rsid w:val="00641451"/>
    <w:rsid w:val="00647BD8"/>
    <w:rsid w:val="006505B9"/>
    <w:rsid w:val="00657DF7"/>
    <w:rsid w:val="00675F17"/>
    <w:rsid w:val="006A0F20"/>
    <w:rsid w:val="007062C2"/>
    <w:rsid w:val="0070641F"/>
    <w:rsid w:val="0070763A"/>
    <w:rsid w:val="00715459"/>
    <w:rsid w:val="007157B5"/>
    <w:rsid w:val="00734DAD"/>
    <w:rsid w:val="00755083"/>
    <w:rsid w:val="00761EFD"/>
    <w:rsid w:val="00773B9C"/>
    <w:rsid w:val="00777372"/>
    <w:rsid w:val="00783772"/>
    <w:rsid w:val="00791090"/>
    <w:rsid w:val="007D0954"/>
    <w:rsid w:val="007D43FD"/>
    <w:rsid w:val="007F6D40"/>
    <w:rsid w:val="0081567D"/>
    <w:rsid w:val="00822F2A"/>
    <w:rsid w:val="00845DC1"/>
    <w:rsid w:val="00847744"/>
    <w:rsid w:val="0087349D"/>
    <w:rsid w:val="0088750F"/>
    <w:rsid w:val="00896C2E"/>
    <w:rsid w:val="008A10AF"/>
    <w:rsid w:val="0093341F"/>
    <w:rsid w:val="0093468F"/>
    <w:rsid w:val="00945362"/>
    <w:rsid w:val="00957811"/>
    <w:rsid w:val="00963672"/>
    <w:rsid w:val="00976241"/>
    <w:rsid w:val="0098572E"/>
    <w:rsid w:val="00992780"/>
    <w:rsid w:val="009C09EC"/>
    <w:rsid w:val="00A3118E"/>
    <w:rsid w:val="00A449CA"/>
    <w:rsid w:val="00A62C88"/>
    <w:rsid w:val="00A7734E"/>
    <w:rsid w:val="00A86F2B"/>
    <w:rsid w:val="00A97061"/>
    <w:rsid w:val="00AB7DC3"/>
    <w:rsid w:val="00AE6193"/>
    <w:rsid w:val="00B936EE"/>
    <w:rsid w:val="00BC7243"/>
    <w:rsid w:val="00BD5949"/>
    <w:rsid w:val="00C1031F"/>
    <w:rsid w:val="00C74808"/>
    <w:rsid w:val="00C90EBD"/>
    <w:rsid w:val="00D65335"/>
    <w:rsid w:val="00D67EE2"/>
    <w:rsid w:val="00DE6019"/>
    <w:rsid w:val="00DF65FF"/>
    <w:rsid w:val="00E05456"/>
    <w:rsid w:val="00E11316"/>
    <w:rsid w:val="00E25A59"/>
    <w:rsid w:val="00E548F1"/>
    <w:rsid w:val="00E577EA"/>
    <w:rsid w:val="00E85881"/>
    <w:rsid w:val="00EA67FB"/>
    <w:rsid w:val="00EB158F"/>
    <w:rsid w:val="00EC2DCC"/>
    <w:rsid w:val="00ED41F0"/>
    <w:rsid w:val="00EF3F58"/>
    <w:rsid w:val="00F07D5E"/>
    <w:rsid w:val="00F56592"/>
    <w:rsid w:val="00F56BD8"/>
    <w:rsid w:val="00F72728"/>
    <w:rsid w:val="00F9638F"/>
    <w:rsid w:val="00FA6CF3"/>
    <w:rsid w:val="00FA7BAF"/>
    <w:rsid w:val="00FB236A"/>
    <w:rsid w:val="00FB5A62"/>
    <w:rsid w:val="00FB74A6"/>
    <w:rsid w:val="00FC1A60"/>
    <w:rsid w:val="00FC6E69"/>
    <w:rsid w:val="00F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EF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1">
    <w:name w:val="toc 1"/>
    <w:basedOn w:val="a"/>
    <w:next w:val="a"/>
    <w:autoRedefine/>
    <w:semiHidden/>
  </w:style>
  <w:style w:type="character" w:styleId="a8">
    <w:name w:val="Hyperlink"/>
    <w:rPr>
      <w:color w:val="0000FF"/>
      <w:u w:val="single"/>
    </w:rPr>
  </w:style>
  <w:style w:type="paragraph" w:styleId="2">
    <w:name w:val="toc 2"/>
    <w:basedOn w:val="a"/>
    <w:next w:val="a"/>
    <w:autoRedefine/>
    <w:semiHidden/>
    <w:pPr>
      <w:ind w:leftChars="100" w:left="210"/>
    </w:pPr>
  </w:style>
  <w:style w:type="paragraph" w:styleId="3">
    <w:name w:val="toc 3"/>
    <w:basedOn w:val="a"/>
    <w:next w:val="a"/>
    <w:autoRedefine/>
    <w:semiHidden/>
    <w:pPr>
      <w:ind w:leftChars="200" w:left="420"/>
    </w:pPr>
  </w:style>
  <w:style w:type="character" w:styleId="a9">
    <w:name w:val="FollowedHyperlink"/>
    <w:rPr>
      <w:color w:val="800080"/>
      <w:u w:val="single"/>
    </w:rPr>
  </w:style>
  <w:style w:type="paragraph" w:styleId="aa">
    <w:name w:val="Body Text Indent"/>
    <w:basedOn w:val="a"/>
    <w:pPr>
      <w:ind w:left="660" w:hangingChars="300" w:hanging="660"/>
    </w:pPr>
    <w:rPr>
      <w:sz w:val="22"/>
    </w:rPr>
  </w:style>
  <w:style w:type="paragraph" w:styleId="ab">
    <w:name w:val="Document Map"/>
    <w:basedOn w:val="a"/>
    <w:semiHidden/>
    <w:pPr>
      <w:shd w:val="clear" w:color="auto" w:fill="000080"/>
    </w:pPr>
    <w:rPr>
      <w:rFonts w:ascii="Arial" w:eastAsia="ＭＳ ゴシック" w:hAnsi="Arial"/>
    </w:rPr>
  </w:style>
  <w:style w:type="character" w:customStyle="1" w:styleId="a5">
    <w:name w:val="ヘッダー (文字)"/>
    <w:link w:val="a4"/>
    <w:rsid w:val="00F565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7</Pages>
  <Words>913</Words>
  <Characters>148</Characters>
  <DocSecurity>0</DocSecurity>
  <Lines>1</Lines>
  <Paragraphs>2</Paragraphs>
  <ScaleCrop>false</ScaleCrop>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2026-06-26T09:12:00Z</dcterms:created>
  <dcterms:modified xsi:type="dcterms:W3CDTF">2026-06-29T04:59:00Z</dcterms:modified>
</cp:coreProperties>
</file>