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BA40C9">
      <w:r>
        <w:rPr>
          <w:rFonts w:hint="eastAsia"/>
        </w:rPr>
        <w:t xml:space="preserve">業務名称　　</w:t>
      </w:r>
      <w:r w:rsidR="006A110C" w:rsidRPr="006A110C">
        <w:rPr>
          <w:rFonts w:hint="eastAsia"/>
        </w:rPr>
        <w:t>公園等遊具点検業務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6A110C"/>
    <w:rsid w:val="007274B6"/>
    <w:rsid w:val="007578E1"/>
    <w:rsid w:val="007B3EC9"/>
    <w:rsid w:val="007E164D"/>
    <w:rsid w:val="00897B42"/>
    <w:rsid w:val="00903C89"/>
    <w:rsid w:val="00A022ED"/>
    <w:rsid w:val="00A56218"/>
    <w:rsid w:val="00B83675"/>
    <w:rsid w:val="00BA40C9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19</cp:revision>
  <cp:lastPrinted>2018-05-30T13:28:00Z</cp:lastPrinted>
  <dcterms:created xsi:type="dcterms:W3CDTF">2016-05-19T10:07:00Z</dcterms:created>
  <dcterms:modified xsi:type="dcterms:W3CDTF">2025-08-08T06:47:00Z</dcterms:modified>
</cp:coreProperties>
</file>