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17A4" w14:textId="3991B44D" w:rsidR="00B351F0" w:rsidRPr="00B351F0" w:rsidRDefault="00CC3280" w:rsidP="00B351F0">
      <w:pPr>
        <w:jc w:val="center"/>
        <w:rPr>
          <w:rFonts w:hAnsi="ＭＳ Ｐ明朝" w:cs="Times New Roman"/>
          <w:sz w:val="28"/>
          <w:szCs w:val="28"/>
        </w:rPr>
      </w:pPr>
      <w:r>
        <w:rPr>
          <w:rFonts w:hAnsi="ＭＳ Ｐ明朝" w:cs="Times New Roman" w:hint="eastAsia"/>
          <w:sz w:val="28"/>
          <w:szCs w:val="28"/>
        </w:rPr>
        <w:t>次期計画の策定</w:t>
      </w:r>
      <w:r w:rsidR="00B351F0" w:rsidRPr="00B351F0">
        <w:rPr>
          <w:rFonts w:hAnsi="ＭＳ Ｐ明朝" w:cs="Times New Roman" w:hint="eastAsia"/>
          <w:b/>
          <w:noProof/>
          <w:szCs w:val="21"/>
        </w:rPr>
        <mc:AlternateContent>
          <mc:Choice Requires="wps">
            <w:drawing>
              <wp:anchor distT="0" distB="0" distL="114300" distR="114300" simplePos="0" relativeHeight="251661312" behindDoc="0" locked="0" layoutInCell="1" allowOverlap="1" wp14:anchorId="430D385D" wp14:editId="6D38316E">
                <wp:simplePos x="0" y="0"/>
                <wp:positionH relativeFrom="column">
                  <wp:posOffset>4655128</wp:posOffset>
                </wp:positionH>
                <wp:positionV relativeFrom="paragraph">
                  <wp:posOffset>-570650</wp:posOffset>
                </wp:positionV>
                <wp:extent cx="95250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52500" cy="3143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D65C8D2" w14:textId="58492F60" w:rsidR="00B351F0" w:rsidRPr="00ED06BA" w:rsidRDefault="00B351F0" w:rsidP="00B351F0">
                            <w:pPr>
                              <w:jc w:val="center"/>
                              <w:rPr>
                                <w:rFonts w:ascii="BIZ UDPゴシック" w:eastAsia="BIZ UDPゴシック" w:hAnsi="BIZ UDPゴシック"/>
                                <w:sz w:val="26"/>
                                <w:szCs w:val="26"/>
                              </w:rPr>
                            </w:pPr>
                            <w:r w:rsidRPr="00ED06BA">
                              <w:rPr>
                                <w:rFonts w:ascii="BIZ UDPゴシック" w:eastAsia="BIZ UDPゴシック" w:hAnsi="BIZ UDPゴシック" w:hint="eastAsia"/>
                                <w:sz w:val="26"/>
                                <w:szCs w:val="26"/>
                              </w:rPr>
                              <w:t>資料</w:t>
                            </w:r>
                            <w:r w:rsidR="00797A08">
                              <w:rPr>
                                <w:rFonts w:ascii="BIZ UDPゴシック" w:eastAsia="BIZ UDPゴシック" w:hAnsi="BIZ UDPゴシック" w:hint="eastAsia"/>
                                <w:sz w:val="26"/>
                                <w:szCs w:val="26"/>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D385D" id="正方形/長方形 1" o:spid="_x0000_s1026" style="position:absolute;left:0;text-align:left;margin-left:366.55pt;margin-top:-44.95pt;width: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" fillcolor="window" strokecolor="windowText" strokeweight="1.5pt">
                <v:textbox>
                  <w:txbxContent>
                    <w:p w14:paraId="2D65C8D2" w14:textId="58492F60" w:rsidR="00B351F0" w:rsidRPr="00ED06BA" w:rsidRDefault="00B351F0" w:rsidP="00B351F0">
                      <w:pPr>
                        <w:jc w:val="center"/>
                        <w:rPr>
                          <w:rFonts w:ascii="BIZ UDPゴシック" w:eastAsia="BIZ UDPゴシック" w:hAnsi="BIZ UDPゴシック"/>
                          <w:sz w:val="26"/>
                          <w:szCs w:val="26"/>
                        </w:rPr>
                      </w:pPr>
                      <w:r w:rsidRPr="00ED06BA">
                        <w:rPr>
                          <w:rFonts w:ascii="BIZ UDPゴシック" w:eastAsia="BIZ UDPゴシック" w:hAnsi="BIZ UDPゴシック" w:hint="eastAsia"/>
                          <w:sz w:val="26"/>
                          <w:szCs w:val="26"/>
                        </w:rPr>
                        <w:t>資料</w:t>
                      </w:r>
                      <w:r w:rsidR="00797A08">
                        <w:rPr>
                          <w:rFonts w:ascii="BIZ UDPゴシック" w:eastAsia="BIZ UDPゴシック" w:hAnsi="BIZ UDPゴシック" w:hint="eastAsia"/>
                          <w:sz w:val="26"/>
                          <w:szCs w:val="26"/>
                        </w:rPr>
                        <w:t>４</w:t>
                      </w:r>
                    </w:p>
                  </w:txbxContent>
                </v:textbox>
              </v:rect>
            </w:pict>
          </mc:Fallback>
        </mc:AlternateContent>
      </w:r>
      <w:r w:rsidR="00B351F0" w:rsidRPr="00B351F0">
        <w:rPr>
          <w:rFonts w:hAnsi="ＭＳ Ｐ明朝" w:cs="Times New Roman" w:hint="eastAsia"/>
          <w:sz w:val="28"/>
          <w:szCs w:val="28"/>
        </w:rPr>
        <w:t>について</w:t>
      </w:r>
    </w:p>
    <w:p w14:paraId="1D8DE8B7" w14:textId="77777777" w:rsidR="00B351F0" w:rsidRDefault="00B351F0" w:rsidP="00B351F0">
      <w:pPr>
        <w:jc w:val="left"/>
        <w:rPr>
          <w:rFonts w:hAnsi="ＭＳ Ｐ明朝" w:cs="Times New Roman"/>
          <w:szCs w:val="21"/>
        </w:rPr>
      </w:pPr>
    </w:p>
    <w:p w14:paraId="7E7F2EC2" w14:textId="683C7B17" w:rsidR="00CC3280" w:rsidRPr="00151483" w:rsidRDefault="00CC3280" w:rsidP="00B351F0">
      <w:pPr>
        <w:jc w:val="left"/>
        <w:rPr>
          <w:rFonts w:hAnsi="ＭＳ Ｐ明朝" w:cs="Times New Roman"/>
          <w:sz w:val="24"/>
          <w:szCs w:val="24"/>
        </w:rPr>
      </w:pPr>
      <w:r w:rsidRPr="00CC3280">
        <w:rPr>
          <w:rFonts w:hAnsi="ＭＳ Ｐ明朝" w:cs="Times New Roman" w:hint="eastAsia"/>
          <w:sz w:val="24"/>
          <w:szCs w:val="21"/>
        </w:rPr>
        <w:t xml:space="preserve">１　</w:t>
      </w:r>
      <w:r w:rsidRPr="00151483">
        <w:rPr>
          <w:rFonts w:hAnsi="ＭＳ Ｐ明朝" w:cs="Times New Roman" w:hint="eastAsia"/>
          <w:sz w:val="24"/>
          <w:szCs w:val="24"/>
        </w:rPr>
        <w:t>計画の位置づけと期間</w:t>
      </w:r>
    </w:p>
    <w:tbl>
      <w:tblPr>
        <w:tblStyle w:val="a8"/>
        <w:tblW w:w="0" w:type="auto"/>
        <w:tblInd w:w="846" w:type="dxa"/>
        <w:tblLook w:val="04A0" w:firstRow="1" w:lastRow="0" w:firstColumn="1" w:lastColumn="0" w:noHBand="0" w:noVBand="1"/>
      </w:tblPr>
      <w:tblGrid>
        <w:gridCol w:w="1277"/>
        <w:gridCol w:w="3117"/>
        <w:gridCol w:w="3254"/>
      </w:tblGrid>
      <w:tr w:rsidR="009F384B" w14:paraId="30E17F23" w14:textId="77777777" w:rsidTr="009F384B">
        <w:tc>
          <w:tcPr>
            <w:tcW w:w="1277" w:type="dxa"/>
          </w:tcPr>
          <w:p w14:paraId="7031C514" w14:textId="55139FD8" w:rsidR="009F384B" w:rsidRDefault="00FA782D" w:rsidP="00B351F0">
            <w:pPr>
              <w:jc w:val="left"/>
              <w:rPr>
                <w:rFonts w:hAnsi="ＭＳ Ｐ明朝" w:cs="Times New Roman"/>
                <w:szCs w:val="21"/>
              </w:rPr>
            </w:pPr>
            <w:r>
              <w:rPr>
                <w:rFonts w:hAnsi="ＭＳ Ｐ明朝" w:cs="Times New Roman" w:hint="eastAsia"/>
                <w:szCs w:val="21"/>
              </w:rPr>
              <w:t>計画名</w:t>
            </w:r>
          </w:p>
        </w:tc>
        <w:tc>
          <w:tcPr>
            <w:tcW w:w="3117" w:type="dxa"/>
          </w:tcPr>
          <w:p w14:paraId="4062932A" w14:textId="63DF1AA3" w:rsidR="009F384B" w:rsidRDefault="009F384B" w:rsidP="00B351F0">
            <w:pPr>
              <w:jc w:val="left"/>
              <w:rPr>
                <w:rFonts w:hAnsi="ＭＳ Ｐ明朝" w:cs="Times New Roman"/>
                <w:szCs w:val="21"/>
              </w:rPr>
            </w:pPr>
            <w:r>
              <w:rPr>
                <w:rFonts w:hAnsi="ＭＳ Ｐ明朝" w:cs="Times New Roman" w:hint="eastAsia"/>
                <w:szCs w:val="21"/>
              </w:rPr>
              <w:t>第</w:t>
            </w:r>
            <w:r w:rsidR="00B622E9">
              <w:rPr>
                <w:rFonts w:hAnsi="ＭＳ Ｐ明朝" w:cs="Times New Roman" w:hint="eastAsia"/>
                <w:szCs w:val="21"/>
              </w:rPr>
              <w:t>５</w:t>
            </w:r>
            <w:r>
              <w:rPr>
                <w:rFonts w:hAnsi="ＭＳ Ｐ明朝" w:cs="Times New Roman" w:hint="eastAsia"/>
                <w:szCs w:val="21"/>
              </w:rPr>
              <w:t>期吹田市障がい者計画</w:t>
            </w:r>
          </w:p>
        </w:tc>
        <w:tc>
          <w:tcPr>
            <w:tcW w:w="3254" w:type="dxa"/>
          </w:tcPr>
          <w:p w14:paraId="20B498B0" w14:textId="77777777" w:rsidR="009F384B" w:rsidRDefault="009F384B" w:rsidP="00B351F0">
            <w:pPr>
              <w:jc w:val="left"/>
              <w:rPr>
                <w:rFonts w:hAnsi="ＭＳ Ｐ明朝" w:cs="Times New Roman"/>
                <w:szCs w:val="21"/>
              </w:rPr>
            </w:pPr>
            <w:r>
              <w:rPr>
                <w:rFonts w:hAnsi="ＭＳ Ｐ明朝" w:cs="Times New Roman" w:hint="eastAsia"/>
                <w:szCs w:val="21"/>
              </w:rPr>
              <w:t>吹田市障がい者支援プラン</w:t>
            </w:r>
          </w:p>
          <w:p w14:paraId="4B525707" w14:textId="58D46716" w:rsidR="009F384B" w:rsidRDefault="009F384B" w:rsidP="00B351F0">
            <w:pPr>
              <w:jc w:val="left"/>
              <w:rPr>
                <w:rFonts w:hAnsi="ＭＳ Ｐ明朝" w:cs="Times New Roman"/>
                <w:szCs w:val="21"/>
              </w:rPr>
            </w:pPr>
            <w:r>
              <w:rPr>
                <w:rFonts w:hAnsi="ＭＳ Ｐ明朝" w:cs="Times New Roman" w:hint="eastAsia"/>
                <w:szCs w:val="21"/>
              </w:rPr>
              <w:t>（第</w:t>
            </w:r>
            <w:r w:rsidR="00B622E9">
              <w:rPr>
                <w:rFonts w:hAnsi="ＭＳ Ｐ明朝" w:cs="Times New Roman" w:hint="eastAsia"/>
                <w:szCs w:val="21"/>
              </w:rPr>
              <w:t>８期吹田市障がい福祉計画・第４</w:t>
            </w:r>
            <w:r>
              <w:rPr>
                <w:rFonts w:hAnsi="ＭＳ Ｐ明朝" w:cs="Times New Roman" w:hint="eastAsia"/>
                <w:szCs w:val="21"/>
              </w:rPr>
              <w:t>期障がい児福祉計画）</w:t>
            </w:r>
          </w:p>
        </w:tc>
      </w:tr>
      <w:tr w:rsidR="009F384B" w14:paraId="09E420A4" w14:textId="77777777" w:rsidTr="009F384B">
        <w:tc>
          <w:tcPr>
            <w:tcW w:w="1277" w:type="dxa"/>
          </w:tcPr>
          <w:p w14:paraId="55D72227" w14:textId="77777777" w:rsidR="009F384B" w:rsidRDefault="009F384B" w:rsidP="00B351F0">
            <w:pPr>
              <w:jc w:val="left"/>
              <w:rPr>
                <w:rFonts w:hAnsi="ＭＳ Ｐ明朝" w:cs="Times New Roman"/>
                <w:szCs w:val="21"/>
              </w:rPr>
            </w:pPr>
            <w:r>
              <w:rPr>
                <w:rFonts w:hAnsi="ＭＳ Ｐ明朝" w:cs="Times New Roman" w:hint="eastAsia"/>
                <w:szCs w:val="21"/>
              </w:rPr>
              <w:t>根拠法</w:t>
            </w:r>
          </w:p>
        </w:tc>
        <w:tc>
          <w:tcPr>
            <w:tcW w:w="3117" w:type="dxa"/>
          </w:tcPr>
          <w:p w14:paraId="3946141A" w14:textId="77777777" w:rsidR="009F384B" w:rsidRDefault="009F384B" w:rsidP="00B351F0">
            <w:pPr>
              <w:jc w:val="left"/>
              <w:rPr>
                <w:rFonts w:hAnsi="ＭＳ Ｐ明朝" w:cs="Times New Roman"/>
                <w:szCs w:val="21"/>
              </w:rPr>
            </w:pPr>
            <w:r>
              <w:rPr>
                <w:rFonts w:hAnsi="ＭＳ Ｐ明朝" w:cs="Times New Roman" w:hint="eastAsia"/>
                <w:szCs w:val="21"/>
              </w:rPr>
              <w:t>障害者基本法</w:t>
            </w:r>
          </w:p>
        </w:tc>
        <w:tc>
          <w:tcPr>
            <w:tcW w:w="3254" w:type="dxa"/>
          </w:tcPr>
          <w:p w14:paraId="507DEC6E" w14:textId="77777777" w:rsidR="009F384B" w:rsidRDefault="009F384B" w:rsidP="00B351F0">
            <w:pPr>
              <w:jc w:val="left"/>
              <w:rPr>
                <w:rFonts w:hAnsi="ＭＳ Ｐ明朝" w:cs="Times New Roman"/>
                <w:szCs w:val="21"/>
              </w:rPr>
            </w:pPr>
            <w:r>
              <w:rPr>
                <w:rFonts w:hAnsi="ＭＳ Ｐ明朝" w:cs="Times New Roman" w:hint="eastAsia"/>
                <w:szCs w:val="21"/>
              </w:rPr>
              <w:t>障害者総合支援法、児童福祉法</w:t>
            </w:r>
          </w:p>
        </w:tc>
      </w:tr>
      <w:tr w:rsidR="009F384B" w14:paraId="6F36E51F" w14:textId="77777777" w:rsidTr="009F384B">
        <w:tc>
          <w:tcPr>
            <w:tcW w:w="1277" w:type="dxa"/>
          </w:tcPr>
          <w:p w14:paraId="0FC4DD8B" w14:textId="77777777" w:rsidR="009F384B" w:rsidRDefault="009F384B" w:rsidP="00B351F0">
            <w:pPr>
              <w:jc w:val="left"/>
              <w:rPr>
                <w:rFonts w:hAnsi="ＭＳ Ｐ明朝" w:cs="Times New Roman"/>
                <w:szCs w:val="21"/>
              </w:rPr>
            </w:pPr>
            <w:r>
              <w:rPr>
                <w:rFonts w:hAnsi="ＭＳ Ｐ明朝" w:cs="Times New Roman" w:hint="eastAsia"/>
                <w:szCs w:val="21"/>
              </w:rPr>
              <w:t>計画期間</w:t>
            </w:r>
          </w:p>
        </w:tc>
        <w:tc>
          <w:tcPr>
            <w:tcW w:w="3117" w:type="dxa"/>
          </w:tcPr>
          <w:p w14:paraId="0E73C62F" w14:textId="442DBC92" w:rsidR="009F384B" w:rsidRDefault="00B622E9" w:rsidP="00B351F0">
            <w:pPr>
              <w:jc w:val="left"/>
              <w:rPr>
                <w:rFonts w:hAnsi="ＭＳ Ｐ明朝" w:cs="Times New Roman"/>
                <w:szCs w:val="21"/>
              </w:rPr>
            </w:pPr>
            <w:r>
              <w:rPr>
                <w:rFonts w:hAnsi="ＭＳ Ｐ明朝" w:cs="Times New Roman" w:hint="eastAsia"/>
                <w:szCs w:val="21"/>
              </w:rPr>
              <w:t>令和９</w:t>
            </w:r>
            <w:r w:rsidR="009F384B">
              <w:rPr>
                <w:rFonts w:hAnsi="ＭＳ Ｐ明朝" w:cs="Times New Roman" w:hint="eastAsia"/>
                <w:szCs w:val="21"/>
              </w:rPr>
              <w:t>年度（</w:t>
            </w:r>
            <w:r>
              <w:rPr>
                <w:rFonts w:hAnsi="ＭＳ Ｐ明朝" w:cs="Times New Roman" w:hint="eastAsia"/>
                <w:szCs w:val="21"/>
              </w:rPr>
              <w:t>2027年度）から令和1４</w:t>
            </w:r>
            <w:r w:rsidR="009F384B">
              <w:rPr>
                <w:rFonts w:hAnsi="ＭＳ Ｐ明朝" w:cs="Times New Roman" w:hint="eastAsia"/>
                <w:szCs w:val="21"/>
              </w:rPr>
              <w:t>年度（</w:t>
            </w:r>
            <w:r>
              <w:rPr>
                <w:rFonts w:hAnsi="ＭＳ Ｐ明朝" w:cs="Times New Roman" w:hint="eastAsia"/>
                <w:szCs w:val="21"/>
              </w:rPr>
              <w:t>2032</w:t>
            </w:r>
            <w:r w:rsidR="009F384B">
              <w:rPr>
                <w:rFonts w:hAnsi="ＭＳ Ｐ明朝" w:cs="Times New Roman" w:hint="eastAsia"/>
                <w:szCs w:val="21"/>
              </w:rPr>
              <w:t>年度）</w:t>
            </w:r>
          </w:p>
        </w:tc>
        <w:tc>
          <w:tcPr>
            <w:tcW w:w="3254" w:type="dxa"/>
          </w:tcPr>
          <w:p w14:paraId="0A86C4C1" w14:textId="1F2C6738" w:rsidR="009F384B" w:rsidRDefault="00B622E9" w:rsidP="00B351F0">
            <w:pPr>
              <w:jc w:val="left"/>
              <w:rPr>
                <w:rFonts w:hAnsi="ＭＳ Ｐ明朝" w:cs="Times New Roman"/>
                <w:szCs w:val="21"/>
              </w:rPr>
            </w:pPr>
            <w:r>
              <w:rPr>
                <w:rFonts w:hAnsi="ＭＳ Ｐ明朝" w:cs="Times New Roman" w:hint="eastAsia"/>
                <w:szCs w:val="21"/>
              </w:rPr>
              <w:t>令和９</w:t>
            </w:r>
            <w:r w:rsidR="009F384B">
              <w:rPr>
                <w:rFonts w:hAnsi="ＭＳ Ｐ明朝" w:cs="Times New Roman" w:hint="eastAsia"/>
                <w:szCs w:val="21"/>
              </w:rPr>
              <w:t>年度（</w:t>
            </w:r>
            <w:r>
              <w:rPr>
                <w:rFonts w:hAnsi="ＭＳ Ｐ明朝" w:cs="Times New Roman" w:hint="eastAsia"/>
                <w:szCs w:val="21"/>
              </w:rPr>
              <w:t>2027年度）から令和11</w:t>
            </w:r>
            <w:r w:rsidR="009F384B">
              <w:rPr>
                <w:rFonts w:hAnsi="ＭＳ Ｐ明朝" w:cs="Times New Roman" w:hint="eastAsia"/>
                <w:szCs w:val="21"/>
              </w:rPr>
              <w:t>年度（</w:t>
            </w:r>
            <w:r>
              <w:rPr>
                <w:rFonts w:hAnsi="ＭＳ Ｐ明朝" w:cs="Times New Roman" w:hint="eastAsia"/>
                <w:szCs w:val="21"/>
              </w:rPr>
              <w:t>2029</w:t>
            </w:r>
            <w:r w:rsidR="009F384B">
              <w:rPr>
                <w:rFonts w:hAnsi="ＭＳ Ｐ明朝" w:cs="Times New Roman" w:hint="eastAsia"/>
                <w:szCs w:val="21"/>
              </w:rPr>
              <w:t>年度）</w:t>
            </w:r>
          </w:p>
        </w:tc>
      </w:tr>
      <w:tr w:rsidR="009F384B" w14:paraId="709DAA51" w14:textId="77777777" w:rsidTr="009F384B">
        <w:tc>
          <w:tcPr>
            <w:tcW w:w="1277" w:type="dxa"/>
          </w:tcPr>
          <w:p w14:paraId="2800BB44" w14:textId="77777777" w:rsidR="009F384B" w:rsidRDefault="009F384B" w:rsidP="00B351F0">
            <w:pPr>
              <w:jc w:val="left"/>
              <w:rPr>
                <w:rFonts w:hAnsi="ＭＳ Ｐ明朝" w:cs="Times New Roman"/>
                <w:szCs w:val="21"/>
              </w:rPr>
            </w:pPr>
            <w:r>
              <w:rPr>
                <w:rFonts w:hAnsi="ＭＳ Ｐ明朝" w:cs="Times New Roman" w:hint="eastAsia"/>
                <w:szCs w:val="21"/>
              </w:rPr>
              <w:t>内容</w:t>
            </w:r>
          </w:p>
        </w:tc>
        <w:tc>
          <w:tcPr>
            <w:tcW w:w="3117" w:type="dxa"/>
          </w:tcPr>
          <w:p w14:paraId="3F1CF3D9" w14:textId="77777777" w:rsidR="009F384B" w:rsidRDefault="009F384B" w:rsidP="00B351F0">
            <w:pPr>
              <w:jc w:val="left"/>
              <w:rPr>
                <w:rFonts w:hAnsi="ＭＳ Ｐ明朝" w:cs="Times New Roman"/>
                <w:szCs w:val="21"/>
              </w:rPr>
            </w:pPr>
            <w:r>
              <w:rPr>
                <w:rFonts w:hAnsi="ＭＳ Ｐ明朝" w:cs="Times New Roman" w:hint="eastAsia"/>
                <w:szCs w:val="21"/>
              </w:rPr>
              <w:t>本市における療育、教育、就労、福祉等の幅広い分野の障がい福祉施策の基本的な考え方等を定める計画</w:t>
            </w:r>
          </w:p>
        </w:tc>
        <w:tc>
          <w:tcPr>
            <w:tcW w:w="3254" w:type="dxa"/>
          </w:tcPr>
          <w:p w14:paraId="54C3A4FF" w14:textId="77777777" w:rsidR="009F384B" w:rsidRDefault="009F384B" w:rsidP="00B351F0">
            <w:pPr>
              <w:jc w:val="left"/>
              <w:rPr>
                <w:rFonts w:hAnsi="ＭＳ Ｐ明朝" w:cs="Times New Roman"/>
                <w:szCs w:val="21"/>
              </w:rPr>
            </w:pPr>
            <w:r>
              <w:rPr>
                <w:rFonts w:hAnsi="ＭＳ Ｐ明朝" w:cs="Times New Roman" w:hint="eastAsia"/>
                <w:szCs w:val="21"/>
              </w:rPr>
              <w:t>本市における障がい福祉サービス種類ごとの具体的な実施内容、必要な見込量、その確保のための方策等を定める計画</w:t>
            </w:r>
          </w:p>
        </w:tc>
      </w:tr>
    </w:tbl>
    <w:p w14:paraId="6B9BE3E7" w14:textId="77777777" w:rsidR="00CC3280" w:rsidRDefault="00CC3280" w:rsidP="00B351F0">
      <w:pPr>
        <w:jc w:val="left"/>
        <w:rPr>
          <w:rFonts w:hAnsi="ＭＳ Ｐ明朝" w:cs="Times New Roman"/>
          <w:szCs w:val="21"/>
        </w:rPr>
      </w:pPr>
    </w:p>
    <w:p w14:paraId="56830622" w14:textId="381770D4" w:rsidR="00CC3280" w:rsidRPr="00151483" w:rsidRDefault="00151483" w:rsidP="00151483">
      <w:pPr>
        <w:spacing w:afterLines="50" w:after="180"/>
        <w:jc w:val="left"/>
        <w:rPr>
          <w:rFonts w:hAnsi="ＭＳ Ｐ明朝" w:cs="Times New Roman"/>
          <w:sz w:val="24"/>
          <w:szCs w:val="24"/>
        </w:rPr>
      </w:pPr>
      <w:r w:rsidRPr="00151483">
        <w:rPr>
          <w:rFonts w:hAnsi="ＭＳ Ｐ明朝" w:cs="Times New Roman" w:hint="eastAsia"/>
          <w:sz w:val="24"/>
          <w:szCs w:val="24"/>
        </w:rPr>
        <w:t xml:space="preserve">２　</w:t>
      </w:r>
      <w:r w:rsidR="009F384B" w:rsidRPr="00151483">
        <w:rPr>
          <w:rFonts w:hAnsi="ＭＳ Ｐ明朝" w:cs="Times New Roman" w:hint="eastAsia"/>
          <w:sz w:val="24"/>
          <w:szCs w:val="24"/>
        </w:rPr>
        <w:t>次期計画策定に向けてのスケジュール</w:t>
      </w:r>
    </w:p>
    <w:p w14:paraId="7B8F31DF" w14:textId="7291B30A" w:rsidR="009F384B" w:rsidRPr="001B2703" w:rsidRDefault="009F384B" w:rsidP="00FE0253">
      <w:pPr>
        <w:ind w:firstLineChars="100" w:firstLine="220"/>
        <w:jc w:val="left"/>
        <w:rPr>
          <w:rFonts w:hAnsi="ＭＳ Ｐ明朝" w:cs="Times New Roman"/>
          <w:sz w:val="22"/>
          <w:szCs w:val="21"/>
        </w:rPr>
      </w:pPr>
      <w:r w:rsidRPr="009F384B">
        <w:rPr>
          <w:rFonts w:hAnsi="ＭＳ Ｐ明朝" w:cs="Times New Roman" w:hint="eastAsia"/>
          <w:sz w:val="22"/>
          <w:szCs w:val="21"/>
        </w:rPr>
        <w:t xml:space="preserve">　</w:t>
      </w:r>
      <w:r w:rsidRPr="001B2703">
        <w:rPr>
          <w:rFonts w:hAnsi="ＭＳ Ｐ明朝" w:cs="Times New Roman" w:hint="eastAsia"/>
          <w:sz w:val="22"/>
          <w:szCs w:val="21"/>
        </w:rPr>
        <w:t xml:space="preserve">　別紙　資料</w:t>
      </w:r>
      <w:r w:rsidR="00913D34">
        <w:rPr>
          <w:rFonts w:hAnsi="ＭＳ Ｐ明朝" w:cs="Times New Roman" w:hint="eastAsia"/>
          <w:sz w:val="22"/>
          <w:szCs w:val="21"/>
        </w:rPr>
        <w:t>5</w:t>
      </w:r>
      <w:r w:rsidR="00C96D24" w:rsidRPr="001B2703">
        <w:rPr>
          <w:rFonts w:hAnsi="ＭＳ Ｐ明朝" w:cs="Times New Roman" w:hint="eastAsia"/>
          <w:sz w:val="22"/>
          <w:szCs w:val="21"/>
        </w:rPr>
        <w:t>-</w:t>
      </w:r>
      <w:r w:rsidR="00741A8F">
        <w:rPr>
          <w:rFonts w:hAnsi="ＭＳ Ｐ明朝" w:cs="Times New Roman" w:hint="eastAsia"/>
          <w:sz w:val="22"/>
          <w:szCs w:val="21"/>
        </w:rPr>
        <w:t>1</w:t>
      </w:r>
      <w:r w:rsidRPr="001B2703">
        <w:rPr>
          <w:rFonts w:hAnsi="ＭＳ Ｐ明朝" w:cs="Times New Roman" w:hint="eastAsia"/>
          <w:sz w:val="22"/>
          <w:szCs w:val="21"/>
        </w:rPr>
        <w:t>のとおり</w:t>
      </w:r>
    </w:p>
    <w:p w14:paraId="3F792AF4" w14:textId="77777777" w:rsidR="009F384B" w:rsidRPr="001B2703" w:rsidRDefault="009F384B" w:rsidP="00FE0253">
      <w:pPr>
        <w:spacing w:afterLines="50" w:after="180"/>
        <w:ind w:firstLineChars="100" w:firstLine="220"/>
        <w:jc w:val="left"/>
        <w:rPr>
          <w:rFonts w:hAnsi="ＭＳ Ｐ明朝" w:cs="Times New Roman"/>
          <w:sz w:val="22"/>
          <w:szCs w:val="21"/>
        </w:rPr>
      </w:pPr>
    </w:p>
    <w:p w14:paraId="5945715A" w14:textId="7B32DE28" w:rsidR="00214895" w:rsidRPr="001B2703" w:rsidRDefault="00151483" w:rsidP="006F1A57">
      <w:pPr>
        <w:rPr>
          <w:rFonts w:hAnsi="ＭＳ Ｐ明朝" w:cs="Times New Roman"/>
          <w:sz w:val="24"/>
          <w:szCs w:val="21"/>
        </w:rPr>
      </w:pPr>
      <w:r w:rsidRPr="001B2703">
        <w:rPr>
          <w:rFonts w:hAnsi="ＭＳ Ｐ明朝" w:cs="Times New Roman" w:hint="eastAsia"/>
          <w:sz w:val="24"/>
          <w:szCs w:val="21"/>
        </w:rPr>
        <w:t>３　計画策定に向けたアンケートについて</w:t>
      </w:r>
    </w:p>
    <w:p w14:paraId="69819F09" w14:textId="638496E4" w:rsidR="00151483" w:rsidRPr="001B2703" w:rsidRDefault="00151483" w:rsidP="00151483">
      <w:pPr>
        <w:ind w:firstLineChars="300" w:firstLine="660"/>
        <w:rPr>
          <w:rFonts w:hAnsi="ＭＳ Ｐ明朝" w:cs="Times New Roman"/>
          <w:szCs w:val="21"/>
        </w:rPr>
      </w:pPr>
      <w:r w:rsidRPr="001B2703">
        <w:rPr>
          <w:rFonts w:hAnsi="ＭＳ Ｐ明朝" w:cs="Times New Roman" w:hint="eastAsia"/>
          <w:sz w:val="22"/>
          <w:szCs w:val="21"/>
        </w:rPr>
        <w:t>別紙　資料</w:t>
      </w:r>
      <w:r w:rsidR="00913D34">
        <w:rPr>
          <w:rFonts w:hAnsi="ＭＳ Ｐ明朝" w:cs="Times New Roman" w:hint="eastAsia"/>
          <w:sz w:val="22"/>
          <w:szCs w:val="21"/>
        </w:rPr>
        <w:t>5</w:t>
      </w:r>
      <w:r w:rsidR="001B2703" w:rsidRPr="001B2703">
        <w:rPr>
          <w:rFonts w:hAnsi="ＭＳ Ｐ明朝" w:cs="Times New Roman" w:hint="eastAsia"/>
          <w:sz w:val="22"/>
          <w:szCs w:val="21"/>
        </w:rPr>
        <w:t>-</w:t>
      </w:r>
      <w:r w:rsidR="00741A8F">
        <w:rPr>
          <w:rFonts w:hAnsi="ＭＳ Ｐ明朝" w:cs="Times New Roman" w:hint="eastAsia"/>
          <w:sz w:val="22"/>
          <w:szCs w:val="21"/>
        </w:rPr>
        <w:t>2</w:t>
      </w:r>
      <w:r w:rsidR="001B2703" w:rsidRPr="001B2703">
        <w:rPr>
          <w:rFonts w:hAnsi="ＭＳ Ｐ明朝" w:cs="Times New Roman" w:hint="eastAsia"/>
          <w:sz w:val="22"/>
          <w:szCs w:val="21"/>
        </w:rPr>
        <w:t>、資料</w:t>
      </w:r>
      <w:r w:rsidR="00913D34">
        <w:rPr>
          <w:rFonts w:hAnsi="ＭＳ Ｐ明朝" w:cs="Times New Roman" w:hint="eastAsia"/>
          <w:sz w:val="22"/>
          <w:szCs w:val="21"/>
        </w:rPr>
        <w:t>6</w:t>
      </w:r>
      <w:r w:rsidR="00DD5797">
        <w:rPr>
          <w:rFonts w:hAnsi="ＭＳ Ｐ明朝" w:cs="Times New Roman" w:hint="eastAsia"/>
          <w:sz w:val="22"/>
          <w:szCs w:val="21"/>
        </w:rPr>
        <w:t>-</w:t>
      </w:r>
      <w:r w:rsidR="00741A8F">
        <w:rPr>
          <w:rFonts w:hAnsi="ＭＳ Ｐ明朝" w:cs="Times New Roman" w:hint="eastAsia"/>
          <w:sz w:val="22"/>
          <w:szCs w:val="21"/>
        </w:rPr>
        <w:t>1</w:t>
      </w:r>
      <w:r w:rsidR="001B2703" w:rsidRPr="001B2703">
        <w:rPr>
          <w:rFonts w:hAnsi="ＭＳ Ｐ明朝" w:cs="Times New Roman" w:hint="eastAsia"/>
          <w:sz w:val="22"/>
          <w:szCs w:val="21"/>
        </w:rPr>
        <w:t>、資料</w:t>
      </w:r>
      <w:r w:rsidR="00913D34">
        <w:rPr>
          <w:rFonts w:hAnsi="ＭＳ Ｐ明朝" w:cs="Times New Roman" w:hint="eastAsia"/>
          <w:sz w:val="22"/>
          <w:szCs w:val="21"/>
        </w:rPr>
        <w:t>6</w:t>
      </w:r>
      <w:r w:rsidR="00DD5797">
        <w:rPr>
          <w:rFonts w:hAnsi="ＭＳ Ｐ明朝" w:cs="Times New Roman" w:hint="eastAsia"/>
          <w:sz w:val="22"/>
          <w:szCs w:val="21"/>
        </w:rPr>
        <w:t>-</w:t>
      </w:r>
      <w:r w:rsidR="00741A8F">
        <w:rPr>
          <w:rFonts w:hAnsi="ＭＳ Ｐ明朝" w:cs="Times New Roman" w:hint="eastAsia"/>
          <w:sz w:val="22"/>
          <w:szCs w:val="21"/>
        </w:rPr>
        <w:t>2</w:t>
      </w:r>
      <w:r w:rsidRPr="001B2703">
        <w:rPr>
          <w:rFonts w:hAnsi="ＭＳ Ｐ明朝" w:cs="Times New Roman" w:hint="eastAsia"/>
          <w:sz w:val="22"/>
          <w:szCs w:val="21"/>
        </w:rPr>
        <w:t>のとおり</w:t>
      </w:r>
    </w:p>
    <w:sectPr w:rsidR="00151483" w:rsidRPr="001B2703" w:rsidSect="00FE0253">
      <w:headerReference w:type="default" r:id="rId6"/>
      <w:foot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BEA8" w14:textId="77777777" w:rsidR="000B4B33" w:rsidRDefault="000B4B33">
      <w:r>
        <w:separator/>
      </w:r>
    </w:p>
  </w:endnote>
  <w:endnote w:type="continuationSeparator" w:id="0">
    <w:p w14:paraId="7D0C3C7D" w14:textId="77777777" w:rsidR="000B4B33" w:rsidRDefault="000B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540574"/>
      <w:docPartObj>
        <w:docPartGallery w:val="Page Numbers (Bottom of Page)"/>
        <w:docPartUnique/>
      </w:docPartObj>
    </w:sdtPr>
    <w:sdtEndPr/>
    <w:sdtContent>
      <w:sdt>
        <w:sdtPr>
          <w:id w:val="1728636285"/>
          <w:docPartObj>
            <w:docPartGallery w:val="Page Numbers (Top of Page)"/>
            <w:docPartUnique/>
          </w:docPartObj>
        </w:sdtPr>
        <w:sdtEndPr/>
        <w:sdtContent>
          <w:p w14:paraId="2C66A8FE" w14:textId="2F5A6E45" w:rsidR="00ED06BA" w:rsidRDefault="00B351F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B270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B2703">
              <w:rPr>
                <w:b/>
                <w:bCs/>
                <w:noProof/>
              </w:rPr>
              <w:t>1</w:t>
            </w:r>
            <w:r>
              <w:rPr>
                <w:b/>
                <w:bCs/>
                <w:sz w:val="24"/>
                <w:szCs w:val="24"/>
              </w:rPr>
              <w:fldChar w:fldCharType="end"/>
            </w:r>
          </w:p>
        </w:sdtContent>
      </w:sdt>
    </w:sdtContent>
  </w:sdt>
  <w:p w14:paraId="796DEA51" w14:textId="77777777" w:rsidR="00ED06BA" w:rsidRDefault="00ED06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0F4D" w14:textId="77777777" w:rsidR="000B4B33" w:rsidRDefault="000B4B33">
      <w:r>
        <w:separator/>
      </w:r>
    </w:p>
  </w:footnote>
  <w:footnote w:type="continuationSeparator" w:id="0">
    <w:p w14:paraId="304104CE" w14:textId="77777777" w:rsidR="000B4B33" w:rsidRDefault="000B4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20BC" w14:textId="77777777" w:rsidR="00ED06BA" w:rsidRDefault="00ED06BA" w:rsidP="001C0A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F0"/>
    <w:rsid w:val="00043201"/>
    <w:rsid w:val="000B4B33"/>
    <w:rsid w:val="00151483"/>
    <w:rsid w:val="001B2703"/>
    <w:rsid w:val="00214895"/>
    <w:rsid w:val="00223B06"/>
    <w:rsid w:val="00251F1A"/>
    <w:rsid w:val="002B21A2"/>
    <w:rsid w:val="003B7812"/>
    <w:rsid w:val="00466E74"/>
    <w:rsid w:val="004D7D1D"/>
    <w:rsid w:val="004F1C08"/>
    <w:rsid w:val="00511D11"/>
    <w:rsid w:val="00515B59"/>
    <w:rsid w:val="00572130"/>
    <w:rsid w:val="00625903"/>
    <w:rsid w:val="006C75EF"/>
    <w:rsid w:val="006D42C8"/>
    <w:rsid w:val="006F1A57"/>
    <w:rsid w:val="006F2F03"/>
    <w:rsid w:val="00741A8F"/>
    <w:rsid w:val="00797A08"/>
    <w:rsid w:val="007B4E0E"/>
    <w:rsid w:val="00833822"/>
    <w:rsid w:val="008C4361"/>
    <w:rsid w:val="008D5FF7"/>
    <w:rsid w:val="00913D34"/>
    <w:rsid w:val="00977330"/>
    <w:rsid w:val="00991826"/>
    <w:rsid w:val="009C18FC"/>
    <w:rsid w:val="009F384B"/>
    <w:rsid w:val="00A62108"/>
    <w:rsid w:val="00AA6927"/>
    <w:rsid w:val="00B202DA"/>
    <w:rsid w:val="00B351F0"/>
    <w:rsid w:val="00B622E9"/>
    <w:rsid w:val="00B64AF4"/>
    <w:rsid w:val="00BE7EE3"/>
    <w:rsid w:val="00C368CA"/>
    <w:rsid w:val="00C879C7"/>
    <w:rsid w:val="00C96D24"/>
    <w:rsid w:val="00CC3280"/>
    <w:rsid w:val="00CF5F35"/>
    <w:rsid w:val="00D702F7"/>
    <w:rsid w:val="00D756F8"/>
    <w:rsid w:val="00DD5797"/>
    <w:rsid w:val="00ED06BA"/>
    <w:rsid w:val="00FA02D7"/>
    <w:rsid w:val="00FA0FF4"/>
    <w:rsid w:val="00FA782D"/>
    <w:rsid w:val="00FB2C62"/>
    <w:rsid w:val="00FE0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7620D3E"/>
  <w15:chartTrackingRefBased/>
  <w15:docId w15:val="{6BA330B9-6AC6-47DE-AC62-72760D66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P-R" w:eastAsia="UD デジタル 教科書体 NP-R"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1F0"/>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B351F0"/>
    <w:rPr>
      <w:rFonts w:ascii="Century" w:eastAsia="ＭＳ 明朝" w:hAnsi="Century" w:cs="Times New Roman"/>
    </w:rPr>
  </w:style>
  <w:style w:type="paragraph" w:styleId="a5">
    <w:name w:val="footer"/>
    <w:basedOn w:val="a"/>
    <w:link w:val="a6"/>
    <w:uiPriority w:val="99"/>
    <w:unhideWhenUsed/>
    <w:rsid w:val="00B351F0"/>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B351F0"/>
    <w:rPr>
      <w:rFonts w:ascii="Century" w:eastAsia="ＭＳ 明朝" w:hAnsi="Century" w:cs="Times New Roman"/>
    </w:rPr>
  </w:style>
  <w:style w:type="paragraph" w:styleId="a7">
    <w:name w:val="List Paragraph"/>
    <w:basedOn w:val="a"/>
    <w:uiPriority w:val="34"/>
    <w:qFormat/>
    <w:rsid w:val="00CC3280"/>
    <w:pPr>
      <w:ind w:leftChars="400" w:left="840"/>
    </w:pPr>
  </w:style>
  <w:style w:type="table" w:styleId="a8">
    <w:name w:val="Table Grid"/>
    <w:basedOn w:val="a1"/>
    <w:uiPriority w:val="39"/>
    <w:rsid w:val="009F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8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吹田市役所</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2025-08-21T00:51:00Z</cp:lastPrinted>
  <dcterms:created xsi:type="dcterms:W3CDTF">2025-08-18T03:42:00Z</dcterms:created>
  <dcterms:modified xsi:type="dcterms:W3CDTF">2025-08-21T04:52:00Z</dcterms:modified>
</cp:coreProperties>
</file>