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0A5CD1">
                            <w:pPr>
                              <w:rPr>
                                <w:sz w:val="24"/>
                              </w:rPr>
                            </w:pPr>
                            <w:r>
                              <w:rPr>
                                <w:rFonts w:hint="eastAsia"/>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0A5CD1">
                      <w:pPr>
                        <w:rPr>
                          <w:sz w:val="24"/>
                        </w:rPr>
                      </w:pPr>
                      <w:r>
                        <w:rPr>
                          <w:rFonts w:hint="eastAsia"/>
                          <w:sz w:val="24"/>
                        </w:rPr>
                        <w:t>様式６</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p>
    <w:p w:rsidR="00FB011F" w:rsidRPr="004F20F6" w:rsidRDefault="00FB011F" w:rsidP="00FB011F">
      <w:pPr>
        <w:rPr>
          <w:rFonts w:ascii="UD デジタル 教科書体 NP-R" w:eastAsia="UD デジタル 教科書体 NP-R"/>
          <w:sz w:val="18"/>
          <w:szCs w:val="18"/>
        </w:rPr>
      </w:pPr>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395E0A">
        <w:rPr>
          <w:rFonts w:ascii="UD デジタル 教科書体 NP-R" w:eastAsia="UD デジタル 教科書体 NP-R" w:hint="eastAsia"/>
          <w:sz w:val="22"/>
          <w:szCs w:val="22"/>
          <w:u w:val="single"/>
        </w:rPr>
        <w:t>粒状活性炭の購入</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lastRenderedPageBreak/>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even" r:id="rId14"/>
      <w:headerReference w:type="default" r:id="rId15"/>
      <w:footerReference w:type="even" r:id="rId16"/>
      <w:footerReference w:type="default" r:id="rId17"/>
      <w:headerReference w:type="first" r:id="rId18"/>
      <w:footerReference w:type="first" r:id="rId19"/>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1DB" w:rsidRDefault="002071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5CD1"/>
    <w:rsid w:val="000A6E76"/>
    <w:rsid w:val="000B2D8D"/>
    <w:rsid w:val="0010290B"/>
    <w:rsid w:val="001215C4"/>
    <w:rsid w:val="00125CFE"/>
    <w:rsid w:val="00131651"/>
    <w:rsid w:val="00132891"/>
    <w:rsid w:val="00150D03"/>
    <w:rsid w:val="001857A0"/>
    <w:rsid w:val="001A1D1E"/>
    <w:rsid w:val="002071DB"/>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395E0A"/>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C3172"/>
    <w:rsid w:val="00D105B3"/>
    <w:rsid w:val="00D3793E"/>
    <w:rsid w:val="00D457AC"/>
    <w:rsid w:val="00D94A8D"/>
    <w:rsid w:val="00DA6470"/>
    <w:rsid w:val="00DC41CF"/>
    <w:rsid w:val="00DE19AF"/>
    <w:rsid w:val="00DE41A4"/>
    <w:rsid w:val="00E244B1"/>
    <w:rsid w:val="00E24541"/>
    <w:rsid w:val="00E55826"/>
    <w:rsid w:val="00E64B94"/>
    <w:rsid w:val="00E774A1"/>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ty.settsu.osaka.jp/add/reiki/reiki_honbun/v100RG00000710.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5C24-EB23-48C1-97F7-C7CC3BAC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2881</Words>
  <Characters>1055</Characters>
  <Application>Microsoft Office Word</Application>
  <DocSecurity>0</DocSecurity>
  <Lines>8</Lines>
  <Paragraphs>7</Paragraphs>
  <ScaleCrop>false</ScaleCrop>
  <Company/>
  <LinksUpToDate>false</LinksUpToDate>
  <CharactersWithSpaces>3929</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2025-06-24T00:50:00Z</dcterms:created>
  <dcterms:modified xsi:type="dcterms:W3CDTF">2025-06-24T00:50:00Z</dcterms:modified>
</cp:coreProperties>
</file>