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E06" w:rsidRDefault="004A5E06" w:rsidP="00AC7ADF">
      <w:pPr>
        <w:jc w:val="center"/>
        <w:rPr>
          <w:rFonts w:ascii="ＭＳ 明朝" w:eastAsia="ＭＳ 明朝" w:hAnsi="ＭＳ 明朝"/>
          <w:sz w:val="24"/>
        </w:rPr>
      </w:pPr>
      <w:r w:rsidRPr="004A5E06">
        <w:rPr>
          <w:rFonts w:ascii="ＭＳ 明朝" w:eastAsia="ＭＳ 明朝" w:hAnsi="ＭＳ 明朝" w:hint="eastAsia"/>
          <w:sz w:val="24"/>
        </w:rPr>
        <w:t>吹田市立児童会館・児童センター入退館システム構築及び運用保守業務</w:t>
      </w:r>
    </w:p>
    <w:p w:rsidR="00AC7ADF" w:rsidRDefault="00F166C1" w:rsidP="00AC7ADF">
      <w:pPr>
        <w:jc w:val="center"/>
        <w:rPr>
          <w:rFonts w:ascii="ＭＳ 明朝" w:eastAsia="ＭＳ 明朝" w:hAnsi="ＭＳ 明朝"/>
          <w:sz w:val="24"/>
        </w:rPr>
      </w:pPr>
      <w:r>
        <w:rPr>
          <w:rFonts w:ascii="ＭＳ 明朝" w:eastAsia="ＭＳ 明朝" w:hAnsi="ＭＳ 明朝" w:hint="eastAsia"/>
          <w:sz w:val="24"/>
        </w:rPr>
        <w:t>制限付一般競争入札</w:t>
      </w:r>
      <w:r w:rsidR="00AC7ADF">
        <w:rPr>
          <w:rFonts w:ascii="ＭＳ 明朝" w:eastAsia="ＭＳ 明朝" w:hAnsi="ＭＳ 明朝" w:hint="eastAsia"/>
          <w:sz w:val="24"/>
        </w:rPr>
        <w:t>心得書</w:t>
      </w:r>
    </w:p>
    <w:p w:rsidR="002C5A51" w:rsidRPr="00AC7ADF" w:rsidRDefault="002C5A51" w:rsidP="00AC7ADF">
      <w:pPr>
        <w:jc w:val="center"/>
        <w:rPr>
          <w:rFonts w:ascii="ＭＳ 明朝" w:eastAsia="ＭＳ 明朝" w:hAnsi="ＭＳ 明朝"/>
        </w:rPr>
      </w:pP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（目的）</w:t>
      </w:r>
    </w:p>
    <w:p w:rsidR="00AC7ADF" w:rsidRPr="00AC7ADF"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第１条</w:t>
      </w:r>
      <w:r w:rsidRPr="00AC7ADF">
        <w:rPr>
          <w:rFonts w:ascii="ＭＳ 明朝" w:eastAsia="ＭＳ 明朝" w:hAnsi="ＭＳ 明朝"/>
        </w:rPr>
        <w:t xml:space="preserve"> この心得書は、吹田市（以下｢市｣という。）が発注する</w:t>
      </w:r>
      <w:r w:rsidR="004A5E06" w:rsidRPr="004A5E06">
        <w:rPr>
          <w:rFonts w:ascii="ＭＳ 明朝" w:eastAsia="ＭＳ 明朝" w:hAnsi="ＭＳ 明朝" w:hint="eastAsia"/>
        </w:rPr>
        <w:t>吹田市立児童会館・児童センター入退館システム構築及び運用保守業務</w:t>
      </w:r>
      <w:r>
        <w:rPr>
          <w:rFonts w:ascii="ＭＳ 明朝" w:eastAsia="ＭＳ 明朝" w:hAnsi="ＭＳ 明朝" w:hint="eastAsia"/>
        </w:rPr>
        <w:t>に係る制限付</w:t>
      </w:r>
      <w:r w:rsidRPr="00AC7ADF">
        <w:rPr>
          <w:rFonts w:ascii="ＭＳ 明朝" w:eastAsia="ＭＳ 明朝" w:hAnsi="ＭＳ 明朝"/>
        </w:rPr>
        <w:t>一般競争入札に参加しようとする者（以下｢入札参加者」という。）が遵守しなければならない事項を定めるものとする。</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（法令等の遵守）</w:t>
      </w:r>
    </w:p>
    <w:p w:rsidR="00AC7ADF" w:rsidRPr="00AC7ADF"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第２条</w:t>
      </w:r>
      <w:r w:rsidRPr="00AC7ADF">
        <w:rPr>
          <w:rFonts w:ascii="ＭＳ 明朝" w:eastAsia="ＭＳ 明朝" w:hAnsi="ＭＳ 明朝"/>
        </w:rPr>
        <w:t xml:space="preserve"> 入札参加者は、地方自治法（昭和２２年法律第６７号）、地方自治法施行令（昭和２２年政令第１６号）、吹田市財務規則（昭和３９年規則第１４号）及びその他の関係法令並びに、この心得書を遵守しなければならない。</w:t>
      </w:r>
    </w:p>
    <w:p w:rsidR="00AC7ADF" w:rsidRPr="00AC7ADF"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２</w:t>
      </w:r>
      <w:r w:rsidRPr="00AC7ADF">
        <w:rPr>
          <w:rFonts w:ascii="ＭＳ 明朝" w:eastAsia="ＭＳ 明朝" w:hAnsi="ＭＳ 明朝"/>
        </w:rPr>
        <w:t xml:space="preserve"> 入札参加者は、入札に際し、</w:t>
      </w:r>
      <w:r>
        <w:rPr>
          <w:rFonts w:ascii="ＭＳ 明朝" w:eastAsia="ＭＳ 明朝" w:hAnsi="ＭＳ 明朝" w:hint="eastAsia"/>
        </w:rPr>
        <w:t>市</w:t>
      </w:r>
      <w:r w:rsidRPr="00AC7ADF">
        <w:rPr>
          <w:rFonts w:ascii="ＭＳ 明朝" w:eastAsia="ＭＳ 明朝" w:hAnsi="ＭＳ 明朝"/>
        </w:rPr>
        <w:t>の指示に従い、円滑な入札に協力するとともに公正な入札を妨害するような行為をしてはならない。</w:t>
      </w:r>
    </w:p>
    <w:p w:rsidR="00AC7ADF" w:rsidRPr="00AC7ADF"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３</w:t>
      </w:r>
      <w:r w:rsidRPr="00AC7ADF">
        <w:rPr>
          <w:rFonts w:ascii="ＭＳ 明朝" w:eastAsia="ＭＳ 明朝" w:hAnsi="ＭＳ 明朝"/>
        </w:rPr>
        <w:t xml:space="preserve"> 入札参加者は、この心得書、仕様書を十分検討し、また契約締結に必要な条件等を熟知のうえ、入札しなければならない。あらかじめ仕様書等に係る質疑期間を設定した場合は、指定された方法により質疑をすることができる。なお、仕様書等の受領を拒否した者は、入札参加を辞退したものとみなす。</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（公正な入札の確保）</w:t>
      </w:r>
    </w:p>
    <w:p w:rsidR="00AC7ADF" w:rsidRPr="00AC7ADF"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第３条</w:t>
      </w:r>
      <w:r w:rsidRPr="00AC7ADF">
        <w:rPr>
          <w:rFonts w:ascii="ＭＳ 明朝" w:eastAsia="ＭＳ 明朝" w:hAnsi="ＭＳ 明朝"/>
        </w:rPr>
        <w:t xml:space="preserve"> 入札参加者は、私的独占の禁止及び公正取引の確保に関する法律（(昭和２２年法律第５４号)(以下｢独占禁止法」という。)）その他の関係法令に抵触する行為を行ってはならない。</w:t>
      </w:r>
    </w:p>
    <w:p w:rsidR="00AC7ADF" w:rsidRPr="00AC7ADF"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２</w:t>
      </w:r>
      <w:r w:rsidRPr="00AC7ADF">
        <w:rPr>
          <w:rFonts w:ascii="ＭＳ 明朝" w:eastAsia="ＭＳ 明朝" w:hAnsi="ＭＳ 明朝"/>
        </w:rPr>
        <w:t xml:space="preserve"> 入札参加者は、入札に当たっては、競争を制限する目的で他の入札参加者と入札価格又は入札意思についていかなる相談も行わず、独自に入札価格を定めなければならない。</w:t>
      </w:r>
    </w:p>
    <w:p w:rsidR="00AC7ADF" w:rsidRPr="00AC7ADF"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３</w:t>
      </w:r>
      <w:r w:rsidRPr="00AC7ADF">
        <w:rPr>
          <w:rFonts w:ascii="ＭＳ 明朝" w:eastAsia="ＭＳ 明朝" w:hAnsi="ＭＳ 明朝"/>
        </w:rPr>
        <w:t xml:space="preserve"> 入札参加者は、落札決定前に、他の入札参加者に対して入札価格を意図的に開示してはならない。</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（入札参加資格）</w:t>
      </w:r>
    </w:p>
    <w:p w:rsidR="002E1D8E"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第４条</w:t>
      </w:r>
      <w:r w:rsidRPr="00AC7ADF">
        <w:rPr>
          <w:rFonts w:ascii="ＭＳ 明朝" w:eastAsia="ＭＳ 明朝" w:hAnsi="ＭＳ 明朝"/>
        </w:rPr>
        <w:t xml:space="preserve"> </w:t>
      </w:r>
      <w:r w:rsidR="002E1D8E">
        <w:rPr>
          <w:rFonts w:ascii="ＭＳ 明朝" w:eastAsia="ＭＳ 明朝" w:hAnsi="ＭＳ 明朝" w:hint="eastAsia"/>
        </w:rPr>
        <w:t>公募に係る入札参加希望者は、入札に係る公告又は公表した指定期日までに、指定した確認書類を市に提出し、入札参加資格の有無について審査を受けなければならない。</w:t>
      </w:r>
    </w:p>
    <w:p w:rsidR="002E1D8E" w:rsidRDefault="00EF2E4A" w:rsidP="003C60D5">
      <w:pPr>
        <w:ind w:left="210" w:hangingChars="100" w:hanging="210"/>
        <w:rPr>
          <w:rFonts w:ascii="ＭＳ 明朝" w:eastAsia="ＭＳ 明朝" w:hAnsi="ＭＳ 明朝"/>
        </w:rPr>
      </w:pPr>
      <w:r>
        <w:rPr>
          <w:rFonts w:ascii="ＭＳ 明朝" w:eastAsia="ＭＳ 明朝" w:hAnsi="ＭＳ 明朝" w:hint="eastAsia"/>
        </w:rPr>
        <w:t xml:space="preserve">２ </w:t>
      </w:r>
      <w:r w:rsidR="002E1D8E">
        <w:rPr>
          <w:rFonts w:ascii="ＭＳ 明朝" w:eastAsia="ＭＳ 明朝" w:hAnsi="ＭＳ 明朝" w:hint="eastAsia"/>
        </w:rPr>
        <w:t>市は、前項の入札参加資格の有無の決定を行ったときは、当該申請をしたものに通知する。</w:t>
      </w:r>
    </w:p>
    <w:p w:rsidR="00AC7ADF" w:rsidRPr="00AC7ADF" w:rsidRDefault="002E1D8E" w:rsidP="00AC7ADF">
      <w:pPr>
        <w:rPr>
          <w:rFonts w:ascii="ＭＳ 明朝" w:eastAsia="ＭＳ 明朝" w:hAnsi="ＭＳ 明朝"/>
        </w:rPr>
      </w:pPr>
      <w:r>
        <w:rPr>
          <w:rFonts w:ascii="ＭＳ 明朝" w:eastAsia="ＭＳ 明朝" w:hAnsi="ＭＳ 明朝" w:hint="eastAsia"/>
        </w:rPr>
        <w:t>３</w:t>
      </w:r>
      <w:r w:rsidR="00EF2E4A">
        <w:rPr>
          <w:rFonts w:ascii="ＭＳ 明朝" w:eastAsia="ＭＳ 明朝" w:hAnsi="ＭＳ 明朝" w:hint="eastAsia"/>
        </w:rPr>
        <w:t xml:space="preserve"> </w:t>
      </w:r>
      <w:r w:rsidR="00AC7ADF" w:rsidRPr="00AC7ADF">
        <w:rPr>
          <w:rFonts w:ascii="ＭＳ 明朝" w:eastAsia="ＭＳ 明朝" w:hAnsi="ＭＳ 明朝"/>
        </w:rPr>
        <w:t>次の各号のいずれかに該当する者は、入札に参加することができない。</w:t>
      </w:r>
    </w:p>
    <w:p w:rsidR="00EF2E4A" w:rsidRDefault="002E1D8E" w:rsidP="003C60D5">
      <w:pPr>
        <w:ind w:firstLineChars="100" w:firstLine="210"/>
        <w:rPr>
          <w:rFonts w:ascii="ＭＳ 明朝" w:eastAsia="ＭＳ 明朝" w:hAnsi="ＭＳ 明朝"/>
        </w:rPr>
      </w:pPr>
      <w:r>
        <w:rPr>
          <w:rFonts w:ascii="ＭＳ 明朝" w:eastAsia="ＭＳ 明朝" w:hAnsi="ＭＳ 明朝"/>
        </w:rPr>
        <w:t>(1)</w:t>
      </w:r>
      <w:r w:rsidR="003C60D5">
        <w:rPr>
          <w:rFonts w:ascii="ＭＳ 明朝" w:eastAsia="ＭＳ 明朝" w:hAnsi="ＭＳ 明朝" w:hint="eastAsia"/>
        </w:rPr>
        <w:t xml:space="preserve"> </w:t>
      </w:r>
      <w:r w:rsidR="00AC7ADF" w:rsidRPr="00AC7ADF">
        <w:rPr>
          <w:rFonts w:ascii="ＭＳ 明朝" w:eastAsia="ＭＳ 明朝" w:hAnsi="ＭＳ 明朝"/>
        </w:rPr>
        <w:t>吹田市指名停止措置要領に基づく指名停止の措置を受けている者</w:t>
      </w:r>
    </w:p>
    <w:p w:rsidR="00AC7ADF" w:rsidRDefault="00EF2E4A" w:rsidP="003C60D5">
      <w:pPr>
        <w:ind w:leftChars="100" w:left="420" w:hangingChars="100" w:hanging="210"/>
        <w:rPr>
          <w:rFonts w:ascii="ＭＳ 明朝" w:eastAsia="ＭＳ 明朝" w:hAnsi="ＭＳ 明朝"/>
        </w:rPr>
      </w:pPr>
      <w:r>
        <w:rPr>
          <w:rFonts w:ascii="ＭＳ 明朝" w:eastAsia="ＭＳ 明朝" w:hAnsi="ＭＳ 明朝" w:hint="eastAsia"/>
        </w:rPr>
        <w:t>(2)</w:t>
      </w:r>
      <w:r w:rsidR="003C60D5">
        <w:rPr>
          <w:rFonts w:ascii="ＭＳ 明朝" w:eastAsia="ＭＳ 明朝" w:hAnsi="ＭＳ 明朝" w:hint="eastAsia"/>
        </w:rPr>
        <w:t xml:space="preserve"> </w:t>
      </w:r>
      <w:r w:rsidR="00AC7ADF" w:rsidRPr="00AC7ADF">
        <w:rPr>
          <w:rFonts w:ascii="ＭＳ 明朝" w:eastAsia="ＭＳ 明朝" w:hAnsi="ＭＳ 明朝"/>
        </w:rPr>
        <w:t>吹田市公共</w:t>
      </w:r>
      <w:r w:rsidR="003C60D5">
        <w:rPr>
          <w:rFonts w:ascii="ＭＳ 明朝" w:eastAsia="ＭＳ 明朝" w:hAnsi="ＭＳ 明朝"/>
        </w:rPr>
        <w:t>工事等及び売払い等の契約における暴力団排除措置要領に基づく入札</w:t>
      </w:r>
      <w:r w:rsidR="003C60D5">
        <w:rPr>
          <w:rFonts w:ascii="ＭＳ 明朝" w:eastAsia="ＭＳ 明朝" w:hAnsi="ＭＳ 明朝" w:hint="eastAsia"/>
        </w:rPr>
        <w:t>参</w:t>
      </w:r>
      <w:r w:rsidR="00AC7ADF" w:rsidRPr="00AC7ADF">
        <w:rPr>
          <w:rFonts w:ascii="ＭＳ 明朝" w:eastAsia="ＭＳ 明朝" w:hAnsi="ＭＳ 明朝"/>
        </w:rPr>
        <w:t>加除外措置を受けてい</w:t>
      </w:r>
      <w:r w:rsidR="00AC7ADF" w:rsidRPr="00AC7ADF">
        <w:rPr>
          <w:rFonts w:ascii="ＭＳ 明朝" w:eastAsia="ＭＳ 明朝" w:hAnsi="ＭＳ 明朝" w:hint="eastAsia"/>
        </w:rPr>
        <w:t>る者又は同要領別表に掲げる措置要件に該当する者</w:t>
      </w:r>
    </w:p>
    <w:p w:rsidR="002E1D8E" w:rsidRDefault="002E1D8E" w:rsidP="003C60D5">
      <w:pPr>
        <w:ind w:firstLineChars="100" w:firstLine="210"/>
        <w:rPr>
          <w:rFonts w:ascii="ＭＳ 明朝" w:eastAsia="ＭＳ 明朝" w:hAnsi="ＭＳ 明朝"/>
        </w:rPr>
      </w:pPr>
      <w:r>
        <w:rPr>
          <w:rFonts w:ascii="ＭＳ 明朝" w:eastAsia="ＭＳ 明朝" w:hAnsi="ＭＳ 明朝" w:hint="eastAsia"/>
        </w:rPr>
        <w:t>(3)</w:t>
      </w:r>
      <w:r w:rsidR="003C60D5">
        <w:rPr>
          <w:rFonts w:ascii="ＭＳ 明朝" w:eastAsia="ＭＳ 明朝" w:hAnsi="ＭＳ 明朝" w:hint="eastAsia"/>
        </w:rPr>
        <w:t xml:space="preserve"> </w:t>
      </w:r>
      <w:r>
        <w:rPr>
          <w:rFonts w:ascii="ＭＳ 明朝" w:eastAsia="ＭＳ 明朝" w:hAnsi="ＭＳ 明朝" w:hint="eastAsia"/>
        </w:rPr>
        <w:t>第１項に規定する公告等に掲げる入札に参加するものに必要な資格を有さない者</w:t>
      </w:r>
    </w:p>
    <w:p w:rsidR="00EF2E4A" w:rsidRDefault="002E1D8E" w:rsidP="003C60D5">
      <w:pPr>
        <w:ind w:firstLineChars="100" w:firstLine="210"/>
        <w:rPr>
          <w:rFonts w:ascii="ＭＳ 明朝" w:eastAsia="ＭＳ 明朝" w:hAnsi="ＭＳ 明朝"/>
        </w:rPr>
      </w:pPr>
      <w:r>
        <w:rPr>
          <w:rFonts w:ascii="ＭＳ 明朝" w:eastAsia="ＭＳ 明朝" w:hAnsi="ＭＳ 明朝" w:hint="eastAsia"/>
        </w:rPr>
        <w:t>(4)</w:t>
      </w:r>
      <w:r w:rsidR="003C60D5">
        <w:rPr>
          <w:rFonts w:ascii="ＭＳ 明朝" w:eastAsia="ＭＳ 明朝" w:hAnsi="ＭＳ 明朝" w:hint="eastAsia"/>
        </w:rPr>
        <w:t xml:space="preserve"> </w:t>
      </w:r>
      <w:r>
        <w:rPr>
          <w:rFonts w:ascii="ＭＳ 明朝" w:eastAsia="ＭＳ 明朝" w:hAnsi="ＭＳ 明朝" w:hint="eastAsia"/>
        </w:rPr>
        <w:t>公告等の日から</w:t>
      </w:r>
      <w:r w:rsidR="00EF2E4A">
        <w:rPr>
          <w:rFonts w:ascii="ＭＳ 明朝" w:eastAsia="ＭＳ 明朝" w:hAnsi="ＭＳ 明朝" w:hint="eastAsia"/>
        </w:rPr>
        <w:t>入札日までの間に入札参加資格を取り消されている者</w:t>
      </w:r>
    </w:p>
    <w:p w:rsidR="003C60D5" w:rsidRDefault="00EF2E4A" w:rsidP="003C60D5">
      <w:pPr>
        <w:ind w:firstLineChars="100" w:firstLine="210"/>
        <w:rPr>
          <w:rFonts w:ascii="ＭＳ 明朝" w:eastAsia="ＭＳ 明朝" w:hAnsi="ＭＳ 明朝"/>
        </w:rPr>
      </w:pPr>
      <w:r>
        <w:rPr>
          <w:rFonts w:ascii="ＭＳ 明朝" w:eastAsia="ＭＳ 明朝" w:hAnsi="ＭＳ 明朝"/>
        </w:rPr>
        <w:lastRenderedPageBreak/>
        <w:t>(</w:t>
      </w:r>
      <w:r>
        <w:rPr>
          <w:rFonts w:ascii="ＭＳ 明朝" w:eastAsia="ＭＳ 明朝" w:hAnsi="ＭＳ 明朝" w:hint="eastAsia"/>
        </w:rPr>
        <w:t>5</w:t>
      </w:r>
      <w:r>
        <w:rPr>
          <w:rFonts w:ascii="ＭＳ 明朝" w:eastAsia="ＭＳ 明朝" w:hAnsi="ＭＳ 明朝"/>
        </w:rPr>
        <w:t>)</w:t>
      </w:r>
      <w:r w:rsidR="003C60D5">
        <w:rPr>
          <w:rFonts w:ascii="ＭＳ 明朝" w:eastAsia="ＭＳ 明朝" w:hAnsi="ＭＳ 明朝" w:hint="eastAsia"/>
        </w:rPr>
        <w:t xml:space="preserve"> </w:t>
      </w:r>
      <w:r w:rsidR="00AC7ADF" w:rsidRPr="00AC7ADF">
        <w:rPr>
          <w:rFonts w:ascii="ＭＳ 明朝" w:eastAsia="ＭＳ 明朝" w:hAnsi="ＭＳ 明朝"/>
        </w:rPr>
        <w:t>当該入札において他の入札参加者の代理を行っている者</w:t>
      </w:r>
    </w:p>
    <w:p w:rsidR="00AC7ADF" w:rsidRPr="00AC7ADF" w:rsidRDefault="00EF2E4A" w:rsidP="003C60D5">
      <w:pPr>
        <w:ind w:leftChars="100" w:left="21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6</w:t>
      </w:r>
      <w:r w:rsidR="003C60D5">
        <w:rPr>
          <w:rFonts w:ascii="ＭＳ 明朝" w:eastAsia="ＭＳ 明朝" w:hAnsi="ＭＳ 明朝"/>
        </w:rPr>
        <w:t xml:space="preserve">) </w:t>
      </w:r>
      <w:r w:rsidR="00AC7ADF" w:rsidRPr="00AC7ADF">
        <w:rPr>
          <w:rFonts w:ascii="ＭＳ 明朝" w:eastAsia="ＭＳ 明朝" w:hAnsi="ＭＳ 明朝"/>
        </w:rPr>
        <w:t>前各号に掲げるもののほか、正常な入札の執行を妨げる等の行為をなす恐れのある者又はなした者</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（入札の保証）</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第５条</w:t>
      </w:r>
      <w:r w:rsidRPr="00AC7ADF">
        <w:rPr>
          <w:rFonts w:ascii="ＭＳ 明朝" w:eastAsia="ＭＳ 明朝" w:hAnsi="ＭＳ 明朝"/>
        </w:rPr>
        <w:t xml:space="preserve"> </w:t>
      </w:r>
      <w:r w:rsidR="003C60D5">
        <w:rPr>
          <w:rFonts w:ascii="ＭＳ 明朝" w:eastAsia="ＭＳ 明朝" w:hAnsi="ＭＳ 明朝"/>
        </w:rPr>
        <w:t>入札</w:t>
      </w:r>
      <w:r w:rsidRPr="00AC7ADF">
        <w:rPr>
          <w:rFonts w:ascii="ＭＳ 明朝" w:eastAsia="ＭＳ 明朝" w:hAnsi="ＭＳ 明朝"/>
        </w:rPr>
        <w:t>保証</w:t>
      </w:r>
      <w:r w:rsidR="003C60D5">
        <w:rPr>
          <w:rFonts w:ascii="ＭＳ 明朝" w:eastAsia="ＭＳ 明朝" w:hAnsi="ＭＳ 明朝" w:hint="eastAsia"/>
        </w:rPr>
        <w:t>金の納付</w:t>
      </w:r>
      <w:r w:rsidRPr="00AC7ADF">
        <w:rPr>
          <w:rFonts w:ascii="ＭＳ 明朝" w:eastAsia="ＭＳ 明朝" w:hAnsi="ＭＳ 明朝"/>
        </w:rPr>
        <w:t>は</w:t>
      </w:r>
      <w:r w:rsidR="003C60D5">
        <w:rPr>
          <w:rFonts w:ascii="ＭＳ 明朝" w:eastAsia="ＭＳ 明朝" w:hAnsi="ＭＳ 明朝" w:hint="eastAsia"/>
        </w:rPr>
        <w:t>、吹田市財務規則第９８条の規定に該当する場合は</w:t>
      </w:r>
      <w:r w:rsidRPr="00AC7ADF">
        <w:rPr>
          <w:rFonts w:ascii="ＭＳ 明朝" w:eastAsia="ＭＳ 明朝" w:hAnsi="ＭＳ 明朝"/>
        </w:rPr>
        <w:t>免除する。</w:t>
      </w:r>
    </w:p>
    <w:p w:rsidR="00AC7ADF" w:rsidRPr="00AC7ADF"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２</w:t>
      </w:r>
      <w:r w:rsidRPr="00AC7ADF">
        <w:rPr>
          <w:rFonts w:ascii="ＭＳ 明朝" w:eastAsia="ＭＳ 明朝" w:hAnsi="ＭＳ 明朝"/>
        </w:rPr>
        <w:t xml:space="preserve"> 落札者が契約を締結しない場合は、違約金として落札金額の１００分の３に相当する額を徴収するものとする。</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（入札の辞退）</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第６条</w:t>
      </w:r>
      <w:r w:rsidRPr="00AC7ADF">
        <w:rPr>
          <w:rFonts w:ascii="ＭＳ 明朝" w:eastAsia="ＭＳ 明朝" w:hAnsi="ＭＳ 明朝"/>
        </w:rPr>
        <w:t xml:space="preserve"> 入札参加者は、入札執行の完了に至るまでは、いつでも入札を辞退することができるものとする。</w:t>
      </w:r>
    </w:p>
    <w:p w:rsidR="00AC7ADF" w:rsidRPr="00AC7ADF"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２</w:t>
      </w:r>
      <w:r w:rsidRPr="00AC7ADF">
        <w:rPr>
          <w:rFonts w:ascii="ＭＳ 明朝" w:eastAsia="ＭＳ 明朝" w:hAnsi="ＭＳ 明朝"/>
        </w:rPr>
        <w:t xml:space="preserve"> 入札参加者は、入札を辞退するときは、次の各号のいずれかに掲げるところにより申し出るものと</w:t>
      </w:r>
      <w:r w:rsidR="00EF2E4A">
        <w:rPr>
          <w:rFonts w:ascii="ＭＳ 明朝" w:eastAsia="ＭＳ 明朝" w:hAnsi="ＭＳ 明朝" w:hint="eastAsia"/>
        </w:rPr>
        <w:t>し、貸与した仕様書等があるときは速やかに返却しなければならない</w:t>
      </w:r>
      <w:r w:rsidRPr="00AC7ADF">
        <w:rPr>
          <w:rFonts w:ascii="ＭＳ 明朝" w:eastAsia="ＭＳ 明朝" w:hAnsi="ＭＳ 明朝"/>
        </w:rPr>
        <w:t>。</w:t>
      </w:r>
    </w:p>
    <w:p w:rsidR="00AC7ADF" w:rsidRPr="00AC7ADF" w:rsidRDefault="00AC7ADF" w:rsidP="00EF2E4A">
      <w:pPr>
        <w:ind w:leftChars="100" w:left="420" w:hangingChars="100" w:hanging="210"/>
        <w:rPr>
          <w:rFonts w:ascii="ＭＳ 明朝" w:eastAsia="ＭＳ 明朝" w:hAnsi="ＭＳ 明朝"/>
        </w:rPr>
      </w:pPr>
      <w:r w:rsidRPr="00AC7ADF">
        <w:rPr>
          <w:rFonts w:ascii="ＭＳ 明朝" w:eastAsia="ＭＳ 明朝" w:hAnsi="ＭＳ 明朝"/>
        </w:rPr>
        <w:t>(1) 入札執行前にあっては、入札辞退届を直接持参し、又は郵送（入札日の前日までに到達するものに限る。）して行う。</w:t>
      </w:r>
    </w:p>
    <w:p w:rsidR="00AC7ADF" w:rsidRPr="00AC7ADF" w:rsidRDefault="00AC7ADF" w:rsidP="00EF2E4A">
      <w:pPr>
        <w:ind w:firstLineChars="100" w:firstLine="210"/>
        <w:rPr>
          <w:rFonts w:ascii="ＭＳ 明朝" w:eastAsia="ＭＳ 明朝" w:hAnsi="ＭＳ 明朝"/>
        </w:rPr>
      </w:pPr>
      <w:r w:rsidRPr="00AC7ADF">
        <w:rPr>
          <w:rFonts w:ascii="ＭＳ 明朝" w:eastAsia="ＭＳ 明朝" w:hAnsi="ＭＳ 明朝"/>
        </w:rPr>
        <w:t>(2) 入札執行中にあっては、辞退する旨を明記した入札書を、入札箱に投入して行う。</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３</w:t>
      </w:r>
      <w:r w:rsidRPr="00AC7ADF">
        <w:rPr>
          <w:rFonts w:ascii="ＭＳ 明朝" w:eastAsia="ＭＳ 明朝" w:hAnsi="ＭＳ 明朝"/>
        </w:rPr>
        <w:t xml:space="preserve"> 入札を辞退した者は、これを理由として不利益な扱いは受けないものとする。</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（入札の手続）</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第７条</w:t>
      </w:r>
      <w:r w:rsidRPr="00AC7ADF">
        <w:rPr>
          <w:rFonts w:ascii="ＭＳ 明朝" w:eastAsia="ＭＳ 明朝" w:hAnsi="ＭＳ 明朝"/>
        </w:rPr>
        <w:t xml:space="preserve"> 入札参加者が代理人の場合は、市指定様式の委任状を提出しなければならない。</w:t>
      </w:r>
    </w:p>
    <w:p w:rsidR="00AC7ADF" w:rsidRPr="00AC7ADF"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２</w:t>
      </w:r>
      <w:r w:rsidRPr="00AC7ADF">
        <w:rPr>
          <w:rFonts w:ascii="ＭＳ 明朝" w:eastAsia="ＭＳ 明朝" w:hAnsi="ＭＳ 明朝"/>
        </w:rPr>
        <w:t xml:space="preserve"> 入札参加者は、入札書に記名押印</w:t>
      </w:r>
      <w:r w:rsidR="00C22189">
        <w:rPr>
          <w:rFonts w:ascii="ＭＳ 明朝" w:eastAsia="ＭＳ 明朝" w:hAnsi="ＭＳ 明朝" w:hint="eastAsia"/>
        </w:rPr>
        <w:t>（</w:t>
      </w:r>
      <w:r w:rsidR="00C22189" w:rsidRPr="00C22189">
        <w:rPr>
          <w:rFonts w:ascii="ＭＳ 明朝" w:eastAsia="ＭＳ 明朝" w:hAnsi="ＭＳ 明朝" w:hint="eastAsia"/>
        </w:rPr>
        <w:t>押印を省略する場合は、「本件責任者及び担当者」の氏名及び連絡先を記載しなければならない。</w:t>
      </w:r>
      <w:r w:rsidR="00C22189">
        <w:rPr>
          <w:rFonts w:ascii="ＭＳ 明朝" w:eastAsia="ＭＳ 明朝" w:hAnsi="ＭＳ 明朝" w:hint="eastAsia"/>
        </w:rPr>
        <w:t>）</w:t>
      </w:r>
      <w:r w:rsidRPr="00AC7ADF">
        <w:rPr>
          <w:rFonts w:ascii="ＭＳ 明朝" w:eastAsia="ＭＳ 明朝" w:hAnsi="ＭＳ 明朝"/>
        </w:rPr>
        <w:t>のうえ、指定した日時及び場所において、入札箱に投入しなければならない。</w:t>
      </w:r>
    </w:p>
    <w:p w:rsidR="00AC7ADF" w:rsidRPr="00AC7ADF"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３</w:t>
      </w:r>
      <w:r w:rsidRPr="00AC7ADF">
        <w:rPr>
          <w:rFonts w:ascii="ＭＳ 明朝" w:eastAsia="ＭＳ 明朝" w:hAnsi="ＭＳ 明朝"/>
        </w:rPr>
        <w:t xml:space="preserve"> 入札書は封筒から出し、入札書のみを入札箱に投入するものとし、入札箱に投入された入札書は、これを書換え、引換え又は撤回をすることはできない。</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４</w:t>
      </w:r>
      <w:r w:rsidRPr="00AC7ADF">
        <w:rPr>
          <w:rFonts w:ascii="ＭＳ 明朝" w:eastAsia="ＭＳ 明朝" w:hAnsi="ＭＳ 明朝"/>
        </w:rPr>
        <w:t xml:space="preserve"> 入札及び契約において、用いる言語は日本語とし、通貨は日本円とする。</w:t>
      </w:r>
    </w:p>
    <w:p w:rsidR="00AC7ADF" w:rsidRPr="00AC7ADF"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５</w:t>
      </w:r>
      <w:r w:rsidRPr="00AC7ADF">
        <w:rPr>
          <w:rFonts w:ascii="ＭＳ 明朝" w:eastAsia="ＭＳ 明朝" w:hAnsi="ＭＳ 明朝"/>
        </w:rPr>
        <w:t xml:space="preserve"> 入札書の記載金額は、消費税等相当額を除いた額とする。</w:t>
      </w:r>
    </w:p>
    <w:p w:rsidR="00AC7ADF" w:rsidRPr="00AC7ADF"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６</w:t>
      </w:r>
      <w:r w:rsidRPr="00AC7ADF">
        <w:rPr>
          <w:rFonts w:ascii="ＭＳ 明朝" w:eastAsia="ＭＳ 明朝" w:hAnsi="ＭＳ 明朝"/>
        </w:rPr>
        <w:t xml:space="preserve"> 入札に際し、当該入札の根拠となる内訳書</w:t>
      </w:r>
      <w:r w:rsidR="0051368E">
        <w:rPr>
          <w:rFonts w:ascii="ＭＳ 明朝" w:eastAsia="ＭＳ 明朝" w:hAnsi="ＭＳ 明朝" w:hint="eastAsia"/>
        </w:rPr>
        <w:t>その他指定する書類の提出を入札の条件としている場合は、</w:t>
      </w:r>
      <w:r w:rsidRPr="00AC7ADF">
        <w:rPr>
          <w:rFonts w:ascii="ＭＳ 明朝" w:eastAsia="ＭＳ 明朝" w:hAnsi="ＭＳ 明朝"/>
        </w:rPr>
        <w:t>入札書</w:t>
      </w:r>
      <w:r w:rsidR="0051368E">
        <w:rPr>
          <w:rFonts w:ascii="ＭＳ 明朝" w:eastAsia="ＭＳ 明朝" w:hAnsi="ＭＳ 明朝" w:hint="eastAsia"/>
        </w:rPr>
        <w:t>と同時に指定する方法により</w:t>
      </w:r>
      <w:r w:rsidRPr="00AC7ADF">
        <w:rPr>
          <w:rFonts w:ascii="ＭＳ 明朝" w:eastAsia="ＭＳ 明朝" w:hAnsi="ＭＳ 明朝"/>
        </w:rPr>
        <w:t>提出</w:t>
      </w:r>
      <w:bookmarkStart w:id="0" w:name="_GoBack"/>
      <w:bookmarkEnd w:id="0"/>
      <w:r w:rsidRPr="00AC7ADF">
        <w:rPr>
          <w:rFonts w:ascii="ＭＳ 明朝" w:eastAsia="ＭＳ 明朝" w:hAnsi="ＭＳ 明朝"/>
        </w:rPr>
        <w:t>しなければならない。</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７</w:t>
      </w:r>
      <w:r w:rsidRPr="00AC7ADF">
        <w:rPr>
          <w:rFonts w:ascii="ＭＳ 明朝" w:eastAsia="ＭＳ 明朝" w:hAnsi="ＭＳ 明朝"/>
        </w:rPr>
        <w:t xml:space="preserve"> 入札に際し、貸与した仕様書等がある場合は、これを返却しなければならない。</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（入札の取り</w:t>
      </w:r>
      <w:r w:rsidR="007570C6">
        <w:rPr>
          <w:rFonts w:ascii="ＭＳ 明朝" w:eastAsia="ＭＳ 明朝" w:hAnsi="ＭＳ 明朝" w:hint="eastAsia"/>
        </w:rPr>
        <w:t>止め</w:t>
      </w:r>
      <w:r w:rsidRPr="00AC7ADF">
        <w:rPr>
          <w:rFonts w:ascii="ＭＳ 明朝" w:eastAsia="ＭＳ 明朝" w:hAnsi="ＭＳ 明朝" w:hint="eastAsia"/>
        </w:rPr>
        <w:t>）</w:t>
      </w:r>
    </w:p>
    <w:p w:rsidR="00AC7ADF" w:rsidRPr="00AC7ADF"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第８条</w:t>
      </w:r>
      <w:r w:rsidRPr="00AC7ADF">
        <w:rPr>
          <w:rFonts w:ascii="ＭＳ 明朝" w:eastAsia="ＭＳ 明朝" w:hAnsi="ＭＳ 明朝"/>
        </w:rPr>
        <w:t xml:space="preserve"> 入札参加者が、第２条又は第３条に抵触した恐れがあるとき等、市が必要と認める場合は入札の執行を延期し、若しくは入札を取りやめることができる。この場合において、市が必要と認めるときは、当該入札に関する調査を行うことができるものとする。</w:t>
      </w:r>
    </w:p>
    <w:p w:rsidR="00AC7ADF" w:rsidRPr="00AC7ADF"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２</w:t>
      </w:r>
      <w:r w:rsidRPr="00AC7ADF">
        <w:rPr>
          <w:rFonts w:ascii="ＭＳ 明朝" w:eastAsia="ＭＳ 明朝" w:hAnsi="ＭＳ 明朝"/>
        </w:rPr>
        <w:t xml:space="preserve"> 前項の規定により市が調査を行うときは、入札参加者は当該調査に協力しなければならない。</w:t>
      </w:r>
    </w:p>
    <w:p w:rsidR="00AC7ADF" w:rsidRPr="00AC7ADF" w:rsidRDefault="00AC7ADF" w:rsidP="003C60D5">
      <w:pPr>
        <w:ind w:left="210" w:hangingChars="100" w:hanging="210"/>
        <w:rPr>
          <w:rFonts w:ascii="ＭＳ 明朝" w:eastAsia="ＭＳ 明朝" w:hAnsi="ＭＳ 明朝"/>
        </w:rPr>
      </w:pPr>
      <w:r w:rsidRPr="00CB7CA7">
        <w:rPr>
          <w:rFonts w:ascii="ＭＳ 明朝" w:eastAsia="ＭＳ 明朝" w:hAnsi="ＭＳ 明朝" w:hint="eastAsia"/>
        </w:rPr>
        <w:t>３</w:t>
      </w:r>
      <w:r w:rsidRPr="00CB7CA7">
        <w:rPr>
          <w:rFonts w:ascii="ＭＳ 明朝" w:eastAsia="ＭＳ 明朝" w:hAnsi="ＭＳ 明朝"/>
        </w:rPr>
        <w:t xml:space="preserve"> 入札の執行に際して、天災地変その他やむを得ない事由が生じた場合は、入札の執行を延期し、又は取りやめることができる。</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lastRenderedPageBreak/>
        <w:t>（開札）</w:t>
      </w:r>
    </w:p>
    <w:p w:rsidR="00AC7ADF" w:rsidRPr="00AC7ADF" w:rsidRDefault="00AC7ADF" w:rsidP="003C60D5">
      <w:pPr>
        <w:ind w:left="210" w:hangingChars="100" w:hanging="210"/>
        <w:rPr>
          <w:rFonts w:ascii="ＭＳ 明朝" w:eastAsia="ＭＳ 明朝" w:hAnsi="ＭＳ 明朝"/>
        </w:rPr>
      </w:pPr>
      <w:r w:rsidRPr="00AC7ADF">
        <w:rPr>
          <w:rFonts w:ascii="ＭＳ 明朝" w:eastAsia="ＭＳ 明朝" w:hAnsi="ＭＳ 明朝" w:hint="eastAsia"/>
        </w:rPr>
        <w:t>第９条</w:t>
      </w:r>
      <w:r w:rsidRPr="00AC7ADF">
        <w:rPr>
          <w:rFonts w:ascii="ＭＳ 明朝" w:eastAsia="ＭＳ 明朝" w:hAnsi="ＭＳ 明朝"/>
        </w:rPr>
        <w:t xml:space="preserve"> 開札は、入札書提出期限を経過した場合又は全ての入札参加者が入札書を提出した場合は、直ちにその場で入札参加者の立ち合いのもとに行い、その結果を口頭で知らせるものとする。</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（無効の入札）</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第１０条</w:t>
      </w:r>
      <w:r w:rsidRPr="00AC7ADF">
        <w:rPr>
          <w:rFonts w:ascii="ＭＳ 明朝" w:eastAsia="ＭＳ 明朝" w:hAnsi="ＭＳ 明朝"/>
        </w:rPr>
        <w:t xml:space="preserve"> 次の各号のいずれかに該当する入札は無効とする。</w:t>
      </w:r>
    </w:p>
    <w:p w:rsidR="00AC7ADF" w:rsidRPr="00AC7ADF" w:rsidRDefault="00AC7ADF" w:rsidP="003C60D5">
      <w:pPr>
        <w:ind w:firstLineChars="100" w:firstLine="210"/>
        <w:rPr>
          <w:rFonts w:ascii="ＭＳ 明朝" w:eastAsia="ＭＳ 明朝" w:hAnsi="ＭＳ 明朝"/>
        </w:rPr>
      </w:pPr>
      <w:r w:rsidRPr="00AC7ADF">
        <w:rPr>
          <w:rFonts w:ascii="ＭＳ 明朝" w:eastAsia="ＭＳ 明朝" w:hAnsi="ＭＳ 明朝"/>
        </w:rPr>
        <w:t>(1) 入札参加資格を有しない者がした入札</w:t>
      </w:r>
    </w:p>
    <w:p w:rsidR="00AC7ADF" w:rsidRPr="00AC7ADF" w:rsidRDefault="00AC7ADF" w:rsidP="003C60D5">
      <w:pPr>
        <w:ind w:firstLineChars="100" w:firstLine="210"/>
        <w:rPr>
          <w:rFonts w:ascii="ＭＳ 明朝" w:eastAsia="ＭＳ 明朝" w:hAnsi="ＭＳ 明朝"/>
        </w:rPr>
      </w:pPr>
      <w:r w:rsidRPr="00AC7ADF">
        <w:rPr>
          <w:rFonts w:ascii="ＭＳ 明朝" w:eastAsia="ＭＳ 明朝" w:hAnsi="ＭＳ 明朝"/>
        </w:rPr>
        <w:t>(2) 委任状を提出しない代理人のした入札</w:t>
      </w:r>
    </w:p>
    <w:p w:rsidR="00AC7ADF" w:rsidRPr="00AC7ADF" w:rsidRDefault="00AC7ADF" w:rsidP="003C60D5">
      <w:pPr>
        <w:ind w:firstLineChars="100" w:firstLine="210"/>
        <w:rPr>
          <w:rFonts w:ascii="ＭＳ 明朝" w:eastAsia="ＭＳ 明朝" w:hAnsi="ＭＳ 明朝"/>
        </w:rPr>
      </w:pPr>
      <w:r w:rsidRPr="00AC7ADF">
        <w:rPr>
          <w:rFonts w:ascii="ＭＳ 明朝" w:eastAsia="ＭＳ 明朝" w:hAnsi="ＭＳ 明朝"/>
        </w:rPr>
        <w:t>(3) 市指定様式以外での入札</w:t>
      </w:r>
    </w:p>
    <w:p w:rsidR="00AC7ADF" w:rsidRPr="00AC7ADF" w:rsidRDefault="00AC7ADF" w:rsidP="00F64DF8">
      <w:pPr>
        <w:ind w:leftChars="100" w:left="420" w:hangingChars="100" w:hanging="210"/>
        <w:rPr>
          <w:rFonts w:ascii="ＭＳ 明朝" w:eastAsia="ＭＳ 明朝" w:hAnsi="ＭＳ 明朝"/>
        </w:rPr>
      </w:pPr>
      <w:r w:rsidRPr="00AC7ADF">
        <w:rPr>
          <w:rFonts w:ascii="ＭＳ 明朝" w:eastAsia="ＭＳ 明朝" w:hAnsi="ＭＳ 明朝"/>
        </w:rPr>
        <w:t>(4) 記名、押印を欠く入札（</w:t>
      </w:r>
      <w:r w:rsidR="00F64DF8" w:rsidRPr="00F64DF8">
        <w:rPr>
          <w:rFonts w:ascii="ＭＳ 明朝" w:eastAsia="ＭＳ 明朝" w:hAnsi="ＭＳ 明朝" w:hint="eastAsia"/>
        </w:rPr>
        <w:t>朱肉を使用しない押印を含む。なお、押印を省略する場合は、「本件責任者及び担当者」の氏名及び連絡先の記載がない入札を含む。</w:t>
      </w:r>
      <w:r w:rsidRPr="00AC7ADF">
        <w:rPr>
          <w:rFonts w:ascii="ＭＳ 明朝" w:eastAsia="ＭＳ 明朝" w:hAnsi="ＭＳ 明朝"/>
        </w:rPr>
        <w:t>）</w:t>
      </w:r>
    </w:p>
    <w:p w:rsidR="00AC7ADF" w:rsidRPr="00AC7ADF" w:rsidRDefault="00AC7ADF" w:rsidP="003C60D5">
      <w:pPr>
        <w:ind w:leftChars="100" w:left="420" w:hangingChars="100" w:hanging="210"/>
        <w:rPr>
          <w:rFonts w:ascii="ＭＳ 明朝" w:eastAsia="ＭＳ 明朝" w:hAnsi="ＭＳ 明朝"/>
        </w:rPr>
      </w:pPr>
      <w:r w:rsidRPr="00AC7ADF">
        <w:rPr>
          <w:rFonts w:ascii="ＭＳ 明朝" w:eastAsia="ＭＳ 明朝" w:hAnsi="ＭＳ 明朝"/>
        </w:rPr>
        <w:t>(5) 金額を訂正した入札、又は金額の記載が不明瞭な入札（容易に消去できる文具で記載された入札を含む。原則として、黒のインク又はボールペンとする。）</w:t>
      </w:r>
    </w:p>
    <w:p w:rsidR="00AC7ADF" w:rsidRPr="00AC7ADF" w:rsidRDefault="00AC7ADF" w:rsidP="003C60D5">
      <w:pPr>
        <w:ind w:firstLineChars="100" w:firstLine="210"/>
        <w:rPr>
          <w:rFonts w:ascii="ＭＳ 明朝" w:eastAsia="ＭＳ 明朝" w:hAnsi="ＭＳ 明朝"/>
        </w:rPr>
      </w:pPr>
      <w:r w:rsidRPr="00AC7ADF">
        <w:rPr>
          <w:rFonts w:ascii="ＭＳ 明朝" w:eastAsia="ＭＳ 明朝" w:hAnsi="ＭＳ 明朝"/>
        </w:rPr>
        <w:t>(6) 誤字、脱字などにより意思表示が明確でない入札書による入札</w:t>
      </w:r>
    </w:p>
    <w:p w:rsidR="00AC7ADF" w:rsidRPr="00AC7ADF" w:rsidRDefault="00AC7ADF" w:rsidP="003C60D5">
      <w:pPr>
        <w:ind w:firstLineChars="100" w:firstLine="210"/>
        <w:rPr>
          <w:rFonts w:ascii="ＭＳ 明朝" w:eastAsia="ＭＳ 明朝" w:hAnsi="ＭＳ 明朝"/>
        </w:rPr>
      </w:pPr>
      <w:r w:rsidRPr="00AC7ADF">
        <w:rPr>
          <w:rFonts w:ascii="ＭＳ 明朝" w:eastAsia="ＭＳ 明朝" w:hAnsi="ＭＳ 明朝"/>
        </w:rPr>
        <w:t>(7) 所定の日時を過ぎて提出された入札、所定の場所に提出しない入札</w:t>
      </w:r>
    </w:p>
    <w:p w:rsidR="00AC7ADF" w:rsidRPr="00AC7ADF" w:rsidRDefault="00AC7ADF" w:rsidP="003C60D5">
      <w:pPr>
        <w:ind w:firstLineChars="100" w:firstLine="210"/>
        <w:rPr>
          <w:rFonts w:ascii="ＭＳ 明朝" w:eastAsia="ＭＳ 明朝" w:hAnsi="ＭＳ 明朝"/>
        </w:rPr>
      </w:pPr>
      <w:r w:rsidRPr="00AC7ADF">
        <w:rPr>
          <w:rFonts w:ascii="ＭＳ 明朝" w:eastAsia="ＭＳ 明朝" w:hAnsi="ＭＳ 明朝"/>
        </w:rPr>
        <w:t>(8) 一の入札に対して２通以上の入札書を提出した入札</w:t>
      </w:r>
    </w:p>
    <w:p w:rsidR="00653A27" w:rsidRDefault="00AC7ADF" w:rsidP="00653A27">
      <w:pPr>
        <w:ind w:firstLineChars="100" w:firstLine="210"/>
        <w:rPr>
          <w:rFonts w:ascii="ＭＳ 明朝" w:eastAsia="ＭＳ 明朝" w:hAnsi="ＭＳ 明朝"/>
        </w:rPr>
      </w:pPr>
      <w:r w:rsidRPr="00AC7ADF">
        <w:rPr>
          <w:rFonts w:ascii="ＭＳ 明朝" w:eastAsia="ＭＳ 明朝" w:hAnsi="ＭＳ 明朝"/>
        </w:rPr>
        <w:t>(9) 入札参加者が他の入札参加者の代理人を兼ねてした入札</w:t>
      </w:r>
    </w:p>
    <w:p w:rsidR="00AC7ADF" w:rsidRDefault="00653A27" w:rsidP="00653A27">
      <w:pPr>
        <w:ind w:leftChars="100" w:left="420" w:hangingChars="100" w:hanging="210"/>
        <w:rPr>
          <w:rFonts w:ascii="ＭＳ 明朝" w:eastAsia="ＭＳ 明朝" w:hAnsi="ＭＳ 明朝"/>
        </w:rPr>
      </w:pPr>
      <w:r>
        <w:rPr>
          <w:rFonts w:ascii="ＭＳ 明朝" w:eastAsia="ＭＳ 明朝" w:hAnsi="ＭＳ 明朝" w:hint="eastAsia"/>
        </w:rPr>
        <w:t>(10)</w:t>
      </w:r>
      <w:r w:rsidR="007570C6">
        <w:rPr>
          <w:rFonts w:ascii="ＭＳ 明朝" w:eastAsia="ＭＳ 明朝" w:hAnsi="ＭＳ 明朝" w:hint="eastAsia"/>
        </w:rPr>
        <w:t>同一入札に参加する複数の者の関係（共同企業体の代表者以外の構成員である場合は除く。）が、次のいずれかに該当する者が行った入札。ただし、入札書を提出するまでに、該当する者の１者を除く全てが入札を辞退した場合には、残る１者の入札は有効とする。</w:t>
      </w:r>
    </w:p>
    <w:p w:rsidR="007570C6" w:rsidRDefault="007570C6" w:rsidP="007570C6">
      <w:pPr>
        <w:ind w:left="630" w:hangingChars="300" w:hanging="630"/>
        <w:rPr>
          <w:rFonts w:ascii="ＭＳ 明朝" w:eastAsia="ＭＳ 明朝" w:hAnsi="ＭＳ 明朝"/>
        </w:rPr>
      </w:pPr>
      <w:r>
        <w:rPr>
          <w:rFonts w:ascii="ＭＳ 明朝" w:eastAsia="ＭＳ 明朝" w:hAnsi="ＭＳ 明朝" w:hint="eastAsia"/>
        </w:rPr>
        <w:t xml:space="preserve">　　① 親会社と子会社（会社法及び会社法施行規則の規定による親会社及び子会社をいう。以下同じ。）の関係にある場合。</w:t>
      </w:r>
    </w:p>
    <w:p w:rsidR="007570C6" w:rsidRDefault="007570C6" w:rsidP="007570C6">
      <w:pPr>
        <w:rPr>
          <w:rFonts w:ascii="ＭＳ 明朝" w:eastAsia="ＭＳ 明朝" w:hAnsi="ＭＳ 明朝"/>
        </w:rPr>
      </w:pPr>
      <w:r>
        <w:rPr>
          <w:rFonts w:ascii="ＭＳ 明朝" w:eastAsia="ＭＳ 明朝" w:hAnsi="ＭＳ 明朝" w:hint="eastAsia"/>
        </w:rPr>
        <w:t xml:space="preserve">　　② 親会社を同じくする子会社同士の関係にある場合。</w:t>
      </w:r>
    </w:p>
    <w:p w:rsidR="007570C6" w:rsidRDefault="007570C6" w:rsidP="007570C6">
      <w:pPr>
        <w:rPr>
          <w:rFonts w:ascii="ＭＳ 明朝" w:eastAsia="ＭＳ 明朝" w:hAnsi="ＭＳ 明朝"/>
        </w:rPr>
      </w:pPr>
      <w:r>
        <w:rPr>
          <w:rFonts w:ascii="ＭＳ 明朝" w:eastAsia="ＭＳ 明朝" w:hAnsi="ＭＳ 明朝" w:hint="eastAsia"/>
        </w:rPr>
        <w:t xml:space="preserve">　　③ 一方の会社の役員が、</w:t>
      </w:r>
      <w:r w:rsidR="00653A27">
        <w:rPr>
          <w:rFonts w:ascii="ＭＳ 明朝" w:eastAsia="ＭＳ 明朝" w:hAnsi="ＭＳ 明朝" w:hint="eastAsia"/>
        </w:rPr>
        <w:t>他方の会社役員を現に兼ねている場合</w:t>
      </w:r>
    </w:p>
    <w:p w:rsidR="00653A27" w:rsidRDefault="00653A27" w:rsidP="00653A27">
      <w:pPr>
        <w:ind w:left="630" w:hangingChars="300" w:hanging="630"/>
        <w:rPr>
          <w:rFonts w:ascii="ＭＳ 明朝" w:eastAsia="ＭＳ 明朝" w:hAnsi="ＭＳ 明朝"/>
        </w:rPr>
      </w:pPr>
      <w:r>
        <w:rPr>
          <w:rFonts w:ascii="ＭＳ 明朝" w:eastAsia="ＭＳ 明朝" w:hAnsi="ＭＳ 明朝" w:hint="eastAsia"/>
        </w:rPr>
        <w:t xml:space="preserve">　　④ 一方の会社の役員が、他方の会社の会社更生法第６７条第１項又は民事再生法第６４条第２項の規定により選任された管財人を現に兼ねている場合。</w:t>
      </w:r>
    </w:p>
    <w:p w:rsidR="00653A27" w:rsidRDefault="00653A27" w:rsidP="001D0925">
      <w:pPr>
        <w:ind w:leftChars="100" w:left="420" w:hangingChars="100" w:hanging="210"/>
        <w:rPr>
          <w:rFonts w:ascii="ＭＳ 明朝" w:eastAsia="ＭＳ 明朝" w:hAnsi="ＭＳ 明朝"/>
        </w:rPr>
      </w:pPr>
      <w:r>
        <w:rPr>
          <w:rFonts w:ascii="ＭＳ 明朝" w:eastAsia="ＭＳ 明朝" w:hAnsi="ＭＳ 明朝" w:hint="eastAsia"/>
        </w:rPr>
        <w:t>(11)</w:t>
      </w:r>
      <w:r w:rsidR="001D0925">
        <w:rPr>
          <w:rFonts w:ascii="ＭＳ 明朝" w:eastAsia="ＭＳ 明朝" w:hAnsi="ＭＳ 明朝" w:hint="eastAsia"/>
        </w:rPr>
        <w:t>同一入札に参加する事業協同組合とその組合員又は同一の組合員が重複して加入している事業協同組合同士が行った入札</w:t>
      </w:r>
    </w:p>
    <w:p w:rsidR="00F64DF8" w:rsidRDefault="00F64DF8" w:rsidP="00F64DF8">
      <w:pPr>
        <w:ind w:leftChars="100" w:left="420" w:hangingChars="100" w:hanging="210"/>
        <w:rPr>
          <w:rFonts w:ascii="ＭＳ 明朝" w:eastAsia="ＭＳ 明朝" w:hAnsi="ＭＳ 明朝"/>
        </w:rPr>
      </w:pPr>
      <w:r>
        <w:rPr>
          <w:rFonts w:ascii="ＭＳ 明朝" w:eastAsia="ＭＳ 明朝" w:hAnsi="ＭＳ 明朝" w:hint="eastAsia"/>
        </w:rPr>
        <w:t>(12)</w:t>
      </w:r>
      <w:r w:rsidRPr="00F64DF8">
        <w:rPr>
          <w:rFonts w:hint="eastAsia"/>
        </w:rPr>
        <w:t xml:space="preserve"> </w:t>
      </w:r>
      <w:r w:rsidRPr="00F64DF8">
        <w:rPr>
          <w:rFonts w:ascii="ＭＳ 明朝" w:eastAsia="ＭＳ 明朝" w:hAnsi="ＭＳ 明朝" w:hint="eastAsia"/>
        </w:rPr>
        <w:t>予定価格を公表した入札において、予定価格を上回る、又は最低制限価格を下回る入札</w:t>
      </w:r>
    </w:p>
    <w:p w:rsidR="00F64DF8" w:rsidRPr="00F64DF8" w:rsidRDefault="00F64DF8" w:rsidP="00F64DF8">
      <w:pPr>
        <w:ind w:leftChars="100" w:left="420" w:hangingChars="100" w:hanging="210"/>
        <w:rPr>
          <w:rFonts w:ascii="ＭＳ 明朝" w:eastAsia="ＭＳ 明朝" w:hAnsi="ＭＳ 明朝"/>
        </w:rPr>
      </w:pPr>
      <w:r>
        <w:rPr>
          <w:rFonts w:ascii="ＭＳ 明朝" w:eastAsia="ＭＳ 明朝" w:hAnsi="ＭＳ 明朝" w:hint="eastAsia"/>
        </w:rPr>
        <w:t>(13)</w:t>
      </w:r>
      <w:r w:rsidRPr="003C60D5">
        <w:rPr>
          <w:rFonts w:ascii="ＭＳ 明朝" w:eastAsia="ＭＳ 明朝" w:hAnsi="ＭＳ 明朝"/>
        </w:rPr>
        <w:t>再度入札において、前回の最低価格以上の価格でした入札</w:t>
      </w:r>
    </w:p>
    <w:p w:rsidR="00653A27" w:rsidRDefault="00F64DF8" w:rsidP="00653A27">
      <w:pPr>
        <w:ind w:leftChars="100" w:left="420" w:hangingChars="100" w:hanging="210"/>
        <w:rPr>
          <w:rFonts w:ascii="ＭＳ 明朝" w:eastAsia="ＭＳ 明朝" w:hAnsi="ＭＳ 明朝"/>
        </w:rPr>
      </w:pPr>
      <w:r>
        <w:rPr>
          <w:rFonts w:ascii="ＭＳ 明朝" w:eastAsia="ＭＳ 明朝" w:hAnsi="ＭＳ 明朝" w:hint="eastAsia"/>
        </w:rPr>
        <w:t>(14</w:t>
      </w:r>
      <w:r w:rsidR="00653A27">
        <w:rPr>
          <w:rFonts w:ascii="ＭＳ 明朝" w:eastAsia="ＭＳ 明朝" w:hAnsi="ＭＳ 明朝" w:hint="eastAsia"/>
        </w:rPr>
        <w:t>)</w:t>
      </w:r>
      <w:r w:rsidR="00AC7ADF" w:rsidRPr="00AC7ADF">
        <w:rPr>
          <w:rFonts w:ascii="ＭＳ 明朝" w:eastAsia="ＭＳ 明朝" w:hAnsi="ＭＳ 明朝"/>
        </w:rPr>
        <w:t>公正な価格</w:t>
      </w:r>
      <w:r w:rsidR="00653A27">
        <w:rPr>
          <w:rFonts w:ascii="ＭＳ 明朝" w:eastAsia="ＭＳ 明朝" w:hAnsi="ＭＳ 明朝"/>
        </w:rPr>
        <w:t>を害し、若しくは不正な利益を得るため連合したと認められる者によ</w:t>
      </w:r>
      <w:r w:rsidR="00653A27">
        <w:rPr>
          <w:rFonts w:ascii="ＭＳ 明朝" w:eastAsia="ＭＳ 明朝" w:hAnsi="ＭＳ 明朝" w:hint="eastAsia"/>
        </w:rPr>
        <w:t>る</w:t>
      </w:r>
      <w:r w:rsidR="00AC7ADF" w:rsidRPr="00AC7ADF">
        <w:rPr>
          <w:rFonts w:ascii="ＭＳ 明朝" w:eastAsia="ＭＳ 明朝" w:hAnsi="ＭＳ 明朝"/>
        </w:rPr>
        <w:t>入札</w:t>
      </w:r>
    </w:p>
    <w:p w:rsidR="00AC7ADF" w:rsidRPr="00AC7ADF" w:rsidRDefault="00F64DF8" w:rsidP="00653A27">
      <w:pPr>
        <w:ind w:leftChars="100" w:left="420" w:hangingChars="100" w:hanging="210"/>
        <w:rPr>
          <w:rFonts w:ascii="ＭＳ 明朝" w:eastAsia="ＭＳ 明朝" w:hAnsi="ＭＳ 明朝"/>
        </w:rPr>
      </w:pPr>
      <w:r>
        <w:rPr>
          <w:rFonts w:ascii="ＭＳ 明朝" w:eastAsia="ＭＳ 明朝" w:hAnsi="ＭＳ 明朝" w:hint="eastAsia"/>
        </w:rPr>
        <w:t>(15</w:t>
      </w:r>
      <w:r w:rsidR="00813577">
        <w:rPr>
          <w:rFonts w:ascii="ＭＳ 明朝" w:eastAsia="ＭＳ 明朝" w:hAnsi="ＭＳ 明朝" w:hint="eastAsia"/>
        </w:rPr>
        <w:t>)</w:t>
      </w:r>
      <w:r w:rsidR="00AC7ADF" w:rsidRPr="00AC7ADF">
        <w:rPr>
          <w:rFonts w:ascii="ＭＳ 明朝" w:eastAsia="ＭＳ 明朝" w:hAnsi="ＭＳ 明朝"/>
        </w:rPr>
        <w:t>前項に掲げるもののほか、市が指示した条件に違反して入札した者の入札</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（再度入札等）</w:t>
      </w:r>
    </w:p>
    <w:p w:rsidR="00AC7ADF" w:rsidRPr="00677231" w:rsidRDefault="00AC7ADF" w:rsidP="001674CF">
      <w:pPr>
        <w:ind w:left="210" w:hangingChars="100" w:hanging="210"/>
        <w:rPr>
          <w:rFonts w:ascii="ＭＳ 明朝" w:eastAsia="ＭＳ 明朝" w:hAnsi="ＭＳ 明朝"/>
        </w:rPr>
      </w:pPr>
      <w:r w:rsidRPr="00AC7ADF">
        <w:rPr>
          <w:rFonts w:ascii="ＭＳ 明朝" w:eastAsia="ＭＳ 明朝" w:hAnsi="ＭＳ 明朝" w:hint="eastAsia"/>
        </w:rPr>
        <w:lastRenderedPageBreak/>
        <w:t>第１１条</w:t>
      </w:r>
      <w:r w:rsidRPr="00AC7ADF">
        <w:rPr>
          <w:rFonts w:ascii="ＭＳ 明朝" w:eastAsia="ＭＳ 明朝" w:hAnsi="ＭＳ 明朝"/>
        </w:rPr>
        <w:t xml:space="preserve"> </w:t>
      </w:r>
      <w:r w:rsidRPr="00677231">
        <w:rPr>
          <w:rFonts w:ascii="ＭＳ 明朝" w:eastAsia="ＭＳ 明朝" w:hAnsi="ＭＳ 明朝"/>
        </w:rPr>
        <w:t>予定価格を公表しない入札の開札を行った結果、落札者とすべき者がいないときは、直ちに再度の入札を行うことができるものとし、再度の入札は１回とする。</w:t>
      </w:r>
      <w:r w:rsidR="002C7619" w:rsidRPr="002C7619">
        <w:rPr>
          <w:rFonts w:ascii="ＭＳ 明朝" w:eastAsia="ＭＳ 明朝" w:hAnsi="ＭＳ 明朝" w:hint="eastAsia"/>
        </w:rPr>
        <w:t>ただし、予定価格を公表した入札は再度の入札は行わない。</w:t>
      </w:r>
    </w:p>
    <w:p w:rsidR="00AC7ADF" w:rsidRDefault="00AC7ADF" w:rsidP="001674CF">
      <w:pPr>
        <w:ind w:left="210" w:hangingChars="100" w:hanging="210"/>
        <w:rPr>
          <w:rFonts w:ascii="ＭＳ 明朝" w:eastAsia="ＭＳ 明朝" w:hAnsi="ＭＳ 明朝"/>
        </w:rPr>
      </w:pPr>
      <w:r w:rsidRPr="00677231">
        <w:rPr>
          <w:rFonts w:ascii="ＭＳ 明朝" w:eastAsia="ＭＳ 明朝" w:hAnsi="ＭＳ 明朝" w:hint="eastAsia"/>
        </w:rPr>
        <w:t>２</w:t>
      </w:r>
      <w:r w:rsidRPr="00677231">
        <w:rPr>
          <w:rFonts w:ascii="ＭＳ 明朝" w:eastAsia="ＭＳ 明朝" w:hAnsi="ＭＳ 明朝"/>
        </w:rPr>
        <w:t xml:space="preserve"> </w:t>
      </w:r>
      <w:r w:rsidR="001674CF" w:rsidRPr="00677231">
        <w:rPr>
          <w:rFonts w:ascii="ＭＳ 明朝" w:eastAsia="ＭＳ 明朝" w:hAnsi="ＭＳ 明朝"/>
        </w:rPr>
        <w:t>前条の規定により無効とされた入札をした者</w:t>
      </w:r>
      <w:r w:rsidR="001674CF">
        <w:rPr>
          <w:rFonts w:ascii="ＭＳ 明朝" w:eastAsia="ＭＳ 明朝" w:hAnsi="ＭＳ 明朝" w:hint="eastAsia"/>
        </w:rPr>
        <w:t>は</w:t>
      </w:r>
      <w:r w:rsidRPr="00677231">
        <w:rPr>
          <w:rFonts w:ascii="ＭＳ 明朝" w:eastAsia="ＭＳ 明朝" w:hAnsi="ＭＳ 明朝"/>
        </w:rPr>
        <w:t>、再度の入札に参加することができない。</w:t>
      </w:r>
    </w:p>
    <w:p w:rsidR="00813577" w:rsidRPr="00813577" w:rsidRDefault="00813577" w:rsidP="00813577">
      <w:pPr>
        <w:ind w:left="210" w:hangingChars="100" w:hanging="210"/>
        <w:rPr>
          <w:rFonts w:ascii="ＭＳ 明朝" w:eastAsia="ＭＳ 明朝" w:hAnsi="ＭＳ 明朝"/>
        </w:rPr>
      </w:pPr>
      <w:r w:rsidRPr="00304713">
        <w:rPr>
          <w:rFonts w:ascii="ＭＳ 明朝" w:eastAsia="ＭＳ 明朝" w:hAnsi="ＭＳ 明朝" w:hint="eastAsia"/>
        </w:rPr>
        <w:t>３</w:t>
      </w:r>
      <w:r w:rsidRPr="00304713">
        <w:rPr>
          <w:rFonts w:ascii="ＭＳ 明朝" w:eastAsia="ＭＳ 明朝" w:hAnsi="ＭＳ 明朝"/>
        </w:rPr>
        <w:t xml:space="preserve"> 第１項に基づく手続を行った後においても落札者がない場合は、入札に参加した者と随意契約を行うための交渉をすることができるものとする。</w:t>
      </w:r>
    </w:p>
    <w:p w:rsidR="00AC7ADF" w:rsidRDefault="00AC7ADF" w:rsidP="00AC7ADF">
      <w:pPr>
        <w:rPr>
          <w:rFonts w:ascii="ＭＳ 明朝" w:eastAsia="ＭＳ 明朝" w:hAnsi="ＭＳ 明朝"/>
        </w:rPr>
      </w:pPr>
      <w:r w:rsidRPr="00AC7ADF">
        <w:rPr>
          <w:rFonts w:ascii="ＭＳ 明朝" w:eastAsia="ＭＳ 明朝" w:hAnsi="ＭＳ 明朝" w:hint="eastAsia"/>
        </w:rPr>
        <w:t>（落札者の決定）</w:t>
      </w:r>
    </w:p>
    <w:p w:rsidR="00AC7ADF" w:rsidRPr="00AC7ADF" w:rsidRDefault="00AC7ADF" w:rsidP="001674CF">
      <w:pPr>
        <w:ind w:left="210" w:hangingChars="100" w:hanging="210"/>
        <w:rPr>
          <w:rFonts w:ascii="ＭＳ 明朝" w:eastAsia="ＭＳ 明朝" w:hAnsi="ＭＳ 明朝"/>
        </w:rPr>
      </w:pPr>
      <w:r w:rsidRPr="00AC7ADF">
        <w:rPr>
          <w:rFonts w:ascii="ＭＳ 明朝" w:eastAsia="ＭＳ 明朝" w:hAnsi="ＭＳ 明朝" w:hint="eastAsia"/>
        </w:rPr>
        <w:t>第１２条</w:t>
      </w:r>
      <w:r w:rsidRPr="00AC7ADF">
        <w:rPr>
          <w:rFonts w:ascii="ＭＳ 明朝" w:eastAsia="ＭＳ 明朝" w:hAnsi="ＭＳ 明朝"/>
        </w:rPr>
        <w:t xml:space="preserve"> 有効な入札を行った者のうち、入札価格が予定価格の制限の範囲内で最低価格のものを落札者とする。</w:t>
      </w:r>
      <w:r w:rsidRPr="001674CF">
        <w:rPr>
          <w:rFonts w:ascii="ＭＳ 明朝" w:eastAsia="ＭＳ 明朝" w:hAnsi="ＭＳ 明朝"/>
        </w:rPr>
        <w:t>ただし、</w:t>
      </w:r>
      <w:r w:rsidR="00F963A5" w:rsidRPr="00F963A5">
        <w:rPr>
          <w:rFonts w:ascii="ＭＳ 明朝" w:eastAsia="ＭＳ 明朝" w:hAnsi="ＭＳ 明朝" w:hint="eastAsia"/>
        </w:rPr>
        <w:t>最低制限価格を適用していない入札において、</w:t>
      </w:r>
      <w:r w:rsidRPr="001674CF">
        <w:rPr>
          <w:rFonts w:ascii="ＭＳ 明朝" w:eastAsia="ＭＳ 明朝" w:hAnsi="ＭＳ 明朝"/>
        </w:rPr>
        <w:t>予定価格の制限の範囲内で最低の価格をもって有効な入札をした者の価格によっては、当該契約の内容に適合した履行がなされない恐れがある場合、又はその者と</w:t>
      </w:r>
      <w:r w:rsidRPr="001674CF">
        <w:rPr>
          <w:rFonts w:ascii="ＭＳ 明朝" w:eastAsia="ＭＳ 明朝" w:hAnsi="ＭＳ 明朝" w:hint="eastAsia"/>
        </w:rPr>
        <w:t>契約を締結することが公正な取引の秩序を乱すこととなる恐れがあって、著しく不適当であると認められる場合は、予定価格の制限の範囲内の価格をもって入札した他の者のうち、最低の価格をもって入札した者を落札者とすることができるものとする。</w:t>
      </w:r>
    </w:p>
    <w:p w:rsidR="00AC7ADF" w:rsidRPr="00AC7ADF" w:rsidRDefault="001674CF" w:rsidP="001674CF">
      <w:pPr>
        <w:ind w:left="210" w:hangingChars="100" w:hanging="210"/>
        <w:rPr>
          <w:rFonts w:ascii="ＭＳ 明朝" w:eastAsia="ＭＳ 明朝" w:hAnsi="ＭＳ 明朝"/>
        </w:rPr>
      </w:pPr>
      <w:r>
        <w:rPr>
          <w:rFonts w:ascii="ＭＳ 明朝" w:eastAsia="ＭＳ 明朝" w:hAnsi="ＭＳ 明朝" w:hint="eastAsia"/>
        </w:rPr>
        <w:t>２</w:t>
      </w:r>
      <w:r w:rsidR="00AC7ADF" w:rsidRPr="00AC7ADF">
        <w:rPr>
          <w:rFonts w:ascii="ＭＳ 明朝" w:eastAsia="ＭＳ 明朝" w:hAnsi="ＭＳ 明朝"/>
        </w:rPr>
        <w:t xml:space="preserve"> 落札者となるべき同価格の入札をした者が２者以上ある場合は、入札参加者を立ち合わせて直ちに当該入札をした者に「くじ」を引かせて落札者を決定する。ただし、当該入札者は「くじ」を辞退することはできない。</w:t>
      </w:r>
    </w:p>
    <w:p w:rsidR="00AC7ADF" w:rsidRPr="00AC7ADF" w:rsidRDefault="001674CF" w:rsidP="001674CF">
      <w:pPr>
        <w:ind w:left="210" w:hangingChars="100" w:hanging="210"/>
        <w:rPr>
          <w:rFonts w:ascii="ＭＳ 明朝" w:eastAsia="ＭＳ 明朝" w:hAnsi="ＭＳ 明朝"/>
        </w:rPr>
      </w:pPr>
      <w:r>
        <w:rPr>
          <w:rFonts w:ascii="ＭＳ 明朝" w:eastAsia="ＭＳ 明朝" w:hAnsi="ＭＳ 明朝" w:hint="eastAsia"/>
        </w:rPr>
        <w:t>３</w:t>
      </w:r>
      <w:r w:rsidR="00AC7ADF" w:rsidRPr="00AC7ADF">
        <w:rPr>
          <w:rFonts w:ascii="ＭＳ 明朝" w:eastAsia="ＭＳ 明朝" w:hAnsi="ＭＳ 明朝"/>
        </w:rPr>
        <w:t xml:space="preserve"> 落札額は、落札者の入札書記載金額に消費税等相当額を加算した金額とする。なお、１円未満の端数がある場合は、これを切り捨てるものとする。</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（契約書等の提出）</w:t>
      </w:r>
    </w:p>
    <w:p w:rsidR="00AC7ADF" w:rsidRPr="00AC7ADF" w:rsidRDefault="00AC7ADF" w:rsidP="001674CF">
      <w:pPr>
        <w:ind w:left="210" w:hangingChars="100" w:hanging="210"/>
        <w:rPr>
          <w:rFonts w:ascii="ＭＳ 明朝" w:eastAsia="ＭＳ 明朝" w:hAnsi="ＭＳ 明朝"/>
        </w:rPr>
      </w:pPr>
      <w:r w:rsidRPr="00AC7ADF">
        <w:rPr>
          <w:rFonts w:ascii="ＭＳ 明朝" w:eastAsia="ＭＳ 明朝" w:hAnsi="ＭＳ 明朝" w:hint="eastAsia"/>
        </w:rPr>
        <w:t>第１３条</w:t>
      </w:r>
      <w:r w:rsidRPr="00AC7ADF">
        <w:rPr>
          <w:rFonts w:ascii="ＭＳ 明朝" w:eastAsia="ＭＳ 明朝" w:hAnsi="ＭＳ 明朝"/>
        </w:rPr>
        <w:t xml:space="preserve"> </w:t>
      </w:r>
      <w:r w:rsidR="009E5F86">
        <w:rPr>
          <w:rFonts w:ascii="ＭＳ 明朝" w:eastAsia="ＭＳ 明朝" w:hAnsi="ＭＳ 明朝"/>
        </w:rPr>
        <w:t>落札者は、市から交付された契約書に記名押印し、落札決定の日から</w:t>
      </w:r>
      <w:r w:rsidR="00F963A5">
        <w:rPr>
          <w:rFonts w:ascii="ＭＳ 明朝" w:eastAsia="ＭＳ 明朝" w:hAnsi="ＭＳ 明朝" w:hint="eastAsia"/>
        </w:rPr>
        <w:t>７</w:t>
      </w:r>
      <w:r w:rsidRPr="00AC7ADF">
        <w:rPr>
          <w:rFonts w:ascii="ＭＳ 明朝" w:eastAsia="ＭＳ 明朝" w:hAnsi="ＭＳ 明朝"/>
        </w:rPr>
        <w:t>日以内に、契約に必要な書類を添付して、これを市に提出しなければならない。ただし、市の承諾を得た場合は、この期間を変更することができる。</w:t>
      </w:r>
    </w:p>
    <w:p w:rsidR="00AC7ADF" w:rsidRPr="00AC7ADF" w:rsidRDefault="00AC7ADF" w:rsidP="001674CF">
      <w:pPr>
        <w:ind w:left="210" w:hangingChars="100" w:hanging="210"/>
        <w:rPr>
          <w:rFonts w:ascii="ＭＳ 明朝" w:eastAsia="ＭＳ 明朝" w:hAnsi="ＭＳ 明朝"/>
        </w:rPr>
      </w:pPr>
      <w:r w:rsidRPr="00AC7ADF">
        <w:rPr>
          <w:rFonts w:ascii="ＭＳ 明朝" w:eastAsia="ＭＳ 明朝" w:hAnsi="ＭＳ 明朝" w:hint="eastAsia"/>
        </w:rPr>
        <w:t>２</w:t>
      </w:r>
      <w:r w:rsidRPr="00AC7ADF">
        <w:rPr>
          <w:rFonts w:ascii="ＭＳ 明朝" w:eastAsia="ＭＳ 明朝" w:hAnsi="ＭＳ 明朝"/>
        </w:rPr>
        <w:t xml:space="preserve"> 落札者は、吹田市暴力団の排除等に関する条例第８条第２項に規定する暴力団員及び暴力団密接関係者でない旨の誓約書の提出を求められた場合には、契約日までにその誓約書を提出するものとする。</w:t>
      </w:r>
    </w:p>
    <w:p w:rsidR="009E5F86" w:rsidRDefault="00AC7ADF" w:rsidP="00AC7ADF">
      <w:pPr>
        <w:rPr>
          <w:rFonts w:ascii="ＭＳ 明朝" w:eastAsia="ＭＳ 明朝" w:hAnsi="ＭＳ 明朝"/>
        </w:rPr>
      </w:pPr>
      <w:r w:rsidRPr="00AC7ADF">
        <w:rPr>
          <w:rFonts w:ascii="ＭＳ 明朝" w:eastAsia="ＭＳ 明朝" w:hAnsi="ＭＳ 明朝" w:hint="eastAsia"/>
        </w:rPr>
        <w:t>３</w:t>
      </w:r>
      <w:r w:rsidRPr="00AC7ADF">
        <w:rPr>
          <w:rFonts w:ascii="ＭＳ 明朝" w:eastAsia="ＭＳ 明朝" w:hAnsi="ＭＳ 明朝"/>
        </w:rPr>
        <w:t xml:space="preserve"> 落札者が前項に規定する誓約書を提出しない場合は、契約を締結しないものとする。</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（契約の保証）</w:t>
      </w:r>
    </w:p>
    <w:p w:rsidR="00AC7ADF" w:rsidRPr="00AC7ADF" w:rsidRDefault="00AC7ADF" w:rsidP="001674CF">
      <w:pPr>
        <w:ind w:left="210" w:hangingChars="100" w:hanging="210"/>
        <w:rPr>
          <w:rFonts w:ascii="ＭＳ 明朝" w:eastAsia="ＭＳ 明朝" w:hAnsi="ＭＳ 明朝"/>
        </w:rPr>
      </w:pPr>
      <w:r w:rsidRPr="00AC7ADF">
        <w:rPr>
          <w:rFonts w:ascii="ＭＳ 明朝" w:eastAsia="ＭＳ 明朝" w:hAnsi="ＭＳ 明朝" w:hint="eastAsia"/>
        </w:rPr>
        <w:t>第１４条</w:t>
      </w:r>
      <w:r w:rsidRPr="00AC7ADF">
        <w:rPr>
          <w:rFonts w:ascii="ＭＳ 明朝" w:eastAsia="ＭＳ 明朝" w:hAnsi="ＭＳ 明朝"/>
        </w:rPr>
        <w:t xml:space="preserve"> 落札者は、落札決定後速やかに、次の各号のいずれかに掲げる保証を付さなければならない。</w:t>
      </w:r>
    </w:p>
    <w:p w:rsidR="00AC7ADF" w:rsidRPr="00AC7ADF" w:rsidRDefault="00AC7ADF" w:rsidP="001674CF">
      <w:pPr>
        <w:ind w:firstLineChars="100" w:firstLine="210"/>
        <w:rPr>
          <w:rFonts w:ascii="ＭＳ 明朝" w:eastAsia="ＭＳ 明朝" w:hAnsi="ＭＳ 明朝"/>
        </w:rPr>
      </w:pPr>
      <w:r w:rsidRPr="00AC7ADF">
        <w:rPr>
          <w:rFonts w:ascii="ＭＳ 明朝" w:eastAsia="ＭＳ 明朝" w:hAnsi="ＭＳ 明朝"/>
        </w:rPr>
        <w:t>(1) 契約保証金の納付</w:t>
      </w:r>
    </w:p>
    <w:p w:rsidR="00813577" w:rsidRDefault="00AC7ADF" w:rsidP="00813577">
      <w:pPr>
        <w:ind w:firstLineChars="100" w:firstLine="210"/>
        <w:rPr>
          <w:rFonts w:ascii="ＭＳ 明朝" w:eastAsia="ＭＳ 明朝" w:hAnsi="ＭＳ 明朝"/>
        </w:rPr>
      </w:pPr>
      <w:r w:rsidRPr="00AC7ADF">
        <w:rPr>
          <w:rFonts w:ascii="ＭＳ 明朝" w:eastAsia="ＭＳ 明朝" w:hAnsi="ＭＳ 明朝"/>
        </w:rPr>
        <w:t xml:space="preserve">(2) </w:t>
      </w:r>
      <w:r w:rsidR="009E5F86">
        <w:rPr>
          <w:rFonts w:ascii="ＭＳ 明朝" w:eastAsia="ＭＳ 明朝" w:hAnsi="ＭＳ 明朝"/>
        </w:rPr>
        <w:t>契約保証金に代わる担保となる有価証券等の</w:t>
      </w:r>
      <w:r w:rsidR="009E5F86">
        <w:rPr>
          <w:rFonts w:ascii="ＭＳ 明朝" w:eastAsia="ＭＳ 明朝" w:hAnsi="ＭＳ 明朝" w:hint="eastAsia"/>
        </w:rPr>
        <w:t>提出</w:t>
      </w:r>
    </w:p>
    <w:p w:rsidR="00AC7ADF" w:rsidRPr="00AC7ADF" w:rsidRDefault="00813577" w:rsidP="00813577">
      <w:pPr>
        <w:ind w:leftChars="100" w:left="420" w:hangingChars="100" w:hanging="210"/>
        <w:rPr>
          <w:rFonts w:ascii="ＭＳ 明朝" w:eastAsia="ＭＳ 明朝" w:hAnsi="ＭＳ 明朝"/>
        </w:rPr>
      </w:pPr>
      <w:r>
        <w:rPr>
          <w:rFonts w:ascii="ＭＳ 明朝" w:eastAsia="ＭＳ 明朝" w:hAnsi="ＭＳ 明朝" w:hint="eastAsia"/>
        </w:rPr>
        <w:t>(3)</w:t>
      </w:r>
      <w:r w:rsidR="00AC7ADF" w:rsidRPr="00AC7ADF">
        <w:rPr>
          <w:rFonts w:ascii="ＭＳ 明朝" w:eastAsia="ＭＳ 明朝" w:hAnsi="ＭＳ 明朝"/>
        </w:rPr>
        <w:t>当契約による債務の不履行により生ずる</w:t>
      </w:r>
      <w:r w:rsidR="00426738">
        <w:rPr>
          <w:rFonts w:ascii="ＭＳ 明朝" w:eastAsia="ＭＳ 明朝" w:hAnsi="ＭＳ 明朝"/>
        </w:rPr>
        <w:t>損害金の支払いを保証する銀行、発注者が確実と認める金融機関の保</w:t>
      </w:r>
      <w:r w:rsidR="00AC7ADF" w:rsidRPr="00AC7ADF">
        <w:rPr>
          <w:rFonts w:ascii="ＭＳ 明朝" w:eastAsia="ＭＳ 明朝" w:hAnsi="ＭＳ 明朝" w:hint="eastAsia"/>
        </w:rPr>
        <w:t>証書の提供</w:t>
      </w:r>
    </w:p>
    <w:p w:rsidR="00AC7ADF" w:rsidRPr="00AC7ADF" w:rsidRDefault="00813577" w:rsidP="00813577">
      <w:pPr>
        <w:ind w:leftChars="100" w:left="420" w:hangingChars="100" w:hanging="210"/>
        <w:rPr>
          <w:rFonts w:ascii="ＭＳ 明朝" w:eastAsia="ＭＳ 明朝" w:hAnsi="ＭＳ 明朝"/>
        </w:rPr>
      </w:pPr>
      <w:r>
        <w:rPr>
          <w:rFonts w:ascii="ＭＳ 明朝" w:eastAsia="ＭＳ 明朝" w:hAnsi="ＭＳ 明朝"/>
        </w:rPr>
        <w:t>(4)</w:t>
      </w:r>
      <w:r w:rsidR="00AC7ADF" w:rsidRPr="00AC7ADF">
        <w:rPr>
          <w:rFonts w:ascii="ＭＳ 明朝" w:eastAsia="ＭＳ 明朝" w:hAnsi="ＭＳ 明朝"/>
        </w:rPr>
        <w:t>当契約による債務の不履行により生ずる損害をてん補する履行保証保険契約に係る保険証券の提出</w:t>
      </w:r>
    </w:p>
    <w:p w:rsidR="00AC7ADF" w:rsidRPr="00AC7ADF" w:rsidRDefault="00AC7ADF" w:rsidP="001674CF">
      <w:pPr>
        <w:ind w:left="210" w:hangingChars="100" w:hanging="210"/>
        <w:rPr>
          <w:rFonts w:ascii="ＭＳ 明朝" w:eastAsia="ＭＳ 明朝" w:hAnsi="ＭＳ 明朝"/>
        </w:rPr>
      </w:pPr>
      <w:r w:rsidRPr="00AC7ADF">
        <w:rPr>
          <w:rFonts w:ascii="ＭＳ 明朝" w:eastAsia="ＭＳ 明朝" w:hAnsi="ＭＳ 明朝" w:hint="eastAsia"/>
        </w:rPr>
        <w:lastRenderedPageBreak/>
        <w:t>２</w:t>
      </w:r>
      <w:r w:rsidRPr="00AC7ADF">
        <w:rPr>
          <w:rFonts w:ascii="ＭＳ 明朝" w:eastAsia="ＭＳ 明朝" w:hAnsi="ＭＳ 明朝"/>
        </w:rPr>
        <w:t xml:space="preserve"> 前項の保証に係る契約保証金の額又は保険金額は、契約金額の１００分の１０以上としなければならない。ただし、契約保証金が減額された場合又は契約の保証が免除された場合は、この限りでない。</w:t>
      </w:r>
    </w:p>
    <w:p w:rsidR="00AC7ADF" w:rsidRPr="00AC7ADF" w:rsidRDefault="00AC7ADF" w:rsidP="001674CF">
      <w:pPr>
        <w:ind w:left="210" w:hangingChars="100" w:hanging="210"/>
        <w:rPr>
          <w:rFonts w:ascii="ＭＳ 明朝" w:eastAsia="ＭＳ 明朝" w:hAnsi="ＭＳ 明朝"/>
        </w:rPr>
      </w:pPr>
      <w:r w:rsidRPr="00AC7ADF">
        <w:rPr>
          <w:rFonts w:ascii="ＭＳ 明朝" w:eastAsia="ＭＳ 明朝" w:hAnsi="ＭＳ 明朝" w:hint="eastAsia"/>
        </w:rPr>
        <w:t>３</w:t>
      </w:r>
      <w:r w:rsidRPr="00AC7ADF">
        <w:rPr>
          <w:rFonts w:ascii="ＭＳ 明朝" w:eastAsia="ＭＳ 明朝" w:hAnsi="ＭＳ 明朝"/>
        </w:rPr>
        <w:t xml:space="preserve"> 契約保証金は、契約の履行の確認をした後において還付するものとする。ただし、還付する契約保証金には利息は付さないものとする。</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（契約の確定）</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第１５条</w:t>
      </w:r>
      <w:r w:rsidRPr="00AC7ADF">
        <w:rPr>
          <w:rFonts w:ascii="ＭＳ 明朝" w:eastAsia="ＭＳ 明朝" w:hAnsi="ＭＳ 明朝"/>
        </w:rPr>
        <w:t xml:space="preserve"> 契約は、市長が落札者とともに契約書に記名押印したときに確定する。</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（落札決定の取り消し）</w:t>
      </w:r>
    </w:p>
    <w:p w:rsidR="00AC7ADF" w:rsidRPr="00AC7ADF" w:rsidRDefault="00AC7ADF" w:rsidP="001674CF">
      <w:pPr>
        <w:ind w:left="210" w:hangingChars="100" w:hanging="210"/>
        <w:rPr>
          <w:rFonts w:ascii="ＭＳ 明朝" w:eastAsia="ＭＳ 明朝" w:hAnsi="ＭＳ 明朝"/>
        </w:rPr>
      </w:pPr>
      <w:r w:rsidRPr="00AC7ADF">
        <w:rPr>
          <w:rFonts w:ascii="ＭＳ 明朝" w:eastAsia="ＭＳ 明朝" w:hAnsi="ＭＳ 明朝" w:hint="eastAsia"/>
        </w:rPr>
        <w:t>第１５条の２</w:t>
      </w:r>
      <w:r w:rsidRPr="00AC7ADF">
        <w:rPr>
          <w:rFonts w:ascii="ＭＳ 明朝" w:eastAsia="ＭＳ 明朝" w:hAnsi="ＭＳ 明朝"/>
        </w:rPr>
        <w:t xml:space="preserve"> 市は、落札者の決定日から契約の確定日までの間に落札者が次の各号のいずれかに該当した時は、当該入札の落札決定を取り消すことができる。</w:t>
      </w:r>
    </w:p>
    <w:p w:rsidR="00AC7ADF" w:rsidRPr="00AC7ADF" w:rsidRDefault="00AC7ADF" w:rsidP="001674CF">
      <w:pPr>
        <w:ind w:firstLineChars="100" w:firstLine="210"/>
        <w:rPr>
          <w:rFonts w:ascii="ＭＳ 明朝" w:eastAsia="ＭＳ 明朝" w:hAnsi="ＭＳ 明朝"/>
        </w:rPr>
      </w:pPr>
      <w:r w:rsidRPr="00AC7ADF">
        <w:rPr>
          <w:rFonts w:ascii="ＭＳ 明朝" w:eastAsia="ＭＳ 明朝" w:hAnsi="ＭＳ 明朝"/>
        </w:rPr>
        <w:t>(1) 吹田市指名停止措置要領に基づく指名停止の措置を受けたとき</w:t>
      </w:r>
    </w:p>
    <w:p w:rsidR="00426738" w:rsidRDefault="00AC7ADF" w:rsidP="001674CF">
      <w:pPr>
        <w:ind w:leftChars="100" w:left="420" w:hangingChars="100" w:hanging="210"/>
        <w:rPr>
          <w:rFonts w:ascii="ＭＳ 明朝" w:eastAsia="ＭＳ 明朝" w:hAnsi="ＭＳ 明朝"/>
        </w:rPr>
      </w:pPr>
      <w:r w:rsidRPr="00AC7ADF">
        <w:rPr>
          <w:rFonts w:ascii="ＭＳ 明朝" w:eastAsia="ＭＳ 明朝" w:hAnsi="ＭＳ 明朝"/>
        </w:rPr>
        <w:t>(2) 吹田市公共工事等及び売払い等の契約における暴力団排除措置要領に基づく入札参加除外措置を</w:t>
      </w:r>
      <w:r w:rsidR="00426738">
        <w:rPr>
          <w:rFonts w:ascii="ＭＳ 明朝" w:eastAsia="ＭＳ 明朝" w:hAnsi="ＭＳ 明朝"/>
        </w:rPr>
        <w:t>受け</w:t>
      </w:r>
      <w:r w:rsidRPr="00AC7ADF">
        <w:rPr>
          <w:rFonts w:ascii="ＭＳ 明朝" w:eastAsia="ＭＳ 明朝" w:hAnsi="ＭＳ 明朝"/>
        </w:rPr>
        <w:t>たとき又は同要領別表に掲げる措置要件に該当したとき</w:t>
      </w:r>
    </w:p>
    <w:p w:rsidR="00AC7ADF" w:rsidRPr="00AC7ADF" w:rsidRDefault="00AC7ADF" w:rsidP="001674CF">
      <w:pPr>
        <w:ind w:firstLineChars="100" w:firstLine="210"/>
        <w:rPr>
          <w:rFonts w:ascii="ＭＳ 明朝" w:eastAsia="ＭＳ 明朝" w:hAnsi="ＭＳ 明朝"/>
        </w:rPr>
      </w:pPr>
      <w:r w:rsidRPr="00AC7ADF">
        <w:rPr>
          <w:rFonts w:ascii="ＭＳ 明朝" w:eastAsia="ＭＳ 明朝" w:hAnsi="ＭＳ 明朝"/>
        </w:rPr>
        <w:t xml:space="preserve">(3) </w:t>
      </w:r>
      <w:r w:rsidR="00477D1D">
        <w:rPr>
          <w:rFonts w:ascii="ＭＳ 明朝" w:eastAsia="ＭＳ 明朝" w:hAnsi="ＭＳ 明朝"/>
        </w:rPr>
        <w:t>第１０条第１</w:t>
      </w:r>
      <w:r w:rsidR="00477D1D">
        <w:rPr>
          <w:rFonts w:ascii="ＭＳ 明朝" w:eastAsia="ＭＳ 明朝" w:hAnsi="ＭＳ 明朝" w:hint="eastAsia"/>
        </w:rPr>
        <w:t>４</w:t>
      </w:r>
      <w:r w:rsidRPr="00AC7ADF">
        <w:rPr>
          <w:rFonts w:ascii="ＭＳ 明朝" w:eastAsia="ＭＳ 明朝" w:hAnsi="ＭＳ 明朝"/>
        </w:rPr>
        <w:t>号に該当する行為があったと認められるとき</w:t>
      </w:r>
    </w:p>
    <w:p w:rsidR="00AC7ADF" w:rsidRPr="00AC7ADF" w:rsidRDefault="00AC7ADF" w:rsidP="001674CF">
      <w:pPr>
        <w:ind w:firstLineChars="100" w:firstLine="210"/>
        <w:rPr>
          <w:rFonts w:ascii="ＭＳ 明朝" w:eastAsia="ＭＳ 明朝" w:hAnsi="ＭＳ 明朝"/>
        </w:rPr>
      </w:pPr>
      <w:r w:rsidRPr="00AC7ADF">
        <w:rPr>
          <w:rFonts w:ascii="ＭＳ 明朝" w:eastAsia="ＭＳ 明朝" w:hAnsi="ＭＳ 明朝"/>
        </w:rPr>
        <w:t>(4) 正当な理由がなく、第１３条に定める期間内に契約を締結しないとき</w:t>
      </w:r>
    </w:p>
    <w:p w:rsidR="00AC7ADF" w:rsidRPr="00AC7ADF" w:rsidRDefault="00AC7ADF" w:rsidP="001674CF">
      <w:pPr>
        <w:ind w:left="210" w:hangingChars="100" w:hanging="210"/>
        <w:rPr>
          <w:rFonts w:ascii="ＭＳ 明朝" w:eastAsia="ＭＳ 明朝" w:hAnsi="ＭＳ 明朝"/>
        </w:rPr>
      </w:pPr>
      <w:r w:rsidRPr="00AC7ADF">
        <w:rPr>
          <w:rFonts w:ascii="ＭＳ 明朝" w:eastAsia="ＭＳ 明朝" w:hAnsi="ＭＳ 明朝" w:hint="eastAsia"/>
        </w:rPr>
        <w:t>２</w:t>
      </w:r>
      <w:r w:rsidRPr="00AC7ADF">
        <w:rPr>
          <w:rFonts w:ascii="ＭＳ 明朝" w:eastAsia="ＭＳ 明朝" w:hAnsi="ＭＳ 明朝"/>
        </w:rPr>
        <w:t xml:space="preserve"> 前項の規定により落札決定を取り消したことについて、市は一切の責めを負わないものとする。</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（契約の解除）</w:t>
      </w:r>
    </w:p>
    <w:p w:rsidR="00AC7ADF" w:rsidRPr="00AC7ADF" w:rsidRDefault="00AC7ADF" w:rsidP="001674CF">
      <w:pPr>
        <w:ind w:left="210" w:hangingChars="100" w:hanging="210"/>
        <w:rPr>
          <w:rFonts w:ascii="ＭＳ 明朝" w:eastAsia="ＭＳ 明朝" w:hAnsi="ＭＳ 明朝"/>
        </w:rPr>
      </w:pPr>
      <w:r w:rsidRPr="00AC7ADF">
        <w:rPr>
          <w:rFonts w:ascii="ＭＳ 明朝" w:eastAsia="ＭＳ 明朝" w:hAnsi="ＭＳ 明朝" w:hint="eastAsia"/>
        </w:rPr>
        <w:t>第１６条</w:t>
      </w:r>
      <w:r w:rsidRPr="00AC7ADF">
        <w:rPr>
          <w:rFonts w:ascii="ＭＳ 明朝" w:eastAsia="ＭＳ 明朝" w:hAnsi="ＭＳ 明朝"/>
        </w:rPr>
        <w:t xml:space="preserve"> </w:t>
      </w:r>
      <w:r w:rsidR="00477D1D">
        <w:rPr>
          <w:rFonts w:ascii="ＭＳ 明朝" w:eastAsia="ＭＳ 明朝" w:hAnsi="ＭＳ 明朝"/>
        </w:rPr>
        <w:t>契約締結後、当該入札において第１０条第１</w:t>
      </w:r>
      <w:r w:rsidR="00477D1D">
        <w:rPr>
          <w:rFonts w:ascii="ＭＳ 明朝" w:eastAsia="ＭＳ 明朝" w:hAnsi="ＭＳ 明朝" w:hint="eastAsia"/>
        </w:rPr>
        <w:t>４</w:t>
      </w:r>
      <w:r w:rsidRPr="00AC7ADF">
        <w:rPr>
          <w:rFonts w:ascii="ＭＳ 明朝" w:eastAsia="ＭＳ 明朝" w:hAnsi="ＭＳ 明朝"/>
        </w:rPr>
        <w:t>号に該当する行為があったと認められるときは、市は契約を解除することができる。</w:t>
      </w:r>
    </w:p>
    <w:p w:rsidR="00AC7ADF" w:rsidRPr="00AC7ADF" w:rsidRDefault="00AC7ADF" w:rsidP="001674CF">
      <w:pPr>
        <w:ind w:left="210" w:hangingChars="100" w:hanging="210"/>
        <w:rPr>
          <w:rFonts w:ascii="ＭＳ 明朝" w:eastAsia="ＭＳ 明朝" w:hAnsi="ＭＳ 明朝"/>
        </w:rPr>
      </w:pPr>
      <w:r w:rsidRPr="00AC7ADF">
        <w:rPr>
          <w:rFonts w:ascii="ＭＳ 明朝" w:eastAsia="ＭＳ 明朝" w:hAnsi="ＭＳ 明朝" w:hint="eastAsia"/>
        </w:rPr>
        <w:t>２</w:t>
      </w:r>
      <w:r w:rsidRPr="00AC7ADF">
        <w:rPr>
          <w:rFonts w:ascii="ＭＳ 明朝" w:eastAsia="ＭＳ 明朝" w:hAnsi="ＭＳ 明朝"/>
        </w:rPr>
        <w:t xml:space="preserve"> 前項の規定により契約を解除したときは、第１４条第１項第１号に定める契約保証金は市に帰属するものとする。また、契約保証金が減額された者又は契約の保証が免除された者である場合は、契約金額の１００分の１０に相当する額以上の違約金を徴収するものとする。</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（賠償額の予定等）</w:t>
      </w:r>
    </w:p>
    <w:p w:rsidR="00AC7ADF" w:rsidRPr="00AC7ADF" w:rsidRDefault="00AC7ADF" w:rsidP="001674CF">
      <w:pPr>
        <w:ind w:left="210" w:hangingChars="100" w:hanging="210"/>
        <w:rPr>
          <w:rFonts w:ascii="ＭＳ 明朝" w:eastAsia="ＭＳ 明朝" w:hAnsi="ＭＳ 明朝"/>
        </w:rPr>
      </w:pPr>
      <w:r w:rsidRPr="00AC7ADF">
        <w:rPr>
          <w:rFonts w:ascii="ＭＳ 明朝" w:eastAsia="ＭＳ 明朝" w:hAnsi="ＭＳ 明朝" w:hint="eastAsia"/>
        </w:rPr>
        <w:t>第１７条</w:t>
      </w:r>
      <w:r w:rsidRPr="00AC7ADF">
        <w:rPr>
          <w:rFonts w:ascii="ＭＳ 明朝" w:eastAsia="ＭＳ 明朝" w:hAnsi="ＭＳ 明朝"/>
        </w:rPr>
        <w:t xml:space="preserve"> 落札者は、独占禁止法に規定する排除措置命令等が確定したとき若しくは刑法（明治４０年法律第</w:t>
      </w:r>
      <w:r w:rsidRPr="00AC7ADF">
        <w:rPr>
          <w:rFonts w:ascii="ＭＳ 明朝" w:eastAsia="ＭＳ 明朝" w:hAnsi="ＭＳ 明朝" w:hint="eastAsia"/>
        </w:rPr>
        <w:t>４５号）第９６条の６に規定する刑が確定したときは、市が当該契約を解除するか否かにかかわらず、当該契約書に定めるところにより、賠償金として契約金額の１００分の１０に相当する額を市に支払わなければならない。</w:t>
      </w:r>
    </w:p>
    <w:p w:rsidR="00AC7ADF" w:rsidRPr="00AC7ADF" w:rsidRDefault="00AC7ADF" w:rsidP="001674CF">
      <w:pPr>
        <w:ind w:left="210" w:hangingChars="100" w:hanging="210"/>
        <w:rPr>
          <w:rFonts w:ascii="ＭＳ 明朝" w:eastAsia="ＭＳ 明朝" w:hAnsi="ＭＳ 明朝"/>
        </w:rPr>
      </w:pPr>
      <w:r w:rsidRPr="00AC7ADF">
        <w:rPr>
          <w:rFonts w:ascii="ＭＳ 明朝" w:eastAsia="ＭＳ 明朝" w:hAnsi="ＭＳ 明朝" w:hint="eastAsia"/>
        </w:rPr>
        <w:t>２</w:t>
      </w:r>
      <w:r w:rsidRPr="00AC7ADF">
        <w:rPr>
          <w:rFonts w:ascii="ＭＳ 明朝" w:eastAsia="ＭＳ 明朝" w:hAnsi="ＭＳ 明朝"/>
        </w:rPr>
        <w:t xml:space="preserve"> 市に生じた実際の損害額が前項に定める額を越える場合、落札者は、その超過分を支払わなければならない。</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３</w:t>
      </w:r>
      <w:r w:rsidRPr="00AC7ADF">
        <w:rPr>
          <w:rFonts w:ascii="ＭＳ 明朝" w:eastAsia="ＭＳ 明朝" w:hAnsi="ＭＳ 明朝"/>
        </w:rPr>
        <w:t xml:space="preserve"> 前各項の規定は、契約に係る履行が完成した後においても、同様とする。</w:t>
      </w:r>
    </w:p>
    <w:p w:rsidR="00AC7ADF" w:rsidRPr="00AC7ADF" w:rsidRDefault="00AC7ADF" w:rsidP="00AC7ADF">
      <w:pPr>
        <w:rPr>
          <w:rFonts w:ascii="ＭＳ 明朝" w:eastAsia="ＭＳ 明朝" w:hAnsi="ＭＳ 明朝"/>
        </w:rPr>
      </w:pPr>
      <w:r w:rsidRPr="00AC7ADF">
        <w:rPr>
          <w:rFonts w:ascii="ＭＳ 明朝" w:eastAsia="ＭＳ 明朝" w:hAnsi="ＭＳ 明朝" w:hint="eastAsia"/>
        </w:rPr>
        <w:t>（異議の申立）</w:t>
      </w:r>
    </w:p>
    <w:p w:rsidR="00AC7ADF" w:rsidRPr="00AC7ADF" w:rsidRDefault="001674CF" w:rsidP="001674CF">
      <w:pPr>
        <w:ind w:left="210" w:hangingChars="100" w:hanging="210"/>
        <w:rPr>
          <w:rFonts w:ascii="ＭＳ 明朝" w:eastAsia="ＭＳ 明朝" w:hAnsi="ＭＳ 明朝"/>
        </w:rPr>
      </w:pPr>
      <w:r>
        <w:rPr>
          <w:rFonts w:ascii="ＭＳ 明朝" w:eastAsia="ＭＳ 明朝" w:hAnsi="ＭＳ 明朝" w:hint="eastAsia"/>
        </w:rPr>
        <w:t>第１８</w:t>
      </w:r>
      <w:r w:rsidR="00AC7ADF" w:rsidRPr="00AC7ADF">
        <w:rPr>
          <w:rFonts w:ascii="ＭＳ 明朝" w:eastAsia="ＭＳ 明朝" w:hAnsi="ＭＳ 明朝" w:hint="eastAsia"/>
        </w:rPr>
        <w:t>条</w:t>
      </w:r>
      <w:r w:rsidR="00AC7ADF" w:rsidRPr="00AC7ADF">
        <w:rPr>
          <w:rFonts w:ascii="ＭＳ 明朝" w:eastAsia="ＭＳ 明朝" w:hAnsi="ＭＳ 明朝"/>
        </w:rPr>
        <w:t xml:space="preserve"> 入札参加者は、入札後、この心得書、仕様書、現場、契約書案及びその他契約締結に必要な条件等についての不明を理由として、異議申し立てをすることはできない。</w:t>
      </w:r>
    </w:p>
    <w:sectPr w:rsidR="00AC7ADF" w:rsidRPr="00AC7AD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900" w:rsidRDefault="001A6900" w:rsidP="00F166C1">
      <w:r>
        <w:separator/>
      </w:r>
    </w:p>
  </w:endnote>
  <w:endnote w:type="continuationSeparator" w:id="0">
    <w:p w:rsidR="001A6900" w:rsidRDefault="001A6900" w:rsidP="00F1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68805"/>
      <w:docPartObj>
        <w:docPartGallery w:val="Page Numbers (Bottom of Page)"/>
        <w:docPartUnique/>
      </w:docPartObj>
    </w:sdtPr>
    <w:sdtContent>
      <w:p w:rsidR="00103C4A" w:rsidRDefault="00103C4A">
        <w:pPr>
          <w:pStyle w:val="a7"/>
          <w:jc w:val="center"/>
        </w:pPr>
        <w:r>
          <w:fldChar w:fldCharType="begin"/>
        </w:r>
        <w:r>
          <w:instrText>PAGE   \* MERGEFORMAT</w:instrText>
        </w:r>
        <w:r>
          <w:fldChar w:fldCharType="separate"/>
        </w:r>
        <w:r w:rsidRPr="00103C4A">
          <w:rPr>
            <w:noProof/>
            <w:lang w:val="ja-JP"/>
          </w:rPr>
          <w:t>4</w:t>
        </w:r>
        <w:r>
          <w:fldChar w:fldCharType="end"/>
        </w:r>
      </w:p>
    </w:sdtContent>
  </w:sdt>
  <w:p w:rsidR="00103C4A" w:rsidRDefault="0010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900" w:rsidRDefault="001A6900" w:rsidP="00F166C1">
      <w:r>
        <w:separator/>
      </w:r>
    </w:p>
  </w:footnote>
  <w:footnote w:type="continuationSeparator" w:id="0">
    <w:p w:rsidR="001A6900" w:rsidRDefault="001A6900" w:rsidP="00F16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DF"/>
    <w:rsid w:val="0007243D"/>
    <w:rsid w:val="00103C4A"/>
    <w:rsid w:val="001674CF"/>
    <w:rsid w:val="001A6900"/>
    <w:rsid w:val="001D0925"/>
    <w:rsid w:val="002C5A51"/>
    <w:rsid w:val="002C7619"/>
    <w:rsid w:val="002E1D8E"/>
    <w:rsid w:val="00304713"/>
    <w:rsid w:val="003C60D5"/>
    <w:rsid w:val="00426738"/>
    <w:rsid w:val="00477D1D"/>
    <w:rsid w:val="004A5E06"/>
    <w:rsid w:val="0051368E"/>
    <w:rsid w:val="005D19C5"/>
    <w:rsid w:val="005D3B6B"/>
    <w:rsid w:val="00653A27"/>
    <w:rsid w:val="00677231"/>
    <w:rsid w:val="00747973"/>
    <w:rsid w:val="007570C6"/>
    <w:rsid w:val="00803CFC"/>
    <w:rsid w:val="00813577"/>
    <w:rsid w:val="00951707"/>
    <w:rsid w:val="00987647"/>
    <w:rsid w:val="009E5F86"/>
    <w:rsid w:val="00AC7ADF"/>
    <w:rsid w:val="00C22189"/>
    <w:rsid w:val="00CB7CA7"/>
    <w:rsid w:val="00D30C1C"/>
    <w:rsid w:val="00E377B7"/>
    <w:rsid w:val="00E73FF2"/>
    <w:rsid w:val="00EF2E4A"/>
    <w:rsid w:val="00F166C1"/>
    <w:rsid w:val="00F64DF8"/>
    <w:rsid w:val="00F9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212AB7D-C6AB-41B9-A691-2BC924A5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B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3B6B"/>
    <w:rPr>
      <w:rFonts w:asciiTheme="majorHAnsi" w:eastAsiaTheme="majorEastAsia" w:hAnsiTheme="majorHAnsi" w:cstheme="majorBidi"/>
      <w:sz w:val="18"/>
      <w:szCs w:val="18"/>
    </w:rPr>
  </w:style>
  <w:style w:type="paragraph" w:styleId="a5">
    <w:name w:val="header"/>
    <w:basedOn w:val="a"/>
    <w:link w:val="a6"/>
    <w:uiPriority w:val="99"/>
    <w:unhideWhenUsed/>
    <w:rsid w:val="00F166C1"/>
    <w:pPr>
      <w:tabs>
        <w:tab w:val="center" w:pos="4252"/>
        <w:tab w:val="right" w:pos="8504"/>
      </w:tabs>
      <w:snapToGrid w:val="0"/>
    </w:pPr>
  </w:style>
  <w:style w:type="character" w:customStyle="1" w:styleId="a6">
    <w:name w:val="ヘッダー (文字)"/>
    <w:basedOn w:val="a0"/>
    <w:link w:val="a5"/>
    <w:uiPriority w:val="99"/>
    <w:rsid w:val="00F166C1"/>
  </w:style>
  <w:style w:type="paragraph" w:styleId="a7">
    <w:name w:val="footer"/>
    <w:basedOn w:val="a"/>
    <w:link w:val="a8"/>
    <w:uiPriority w:val="99"/>
    <w:unhideWhenUsed/>
    <w:rsid w:val="00F166C1"/>
    <w:pPr>
      <w:tabs>
        <w:tab w:val="center" w:pos="4252"/>
        <w:tab w:val="right" w:pos="8504"/>
      </w:tabs>
      <w:snapToGrid w:val="0"/>
    </w:pPr>
  </w:style>
  <w:style w:type="character" w:customStyle="1" w:styleId="a8">
    <w:name w:val="フッター (文字)"/>
    <w:basedOn w:val="a0"/>
    <w:link w:val="a7"/>
    <w:uiPriority w:val="99"/>
    <w:rsid w:val="00F16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EE794-1266-4EE8-9CDC-AFF8C2B9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795</Words>
  <Characters>4535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藤井　美佐紀</cp:lastModifiedBy>
  <cp:revision>13</cp:revision>
  <cp:lastPrinted>2025-05-02T00:19:00Z</cp:lastPrinted>
  <dcterms:created xsi:type="dcterms:W3CDTF">2023-08-27T23:49:00Z</dcterms:created>
  <dcterms:modified xsi:type="dcterms:W3CDTF">2025-05-02T00:19:00Z</dcterms:modified>
</cp:coreProperties>
</file>