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2D7B43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2D7B43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2D7B43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4922C1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月</w:t>
      </w:r>
      <w:r w:rsidR="004922C1">
        <w:rPr>
          <w:rFonts w:hint="eastAsia"/>
          <w:kern w:val="0"/>
          <w:sz w:val="24"/>
        </w:rPr>
        <w:t>１０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4922C1">
        <w:rPr>
          <w:rFonts w:hint="eastAsia"/>
          <w:sz w:val="24"/>
        </w:rPr>
        <w:t>片山浄水所　脱臭用活性炭取替業務</w:t>
      </w:r>
      <w:bookmarkStart w:id="0" w:name="_GoBack"/>
      <w:bookmarkEnd w:id="0"/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289B"/>
    <w:rsid w:val="002338C9"/>
    <w:rsid w:val="0024152A"/>
    <w:rsid w:val="00264DA6"/>
    <w:rsid w:val="00275D95"/>
    <w:rsid w:val="002D7B43"/>
    <w:rsid w:val="0032369E"/>
    <w:rsid w:val="0032617B"/>
    <w:rsid w:val="00373E1F"/>
    <w:rsid w:val="00376BD2"/>
    <w:rsid w:val="00386F92"/>
    <w:rsid w:val="003B2F27"/>
    <w:rsid w:val="003B6AD1"/>
    <w:rsid w:val="003D1E92"/>
    <w:rsid w:val="004075F9"/>
    <w:rsid w:val="00410B7E"/>
    <w:rsid w:val="00427634"/>
    <w:rsid w:val="00461AE1"/>
    <w:rsid w:val="00461CB7"/>
    <w:rsid w:val="0047192A"/>
    <w:rsid w:val="004922C1"/>
    <w:rsid w:val="004C3425"/>
    <w:rsid w:val="004E3005"/>
    <w:rsid w:val="00500D74"/>
    <w:rsid w:val="005503F9"/>
    <w:rsid w:val="005606C0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4FCFA9"/>
  <w15:chartTrackingRefBased/>
  <w15:docId w15:val="{2CD0972B-F9A5-46DC-9F58-95F64C5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Printed>2024-09-03T02:20:00Z</cp:lastPrinted>
  <dcterms:created xsi:type="dcterms:W3CDTF">2025-01-27T02:02:00Z</dcterms:created>
  <dcterms:modified xsi:type="dcterms:W3CDTF">2025-05-08T01:16:00Z</dcterms:modified>
</cp:coreProperties>
</file>