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C4" w:rsidRPr="00DA6C36" w:rsidRDefault="00D04A2B" w:rsidP="000D2E27">
      <w:pPr>
        <w:overflowPunct w:val="0"/>
        <w:autoSpaceDE w:val="0"/>
        <w:autoSpaceDN w:val="0"/>
        <w:ind w:leftChars="300" w:left="712" w:rightChars="290" w:right="688"/>
        <w:jc w:val="left"/>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4682490</wp:posOffset>
                </wp:positionH>
                <wp:positionV relativeFrom="paragraph">
                  <wp:posOffset>-340360</wp:posOffset>
                </wp:positionV>
                <wp:extent cx="1031875" cy="2571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8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752A7" w:rsidRDefault="00C752A7" w:rsidP="00C752A7">
                            <w:pPr>
                              <w:jc w:val="center"/>
                            </w:pPr>
                            <w:r>
                              <w:rPr>
                                <w:rFonts w:hint="eastAsia"/>
                              </w:rPr>
                              <w:t>参考資料１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68.7pt;margin-top:-26.8pt;width:81.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" fillcolor="window" strokecolor="windowText" strokeweight="1pt">
                <v:path arrowok="t"/>
                <v:textbox inset="0,0,0,0">
                  <w:txbxContent>
                    <w:p w:rsidR="00C752A7" w:rsidRDefault="00C752A7" w:rsidP="00C752A7">
                      <w:pPr>
                        <w:jc w:val="center"/>
                      </w:pPr>
                      <w:r>
                        <w:rPr>
                          <w:rFonts w:hint="eastAsia"/>
                        </w:rPr>
                        <w:t>参考資料１</w:t>
                      </w:r>
                    </w:p>
                  </w:txbxContent>
                </v:textbox>
              </v:rect>
            </w:pict>
          </mc:Fallback>
        </mc:AlternateContent>
      </w:r>
      <w:r w:rsidR="002E1788" w:rsidRPr="00DA6C36">
        <w:rPr>
          <w:rFonts w:hint="eastAsia"/>
        </w:rPr>
        <w:t>吹田市社会福祉審議会</w:t>
      </w:r>
      <w:r w:rsidR="00C26A20" w:rsidRPr="00DA6C36">
        <w:rPr>
          <w:rFonts w:hint="eastAsia"/>
        </w:rPr>
        <w:t>規則</w:t>
      </w:r>
    </w:p>
    <w:p w:rsidR="00A723C4" w:rsidRPr="00DA6C36" w:rsidRDefault="00A723C4" w:rsidP="000D2E27">
      <w:pPr>
        <w:overflowPunct w:val="0"/>
        <w:autoSpaceDE w:val="0"/>
        <w:autoSpaceDN w:val="0"/>
        <w:rPr>
          <w:rFonts w:hint="eastAsia"/>
        </w:rPr>
      </w:pPr>
    </w:p>
    <w:p w:rsidR="002E1788" w:rsidRPr="00DA6C36" w:rsidRDefault="002E1788" w:rsidP="002E1788">
      <w:pPr>
        <w:overflowPunct w:val="0"/>
        <w:autoSpaceDE w:val="0"/>
        <w:autoSpaceDN w:val="0"/>
        <w:ind w:leftChars="100" w:left="474" w:hangingChars="100" w:hanging="237"/>
      </w:pPr>
      <w:r w:rsidRPr="00DA6C36">
        <w:rPr>
          <w:rFonts w:hint="eastAsia"/>
        </w:rPr>
        <w:t>（趣旨）</w:t>
      </w:r>
    </w:p>
    <w:p w:rsidR="002E1788" w:rsidRPr="00DA6C36" w:rsidRDefault="002E1788" w:rsidP="002E1788">
      <w:pPr>
        <w:overflowPunct w:val="0"/>
        <w:autoSpaceDE w:val="0"/>
        <w:autoSpaceDN w:val="0"/>
        <w:ind w:left="237" w:hangingChars="100" w:hanging="237"/>
      </w:pPr>
      <w:r w:rsidRPr="00DA6C36">
        <w:rPr>
          <w:rFonts w:hint="eastAsia"/>
        </w:rPr>
        <w:t>第１条　この規則は、社会福祉法（昭和２６年法律第４５号。以下「法」という。）、社会福祉法施行令（昭和３３年政令第１８５号）及び吹田市社会福祉審議会の調査審議事項の特例を定める条例（令和</w:t>
      </w:r>
      <w:r w:rsidR="00336BA8" w:rsidRPr="00DA6C36">
        <w:rPr>
          <w:rFonts w:hint="eastAsia"/>
        </w:rPr>
        <w:t>元年</w:t>
      </w:r>
      <w:r w:rsidRPr="00DA6C36">
        <w:rPr>
          <w:rFonts w:hint="eastAsia"/>
        </w:rPr>
        <w:t>吹田市条例第３０号）に定めるもののほか、吹田市社会福祉審議会（以下「審議会」という。）の組織、運営その他必要な事項を定めるものとする。</w:t>
      </w:r>
    </w:p>
    <w:p w:rsidR="0067557E" w:rsidRPr="00DA6C36" w:rsidRDefault="0067557E" w:rsidP="0067557E">
      <w:pPr>
        <w:overflowPunct w:val="0"/>
        <w:autoSpaceDE w:val="0"/>
        <w:autoSpaceDN w:val="0"/>
        <w:ind w:leftChars="100" w:left="474" w:hangingChars="100" w:hanging="237"/>
      </w:pPr>
      <w:r w:rsidRPr="00DA6C36">
        <w:rPr>
          <w:rFonts w:hint="eastAsia"/>
        </w:rPr>
        <w:t>（定義）</w:t>
      </w:r>
    </w:p>
    <w:p w:rsidR="002E1788" w:rsidRPr="00DA6C36" w:rsidRDefault="0067557E" w:rsidP="0067557E">
      <w:pPr>
        <w:overflowPunct w:val="0"/>
        <w:autoSpaceDE w:val="0"/>
        <w:autoSpaceDN w:val="0"/>
        <w:ind w:left="237" w:hangingChars="100" w:hanging="237"/>
      </w:pPr>
      <w:r w:rsidRPr="00DA6C36">
        <w:rPr>
          <w:rFonts w:hint="eastAsia"/>
        </w:rPr>
        <w:t>第２条　この規則における用語の意義は、法の例による。</w:t>
      </w:r>
    </w:p>
    <w:p w:rsidR="0067557E" w:rsidRPr="00DA6C36" w:rsidRDefault="0067557E" w:rsidP="0067557E">
      <w:pPr>
        <w:overflowPunct w:val="0"/>
        <w:autoSpaceDE w:val="0"/>
        <w:autoSpaceDN w:val="0"/>
        <w:ind w:leftChars="100" w:left="474" w:hangingChars="100" w:hanging="237"/>
      </w:pPr>
      <w:r w:rsidRPr="00DA6C36">
        <w:rPr>
          <w:rFonts w:hint="eastAsia"/>
        </w:rPr>
        <w:t>（</w:t>
      </w:r>
      <w:r w:rsidR="00336BA8" w:rsidRPr="00DA6C36">
        <w:rPr>
          <w:rFonts w:hint="eastAsia"/>
        </w:rPr>
        <w:t>審議会の</w:t>
      </w:r>
      <w:r w:rsidRPr="00DA6C36">
        <w:rPr>
          <w:rFonts w:hint="eastAsia"/>
        </w:rPr>
        <w:t>組織）</w:t>
      </w:r>
    </w:p>
    <w:p w:rsidR="002E1788" w:rsidRPr="00DA6C36" w:rsidRDefault="0067557E" w:rsidP="0067557E">
      <w:pPr>
        <w:overflowPunct w:val="0"/>
        <w:autoSpaceDE w:val="0"/>
        <w:autoSpaceDN w:val="0"/>
        <w:ind w:left="237" w:hangingChars="100" w:hanging="237"/>
      </w:pPr>
      <w:r w:rsidRPr="00DA6C36">
        <w:rPr>
          <w:rFonts w:hint="eastAsia"/>
        </w:rPr>
        <w:t>第３条　審議会は、委員１９人以内及び臨時委員若干人で組織する。</w:t>
      </w:r>
    </w:p>
    <w:p w:rsidR="004B26E1" w:rsidRPr="00DA6C36" w:rsidRDefault="006E1CA1" w:rsidP="002E1788">
      <w:pPr>
        <w:overflowPunct w:val="0"/>
        <w:autoSpaceDE w:val="0"/>
        <w:autoSpaceDN w:val="0"/>
        <w:ind w:left="237" w:hangingChars="100" w:hanging="237"/>
      </w:pPr>
      <w:r w:rsidRPr="00DA6C36">
        <w:rPr>
          <w:rFonts w:hint="eastAsia"/>
        </w:rPr>
        <w:t>２　委員及び臨時委員</w:t>
      </w:r>
      <w:r w:rsidR="0075717C" w:rsidRPr="00DA6C36">
        <w:rPr>
          <w:rFonts w:hint="eastAsia"/>
        </w:rPr>
        <w:t>（以下「委員等」という。）</w:t>
      </w:r>
      <w:r w:rsidRPr="00DA6C36">
        <w:rPr>
          <w:rFonts w:hint="eastAsia"/>
        </w:rPr>
        <w:t>の任期は</w:t>
      </w:r>
      <w:r w:rsidR="00336BA8" w:rsidRPr="00DA6C36">
        <w:rPr>
          <w:rFonts w:hint="eastAsia"/>
        </w:rPr>
        <w:t>、</w:t>
      </w:r>
      <w:r w:rsidRPr="00DA6C36">
        <w:rPr>
          <w:rFonts w:hint="eastAsia"/>
        </w:rPr>
        <w:t>３年とする。</w:t>
      </w:r>
      <w:r w:rsidR="004B26E1" w:rsidRPr="00DA6C36">
        <w:rPr>
          <w:rFonts w:hint="eastAsia"/>
        </w:rPr>
        <w:t>ただし、７月１日以外の日に委嘱する場合の任期は、その委嘱の日からその後２年を経過した日以後における最初の６月３０</w:t>
      </w:r>
      <w:r w:rsidR="004B26E1" w:rsidRPr="00DA6C36">
        <w:t>日までとする。</w:t>
      </w:r>
    </w:p>
    <w:p w:rsidR="004B26E1" w:rsidRPr="00DA6C36" w:rsidRDefault="004B26E1" w:rsidP="002E1788">
      <w:pPr>
        <w:overflowPunct w:val="0"/>
        <w:autoSpaceDE w:val="0"/>
        <w:autoSpaceDN w:val="0"/>
        <w:ind w:left="237" w:hangingChars="100" w:hanging="237"/>
      </w:pPr>
      <w:r w:rsidRPr="00DA6C36">
        <w:rPr>
          <w:rFonts w:hint="eastAsia"/>
        </w:rPr>
        <w:t>３　委員等は、再任されることができる。</w:t>
      </w:r>
    </w:p>
    <w:p w:rsidR="0067557E" w:rsidRPr="00DA6C36" w:rsidRDefault="004B26E1" w:rsidP="002E1788">
      <w:pPr>
        <w:overflowPunct w:val="0"/>
        <w:autoSpaceDE w:val="0"/>
        <w:autoSpaceDN w:val="0"/>
        <w:ind w:left="237" w:hangingChars="100" w:hanging="237"/>
      </w:pPr>
      <w:r w:rsidRPr="00DA6C36">
        <w:rPr>
          <w:rFonts w:hint="eastAsia"/>
        </w:rPr>
        <w:t>４</w:t>
      </w:r>
      <w:r w:rsidR="006E1CA1" w:rsidRPr="00DA6C36">
        <w:rPr>
          <w:rFonts w:hint="eastAsia"/>
        </w:rPr>
        <w:t xml:space="preserve">　</w:t>
      </w:r>
      <w:r w:rsidR="00336BA8" w:rsidRPr="00DA6C36">
        <w:rPr>
          <w:rFonts w:hint="eastAsia"/>
        </w:rPr>
        <w:t>補欠の委員等</w:t>
      </w:r>
      <w:r w:rsidR="006E1CA1" w:rsidRPr="00DA6C36">
        <w:rPr>
          <w:rFonts w:hint="eastAsia"/>
        </w:rPr>
        <w:t>の任期は、前任者の残任期間とする。</w:t>
      </w:r>
    </w:p>
    <w:p w:rsidR="006E1CA1" w:rsidRPr="00DA6C36" w:rsidRDefault="006E1CA1" w:rsidP="006E1CA1">
      <w:pPr>
        <w:overflowPunct w:val="0"/>
        <w:autoSpaceDE w:val="0"/>
        <w:autoSpaceDN w:val="0"/>
        <w:ind w:leftChars="100" w:left="474" w:hangingChars="100" w:hanging="237"/>
        <w:rPr>
          <w:rFonts w:hint="eastAsia"/>
        </w:rPr>
      </w:pPr>
      <w:r w:rsidRPr="00DA6C36">
        <w:rPr>
          <w:rFonts w:hint="eastAsia"/>
        </w:rPr>
        <w:t>（</w:t>
      </w:r>
      <w:r w:rsidR="00336BA8" w:rsidRPr="00DA6C36">
        <w:rPr>
          <w:rFonts w:hint="eastAsia"/>
        </w:rPr>
        <w:t>審議会の</w:t>
      </w:r>
      <w:r w:rsidRPr="00DA6C36">
        <w:rPr>
          <w:rFonts w:hint="eastAsia"/>
        </w:rPr>
        <w:t>副委員長）</w:t>
      </w:r>
    </w:p>
    <w:p w:rsidR="0067557E" w:rsidRPr="00DA6C36" w:rsidRDefault="006E1CA1" w:rsidP="002E1788">
      <w:pPr>
        <w:overflowPunct w:val="0"/>
        <w:autoSpaceDE w:val="0"/>
        <w:autoSpaceDN w:val="0"/>
        <w:ind w:left="237" w:hangingChars="100" w:hanging="237"/>
      </w:pPr>
      <w:r w:rsidRPr="00DA6C36">
        <w:rPr>
          <w:rFonts w:hint="eastAsia"/>
        </w:rPr>
        <w:t>第</w:t>
      </w:r>
      <w:r w:rsidR="0075717C" w:rsidRPr="00DA6C36">
        <w:rPr>
          <w:rFonts w:hint="eastAsia"/>
        </w:rPr>
        <w:t>４</w:t>
      </w:r>
      <w:r w:rsidRPr="00DA6C36">
        <w:rPr>
          <w:rFonts w:hint="eastAsia"/>
        </w:rPr>
        <w:t>条　審議会に副委員長を置き、委員長が指名する。</w:t>
      </w:r>
    </w:p>
    <w:p w:rsidR="006E1CA1" w:rsidRPr="00DA6C36" w:rsidRDefault="006E1CA1" w:rsidP="002E1788">
      <w:pPr>
        <w:overflowPunct w:val="0"/>
        <w:autoSpaceDE w:val="0"/>
        <w:autoSpaceDN w:val="0"/>
        <w:ind w:left="237" w:hangingChars="100" w:hanging="237"/>
      </w:pPr>
      <w:r w:rsidRPr="00DA6C36">
        <w:rPr>
          <w:rFonts w:hint="eastAsia"/>
        </w:rPr>
        <w:t>２　副委員長は、委員長を補佐し、委員長に事故があるとき又は委員長が欠けたときは、その職務を代理する。</w:t>
      </w:r>
    </w:p>
    <w:p w:rsidR="006E1CA1" w:rsidRPr="00DA6C36" w:rsidRDefault="006E1CA1" w:rsidP="006E1CA1">
      <w:pPr>
        <w:overflowPunct w:val="0"/>
        <w:autoSpaceDE w:val="0"/>
        <w:autoSpaceDN w:val="0"/>
        <w:ind w:leftChars="100" w:left="474" w:hangingChars="100" w:hanging="237"/>
        <w:rPr>
          <w:rFonts w:hint="eastAsia"/>
        </w:rPr>
      </w:pPr>
      <w:r w:rsidRPr="00DA6C36">
        <w:rPr>
          <w:rFonts w:hint="eastAsia"/>
        </w:rPr>
        <w:t>（</w:t>
      </w:r>
      <w:r w:rsidR="00336BA8" w:rsidRPr="00DA6C36">
        <w:rPr>
          <w:rFonts w:hint="eastAsia"/>
        </w:rPr>
        <w:t>全体会</w:t>
      </w:r>
      <w:r w:rsidRPr="00DA6C36">
        <w:rPr>
          <w:rFonts w:hint="eastAsia"/>
        </w:rPr>
        <w:t>）</w:t>
      </w:r>
    </w:p>
    <w:p w:rsidR="00336BA8" w:rsidRPr="00DA6C36" w:rsidRDefault="006E1CA1" w:rsidP="006E1CA1">
      <w:pPr>
        <w:overflowPunct w:val="0"/>
        <w:autoSpaceDE w:val="0"/>
        <w:autoSpaceDN w:val="0"/>
        <w:ind w:left="237" w:hangingChars="100" w:hanging="237"/>
      </w:pPr>
      <w:r w:rsidRPr="00DA6C36">
        <w:rPr>
          <w:rFonts w:hint="eastAsia"/>
        </w:rPr>
        <w:t>第</w:t>
      </w:r>
      <w:r w:rsidR="0075717C" w:rsidRPr="00DA6C36">
        <w:rPr>
          <w:rFonts w:hint="eastAsia"/>
        </w:rPr>
        <w:t>５</w:t>
      </w:r>
      <w:r w:rsidRPr="00DA6C36">
        <w:rPr>
          <w:rFonts w:hint="eastAsia"/>
        </w:rPr>
        <w:t>条</w:t>
      </w:r>
      <w:r w:rsidR="00336BA8" w:rsidRPr="00DA6C36">
        <w:rPr>
          <w:rFonts w:hint="eastAsia"/>
        </w:rPr>
        <w:t xml:space="preserve">　全体会は審議会の委員長及び副委員長並びに専門分科会の会長及び副会長</w:t>
      </w:r>
      <w:r w:rsidR="00126139">
        <w:rPr>
          <w:rFonts w:hint="eastAsia"/>
        </w:rPr>
        <w:t>並びに委員長が指名する委員</w:t>
      </w:r>
      <w:r w:rsidR="00336BA8" w:rsidRPr="00DA6C36">
        <w:rPr>
          <w:rFonts w:hint="eastAsia"/>
        </w:rPr>
        <w:t>で</w:t>
      </w:r>
      <w:r w:rsidR="000A395A" w:rsidRPr="00DA6C36">
        <w:rPr>
          <w:rFonts w:hint="eastAsia"/>
        </w:rPr>
        <w:t>組織</w:t>
      </w:r>
      <w:r w:rsidR="00336BA8" w:rsidRPr="00DA6C36">
        <w:rPr>
          <w:rFonts w:hint="eastAsia"/>
        </w:rPr>
        <w:t>する。</w:t>
      </w:r>
    </w:p>
    <w:p w:rsidR="006E1CA1" w:rsidRPr="00DA6C36" w:rsidRDefault="00336BA8" w:rsidP="006E1CA1">
      <w:pPr>
        <w:overflowPunct w:val="0"/>
        <w:autoSpaceDE w:val="0"/>
        <w:autoSpaceDN w:val="0"/>
        <w:ind w:left="237" w:hangingChars="100" w:hanging="237"/>
      </w:pPr>
      <w:r w:rsidRPr="00DA6C36">
        <w:rPr>
          <w:rFonts w:hint="eastAsia"/>
        </w:rPr>
        <w:t>２</w:t>
      </w:r>
      <w:r w:rsidR="006E1CA1" w:rsidRPr="00DA6C36">
        <w:rPr>
          <w:rFonts w:hint="eastAsia"/>
        </w:rPr>
        <w:t xml:space="preserve">　</w:t>
      </w:r>
      <w:r w:rsidRPr="00DA6C36">
        <w:rPr>
          <w:rFonts w:hint="eastAsia"/>
        </w:rPr>
        <w:t>全体会</w:t>
      </w:r>
      <w:r w:rsidR="006E1CA1" w:rsidRPr="00DA6C36">
        <w:rPr>
          <w:rFonts w:hint="eastAsia"/>
        </w:rPr>
        <w:t>の会議は、委員長が招集し、委員長がその議長となる。</w:t>
      </w:r>
    </w:p>
    <w:p w:rsidR="006E1CA1" w:rsidRPr="00DA6C36" w:rsidRDefault="00336BA8" w:rsidP="006E1CA1">
      <w:pPr>
        <w:overflowPunct w:val="0"/>
        <w:autoSpaceDE w:val="0"/>
        <w:autoSpaceDN w:val="0"/>
        <w:ind w:left="237" w:hangingChars="100" w:hanging="237"/>
      </w:pPr>
      <w:r w:rsidRPr="00DA6C36">
        <w:rPr>
          <w:rFonts w:hint="eastAsia"/>
        </w:rPr>
        <w:t>３</w:t>
      </w:r>
      <w:r w:rsidR="006E1CA1" w:rsidRPr="00DA6C36">
        <w:rPr>
          <w:rFonts w:hint="eastAsia"/>
        </w:rPr>
        <w:t xml:space="preserve">　</w:t>
      </w:r>
      <w:r w:rsidRPr="00DA6C36">
        <w:rPr>
          <w:rFonts w:hint="eastAsia"/>
        </w:rPr>
        <w:t>全体会</w:t>
      </w:r>
      <w:r w:rsidR="006E1CA1" w:rsidRPr="00DA6C36">
        <w:rPr>
          <w:rFonts w:hint="eastAsia"/>
        </w:rPr>
        <w:t>は、委員の半数以上の出席がなければ、会議を開くことができない。</w:t>
      </w:r>
    </w:p>
    <w:p w:rsidR="0067557E" w:rsidRPr="00DA6C36" w:rsidRDefault="00336BA8" w:rsidP="006E1CA1">
      <w:pPr>
        <w:overflowPunct w:val="0"/>
        <w:autoSpaceDE w:val="0"/>
        <w:autoSpaceDN w:val="0"/>
        <w:ind w:left="237" w:hangingChars="100" w:hanging="237"/>
      </w:pPr>
      <w:r w:rsidRPr="00DA6C36">
        <w:rPr>
          <w:rFonts w:hint="eastAsia"/>
        </w:rPr>
        <w:t>４</w:t>
      </w:r>
      <w:r w:rsidR="006E1CA1" w:rsidRPr="00DA6C36">
        <w:rPr>
          <w:rFonts w:hint="eastAsia"/>
        </w:rPr>
        <w:t xml:space="preserve">　</w:t>
      </w:r>
      <w:r w:rsidRPr="00DA6C36">
        <w:rPr>
          <w:rFonts w:hint="eastAsia"/>
        </w:rPr>
        <w:t>全体会</w:t>
      </w:r>
      <w:r w:rsidR="006E1CA1" w:rsidRPr="00DA6C36">
        <w:rPr>
          <w:rFonts w:hint="eastAsia"/>
        </w:rPr>
        <w:t>の議事は、出席した委員の過半数で決し、可否同数のときは、議長の決するところによる。</w:t>
      </w:r>
    </w:p>
    <w:p w:rsidR="0067557E" w:rsidRPr="00DA6C36" w:rsidRDefault="00ED4CE2" w:rsidP="00ED4CE2">
      <w:pPr>
        <w:overflowPunct w:val="0"/>
        <w:autoSpaceDE w:val="0"/>
        <w:autoSpaceDN w:val="0"/>
        <w:ind w:leftChars="100" w:left="474" w:hangingChars="100" w:hanging="237"/>
      </w:pPr>
      <w:r w:rsidRPr="00DA6C36">
        <w:rPr>
          <w:rFonts w:hint="eastAsia"/>
        </w:rPr>
        <w:t>（専門分科会）</w:t>
      </w:r>
    </w:p>
    <w:p w:rsidR="00ED4CE2" w:rsidRPr="00DA6C36" w:rsidRDefault="00ED4CE2" w:rsidP="002E1788">
      <w:pPr>
        <w:overflowPunct w:val="0"/>
        <w:autoSpaceDE w:val="0"/>
        <w:autoSpaceDN w:val="0"/>
        <w:ind w:left="237" w:hangingChars="100" w:hanging="237"/>
      </w:pPr>
      <w:r w:rsidRPr="00DA6C36">
        <w:rPr>
          <w:rFonts w:hint="eastAsia"/>
        </w:rPr>
        <w:t>第</w:t>
      </w:r>
      <w:r w:rsidR="0075717C" w:rsidRPr="00DA6C36">
        <w:rPr>
          <w:rFonts w:hint="eastAsia"/>
        </w:rPr>
        <w:t>６</w:t>
      </w:r>
      <w:r w:rsidRPr="00DA6C36">
        <w:rPr>
          <w:rFonts w:hint="eastAsia"/>
        </w:rPr>
        <w:t xml:space="preserve">条　</w:t>
      </w:r>
      <w:r w:rsidR="00542CF1" w:rsidRPr="00DA6C36">
        <w:rPr>
          <w:rFonts w:hint="eastAsia"/>
        </w:rPr>
        <w:t>審議会に、</w:t>
      </w:r>
      <w:r w:rsidR="00336BA8" w:rsidRPr="00DA6C36">
        <w:rPr>
          <w:rFonts w:hint="eastAsia"/>
        </w:rPr>
        <w:t>民生委員審査専門分科会</w:t>
      </w:r>
      <w:r w:rsidR="00E07E0F" w:rsidRPr="00DA6C36">
        <w:rPr>
          <w:rFonts w:hint="eastAsia"/>
        </w:rPr>
        <w:t>、身体障害者福祉専門分科会</w:t>
      </w:r>
      <w:r w:rsidR="00336BA8" w:rsidRPr="00DA6C36">
        <w:rPr>
          <w:rFonts w:hint="eastAsia"/>
        </w:rPr>
        <w:t>及び</w:t>
      </w:r>
      <w:r w:rsidR="00E07E0F" w:rsidRPr="00DA6C36">
        <w:rPr>
          <w:rFonts w:hint="eastAsia"/>
        </w:rPr>
        <w:t>児童福祉専門分科会のほか、</w:t>
      </w:r>
      <w:r w:rsidR="00542CF1" w:rsidRPr="00DA6C36">
        <w:rPr>
          <w:rFonts w:hint="eastAsia"/>
        </w:rPr>
        <w:t>次の各号に掲げる専門分科会を置き、当該各号に定める事項を調査審議させる。</w:t>
      </w:r>
    </w:p>
    <w:p w:rsidR="00542CF1" w:rsidRPr="00DA6C36" w:rsidRDefault="00542CF1" w:rsidP="00542CF1">
      <w:pPr>
        <w:overflowPunct w:val="0"/>
        <w:autoSpaceDE w:val="0"/>
        <w:autoSpaceDN w:val="0"/>
        <w:ind w:leftChars="100" w:left="474" w:hangingChars="100" w:hanging="237"/>
      </w:pPr>
      <w:r w:rsidRPr="00DA6C36">
        <w:rPr>
          <w:rFonts w:hint="eastAsia"/>
        </w:rPr>
        <w:t xml:space="preserve">⑴　地域福祉計画推進専門分科会　</w:t>
      </w:r>
      <w:r w:rsidR="007710C2" w:rsidRPr="00DA6C36">
        <w:rPr>
          <w:rFonts w:hint="eastAsia"/>
        </w:rPr>
        <w:t>地域福祉計画の策定その他地域福祉の推進に関する事項</w:t>
      </w:r>
    </w:p>
    <w:p w:rsidR="00542CF1" w:rsidRPr="00DA6C36" w:rsidRDefault="00542CF1" w:rsidP="00542CF1">
      <w:pPr>
        <w:overflowPunct w:val="0"/>
        <w:autoSpaceDE w:val="0"/>
        <w:autoSpaceDN w:val="0"/>
        <w:ind w:leftChars="100" w:left="474" w:hangingChars="100" w:hanging="237"/>
      </w:pPr>
      <w:r w:rsidRPr="00DA6C36">
        <w:rPr>
          <w:rFonts w:hint="eastAsia"/>
        </w:rPr>
        <w:t>⑵　高齢者保健福祉計画・介護保険事業計画推進専門分科会</w:t>
      </w:r>
      <w:r w:rsidR="007710C2" w:rsidRPr="00DA6C36">
        <w:rPr>
          <w:rFonts w:hint="eastAsia"/>
        </w:rPr>
        <w:t xml:space="preserve">　高齢者保健福祉計画・介護保険事業計画の策定及びその推進並びに地域包括ケアシステムの構築に関する事項</w:t>
      </w:r>
    </w:p>
    <w:p w:rsidR="00542CF1" w:rsidRPr="00DA6C36" w:rsidRDefault="00542CF1" w:rsidP="00542CF1">
      <w:pPr>
        <w:overflowPunct w:val="0"/>
        <w:autoSpaceDE w:val="0"/>
        <w:autoSpaceDN w:val="0"/>
        <w:ind w:leftChars="100" w:left="474" w:hangingChars="100" w:hanging="237"/>
        <w:rPr>
          <w:rFonts w:hint="eastAsia"/>
        </w:rPr>
      </w:pPr>
      <w:r w:rsidRPr="00DA6C36">
        <w:rPr>
          <w:rFonts w:hint="eastAsia"/>
        </w:rPr>
        <w:t>⑶　障がい者施策推進専門分科会</w:t>
      </w:r>
      <w:r w:rsidR="007710C2" w:rsidRPr="00DA6C36">
        <w:rPr>
          <w:rFonts w:hint="eastAsia"/>
        </w:rPr>
        <w:t xml:space="preserve">　</w:t>
      </w:r>
      <w:r w:rsidR="00BB6AF5" w:rsidRPr="00DA6C36">
        <w:rPr>
          <w:rFonts w:hint="eastAsia"/>
        </w:rPr>
        <w:t>障害</w:t>
      </w:r>
      <w:r w:rsidR="007710C2" w:rsidRPr="00DA6C36">
        <w:rPr>
          <w:rFonts w:hint="eastAsia"/>
        </w:rPr>
        <w:t>者の福祉施策に係る計画の策定その他</w:t>
      </w:r>
      <w:r w:rsidR="00BB6AF5" w:rsidRPr="00DA6C36">
        <w:rPr>
          <w:rFonts w:hint="eastAsia"/>
        </w:rPr>
        <w:t>障害</w:t>
      </w:r>
      <w:r w:rsidR="007710C2" w:rsidRPr="00DA6C36">
        <w:rPr>
          <w:rFonts w:hint="eastAsia"/>
        </w:rPr>
        <w:lastRenderedPageBreak/>
        <w:t>者の福祉施策の推進に関する事項</w:t>
      </w:r>
    </w:p>
    <w:p w:rsidR="00ED4CE2" w:rsidRPr="00DA6C36" w:rsidRDefault="001E51B4" w:rsidP="001E51B4">
      <w:pPr>
        <w:overflowPunct w:val="0"/>
        <w:autoSpaceDE w:val="0"/>
        <w:autoSpaceDN w:val="0"/>
        <w:ind w:leftChars="100" w:left="474" w:hangingChars="100" w:hanging="237"/>
      </w:pPr>
      <w:r w:rsidRPr="00DA6C36">
        <w:rPr>
          <w:rFonts w:hint="eastAsia"/>
        </w:rPr>
        <w:t>（専門分科会の組織）</w:t>
      </w:r>
    </w:p>
    <w:p w:rsidR="00A45218" w:rsidRPr="00F21741" w:rsidRDefault="001E51B4" w:rsidP="002E1788">
      <w:pPr>
        <w:overflowPunct w:val="0"/>
        <w:autoSpaceDE w:val="0"/>
        <w:autoSpaceDN w:val="0"/>
        <w:ind w:left="237" w:hangingChars="100" w:hanging="237"/>
        <w:rPr>
          <w:color w:val="000000"/>
        </w:rPr>
      </w:pPr>
      <w:r w:rsidRPr="00F21741">
        <w:rPr>
          <w:rFonts w:hint="eastAsia"/>
          <w:color w:val="000000"/>
        </w:rPr>
        <w:t>第</w:t>
      </w:r>
      <w:r w:rsidR="0075717C" w:rsidRPr="00F21741">
        <w:rPr>
          <w:rFonts w:hint="eastAsia"/>
          <w:color w:val="000000"/>
        </w:rPr>
        <w:t>７</w:t>
      </w:r>
      <w:r w:rsidRPr="00F21741">
        <w:rPr>
          <w:rFonts w:hint="eastAsia"/>
          <w:color w:val="000000"/>
        </w:rPr>
        <w:t xml:space="preserve">条　</w:t>
      </w:r>
      <w:r w:rsidR="00A45218" w:rsidRPr="00F21741">
        <w:rPr>
          <w:rFonts w:hint="eastAsia"/>
          <w:color w:val="000000"/>
        </w:rPr>
        <w:t>次に掲げる専門分科会は、当該各号に定める委員等で組織する。</w:t>
      </w:r>
    </w:p>
    <w:p w:rsidR="00A45218" w:rsidRPr="00F21741" w:rsidRDefault="00A45218" w:rsidP="00665228">
      <w:pPr>
        <w:overflowPunct w:val="0"/>
        <w:autoSpaceDE w:val="0"/>
        <w:autoSpaceDN w:val="0"/>
        <w:ind w:leftChars="100" w:left="474" w:hangingChars="100" w:hanging="237"/>
        <w:rPr>
          <w:color w:val="000000"/>
        </w:rPr>
      </w:pPr>
      <w:r w:rsidRPr="00F21741">
        <w:rPr>
          <w:rFonts w:hint="eastAsia"/>
          <w:color w:val="000000"/>
        </w:rPr>
        <w:t xml:space="preserve">⑴　</w:t>
      </w:r>
      <w:r w:rsidR="00E61457" w:rsidRPr="00F21741">
        <w:rPr>
          <w:rFonts w:hint="eastAsia"/>
          <w:color w:val="000000"/>
        </w:rPr>
        <w:t>民生委員審査専門分科会　委員長が指名する委員等５人以内</w:t>
      </w:r>
    </w:p>
    <w:p w:rsidR="00A45218" w:rsidRPr="00F21741" w:rsidRDefault="00A45218" w:rsidP="00665228">
      <w:pPr>
        <w:overflowPunct w:val="0"/>
        <w:autoSpaceDE w:val="0"/>
        <w:autoSpaceDN w:val="0"/>
        <w:ind w:leftChars="100" w:left="474" w:hangingChars="100" w:hanging="237"/>
        <w:rPr>
          <w:color w:val="000000"/>
        </w:rPr>
      </w:pPr>
      <w:r w:rsidRPr="00F21741">
        <w:rPr>
          <w:rFonts w:hint="eastAsia"/>
          <w:color w:val="000000"/>
        </w:rPr>
        <w:t xml:space="preserve">⑵　</w:t>
      </w:r>
      <w:r w:rsidR="00E61457" w:rsidRPr="00F21741">
        <w:rPr>
          <w:rFonts w:hint="eastAsia"/>
          <w:color w:val="000000"/>
        </w:rPr>
        <w:t>身体障害者福祉専門分科会　委員長が指名する委員等</w:t>
      </w:r>
      <w:r w:rsidR="00183AD0">
        <w:rPr>
          <w:rFonts w:hint="eastAsia"/>
          <w:color w:val="000000"/>
        </w:rPr>
        <w:t>２０</w:t>
      </w:r>
      <w:r w:rsidR="00E61457" w:rsidRPr="00F21741">
        <w:rPr>
          <w:rFonts w:hint="eastAsia"/>
          <w:color w:val="000000"/>
        </w:rPr>
        <w:t>人以内</w:t>
      </w:r>
    </w:p>
    <w:p w:rsidR="00E61457" w:rsidRPr="00F21741" w:rsidRDefault="00E61457" w:rsidP="00665228">
      <w:pPr>
        <w:overflowPunct w:val="0"/>
        <w:autoSpaceDE w:val="0"/>
        <w:autoSpaceDN w:val="0"/>
        <w:ind w:leftChars="100" w:left="474" w:hangingChars="100" w:hanging="237"/>
        <w:rPr>
          <w:color w:val="000000"/>
        </w:rPr>
      </w:pPr>
      <w:r w:rsidRPr="00F21741">
        <w:rPr>
          <w:rFonts w:hint="eastAsia"/>
          <w:color w:val="000000"/>
        </w:rPr>
        <w:t>⑶　児童福祉専門分科会　市長が指名する委員等５人以内</w:t>
      </w:r>
    </w:p>
    <w:p w:rsidR="00E61457" w:rsidRPr="00F21741" w:rsidRDefault="00E61457" w:rsidP="00665228">
      <w:pPr>
        <w:overflowPunct w:val="0"/>
        <w:autoSpaceDE w:val="0"/>
        <w:autoSpaceDN w:val="0"/>
        <w:ind w:leftChars="100" w:left="474" w:hangingChars="100" w:hanging="237"/>
        <w:rPr>
          <w:color w:val="000000"/>
        </w:rPr>
      </w:pPr>
      <w:r w:rsidRPr="00F21741">
        <w:rPr>
          <w:rFonts w:hint="eastAsia"/>
          <w:color w:val="000000"/>
        </w:rPr>
        <w:t>⑷　地域福祉計画推進専門分科会　市長が指名する委員等１</w:t>
      </w:r>
      <w:r w:rsidR="007632B7" w:rsidRPr="00F21741">
        <w:rPr>
          <w:rFonts w:hint="eastAsia"/>
          <w:color w:val="000000"/>
        </w:rPr>
        <w:t>０</w:t>
      </w:r>
      <w:r w:rsidRPr="00F21741">
        <w:rPr>
          <w:rFonts w:hint="eastAsia"/>
          <w:color w:val="000000"/>
        </w:rPr>
        <w:t>人以内</w:t>
      </w:r>
    </w:p>
    <w:p w:rsidR="00E61457" w:rsidRPr="00F21741" w:rsidRDefault="00E61457" w:rsidP="00665228">
      <w:pPr>
        <w:overflowPunct w:val="0"/>
        <w:autoSpaceDE w:val="0"/>
        <w:autoSpaceDN w:val="0"/>
        <w:ind w:leftChars="100" w:left="474" w:hangingChars="100" w:hanging="237"/>
        <w:rPr>
          <w:color w:val="000000"/>
        </w:rPr>
      </w:pPr>
      <w:r w:rsidRPr="00F21741">
        <w:rPr>
          <w:rFonts w:hint="eastAsia"/>
          <w:color w:val="000000"/>
        </w:rPr>
        <w:t>⑸　高齢者保健福祉計画・介護保険事業計画推進専門分科会　市長が指名する委員等１</w:t>
      </w:r>
      <w:r w:rsidR="007632B7" w:rsidRPr="00F21741">
        <w:rPr>
          <w:rFonts w:hint="eastAsia"/>
          <w:color w:val="000000"/>
        </w:rPr>
        <w:t>７</w:t>
      </w:r>
      <w:r w:rsidRPr="00F21741">
        <w:rPr>
          <w:rFonts w:hint="eastAsia"/>
          <w:color w:val="000000"/>
        </w:rPr>
        <w:t>人以内</w:t>
      </w:r>
    </w:p>
    <w:p w:rsidR="00E61457" w:rsidRPr="00F21741" w:rsidRDefault="00E61457" w:rsidP="00665228">
      <w:pPr>
        <w:overflowPunct w:val="0"/>
        <w:autoSpaceDE w:val="0"/>
        <w:autoSpaceDN w:val="0"/>
        <w:ind w:leftChars="100" w:left="474" w:hangingChars="100" w:hanging="237"/>
        <w:rPr>
          <w:rFonts w:hint="eastAsia"/>
          <w:color w:val="000000"/>
        </w:rPr>
      </w:pPr>
      <w:r w:rsidRPr="00F21741">
        <w:rPr>
          <w:rFonts w:hint="eastAsia"/>
          <w:color w:val="000000"/>
        </w:rPr>
        <w:t>⑹　障がい者施策推進専門分科会　市長が指名する委員等</w:t>
      </w:r>
      <w:r w:rsidR="007632B7" w:rsidRPr="00F21741">
        <w:rPr>
          <w:rFonts w:hint="eastAsia"/>
          <w:color w:val="000000"/>
        </w:rPr>
        <w:t>１４</w:t>
      </w:r>
      <w:r w:rsidRPr="00F21741">
        <w:rPr>
          <w:rFonts w:hint="eastAsia"/>
          <w:color w:val="000000"/>
        </w:rPr>
        <w:t>人以内</w:t>
      </w:r>
    </w:p>
    <w:p w:rsidR="001E51B4" w:rsidRPr="00DA6C36" w:rsidRDefault="00FB5B40" w:rsidP="00FB5B40">
      <w:pPr>
        <w:overflowPunct w:val="0"/>
        <w:autoSpaceDE w:val="0"/>
        <w:autoSpaceDN w:val="0"/>
        <w:ind w:leftChars="100" w:left="474" w:hangingChars="100" w:hanging="237"/>
        <w:rPr>
          <w:rFonts w:hint="eastAsia"/>
        </w:rPr>
      </w:pPr>
      <w:r w:rsidRPr="00DA6C36">
        <w:rPr>
          <w:rFonts w:hint="eastAsia"/>
        </w:rPr>
        <w:t>（専門分科会の会長及び副会長）</w:t>
      </w:r>
    </w:p>
    <w:p w:rsidR="00ED4CE2" w:rsidRPr="00DA6C36" w:rsidRDefault="00FB5B40" w:rsidP="002E1788">
      <w:pPr>
        <w:overflowPunct w:val="0"/>
        <w:autoSpaceDE w:val="0"/>
        <w:autoSpaceDN w:val="0"/>
        <w:ind w:left="237" w:hangingChars="100" w:hanging="237"/>
        <w:rPr>
          <w:rFonts w:hint="eastAsia"/>
        </w:rPr>
      </w:pPr>
      <w:r w:rsidRPr="00DA6C36">
        <w:rPr>
          <w:rFonts w:hint="eastAsia"/>
        </w:rPr>
        <w:t>第</w:t>
      </w:r>
      <w:r w:rsidR="0075717C" w:rsidRPr="00DA6C36">
        <w:rPr>
          <w:rFonts w:hint="eastAsia"/>
        </w:rPr>
        <w:t>８</w:t>
      </w:r>
      <w:r w:rsidRPr="00DA6C36">
        <w:rPr>
          <w:rFonts w:hint="eastAsia"/>
        </w:rPr>
        <w:t>条　専門分科会に会長及び副会長を置き、当該専門分科会に属する</w:t>
      </w:r>
      <w:r w:rsidR="003C29C4" w:rsidRPr="00DA6C36">
        <w:rPr>
          <w:rFonts w:hint="eastAsia"/>
        </w:rPr>
        <w:t>委員等</w:t>
      </w:r>
      <w:r w:rsidRPr="00DA6C36">
        <w:rPr>
          <w:rFonts w:hint="eastAsia"/>
        </w:rPr>
        <w:t>の互選</w:t>
      </w:r>
      <w:r w:rsidR="0079148C">
        <w:rPr>
          <w:rFonts w:hint="eastAsia"/>
        </w:rPr>
        <w:t>（身体障害者福祉専門分科会にあっては、委員長の指名）</w:t>
      </w:r>
      <w:r w:rsidRPr="00DA6C36">
        <w:rPr>
          <w:rFonts w:hint="eastAsia"/>
        </w:rPr>
        <w:t>により定める。</w:t>
      </w:r>
    </w:p>
    <w:p w:rsidR="0067557E" w:rsidRPr="00DA6C36" w:rsidRDefault="00E933C1" w:rsidP="002E1788">
      <w:pPr>
        <w:overflowPunct w:val="0"/>
        <w:autoSpaceDE w:val="0"/>
        <w:autoSpaceDN w:val="0"/>
        <w:ind w:left="237" w:hangingChars="100" w:hanging="237"/>
      </w:pPr>
      <w:r w:rsidRPr="00DA6C36">
        <w:rPr>
          <w:rFonts w:hint="eastAsia"/>
        </w:rPr>
        <w:t>２　会長は、当該専門分科会の会務を掌理する。</w:t>
      </w:r>
    </w:p>
    <w:p w:rsidR="00E933C1" w:rsidRPr="00DA6C36" w:rsidRDefault="00E933C1" w:rsidP="002E1788">
      <w:pPr>
        <w:overflowPunct w:val="0"/>
        <w:autoSpaceDE w:val="0"/>
        <w:autoSpaceDN w:val="0"/>
        <w:ind w:left="237" w:hangingChars="100" w:hanging="237"/>
        <w:rPr>
          <w:rFonts w:hint="eastAsia"/>
        </w:rPr>
      </w:pPr>
      <w:r w:rsidRPr="00DA6C36">
        <w:rPr>
          <w:rFonts w:hint="eastAsia"/>
        </w:rPr>
        <w:t>３　副会長は、会長を補佐し、会長に事故があるとき又は会長が欠けたときは、その職務を代理する。</w:t>
      </w:r>
    </w:p>
    <w:p w:rsidR="00FB5B40" w:rsidRPr="00DA6C36" w:rsidRDefault="00E933C1" w:rsidP="00E933C1">
      <w:pPr>
        <w:overflowPunct w:val="0"/>
        <w:autoSpaceDE w:val="0"/>
        <w:autoSpaceDN w:val="0"/>
        <w:ind w:leftChars="100" w:left="474" w:hangingChars="100" w:hanging="237"/>
      </w:pPr>
      <w:r w:rsidRPr="00DA6C36">
        <w:rPr>
          <w:rFonts w:hint="eastAsia"/>
        </w:rPr>
        <w:t>（専門分科会の会議）</w:t>
      </w:r>
    </w:p>
    <w:p w:rsidR="00E933C1" w:rsidRPr="00DA6C36" w:rsidRDefault="00E933C1" w:rsidP="00E933C1">
      <w:pPr>
        <w:overflowPunct w:val="0"/>
        <w:autoSpaceDE w:val="0"/>
        <w:autoSpaceDN w:val="0"/>
        <w:ind w:left="237" w:hangingChars="100" w:hanging="237"/>
      </w:pPr>
      <w:r w:rsidRPr="00DA6C36">
        <w:rPr>
          <w:rFonts w:hint="eastAsia"/>
        </w:rPr>
        <w:t>第</w:t>
      </w:r>
      <w:r w:rsidR="0075717C" w:rsidRPr="00DA6C36">
        <w:rPr>
          <w:rFonts w:hint="eastAsia"/>
        </w:rPr>
        <w:t>９</w:t>
      </w:r>
      <w:r w:rsidRPr="00DA6C36">
        <w:rPr>
          <w:rFonts w:hint="eastAsia"/>
        </w:rPr>
        <w:t>条　専門分科会の会議</w:t>
      </w:r>
      <w:r w:rsidR="008635A1" w:rsidRPr="00DA6C36">
        <w:rPr>
          <w:rFonts w:hint="eastAsia"/>
        </w:rPr>
        <w:t>の運営については</w:t>
      </w:r>
      <w:r w:rsidRPr="00DA6C36">
        <w:rPr>
          <w:rFonts w:hint="eastAsia"/>
        </w:rPr>
        <w:t>、</w:t>
      </w:r>
      <w:r w:rsidR="002C5400" w:rsidRPr="00DA6C36">
        <w:rPr>
          <w:rFonts w:hint="eastAsia"/>
        </w:rPr>
        <w:t>第５条</w:t>
      </w:r>
      <w:r w:rsidR="00DA6C36" w:rsidRPr="00DA6C36">
        <w:rPr>
          <w:rFonts w:hint="eastAsia"/>
        </w:rPr>
        <w:t>第２項から第４項まで</w:t>
      </w:r>
      <w:r w:rsidR="002C5400" w:rsidRPr="00DA6C36">
        <w:rPr>
          <w:rFonts w:hint="eastAsia"/>
        </w:rPr>
        <w:t>の規定を準用する。</w:t>
      </w:r>
    </w:p>
    <w:p w:rsidR="00E27AD7" w:rsidRPr="00DA6C36" w:rsidRDefault="00E27AD7" w:rsidP="00E933C1">
      <w:pPr>
        <w:overflowPunct w:val="0"/>
        <w:autoSpaceDE w:val="0"/>
        <w:autoSpaceDN w:val="0"/>
        <w:ind w:left="237" w:hangingChars="100" w:hanging="237"/>
      </w:pPr>
      <w:r w:rsidRPr="00DA6C36">
        <w:rPr>
          <w:rFonts w:hint="eastAsia"/>
        </w:rPr>
        <w:t>２　第６条各号に掲げる専門分科会は、調査審議の際に、市民のうちから市長が公募により選定した者の意見を聴くものとする。</w:t>
      </w:r>
    </w:p>
    <w:p w:rsidR="00E27AD7" w:rsidRPr="00DA6C36" w:rsidRDefault="00E27AD7" w:rsidP="00E933C1">
      <w:pPr>
        <w:overflowPunct w:val="0"/>
        <w:autoSpaceDE w:val="0"/>
        <w:autoSpaceDN w:val="0"/>
        <w:ind w:left="237" w:hangingChars="100" w:hanging="237"/>
        <w:rPr>
          <w:rFonts w:hint="eastAsia"/>
        </w:rPr>
      </w:pPr>
      <w:r w:rsidRPr="00DA6C36">
        <w:rPr>
          <w:rFonts w:hint="eastAsia"/>
        </w:rPr>
        <w:t>３　専門分科会（民生委員審査専門分科会を除く。）において調査審議する事項に関して諮問を受けたときは、当該専門分科会の決議をもって審議会の決議とする。</w:t>
      </w:r>
    </w:p>
    <w:p w:rsidR="00B027A1" w:rsidRPr="00DA6C36" w:rsidRDefault="00B027A1" w:rsidP="00B027A1">
      <w:pPr>
        <w:overflowPunct w:val="0"/>
        <w:autoSpaceDE w:val="0"/>
        <w:autoSpaceDN w:val="0"/>
        <w:ind w:leftChars="100" w:left="474" w:hangingChars="100" w:hanging="237"/>
        <w:rPr>
          <w:rFonts w:hint="eastAsia"/>
        </w:rPr>
      </w:pPr>
      <w:r w:rsidRPr="00DA6C36">
        <w:rPr>
          <w:rFonts w:hint="eastAsia"/>
        </w:rPr>
        <w:t>（</w:t>
      </w:r>
      <w:r w:rsidR="00624B61" w:rsidRPr="00DA6C36">
        <w:rPr>
          <w:rFonts w:hint="eastAsia"/>
        </w:rPr>
        <w:t>審査部会</w:t>
      </w:r>
      <w:r w:rsidRPr="00DA6C36">
        <w:rPr>
          <w:rFonts w:hint="eastAsia"/>
        </w:rPr>
        <w:t>）</w:t>
      </w:r>
    </w:p>
    <w:p w:rsidR="00B027A1" w:rsidRPr="00DA6C36" w:rsidRDefault="00B027A1" w:rsidP="00B027A1">
      <w:pPr>
        <w:overflowPunct w:val="0"/>
        <w:autoSpaceDE w:val="0"/>
        <w:autoSpaceDN w:val="0"/>
        <w:ind w:left="237" w:hangingChars="100" w:hanging="237"/>
      </w:pPr>
      <w:r w:rsidRPr="00DA6C36">
        <w:rPr>
          <w:rFonts w:hint="eastAsia"/>
        </w:rPr>
        <w:t>第</w:t>
      </w:r>
      <w:r w:rsidR="00624B61" w:rsidRPr="00DA6C36">
        <w:rPr>
          <w:rFonts w:hint="eastAsia"/>
        </w:rPr>
        <w:t>１</w:t>
      </w:r>
      <w:r w:rsidR="004B26E1" w:rsidRPr="00DA6C36">
        <w:rPr>
          <w:rFonts w:hint="eastAsia"/>
        </w:rPr>
        <w:t>０</w:t>
      </w:r>
      <w:r w:rsidRPr="00DA6C36">
        <w:rPr>
          <w:rFonts w:hint="eastAsia"/>
        </w:rPr>
        <w:t>条　身体障害者福祉専門分科会</w:t>
      </w:r>
      <w:r w:rsidR="00755AFA" w:rsidRPr="00DA6C36">
        <w:rPr>
          <w:rFonts w:hint="eastAsia"/>
        </w:rPr>
        <w:t>の</w:t>
      </w:r>
      <w:r w:rsidRPr="00DA6C36">
        <w:rPr>
          <w:rFonts w:hint="eastAsia"/>
        </w:rPr>
        <w:t>審査部会</w:t>
      </w:r>
      <w:r w:rsidR="00292D24">
        <w:rPr>
          <w:rFonts w:hint="eastAsia"/>
        </w:rPr>
        <w:t>は</w:t>
      </w:r>
      <w:r w:rsidRPr="00DA6C36">
        <w:rPr>
          <w:rFonts w:hint="eastAsia"/>
        </w:rPr>
        <w:t>育成医療</w:t>
      </w:r>
      <w:r w:rsidR="002E1522">
        <w:rPr>
          <w:rFonts w:hint="eastAsia"/>
        </w:rPr>
        <w:t>及び</w:t>
      </w:r>
      <w:r w:rsidRPr="00DA6C36">
        <w:rPr>
          <w:rFonts w:hint="eastAsia"/>
        </w:rPr>
        <w:t>更生医療を担当する医療機関</w:t>
      </w:r>
      <w:r w:rsidR="002E1522">
        <w:rPr>
          <w:rFonts w:hint="eastAsia"/>
        </w:rPr>
        <w:t>並びに身体障害者福祉法（昭和２４年法律第２８３号）第１５条第１項に規定する医師</w:t>
      </w:r>
      <w:r w:rsidRPr="00DA6C36">
        <w:rPr>
          <w:rFonts w:hint="eastAsia"/>
        </w:rPr>
        <w:t>の指定及び指定の取消しに関する事項を調査審議</w:t>
      </w:r>
      <w:r w:rsidR="00292D24">
        <w:rPr>
          <w:rFonts w:hint="eastAsia"/>
        </w:rPr>
        <w:t>するものとする</w:t>
      </w:r>
      <w:r w:rsidRPr="00DA6C36">
        <w:rPr>
          <w:rFonts w:hint="eastAsia"/>
        </w:rPr>
        <w:t>。</w:t>
      </w:r>
    </w:p>
    <w:p w:rsidR="00B027A1" w:rsidRDefault="00B027A1" w:rsidP="00B027A1">
      <w:pPr>
        <w:overflowPunct w:val="0"/>
        <w:autoSpaceDE w:val="0"/>
        <w:autoSpaceDN w:val="0"/>
        <w:ind w:left="237" w:hangingChars="100" w:hanging="237"/>
      </w:pPr>
      <w:r w:rsidRPr="00DA6C36">
        <w:rPr>
          <w:rFonts w:hint="eastAsia"/>
        </w:rPr>
        <w:t>２　前項に規定する事項を調査審議する</w:t>
      </w:r>
      <w:r w:rsidR="0075717C" w:rsidRPr="00DA6C36">
        <w:rPr>
          <w:rFonts w:hint="eastAsia"/>
        </w:rPr>
        <w:t>委員等</w:t>
      </w:r>
      <w:r w:rsidRPr="00DA6C36">
        <w:rPr>
          <w:rFonts w:hint="eastAsia"/>
        </w:rPr>
        <w:t>は、身体障害者福祉専門分科会に属する</w:t>
      </w:r>
      <w:r w:rsidR="0075717C" w:rsidRPr="00DA6C36">
        <w:rPr>
          <w:rFonts w:hint="eastAsia"/>
        </w:rPr>
        <w:t>委員等</w:t>
      </w:r>
      <w:r w:rsidRPr="00DA6C36">
        <w:rPr>
          <w:rFonts w:hint="eastAsia"/>
        </w:rPr>
        <w:t>のうちから、委員長が指名する。</w:t>
      </w:r>
    </w:p>
    <w:p w:rsidR="000B4574" w:rsidRPr="0071406A" w:rsidRDefault="0096683D" w:rsidP="00B027A1">
      <w:pPr>
        <w:overflowPunct w:val="0"/>
        <w:autoSpaceDE w:val="0"/>
        <w:autoSpaceDN w:val="0"/>
        <w:ind w:left="237" w:hangingChars="100" w:hanging="237"/>
      </w:pPr>
      <w:r w:rsidRPr="0071406A">
        <w:rPr>
          <w:rFonts w:hint="eastAsia"/>
        </w:rPr>
        <w:t xml:space="preserve">３　</w:t>
      </w:r>
      <w:r w:rsidR="00BD7A67" w:rsidRPr="0071406A">
        <w:rPr>
          <w:rFonts w:hint="eastAsia"/>
        </w:rPr>
        <w:t>審査部会に属する委員等は、それぞれ独立して</w:t>
      </w:r>
      <w:r w:rsidR="0015539A">
        <w:rPr>
          <w:rFonts w:hint="eastAsia"/>
        </w:rPr>
        <w:t>政令第３条第１項に規定する調査審議及び第１項に規定する事項の調査審議</w:t>
      </w:r>
      <w:r w:rsidR="00BD7A67" w:rsidRPr="0071406A">
        <w:rPr>
          <w:rFonts w:hint="eastAsia"/>
        </w:rPr>
        <w:t>を行</w:t>
      </w:r>
      <w:r w:rsidR="000B4574" w:rsidRPr="0071406A">
        <w:rPr>
          <w:rFonts w:hint="eastAsia"/>
        </w:rPr>
        <w:t>う。</w:t>
      </w:r>
    </w:p>
    <w:p w:rsidR="0096683D" w:rsidRDefault="000B4574" w:rsidP="00B027A1">
      <w:pPr>
        <w:overflowPunct w:val="0"/>
        <w:autoSpaceDE w:val="0"/>
        <w:autoSpaceDN w:val="0"/>
        <w:ind w:left="237" w:hangingChars="100" w:hanging="237"/>
        <w:rPr>
          <w:rFonts w:hint="eastAsia"/>
        </w:rPr>
      </w:pPr>
      <w:r w:rsidRPr="0071406A">
        <w:rPr>
          <w:rFonts w:hint="eastAsia"/>
        </w:rPr>
        <w:t xml:space="preserve">４　</w:t>
      </w:r>
      <w:r w:rsidR="0096683D" w:rsidRPr="0071406A">
        <w:rPr>
          <w:rFonts w:hint="eastAsia"/>
        </w:rPr>
        <w:t>委員等が調査審議した事項に関し決した内容</w:t>
      </w:r>
      <w:r w:rsidRPr="0071406A">
        <w:rPr>
          <w:rFonts w:hint="eastAsia"/>
        </w:rPr>
        <w:t>は、これ</w:t>
      </w:r>
      <w:r w:rsidR="0096683D" w:rsidRPr="0071406A">
        <w:rPr>
          <w:rFonts w:hint="eastAsia"/>
        </w:rPr>
        <w:t>をもって審査部会の決議とする。</w:t>
      </w:r>
    </w:p>
    <w:p w:rsidR="00B027A1" w:rsidRDefault="000B4574" w:rsidP="00B027A1">
      <w:pPr>
        <w:overflowPunct w:val="0"/>
        <w:autoSpaceDE w:val="0"/>
        <w:autoSpaceDN w:val="0"/>
        <w:ind w:left="237" w:hangingChars="100" w:hanging="237"/>
      </w:pPr>
      <w:r>
        <w:rPr>
          <w:rFonts w:hint="eastAsia"/>
        </w:rPr>
        <w:t>５</w:t>
      </w:r>
      <w:r w:rsidR="00B027A1" w:rsidRPr="00DA6C36">
        <w:rPr>
          <w:rFonts w:hint="eastAsia"/>
        </w:rPr>
        <w:t xml:space="preserve">　審査部会において第１項に規定する事項に関して諮問を受けたときは、審査部会の決議をもって審議会の決議とする。</w:t>
      </w:r>
    </w:p>
    <w:p w:rsidR="0075717C" w:rsidRPr="00DA6C36" w:rsidRDefault="0075717C" w:rsidP="0075717C">
      <w:pPr>
        <w:overflowPunct w:val="0"/>
        <w:autoSpaceDE w:val="0"/>
        <w:autoSpaceDN w:val="0"/>
        <w:ind w:leftChars="100" w:left="474" w:hangingChars="100" w:hanging="237"/>
      </w:pPr>
      <w:r w:rsidRPr="00DA6C36">
        <w:rPr>
          <w:rFonts w:hint="eastAsia"/>
        </w:rPr>
        <w:t>（部会）</w:t>
      </w:r>
    </w:p>
    <w:p w:rsidR="0075717C" w:rsidRPr="00DA6C36" w:rsidRDefault="0075717C" w:rsidP="0075717C">
      <w:pPr>
        <w:overflowPunct w:val="0"/>
        <w:autoSpaceDE w:val="0"/>
        <w:autoSpaceDN w:val="0"/>
        <w:ind w:left="237" w:hangingChars="100" w:hanging="237"/>
      </w:pPr>
      <w:r w:rsidRPr="00DA6C36">
        <w:rPr>
          <w:rFonts w:hint="eastAsia"/>
        </w:rPr>
        <w:t>第１１条　審議会は、必要に応じ</w:t>
      </w:r>
      <w:r w:rsidR="001D2515" w:rsidRPr="00DA6C36">
        <w:rPr>
          <w:rFonts w:hint="eastAsia"/>
        </w:rPr>
        <w:t>、</w:t>
      </w:r>
      <w:r w:rsidRPr="00DA6C36">
        <w:rPr>
          <w:rFonts w:hint="eastAsia"/>
        </w:rPr>
        <w:t>専門分科会に部会を</w:t>
      </w:r>
      <w:r w:rsidR="001D2515" w:rsidRPr="00DA6C36">
        <w:rPr>
          <w:rFonts w:hint="eastAsia"/>
        </w:rPr>
        <w:t>置く</w:t>
      </w:r>
      <w:r w:rsidRPr="00DA6C36">
        <w:rPr>
          <w:rFonts w:hint="eastAsia"/>
        </w:rPr>
        <w:t>ことができる。</w:t>
      </w:r>
    </w:p>
    <w:p w:rsidR="001D2515" w:rsidRPr="00DA6C36" w:rsidRDefault="001D2515" w:rsidP="001D2515">
      <w:pPr>
        <w:overflowPunct w:val="0"/>
        <w:autoSpaceDE w:val="0"/>
        <w:autoSpaceDN w:val="0"/>
        <w:ind w:left="237" w:hangingChars="100" w:hanging="237"/>
      </w:pPr>
      <w:r w:rsidRPr="00DA6C36">
        <w:rPr>
          <w:rFonts w:hint="eastAsia"/>
        </w:rPr>
        <w:t>２　部会に属するべき委員等は、</w:t>
      </w:r>
      <w:r w:rsidR="00406C58" w:rsidRPr="00406C58">
        <w:rPr>
          <w:rFonts w:hint="eastAsia"/>
        </w:rPr>
        <w:t>身体障害者福祉専門分科会</w:t>
      </w:r>
      <w:r w:rsidR="00406C58">
        <w:rPr>
          <w:rFonts w:hint="eastAsia"/>
        </w:rPr>
        <w:t>に</w:t>
      </w:r>
      <w:r w:rsidR="0071406A">
        <w:rPr>
          <w:rFonts w:hint="eastAsia"/>
        </w:rPr>
        <w:t>置く</w:t>
      </w:r>
      <w:r w:rsidR="00406C58">
        <w:rPr>
          <w:rFonts w:hint="eastAsia"/>
        </w:rPr>
        <w:t>部会にあっては委</w:t>
      </w:r>
      <w:r w:rsidR="00406C58">
        <w:rPr>
          <w:rFonts w:hint="eastAsia"/>
        </w:rPr>
        <w:lastRenderedPageBreak/>
        <w:t>員長が、その他の部会にあっては当該</w:t>
      </w:r>
      <w:r w:rsidR="00545A9F" w:rsidRPr="00126139">
        <w:rPr>
          <w:rFonts w:hint="eastAsia"/>
        </w:rPr>
        <w:t>部会</w:t>
      </w:r>
      <w:r w:rsidR="0071406A">
        <w:rPr>
          <w:rFonts w:hint="eastAsia"/>
        </w:rPr>
        <w:t>を置く</w:t>
      </w:r>
      <w:r w:rsidR="00545A9F" w:rsidRPr="00126139">
        <w:rPr>
          <w:rFonts w:hint="eastAsia"/>
        </w:rPr>
        <w:t>専門分科会の会長</w:t>
      </w:r>
      <w:r w:rsidRPr="00DA6C36">
        <w:rPr>
          <w:rFonts w:hint="eastAsia"/>
        </w:rPr>
        <w:t>が指名する。</w:t>
      </w:r>
    </w:p>
    <w:p w:rsidR="001D2515" w:rsidRPr="00DA6C36" w:rsidRDefault="001D2515" w:rsidP="001D2515">
      <w:pPr>
        <w:overflowPunct w:val="0"/>
        <w:autoSpaceDE w:val="0"/>
        <w:autoSpaceDN w:val="0"/>
        <w:ind w:left="237" w:hangingChars="100" w:hanging="237"/>
      </w:pPr>
      <w:r w:rsidRPr="00DA6C36">
        <w:rPr>
          <w:rFonts w:hint="eastAsia"/>
        </w:rPr>
        <w:t>３　部会に部会長を置き、当該部会に属する委員の互選により定める。</w:t>
      </w:r>
    </w:p>
    <w:p w:rsidR="001D2515" w:rsidRPr="00DA6C36" w:rsidRDefault="001D2515" w:rsidP="001D2515">
      <w:pPr>
        <w:overflowPunct w:val="0"/>
        <w:autoSpaceDE w:val="0"/>
        <w:autoSpaceDN w:val="0"/>
        <w:ind w:left="237" w:hangingChars="100" w:hanging="237"/>
      </w:pPr>
      <w:r w:rsidRPr="00DA6C36">
        <w:rPr>
          <w:rFonts w:hint="eastAsia"/>
        </w:rPr>
        <w:t>４　部会長は、当該部会の会務を掌理し、当該部会における審議の状況及び結果を専門分科会に報告する。</w:t>
      </w:r>
    </w:p>
    <w:p w:rsidR="001D2515" w:rsidRPr="00DA6C36" w:rsidRDefault="001D2515" w:rsidP="001D2515">
      <w:pPr>
        <w:overflowPunct w:val="0"/>
        <w:autoSpaceDE w:val="0"/>
        <w:autoSpaceDN w:val="0"/>
        <w:ind w:left="237" w:hangingChars="100" w:hanging="237"/>
      </w:pPr>
      <w:r w:rsidRPr="00DA6C36">
        <w:rPr>
          <w:rFonts w:hint="eastAsia"/>
        </w:rPr>
        <w:t>５　部会の運営については、</w:t>
      </w:r>
      <w:r w:rsidR="00DA6C36" w:rsidRPr="00DA6C36">
        <w:rPr>
          <w:rFonts w:hint="eastAsia"/>
        </w:rPr>
        <w:t>第５条第２項から第４項までの規定</w:t>
      </w:r>
      <w:r w:rsidRPr="00DA6C36">
        <w:rPr>
          <w:rFonts w:hint="eastAsia"/>
        </w:rPr>
        <w:t>を準用する。</w:t>
      </w:r>
    </w:p>
    <w:p w:rsidR="001B2FFE" w:rsidRPr="00DA6C36" w:rsidRDefault="001B2FFE" w:rsidP="001B2FFE">
      <w:pPr>
        <w:overflowPunct w:val="0"/>
        <w:autoSpaceDE w:val="0"/>
        <w:autoSpaceDN w:val="0"/>
        <w:ind w:leftChars="100" w:left="474" w:hangingChars="100" w:hanging="237"/>
      </w:pPr>
      <w:r w:rsidRPr="00DA6C36">
        <w:rPr>
          <w:rFonts w:hint="eastAsia"/>
        </w:rPr>
        <w:t>（意見の聴取等）</w:t>
      </w:r>
    </w:p>
    <w:p w:rsidR="001B2FFE" w:rsidRPr="00DA6C36" w:rsidRDefault="001B2FFE" w:rsidP="001B2FFE">
      <w:pPr>
        <w:overflowPunct w:val="0"/>
        <w:autoSpaceDE w:val="0"/>
        <w:autoSpaceDN w:val="0"/>
        <w:ind w:left="237" w:hangingChars="100" w:hanging="237"/>
      </w:pPr>
      <w:r w:rsidRPr="00DA6C36">
        <w:rPr>
          <w:rFonts w:hint="eastAsia"/>
        </w:rPr>
        <w:t>第１２</w:t>
      </w:r>
      <w:r w:rsidR="00665228" w:rsidRPr="00DA6C36">
        <w:rPr>
          <w:rFonts w:hint="eastAsia"/>
        </w:rPr>
        <w:t>条　全体会、専門分科会、審査部会及び部会</w:t>
      </w:r>
      <w:r w:rsidRPr="00DA6C36">
        <w:rPr>
          <w:rFonts w:hint="eastAsia"/>
        </w:rPr>
        <w:t>は、必要に応じ、委員等以外の者に会議への出席を求めてその意見若しくは説明を聴き、又は資料の提出を求めることができる。</w:t>
      </w:r>
    </w:p>
    <w:p w:rsidR="00B027A1" w:rsidRPr="00DA6C36" w:rsidRDefault="00624B61" w:rsidP="00624B61">
      <w:pPr>
        <w:overflowPunct w:val="0"/>
        <w:autoSpaceDE w:val="0"/>
        <w:autoSpaceDN w:val="0"/>
        <w:ind w:leftChars="100" w:left="474" w:hangingChars="100" w:hanging="237"/>
      </w:pPr>
      <w:r w:rsidRPr="00DA6C36">
        <w:rPr>
          <w:rFonts w:hint="eastAsia"/>
        </w:rPr>
        <w:t>（委員等の守秘義務）</w:t>
      </w:r>
    </w:p>
    <w:p w:rsidR="001B2FFE" w:rsidRPr="00DA6C36" w:rsidRDefault="00624B61" w:rsidP="00E933C1">
      <w:pPr>
        <w:overflowPunct w:val="0"/>
        <w:autoSpaceDE w:val="0"/>
        <w:autoSpaceDN w:val="0"/>
        <w:ind w:left="237" w:hangingChars="100" w:hanging="237"/>
      </w:pPr>
      <w:r w:rsidRPr="00DA6C36">
        <w:rPr>
          <w:rFonts w:hint="eastAsia"/>
        </w:rPr>
        <w:t>第</w:t>
      </w:r>
      <w:r w:rsidR="001B2FFE" w:rsidRPr="00DA6C36">
        <w:rPr>
          <w:rFonts w:hint="eastAsia"/>
        </w:rPr>
        <w:t>１３</w:t>
      </w:r>
      <w:r w:rsidRPr="00DA6C36">
        <w:rPr>
          <w:rFonts w:hint="eastAsia"/>
        </w:rPr>
        <w:t xml:space="preserve">条　</w:t>
      </w:r>
      <w:r w:rsidR="001B2FFE" w:rsidRPr="00DA6C36">
        <w:rPr>
          <w:rFonts w:hint="eastAsia"/>
        </w:rPr>
        <w:t>民生委員審査専門分科会、身体障害者福祉専門分科会及び児童福祉専門分科会の会議は公開しない。</w:t>
      </w:r>
    </w:p>
    <w:p w:rsidR="00624B61" w:rsidRPr="00DA6C36" w:rsidRDefault="001B2FFE" w:rsidP="00E933C1">
      <w:pPr>
        <w:overflowPunct w:val="0"/>
        <w:autoSpaceDE w:val="0"/>
        <w:autoSpaceDN w:val="0"/>
        <w:ind w:left="237" w:hangingChars="100" w:hanging="237"/>
      </w:pPr>
      <w:r w:rsidRPr="00DA6C36">
        <w:rPr>
          <w:rFonts w:hint="eastAsia"/>
        </w:rPr>
        <w:t>２　民生委員審査専門分科会、身体障害者福祉専門分科会及び児童福祉専門分科会に属する</w:t>
      </w:r>
      <w:r w:rsidR="00624B61" w:rsidRPr="00DA6C36">
        <w:rPr>
          <w:rFonts w:hint="eastAsia"/>
        </w:rPr>
        <w:t>委員等は、職務上知り得た秘密を漏らしてはならない。その職を退いた後も、また同様とする。</w:t>
      </w:r>
    </w:p>
    <w:p w:rsidR="00624B61" w:rsidRPr="00DA6C36" w:rsidRDefault="00624B61" w:rsidP="00624B61">
      <w:pPr>
        <w:overflowPunct w:val="0"/>
        <w:autoSpaceDE w:val="0"/>
        <w:autoSpaceDN w:val="0"/>
        <w:ind w:leftChars="100" w:left="474" w:hangingChars="100" w:hanging="237"/>
      </w:pPr>
      <w:r w:rsidRPr="00DA6C36">
        <w:rPr>
          <w:rFonts w:hint="eastAsia"/>
        </w:rPr>
        <w:t>（庶務）</w:t>
      </w:r>
    </w:p>
    <w:p w:rsidR="00624B61" w:rsidRPr="00DA6C36" w:rsidRDefault="00624B61" w:rsidP="00624B61">
      <w:pPr>
        <w:overflowPunct w:val="0"/>
        <w:autoSpaceDE w:val="0"/>
        <w:autoSpaceDN w:val="0"/>
        <w:ind w:left="237" w:hangingChars="100" w:hanging="237"/>
      </w:pPr>
      <w:r w:rsidRPr="00DA6C36">
        <w:rPr>
          <w:rFonts w:hint="eastAsia"/>
        </w:rPr>
        <w:t>第１</w:t>
      </w:r>
      <w:r w:rsidR="001B2FFE" w:rsidRPr="00DA6C36">
        <w:rPr>
          <w:rFonts w:hint="eastAsia"/>
        </w:rPr>
        <w:t>４</w:t>
      </w:r>
      <w:r w:rsidRPr="00DA6C36">
        <w:rPr>
          <w:rFonts w:hint="eastAsia"/>
        </w:rPr>
        <w:t>条　審議会の庶務は、</w:t>
      </w:r>
      <w:r w:rsidR="005E1301" w:rsidRPr="00DA6C36">
        <w:rPr>
          <w:rFonts w:hint="eastAsia"/>
        </w:rPr>
        <w:t>次項</w:t>
      </w:r>
      <w:r w:rsidR="003D0FD4" w:rsidRPr="00DA6C36">
        <w:rPr>
          <w:rFonts w:hint="eastAsia"/>
        </w:rPr>
        <w:t>に定めるものを除き、</w:t>
      </w:r>
      <w:r w:rsidRPr="00DA6C36">
        <w:rPr>
          <w:rFonts w:hint="eastAsia"/>
        </w:rPr>
        <w:t>福祉部福祉総務室において処理する。</w:t>
      </w:r>
    </w:p>
    <w:p w:rsidR="00624B61" w:rsidRPr="00DA6C36" w:rsidRDefault="00624B61" w:rsidP="00624B61">
      <w:pPr>
        <w:overflowPunct w:val="0"/>
        <w:autoSpaceDE w:val="0"/>
        <w:autoSpaceDN w:val="0"/>
        <w:ind w:left="237" w:hangingChars="100" w:hanging="237"/>
        <w:rPr>
          <w:rFonts w:hint="eastAsia"/>
        </w:rPr>
      </w:pPr>
      <w:r w:rsidRPr="00DA6C36">
        <w:rPr>
          <w:rFonts w:hint="eastAsia"/>
        </w:rPr>
        <w:t>２　専門分科会</w:t>
      </w:r>
      <w:r w:rsidR="00665228" w:rsidRPr="00DA6C36">
        <w:rPr>
          <w:rFonts w:hint="eastAsia"/>
        </w:rPr>
        <w:t>、</w:t>
      </w:r>
      <w:r w:rsidRPr="00DA6C36">
        <w:rPr>
          <w:rFonts w:hint="eastAsia"/>
        </w:rPr>
        <w:t>審査部会</w:t>
      </w:r>
      <w:r w:rsidR="00665228" w:rsidRPr="00DA6C36">
        <w:rPr>
          <w:rFonts w:hint="eastAsia"/>
        </w:rPr>
        <w:t>又は部会</w:t>
      </w:r>
      <w:r w:rsidRPr="00DA6C36">
        <w:rPr>
          <w:rFonts w:hint="eastAsia"/>
        </w:rPr>
        <w:t>の庶務は、専門分科会</w:t>
      </w:r>
      <w:r w:rsidR="00665228" w:rsidRPr="00DA6C36">
        <w:rPr>
          <w:rFonts w:hint="eastAsia"/>
        </w:rPr>
        <w:t>、</w:t>
      </w:r>
      <w:r w:rsidRPr="00DA6C36">
        <w:rPr>
          <w:rFonts w:hint="eastAsia"/>
        </w:rPr>
        <w:t>審査部会</w:t>
      </w:r>
      <w:r w:rsidR="00665228" w:rsidRPr="00DA6C36">
        <w:rPr>
          <w:rFonts w:hint="eastAsia"/>
        </w:rPr>
        <w:t>又は部会</w:t>
      </w:r>
      <w:r w:rsidRPr="00DA6C36">
        <w:rPr>
          <w:rFonts w:hint="eastAsia"/>
        </w:rPr>
        <w:t>を所管する</w:t>
      </w:r>
      <w:r w:rsidR="003D0FD4" w:rsidRPr="00DA6C36">
        <w:rPr>
          <w:rFonts w:hint="eastAsia"/>
        </w:rPr>
        <w:t>室又は課</w:t>
      </w:r>
      <w:r w:rsidRPr="00DA6C36">
        <w:rPr>
          <w:rFonts w:hint="eastAsia"/>
        </w:rPr>
        <w:t>において処理する。</w:t>
      </w:r>
    </w:p>
    <w:p w:rsidR="00B027A1" w:rsidRPr="00DA6C36" w:rsidRDefault="003D0FD4" w:rsidP="003D0FD4">
      <w:pPr>
        <w:overflowPunct w:val="0"/>
        <w:autoSpaceDE w:val="0"/>
        <w:autoSpaceDN w:val="0"/>
        <w:ind w:leftChars="100" w:left="474" w:hangingChars="100" w:hanging="237"/>
      </w:pPr>
      <w:r w:rsidRPr="00DA6C36">
        <w:rPr>
          <w:rFonts w:hint="eastAsia"/>
        </w:rPr>
        <w:t>（委任）</w:t>
      </w:r>
    </w:p>
    <w:p w:rsidR="003D0FD4" w:rsidRPr="00DA6C36" w:rsidRDefault="003D0FD4" w:rsidP="00E933C1">
      <w:pPr>
        <w:overflowPunct w:val="0"/>
        <w:autoSpaceDE w:val="0"/>
        <w:autoSpaceDN w:val="0"/>
        <w:ind w:left="237" w:hangingChars="100" w:hanging="237"/>
        <w:rPr>
          <w:rFonts w:hint="eastAsia"/>
        </w:rPr>
      </w:pPr>
      <w:r w:rsidRPr="00DA6C36">
        <w:rPr>
          <w:rFonts w:hint="eastAsia"/>
        </w:rPr>
        <w:t>第１</w:t>
      </w:r>
      <w:r w:rsidR="001B2FFE" w:rsidRPr="00DA6C36">
        <w:rPr>
          <w:rFonts w:hint="eastAsia"/>
        </w:rPr>
        <w:t>５</w:t>
      </w:r>
      <w:r w:rsidRPr="00DA6C36">
        <w:rPr>
          <w:rFonts w:hint="eastAsia"/>
        </w:rPr>
        <w:t>条　この規則に定めるもののほか、審議会の運営に関し必要な事項は、審議会の意見を聴いて委員長が定める。</w:t>
      </w:r>
    </w:p>
    <w:p w:rsidR="00A723C4" w:rsidRPr="00DA6C36" w:rsidRDefault="00A723C4" w:rsidP="000D2E27">
      <w:pPr>
        <w:overflowPunct w:val="0"/>
        <w:autoSpaceDE w:val="0"/>
        <w:autoSpaceDN w:val="0"/>
        <w:rPr>
          <w:rFonts w:hint="eastAsia"/>
        </w:rPr>
      </w:pPr>
    </w:p>
    <w:p w:rsidR="0088082A" w:rsidRPr="00DA6C36" w:rsidRDefault="0088082A" w:rsidP="0088082A">
      <w:pPr>
        <w:overflowPunct w:val="0"/>
        <w:autoSpaceDE w:val="0"/>
        <w:autoSpaceDN w:val="0"/>
        <w:ind w:leftChars="300" w:left="712"/>
      </w:pPr>
      <w:r w:rsidRPr="00DA6C36">
        <w:rPr>
          <w:rFonts w:hint="eastAsia"/>
        </w:rPr>
        <w:t>附　則</w:t>
      </w:r>
    </w:p>
    <w:p w:rsidR="0088082A" w:rsidRPr="00DA6C36" w:rsidRDefault="0088082A" w:rsidP="0088082A">
      <w:pPr>
        <w:overflowPunct w:val="0"/>
        <w:autoSpaceDE w:val="0"/>
        <w:autoSpaceDN w:val="0"/>
        <w:ind w:firstLineChars="100" w:firstLine="237"/>
      </w:pPr>
      <w:r w:rsidRPr="00DA6C36">
        <w:rPr>
          <w:rFonts w:hint="eastAsia"/>
        </w:rPr>
        <w:t>（施行期日）</w:t>
      </w:r>
    </w:p>
    <w:p w:rsidR="0088082A" w:rsidRDefault="0088082A" w:rsidP="0088082A">
      <w:pPr>
        <w:overflowPunct w:val="0"/>
        <w:autoSpaceDE w:val="0"/>
        <w:autoSpaceDN w:val="0"/>
      </w:pPr>
      <w:r w:rsidRPr="00DA6C36">
        <w:rPr>
          <w:rFonts w:hint="eastAsia"/>
        </w:rPr>
        <w:t>１　この規則は、令和２年４月１日から施行する。</w:t>
      </w:r>
    </w:p>
    <w:p w:rsidR="0088082A" w:rsidRPr="00DA6C36" w:rsidRDefault="0088082A" w:rsidP="0088082A">
      <w:pPr>
        <w:overflowPunct w:val="0"/>
        <w:autoSpaceDE w:val="0"/>
        <w:autoSpaceDN w:val="0"/>
        <w:ind w:firstLineChars="100" w:firstLine="237"/>
      </w:pPr>
      <w:r w:rsidRPr="00DA6C36">
        <w:rPr>
          <w:rFonts w:hint="eastAsia"/>
        </w:rPr>
        <w:t>（吹田市福祉審議会規則等の廃止）</w:t>
      </w:r>
    </w:p>
    <w:p w:rsidR="0088082A" w:rsidRPr="00DA6C36" w:rsidRDefault="0088082A" w:rsidP="0088082A">
      <w:pPr>
        <w:overflowPunct w:val="0"/>
        <w:autoSpaceDE w:val="0"/>
        <w:autoSpaceDN w:val="0"/>
        <w:ind w:left="237" w:hangingChars="100" w:hanging="237"/>
      </w:pPr>
      <w:r w:rsidRPr="00DA6C36">
        <w:rPr>
          <w:rFonts w:hint="eastAsia"/>
        </w:rPr>
        <w:t>２　次に掲げる規則は、廃止する。</w:t>
      </w:r>
    </w:p>
    <w:p w:rsidR="0088082A" w:rsidRPr="00DA6C36" w:rsidRDefault="0088082A" w:rsidP="0088082A">
      <w:pPr>
        <w:overflowPunct w:val="0"/>
        <w:autoSpaceDE w:val="0"/>
        <w:autoSpaceDN w:val="0"/>
        <w:ind w:firstLineChars="100" w:firstLine="237"/>
      </w:pPr>
      <w:r w:rsidRPr="00DA6C36">
        <w:rPr>
          <w:rFonts w:hint="eastAsia"/>
        </w:rPr>
        <w:t>⑴　吹田市福祉審議会規則（平成４年吹田市規則第１３号）</w:t>
      </w:r>
    </w:p>
    <w:p w:rsidR="0088082A" w:rsidRPr="00DA6C36" w:rsidRDefault="0088082A" w:rsidP="0088082A">
      <w:pPr>
        <w:overflowPunct w:val="0"/>
        <w:autoSpaceDE w:val="0"/>
        <w:autoSpaceDN w:val="0"/>
        <w:ind w:firstLineChars="100" w:firstLine="237"/>
      </w:pPr>
      <w:r w:rsidRPr="00DA6C36">
        <w:rPr>
          <w:rFonts w:hint="eastAsia"/>
        </w:rPr>
        <w:t>⑵　吹田市地域福祉計画推進委員会規則（平成２５年吹田市規則第４３号）</w:t>
      </w:r>
    </w:p>
    <w:p w:rsidR="0088082A" w:rsidRPr="00DA6C36" w:rsidRDefault="0088082A" w:rsidP="0088082A">
      <w:pPr>
        <w:overflowPunct w:val="0"/>
        <w:autoSpaceDE w:val="0"/>
        <w:autoSpaceDN w:val="0"/>
        <w:ind w:firstLineChars="100" w:firstLine="237"/>
      </w:pPr>
      <w:r w:rsidRPr="00DA6C36">
        <w:rPr>
          <w:rFonts w:hint="eastAsia"/>
        </w:rPr>
        <w:t>⑶　吹田市障がい者施策推進委員会規則（平成２５年吹田市規則第４５号）</w:t>
      </w:r>
    </w:p>
    <w:p w:rsidR="0088082A" w:rsidRPr="00DA6C36" w:rsidRDefault="0088082A" w:rsidP="0088082A">
      <w:pPr>
        <w:overflowPunct w:val="0"/>
        <w:autoSpaceDE w:val="0"/>
        <w:autoSpaceDN w:val="0"/>
        <w:ind w:firstLineChars="100" w:firstLine="237"/>
      </w:pPr>
      <w:r w:rsidRPr="00DA6C36">
        <w:rPr>
          <w:rFonts w:hint="eastAsia"/>
        </w:rPr>
        <w:t>⑷　吹田市児童福祉審議会規則（平成２７年吹田市規則第４４号）</w:t>
      </w:r>
    </w:p>
    <w:p w:rsidR="0088082A" w:rsidRPr="00DA6C36" w:rsidRDefault="0088082A" w:rsidP="0088082A">
      <w:pPr>
        <w:overflowPunct w:val="0"/>
        <w:autoSpaceDE w:val="0"/>
        <w:autoSpaceDN w:val="0"/>
        <w:ind w:leftChars="100" w:left="474" w:hangingChars="100" w:hanging="237"/>
        <w:rPr>
          <w:rFonts w:hint="eastAsia"/>
        </w:rPr>
      </w:pPr>
      <w:r w:rsidRPr="00DA6C36">
        <w:rPr>
          <w:rFonts w:hint="eastAsia"/>
        </w:rPr>
        <w:t>⑸　吹田市高齢者保健福祉計画・介護保険事業計画推進委員会規則（平成２９年吹田市規則第４号）</w:t>
      </w:r>
    </w:p>
    <w:p w:rsidR="0088082A" w:rsidRDefault="0088082A" w:rsidP="0088082A">
      <w:pPr>
        <w:overflowPunct w:val="0"/>
        <w:autoSpaceDE w:val="0"/>
        <w:autoSpaceDN w:val="0"/>
        <w:ind w:leftChars="100" w:left="474" w:hangingChars="100" w:hanging="237"/>
      </w:pPr>
      <w:r>
        <w:rPr>
          <w:rFonts w:hint="eastAsia"/>
        </w:rPr>
        <w:t>（諮問に関する経過措置）</w:t>
      </w:r>
    </w:p>
    <w:p w:rsidR="0088082A" w:rsidRDefault="0088082A" w:rsidP="0088082A">
      <w:pPr>
        <w:overflowPunct w:val="0"/>
        <w:autoSpaceDE w:val="0"/>
        <w:autoSpaceDN w:val="0"/>
        <w:ind w:left="237" w:hangingChars="100" w:hanging="237"/>
        <w:rPr>
          <w:rFonts w:hint="eastAsia"/>
        </w:rPr>
      </w:pPr>
      <w:r w:rsidRPr="003B32E1">
        <w:rPr>
          <w:rFonts w:hint="eastAsia"/>
        </w:rPr>
        <w:t>３　令和２年３月３１日以前に吹田市地域福祉計画推進委員会にされた諮問で同日までに当該諮問に対する答申がされていないものは、地域福祉計画推進専門分科会に</w:t>
      </w:r>
      <w:r w:rsidRPr="003B32E1">
        <w:rPr>
          <w:rFonts w:hint="eastAsia"/>
        </w:rPr>
        <w:lastRenderedPageBreak/>
        <w:t>された諮問とみなし、当該諮問について吹田市地域福祉計画推進委員会がした調査審議の手続は、地域福祉計画推進専門分科会がした調査審議の手続とみなす。</w:t>
      </w:r>
    </w:p>
    <w:p w:rsidR="0088082A" w:rsidRDefault="0088082A" w:rsidP="0088082A">
      <w:pPr>
        <w:overflowPunct w:val="0"/>
        <w:autoSpaceDE w:val="0"/>
        <w:autoSpaceDN w:val="0"/>
        <w:ind w:leftChars="100" w:left="474" w:hangingChars="100" w:hanging="237"/>
      </w:pPr>
      <w:r>
        <w:rPr>
          <w:rFonts w:hint="eastAsia"/>
        </w:rPr>
        <w:t>（委員等に関する経過措置）</w:t>
      </w:r>
    </w:p>
    <w:p w:rsidR="0088082A" w:rsidRDefault="0088082A" w:rsidP="0088082A">
      <w:pPr>
        <w:overflowPunct w:val="0"/>
        <w:autoSpaceDE w:val="0"/>
        <w:autoSpaceDN w:val="0"/>
        <w:ind w:left="237" w:hangingChars="100" w:hanging="237"/>
      </w:pPr>
      <w:r>
        <w:rPr>
          <w:rFonts w:hint="eastAsia"/>
        </w:rPr>
        <w:t>４　令和２年４月１日（以下「施行日」という。）以後初めて委嘱する委員等の任期は、第３条第２項の規定にかかわらず、令和４年６月３０日までとする。</w:t>
      </w:r>
    </w:p>
    <w:p w:rsidR="0088082A" w:rsidRPr="00DA6C36" w:rsidRDefault="0088082A" w:rsidP="0088082A">
      <w:pPr>
        <w:overflowPunct w:val="0"/>
        <w:autoSpaceDE w:val="0"/>
        <w:autoSpaceDN w:val="0"/>
        <w:ind w:left="237" w:hangingChars="100" w:hanging="237"/>
        <w:rPr>
          <w:rFonts w:hint="eastAsia"/>
        </w:rPr>
      </w:pPr>
      <w:r>
        <w:rPr>
          <w:rFonts w:hint="eastAsia"/>
        </w:rPr>
        <w:t>５　施行日から令和４年６月３０日までの間における第９条第２項の規定の適用については、同項中「市長が公募により選定した者」とあるのは、「市長が選定した者」とする。</w:t>
      </w:r>
    </w:p>
    <w:p w:rsidR="00584A96" w:rsidRPr="00DA6C36" w:rsidRDefault="00584A96" w:rsidP="006A1E8A">
      <w:pPr>
        <w:overflowPunct w:val="0"/>
        <w:autoSpaceDE w:val="0"/>
        <w:autoSpaceDN w:val="0"/>
        <w:ind w:left="237" w:hangingChars="100" w:hanging="237"/>
        <w:rPr>
          <w:rFonts w:hint="eastAsia"/>
        </w:rPr>
      </w:pPr>
    </w:p>
    <w:sectPr w:rsidR="00584A96" w:rsidRPr="00DA6C36" w:rsidSect="000D2E27">
      <w:footerReference w:type="default" r:id="rId6"/>
      <w:pgSz w:w="11906" w:h="16838"/>
      <w:pgMar w:top="1361" w:right="1446" w:bottom="1588" w:left="1446" w:header="567" w:footer="1021" w:gutter="0"/>
      <w:cols w:space="425"/>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68" w:rsidRDefault="00493C68">
      <w:r>
        <w:separator/>
      </w:r>
    </w:p>
  </w:endnote>
  <w:endnote w:type="continuationSeparator" w:id="0">
    <w:p w:rsidR="00493C68" w:rsidRDefault="0049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27" w:rsidRPr="00F21741" w:rsidRDefault="000D2E27" w:rsidP="000D2E27">
    <w:pPr>
      <w:pStyle w:val="a3"/>
      <w:overflowPunct w:val="0"/>
      <w:autoSpaceDE w:val="0"/>
      <w:autoSpaceDN w:val="0"/>
      <w:jc w:val="center"/>
      <w:rPr>
        <w:rFonts w:hint="eastAsia"/>
        <w:color w:val="000000"/>
        <w:sz w:val="20"/>
        <w:szCs w:val="20"/>
      </w:rPr>
    </w:pPr>
    <w:r w:rsidRPr="00F21741">
      <w:rPr>
        <w:rFonts w:hint="eastAsia"/>
        <w:color w:val="000000"/>
        <w:sz w:val="20"/>
        <w:szCs w:val="20"/>
      </w:rPr>
      <w:t xml:space="preserve">( </w:t>
    </w:r>
    <w:r w:rsidRPr="00F21741">
      <w:rPr>
        <w:rStyle w:val="a5"/>
        <w:color w:val="000000"/>
        <w:sz w:val="20"/>
        <w:szCs w:val="20"/>
      </w:rPr>
      <w:fldChar w:fldCharType="begin"/>
    </w:r>
    <w:r w:rsidRPr="00F21741">
      <w:rPr>
        <w:rStyle w:val="a5"/>
        <w:color w:val="000000"/>
        <w:sz w:val="20"/>
        <w:szCs w:val="20"/>
      </w:rPr>
      <w:instrText xml:space="preserve"> PAGE </w:instrText>
    </w:r>
    <w:r w:rsidRPr="00F21741">
      <w:rPr>
        <w:rStyle w:val="a5"/>
        <w:color w:val="000000"/>
        <w:sz w:val="20"/>
        <w:szCs w:val="20"/>
      </w:rPr>
      <w:fldChar w:fldCharType="separate"/>
    </w:r>
    <w:r w:rsidR="00D04A2B">
      <w:rPr>
        <w:rStyle w:val="a5"/>
        <w:noProof/>
        <w:color w:val="000000"/>
        <w:sz w:val="20"/>
        <w:szCs w:val="20"/>
      </w:rPr>
      <w:t>1</w:t>
    </w:r>
    <w:r w:rsidRPr="00F21741">
      <w:rPr>
        <w:rStyle w:val="a5"/>
        <w:color w:val="000000"/>
        <w:sz w:val="20"/>
        <w:szCs w:val="20"/>
      </w:rPr>
      <w:fldChar w:fldCharType="end"/>
    </w:r>
    <w:r w:rsidRPr="00F21741">
      <w:rPr>
        <w:rFonts w:hint="eastAsi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68" w:rsidRDefault="00493C68">
      <w:r>
        <w:separator/>
      </w:r>
    </w:p>
  </w:footnote>
  <w:footnote w:type="continuationSeparator" w:id="0">
    <w:p w:rsidR="00493C68" w:rsidRDefault="0049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365"/>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C"/>
    <w:rsid w:val="00023D4B"/>
    <w:rsid w:val="0007768C"/>
    <w:rsid w:val="000A395A"/>
    <w:rsid w:val="000A397B"/>
    <w:rsid w:val="000B4574"/>
    <w:rsid w:val="000D2E27"/>
    <w:rsid w:val="000D3402"/>
    <w:rsid w:val="000D34F9"/>
    <w:rsid w:val="000E3268"/>
    <w:rsid w:val="00126139"/>
    <w:rsid w:val="001427E5"/>
    <w:rsid w:val="0015539A"/>
    <w:rsid w:val="00183AD0"/>
    <w:rsid w:val="001845B4"/>
    <w:rsid w:val="00193A3F"/>
    <w:rsid w:val="001A1184"/>
    <w:rsid w:val="001B2FFE"/>
    <w:rsid w:val="001D2515"/>
    <w:rsid w:val="001E22BA"/>
    <w:rsid w:val="001E51B4"/>
    <w:rsid w:val="002229C0"/>
    <w:rsid w:val="00292D24"/>
    <w:rsid w:val="002C5400"/>
    <w:rsid w:val="002D228E"/>
    <w:rsid w:val="002E1522"/>
    <w:rsid w:val="002E1788"/>
    <w:rsid w:val="002E50C5"/>
    <w:rsid w:val="00324011"/>
    <w:rsid w:val="00333D85"/>
    <w:rsid w:val="00335394"/>
    <w:rsid w:val="0033697A"/>
    <w:rsid w:val="00336BA8"/>
    <w:rsid w:val="00353C7C"/>
    <w:rsid w:val="00390C6D"/>
    <w:rsid w:val="003C29C4"/>
    <w:rsid w:val="003D0FD4"/>
    <w:rsid w:val="003E2FEC"/>
    <w:rsid w:val="003E7969"/>
    <w:rsid w:val="003F0D8C"/>
    <w:rsid w:val="00406C58"/>
    <w:rsid w:val="0040735C"/>
    <w:rsid w:val="00426CE7"/>
    <w:rsid w:val="00487D78"/>
    <w:rsid w:val="00492FCC"/>
    <w:rsid w:val="00493C68"/>
    <w:rsid w:val="004B26E1"/>
    <w:rsid w:val="004C183D"/>
    <w:rsid w:val="004E4A83"/>
    <w:rsid w:val="00502F70"/>
    <w:rsid w:val="005207E8"/>
    <w:rsid w:val="00542CF1"/>
    <w:rsid w:val="00545A9F"/>
    <w:rsid w:val="00563006"/>
    <w:rsid w:val="00582DA4"/>
    <w:rsid w:val="00584A96"/>
    <w:rsid w:val="005E1301"/>
    <w:rsid w:val="005E370B"/>
    <w:rsid w:val="005E508F"/>
    <w:rsid w:val="005F37DB"/>
    <w:rsid w:val="00617C52"/>
    <w:rsid w:val="00624B61"/>
    <w:rsid w:val="00631237"/>
    <w:rsid w:val="00634F28"/>
    <w:rsid w:val="00665228"/>
    <w:rsid w:val="0067557E"/>
    <w:rsid w:val="00681AC3"/>
    <w:rsid w:val="00697569"/>
    <w:rsid w:val="006A1E8A"/>
    <w:rsid w:val="006A5CB3"/>
    <w:rsid w:val="006B7BBE"/>
    <w:rsid w:val="006E19D2"/>
    <w:rsid w:val="006E1CA1"/>
    <w:rsid w:val="006F47F0"/>
    <w:rsid w:val="00700777"/>
    <w:rsid w:val="0071406A"/>
    <w:rsid w:val="00715A26"/>
    <w:rsid w:val="00722A67"/>
    <w:rsid w:val="00744EFB"/>
    <w:rsid w:val="00755AFA"/>
    <w:rsid w:val="007569CE"/>
    <w:rsid w:val="0075717C"/>
    <w:rsid w:val="007632B7"/>
    <w:rsid w:val="007710C2"/>
    <w:rsid w:val="00781D37"/>
    <w:rsid w:val="0079148C"/>
    <w:rsid w:val="007B180F"/>
    <w:rsid w:val="007C5EB6"/>
    <w:rsid w:val="007C6583"/>
    <w:rsid w:val="007E3D1F"/>
    <w:rsid w:val="007E402E"/>
    <w:rsid w:val="007F369C"/>
    <w:rsid w:val="008076C0"/>
    <w:rsid w:val="008635A1"/>
    <w:rsid w:val="0088082A"/>
    <w:rsid w:val="0095108F"/>
    <w:rsid w:val="0095755B"/>
    <w:rsid w:val="0096683D"/>
    <w:rsid w:val="00975C77"/>
    <w:rsid w:val="009923B9"/>
    <w:rsid w:val="009A2A46"/>
    <w:rsid w:val="009E0862"/>
    <w:rsid w:val="009E1522"/>
    <w:rsid w:val="00A45218"/>
    <w:rsid w:val="00A723C4"/>
    <w:rsid w:val="00B027A1"/>
    <w:rsid w:val="00B4004C"/>
    <w:rsid w:val="00B42F91"/>
    <w:rsid w:val="00BB6AF5"/>
    <w:rsid w:val="00BD3EFE"/>
    <w:rsid w:val="00BD7A67"/>
    <w:rsid w:val="00C26A20"/>
    <w:rsid w:val="00C629F4"/>
    <w:rsid w:val="00C752A7"/>
    <w:rsid w:val="00CB64E2"/>
    <w:rsid w:val="00CD2CF1"/>
    <w:rsid w:val="00CF0D2E"/>
    <w:rsid w:val="00D04A2B"/>
    <w:rsid w:val="00D750ED"/>
    <w:rsid w:val="00D756D3"/>
    <w:rsid w:val="00D85B2E"/>
    <w:rsid w:val="00DA6C36"/>
    <w:rsid w:val="00DB1C34"/>
    <w:rsid w:val="00DD6462"/>
    <w:rsid w:val="00DE5FDB"/>
    <w:rsid w:val="00E06409"/>
    <w:rsid w:val="00E07E0F"/>
    <w:rsid w:val="00E27AD7"/>
    <w:rsid w:val="00E3164D"/>
    <w:rsid w:val="00E32114"/>
    <w:rsid w:val="00E61457"/>
    <w:rsid w:val="00E61DA9"/>
    <w:rsid w:val="00E933C1"/>
    <w:rsid w:val="00EB775D"/>
    <w:rsid w:val="00ED4CE2"/>
    <w:rsid w:val="00F21741"/>
    <w:rsid w:val="00F41845"/>
    <w:rsid w:val="00F70D99"/>
    <w:rsid w:val="00F71E14"/>
    <w:rsid w:val="00F81079"/>
    <w:rsid w:val="00F822CD"/>
    <w:rsid w:val="00F925E9"/>
    <w:rsid w:val="00FB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82DC6BC-299F-4841-8A12-5151336A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E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5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33697A"/>
    <w:rPr>
      <w:rFonts w:ascii="ＭＳ 明朝" w:hAnsi="ＭＳ 明朝"/>
      <w:sz w:val="22"/>
      <w:szCs w:val="22"/>
    </w:rPr>
  </w:style>
  <w:style w:type="paragraph" w:styleId="aa">
    <w:name w:val="Balloon Text"/>
    <w:basedOn w:val="a"/>
    <w:link w:val="ab"/>
    <w:uiPriority w:val="99"/>
    <w:semiHidden/>
    <w:unhideWhenUsed/>
    <w:rsid w:val="0033697A"/>
    <w:rPr>
      <w:rFonts w:ascii="游ゴシック Light" w:eastAsia="游ゴシック Light" w:hAnsi="游ゴシック Light"/>
      <w:sz w:val="18"/>
      <w:szCs w:val="18"/>
    </w:rPr>
  </w:style>
  <w:style w:type="character" w:customStyle="1" w:styleId="ab">
    <w:name w:val="吹き出し (文字)"/>
    <w:link w:val="aa"/>
    <w:uiPriority w:val="99"/>
    <w:semiHidden/>
    <w:rsid w:val="0033697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2020-07-27T01:17:00Z</cp:lastPrinted>
  <dcterms:created xsi:type="dcterms:W3CDTF">2022-08-23T00:38:00Z</dcterms:created>
  <dcterms:modified xsi:type="dcterms:W3CDTF">2022-08-23T00:38:00Z</dcterms:modified>
</cp:coreProperties>
</file>