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D5A1" w14:textId="005CCB82" w:rsidR="008D5695" w:rsidRPr="00122CBF" w:rsidRDefault="004F0C32" w:rsidP="00F3346C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122CBF">
        <w:rPr>
          <w:rFonts w:ascii="UD デジタル 教科書体 NP-R" w:eastAsia="UD デジタル 教科書体 NP-R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0102" wp14:editId="6351274A">
                <wp:simplePos x="0" y="0"/>
                <wp:positionH relativeFrom="column">
                  <wp:posOffset>4730115</wp:posOffset>
                </wp:positionH>
                <wp:positionV relativeFrom="paragraph">
                  <wp:posOffset>-650875</wp:posOffset>
                </wp:positionV>
                <wp:extent cx="90487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0C064" w14:textId="4DAEF6E2" w:rsidR="006A0340" w:rsidRPr="009C56BA" w:rsidRDefault="003242BA" w:rsidP="009C56BA">
                            <w:pPr>
                              <w:jc w:val="center"/>
                              <w:rPr>
                                <w:rFonts w:ascii="UD デジタル 教科書体 NP-R" w:eastAsia="UD デジタル 教科書体 NP-R" w:hAnsi="ＭＳ Ｐゴシック"/>
                                <w:sz w:val="22"/>
                              </w:rPr>
                            </w:pPr>
                            <w:r w:rsidRPr="009C56BA">
                              <w:rPr>
                                <w:rFonts w:ascii="UD デジタル 教科書体 NP-R" w:eastAsia="UD デジタル 教科書体 NP-R" w:hAnsi="ＭＳ Ｐゴシック" w:hint="eastAsia"/>
                                <w:sz w:val="22"/>
                              </w:rPr>
                              <w:t>資料</w:t>
                            </w:r>
                            <w:r w:rsidR="006105FF" w:rsidRPr="009C56BA">
                              <w:rPr>
                                <w:rFonts w:ascii="UD デジタル 教科書体 NP-R" w:eastAsia="UD デジタル 教科書体 NP-R" w:hAnsi="ＭＳ Ｐゴシック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0102" id="正方形/長方形 1" o:spid="_x0000_s1026" style="position:absolute;left:0;text-align:left;margin-left:372.45pt;margin-top:-51.25pt;width:7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" fillcolor="white [3201]" strokecolor="black [3213]" strokeweight="1.5pt">
                <v:textbox>
                  <w:txbxContent>
                    <w:p w14:paraId="39C0C064" w14:textId="4DAEF6E2" w:rsidR="006A0340" w:rsidRPr="009C56BA" w:rsidRDefault="003242BA" w:rsidP="009C56BA">
                      <w:pPr>
                        <w:jc w:val="center"/>
                        <w:rPr>
                          <w:rFonts w:ascii="UD デジタル 教科書体 NP-R" w:eastAsia="UD デジタル 教科書体 NP-R" w:hAnsi="ＭＳ Ｐゴシック"/>
                          <w:sz w:val="22"/>
                        </w:rPr>
                      </w:pPr>
                      <w:r w:rsidRPr="009C56BA">
                        <w:rPr>
                          <w:rFonts w:ascii="UD デジタル 教科書体 NP-R" w:eastAsia="UD デジタル 教科書体 NP-R" w:hAnsi="ＭＳ Ｐゴシック" w:hint="eastAsia"/>
                          <w:sz w:val="22"/>
                        </w:rPr>
                        <w:t>資料</w:t>
                      </w:r>
                      <w:r w:rsidR="006105FF" w:rsidRPr="009C56BA">
                        <w:rPr>
                          <w:rFonts w:ascii="UD デジタル 教科書体 NP-R" w:eastAsia="UD デジタル 教科書体 NP-R" w:hAnsi="ＭＳ Ｐゴシック" w:hint="eastAsia"/>
                          <w:sz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5535B" w:rsidRPr="00122CBF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その他</w:t>
      </w:r>
      <w:r w:rsidR="00810A44" w:rsidRPr="00122CBF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障がい福祉関連施策について</w:t>
      </w:r>
    </w:p>
    <w:p w14:paraId="35B1666B" w14:textId="038CDC9A" w:rsidR="00D72A35" w:rsidRDefault="00D72A35">
      <w:pPr>
        <w:rPr>
          <w:rFonts w:ascii="UD デジタル 教科書体 NP-R" w:eastAsia="UD デジタル 教科書体 NP-R" w:hAnsiTheme="minorEastAsia"/>
          <w:b/>
          <w:sz w:val="22"/>
        </w:rPr>
      </w:pPr>
    </w:p>
    <w:p w14:paraId="4DF7AD47" w14:textId="2C81AB36" w:rsidR="000E163F" w:rsidRDefault="000E163F">
      <w:pPr>
        <w:rPr>
          <w:rFonts w:ascii="UD デジタル 教科書体 NP-R" w:eastAsia="UD デジタル 教科書体 NP-R" w:hAnsiTheme="minorEastAsia"/>
          <w:b/>
          <w:sz w:val="22"/>
        </w:rPr>
      </w:pPr>
    </w:p>
    <w:p w14:paraId="05921375" w14:textId="0BFEF711" w:rsidR="000E163F" w:rsidRDefault="000E163F">
      <w:pPr>
        <w:rPr>
          <w:rFonts w:ascii="UD デジタル 教科書体 NP-R" w:eastAsia="UD デジタル 教科書体 NP-R" w:hAnsiTheme="minorEastAsia"/>
          <w:sz w:val="22"/>
        </w:rPr>
      </w:pPr>
      <w:r w:rsidRPr="000E163F">
        <w:rPr>
          <w:rFonts w:ascii="UD デジタル 教科書体 NP-R" w:eastAsia="UD デジタル 教科書体 NP-R" w:hAnsiTheme="minorEastAsia" w:hint="eastAsia"/>
          <w:sz w:val="22"/>
        </w:rPr>
        <w:t>１　次期障がい者計画及び障がい者支援プラン</w:t>
      </w:r>
      <w:r>
        <w:rPr>
          <w:rFonts w:ascii="UD デジタル 教科書体 NP-R" w:eastAsia="UD デジタル 教科書体 NP-R" w:hAnsiTheme="minorEastAsia" w:hint="eastAsia"/>
          <w:sz w:val="22"/>
        </w:rPr>
        <w:t>策定に向けて</w:t>
      </w:r>
    </w:p>
    <w:p w14:paraId="4F591061" w14:textId="15860DDF" w:rsidR="000E163F" w:rsidRDefault="000E163F">
      <w:pPr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（１）第５期吹田市障がい者計画</w:t>
      </w:r>
    </w:p>
    <w:p w14:paraId="688B5075" w14:textId="77777777" w:rsidR="000E163F" w:rsidRDefault="000E163F">
      <w:pPr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内容：本市における療育、教育、就労、福祉等の幅広い分野の障がい福祉施策の</w:t>
      </w:r>
    </w:p>
    <w:p w14:paraId="52CED9E2" w14:textId="2418DAB6" w:rsidR="000E163F" w:rsidRDefault="000E163F" w:rsidP="000E163F">
      <w:pPr>
        <w:ind w:firstLineChars="600" w:firstLine="13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基本的な考え方を定める計画</w:t>
      </w:r>
    </w:p>
    <w:p w14:paraId="06469261" w14:textId="54552BD0" w:rsidR="000E163F" w:rsidRDefault="000E163F">
      <w:pPr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計画期間：令和９年度から令和１４年度</w:t>
      </w:r>
    </w:p>
    <w:p w14:paraId="43417129" w14:textId="77777777" w:rsidR="000E163F" w:rsidRDefault="000E163F">
      <w:pPr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（２）障がい者支援プラン（第８期吹田市障がい福祉計画及び第４期吹田市障がい児福</w:t>
      </w:r>
    </w:p>
    <w:p w14:paraId="349A3986" w14:textId="74FD5BDA" w:rsidR="000E163F" w:rsidRDefault="000E163F" w:rsidP="000E163F">
      <w:pPr>
        <w:ind w:firstLineChars="300" w:firstLine="66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祉計画）</w:t>
      </w:r>
    </w:p>
    <w:p w14:paraId="3FB6BB6C" w14:textId="77777777" w:rsidR="000E163F" w:rsidRDefault="000E163F" w:rsidP="000E163F">
      <w:pPr>
        <w:ind w:firstLineChars="300" w:firstLine="66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内容：本市における障がい福祉サービスの種類ごとの具体的な実施内容、必要な</w:t>
      </w:r>
    </w:p>
    <w:p w14:paraId="36B9AF62" w14:textId="663FFC16" w:rsidR="000E163F" w:rsidRPr="000E163F" w:rsidRDefault="000E163F" w:rsidP="000E163F">
      <w:pPr>
        <w:ind w:firstLineChars="600" w:firstLine="13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見込量、その確保のための方策等を定める計画</w:t>
      </w:r>
    </w:p>
    <w:p w14:paraId="2DDE7C80" w14:textId="79966152" w:rsidR="00DB44FD" w:rsidRDefault="000E163F">
      <w:pPr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計画期間：令和９年度から令和１１年度</w:t>
      </w:r>
    </w:p>
    <w:p w14:paraId="1FB2C769" w14:textId="77777777" w:rsidR="000E163F" w:rsidRPr="000E163F" w:rsidRDefault="000E163F">
      <w:pPr>
        <w:rPr>
          <w:rFonts w:ascii="UD デジタル 教科書体 NP-R" w:eastAsia="UD デジタル 教科書体 NP-R" w:hAnsiTheme="minorEastAsia"/>
          <w:sz w:val="22"/>
        </w:rPr>
      </w:pPr>
    </w:p>
    <w:p w14:paraId="71B2E40B" w14:textId="3426A4F9" w:rsidR="008B7E04" w:rsidRPr="00DB44FD" w:rsidRDefault="000E163F" w:rsidP="00DB44FD">
      <w:pPr>
        <w:spacing w:afterLines="50" w:after="182"/>
        <w:rPr>
          <w:rFonts w:ascii="UD デジタル 教科書体 NP-R" w:eastAsia="UD デジタル 教科書体 NP-R" w:hAnsiTheme="minorEastAsia"/>
          <w:sz w:val="22"/>
          <w:szCs w:val="21"/>
        </w:rPr>
      </w:pP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２</w:t>
      </w:r>
      <w:r w:rsidR="003242BA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障害者福祉施設</w:t>
      </w:r>
      <w:r w:rsidR="00B21AC2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等</w:t>
      </w:r>
      <w:r w:rsidR="003242BA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整備補助</w:t>
      </w:r>
      <w:r w:rsidR="00821018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事業</w:t>
      </w:r>
      <w:r w:rsidR="00B21AC2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により整備された施設</w:t>
      </w:r>
      <w:r w:rsidR="004F043F" w:rsidRPr="004F043F">
        <w:rPr>
          <w:rFonts w:ascii="UD デジタル 教科書体 NP-R" w:eastAsia="UD デジタル 教科書体 NP-R" w:hAnsiTheme="minorEastAsia" w:hint="eastAsia"/>
          <w:sz w:val="22"/>
          <w:szCs w:val="21"/>
        </w:rPr>
        <w:t>（令和６</w:t>
      </w:r>
      <w:r w:rsidR="00FD0E0A" w:rsidRPr="004F043F">
        <w:rPr>
          <w:rFonts w:ascii="UD デジタル 教科書体 NP-R" w:eastAsia="UD デジタル 教科書体 NP-R" w:hAnsiTheme="minorEastAsia" w:hint="eastAsia"/>
          <w:sz w:val="22"/>
          <w:szCs w:val="21"/>
        </w:rPr>
        <w:t>年度整備分）</w:t>
      </w:r>
    </w:p>
    <w:p w14:paraId="79F01795" w14:textId="1108F68E" w:rsidR="00B21AC2" w:rsidRPr="00DB44FD" w:rsidRDefault="00B21AC2" w:rsidP="003242BA">
      <w:pPr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(１)</w:t>
      </w:r>
      <w:r w:rsidR="00457DCA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施設</w:t>
      </w: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名称</w:t>
      </w:r>
    </w:p>
    <w:p w14:paraId="798E5D0F" w14:textId="77777777" w:rsidR="00945258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　</w:t>
      </w:r>
      <w:r w:rsidR="004F043F" w:rsidRPr="004F043F">
        <w:rPr>
          <w:rFonts w:ascii="UD デジタル 教科書体 NP-R" w:eastAsia="UD デジタル 教科書体 NP-R" w:hint="eastAsia"/>
          <w:sz w:val="22"/>
        </w:rPr>
        <w:t>福祉情報センター・共働事業所ｂ-ｆｒｅｅ</w:t>
      </w:r>
      <w:r w:rsidR="004F043F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</w:t>
      </w:r>
    </w:p>
    <w:p w14:paraId="06A1B726" w14:textId="6E56231F" w:rsidR="00457DCA" w:rsidRPr="00DB44FD" w:rsidRDefault="004F043F" w:rsidP="00945258">
      <w:pPr>
        <w:ind w:leftChars="100" w:left="210"/>
        <w:rPr>
          <w:rFonts w:ascii="UD デジタル 教科書体 NP-R" w:eastAsia="UD デジタル 教科書体 NP-R" w:hAnsiTheme="minorEastAsia"/>
          <w:sz w:val="22"/>
          <w:szCs w:val="21"/>
        </w:rPr>
      </w:pP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（</w:t>
      </w:r>
      <w:r w:rsidRPr="004F043F">
        <w:rPr>
          <w:rFonts w:ascii="UD デジタル 教科書体 NP-R" w:eastAsia="UD デジタル 教科書体 NP-R" w:hint="eastAsia"/>
          <w:kern w:val="0"/>
          <w:sz w:val="22"/>
        </w:rPr>
        <w:t>特定営利活動法人自立生活センター・FREE</w:t>
      </w:r>
      <w:r w:rsidR="004115A6">
        <w:rPr>
          <w:rFonts w:ascii="UD デジタル 教科書体 NP-R" w:eastAsia="UD デジタル 教科書体 NP-R" w:hAnsiTheme="minorEastAsia" w:hint="eastAsia"/>
          <w:sz w:val="22"/>
          <w:szCs w:val="21"/>
        </w:rPr>
        <w:t>）</w:t>
      </w:r>
    </w:p>
    <w:p w14:paraId="4D2E6375" w14:textId="3742CB40" w:rsidR="00457DCA" w:rsidRPr="00DB44FD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(２)所在地</w:t>
      </w:r>
    </w:p>
    <w:p w14:paraId="07AA65DC" w14:textId="3D7425B5" w:rsidR="00457DCA" w:rsidRPr="00DB44FD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　</w:t>
      </w:r>
      <w:r w:rsidR="004F043F">
        <w:rPr>
          <w:rFonts w:ascii="UD デジタル 教科書体 NP-R" w:eastAsia="UD デジタル 教科書体 NP-R" w:hAnsiTheme="minorEastAsia" w:hint="eastAsia"/>
          <w:sz w:val="22"/>
          <w:szCs w:val="21"/>
        </w:rPr>
        <w:t>吹田市</w:t>
      </w:r>
      <w:r w:rsidR="004F043F" w:rsidRPr="004F043F">
        <w:rPr>
          <w:rFonts w:ascii="UD デジタル 教科書体 NP-R" w:eastAsia="UD デジタル 教科書体 NP-R" w:hint="eastAsia"/>
          <w:sz w:val="22"/>
        </w:rPr>
        <w:t>東御旅町２</w:t>
      </w:r>
      <w:r w:rsidR="004F043F">
        <w:rPr>
          <w:rFonts w:ascii="UD デジタル 教科書体 NP-R" w:eastAsia="UD デジタル 教科書体 NP-R" w:hint="eastAsia"/>
          <w:sz w:val="22"/>
        </w:rPr>
        <w:t>番</w:t>
      </w:r>
      <w:r w:rsidR="004F043F" w:rsidRPr="004F043F">
        <w:rPr>
          <w:rFonts w:ascii="UD デジタル 教科書体 NP-R" w:eastAsia="UD デジタル 教科書体 NP-R" w:hint="eastAsia"/>
          <w:sz w:val="22"/>
        </w:rPr>
        <w:t>３３－２</w:t>
      </w:r>
      <w:r w:rsidR="004F043F">
        <w:rPr>
          <w:rFonts w:ascii="UD デジタル 教科書体 NP-R" w:eastAsia="UD デジタル 教科書体 NP-R" w:hint="eastAsia"/>
          <w:sz w:val="22"/>
        </w:rPr>
        <w:t>号</w:t>
      </w:r>
    </w:p>
    <w:p w14:paraId="6F21BEB5" w14:textId="2F83B784" w:rsidR="00457DCA" w:rsidRPr="00DB44FD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(３)</w:t>
      </w:r>
      <w:r w:rsidR="001C63C4">
        <w:rPr>
          <w:rFonts w:ascii="UD デジタル 教科書体 NP-R" w:eastAsia="UD デジタル 教科書体 NP-R" w:hAnsiTheme="minorEastAsia" w:hint="eastAsia"/>
          <w:sz w:val="22"/>
          <w:szCs w:val="21"/>
        </w:rPr>
        <w:t>竣工</w:t>
      </w: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年月日</w:t>
      </w:r>
    </w:p>
    <w:p w14:paraId="7C9E0C2D" w14:textId="3C7C2F52" w:rsidR="00457DCA" w:rsidRPr="00DB44FD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　</w:t>
      </w:r>
      <w:r w:rsidR="004F043F">
        <w:rPr>
          <w:rFonts w:ascii="UD デジタル 教科書体 NP-R" w:eastAsia="UD デジタル 教科書体 NP-R" w:hAnsiTheme="minorEastAsia" w:hint="eastAsia"/>
          <w:sz w:val="22"/>
          <w:szCs w:val="21"/>
        </w:rPr>
        <w:t>令和７年２</w:t>
      </w:r>
      <w:r w:rsidR="0081172C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月</w:t>
      </w:r>
      <w:r w:rsidR="004F043F">
        <w:rPr>
          <w:rFonts w:ascii="UD デジタル 教科書体 NP-R" w:eastAsia="UD デジタル 教科書体 NP-R" w:hAnsiTheme="minorEastAsia" w:hint="eastAsia"/>
          <w:sz w:val="22"/>
          <w:szCs w:val="21"/>
        </w:rPr>
        <w:t>2０</w:t>
      </w: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日</w:t>
      </w:r>
    </w:p>
    <w:p w14:paraId="5C35D0CB" w14:textId="3272809C" w:rsidR="00457DCA" w:rsidRPr="00DB44FD" w:rsidRDefault="00457DCA" w:rsidP="00457DCA">
      <w:pPr>
        <w:ind w:left="220" w:hangingChars="100" w:hanging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(４)事業内容</w:t>
      </w:r>
    </w:p>
    <w:p w14:paraId="21AE4494" w14:textId="33804C73" w:rsidR="00457DCA" w:rsidRPr="00DB44FD" w:rsidRDefault="004F043F" w:rsidP="004F043F">
      <w:pPr>
        <w:ind w:leftChars="100" w:left="210"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生活介護</w:t>
      </w:r>
      <w:r w:rsidR="00A54110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（定員</w:t>
      </w: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２</w:t>
      </w:r>
      <w:r w:rsidR="00A54110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0</w:t>
      </w:r>
      <w:r w:rsidR="00457DCA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名）</w:t>
      </w: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【大規模修繕</w:t>
      </w:r>
      <w:r w:rsidR="00A54110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>】</w:t>
      </w:r>
    </w:p>
    <w:p w14:paraId="496AD689" w14:textId="06D86FA4" w:rsidR="00D0657B" w:rsidRPr="00DB44FD" w:rsidRDefault="00D0657B" w:rsidP="0075535B">
      <w:pPr>
        <w:rPr>
          <w:rFonts w:ascii="UD デジタル 教科書体 NP-R" w:eastAsia="UD デジタル 教科書体 NP-R" w:hAnsiTheme="minorEastAsia"/>
          <w:sz w:val="22"/>
          <w:szCs w:val="21"/>
        </w:rPr>
      </w:pPr>
    </w:p>
    <w:p w14:paraId="5ADDE4DA" w14:textId="1C252E61" w:rsidR="00DB44FD" w:rsidRDefault="000E163F" w:rsidP="000E163F">
      <w:pPr>
        <w:spacing w:afterLines="50" w:after="182"/>
        <w:rPr>
          <w:rFonts w:ascii="UD デジタル 教科書体 NP-R" w:eastAsia="UD デジタル 教科書体 NP-R" w:hAnsiTheme="minorEastAsia"/>
          <w:sz w:val="22"/>
          <w:szCs w:val="21"/>
        </w:rPr>
      </w:pP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>３</w:t>
      </w:r>
      <w:r w:rsidR="00DB44FD" w:rsidRPr="00DB44FD"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</w:t>
      </w:r>
      <w:r w:rsidR="00890915" w:rsidRPr="00890915">
        <w:rPr>
          <w:rFonts w:ascii="UD デジタル 教科書体 NP-R" w:eastAsia="UD デジタル 教科書体 NP-R" w:hAnsiTheme="minorEastAsia" w:hint="eastAsia"/>
          <w:sz w:val="22"/>
          <w:szCs w:val="21"/>
        </w:rPr>
        <w:t>令和7年度予算拡充等取組みについて</w:t>
      </w:r>
    </w:p>
    <w:p w14:paraId="597100CD" w14:textId="5B6A3AE1" w:rsidR="00890915" w:rsidRPr="00890915" w:rsidRDefault="00890915" w:rsidP="000E163F">
      <w:pPr>
        <w:spacing w:afterLines="50" w:after="182"/>
        <w:rPr>
          <w:rFonts w:ascii="UD デジタル 教科書体 NP-R" w:eastAsia="UD デジタル 教科書体 NP-R" w:hAnsiTheme="minorEastAsia"/>
          <w:sz w:val="22"/>
          <w:szCs w:val="21"/>
        </w:rPr>
      </w:pPr>
      <w:r>
        <w:rPr>
          <w:rFonts w:ascii="UD デジタル 教科書体 NP-R" w:eastAsia="UD デジタル 教科書体 NP-R" w:hAnsiTheme="minorEastAsia" w:hint="eastAsia"/>
          <w:sz w:val="22"/>
          <w:szCs w:val="21"/>
        </w:rPr>
        <w:t xml:space="preserve">　　※別紙一覧表参照</w:t>
      </w:r>
      <w:r w:rsidR="00CE10BF">
        <w:rPr>
          <w:rFonts w:ascii="UD デジタル 教科書体 NP-R" w:eastAsia="UD デジタル 教科書体 NP-R" w:hAnsiTheme="minorEastAsia" w:hint="eastAsia"/>
          <w:sz w:val="22"/>
          <w:szCs w:val="21"/>
        </w:rPr>
        <w:t>（当日配布資料）</w:t>
      </w:r>
    </w:p>
    <w:sectPr w:rsidR="00890915" w:rsidRPr="00890915" w:rsidSect="00DB44F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DFE1" w14:textId="77777777" w:rsidR="00200A90" w:rsidRDefault="00200A90" w:rsidP="00810A44">
      <w:r>
        <w:separator/>
      </w:r>
    </w:p>
  </w:endnote>
  <w:endnote w:type="continuationSeparator" w:id="0">
    <w:p w14:paraId="4A687495" w14:textId="77777777" w:rsidR="00200A90" w:rsidRDefault="00200A90" w:rsidP="0081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6650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A6842A" w14:textId="5F507D61" w:rsidR="00D0657B" w:rsidRDefault="00D0657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0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0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03B0B5" w14:textId="77777777" w:rsidR="00D0657B" w:rsidRDefault="00D06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06EB" w14:textId="77777777" w:rsidR="00200A90" w:rsidRDefault="00200A90" w:rsidP="00810A44">
      <w:r>
        <w:separator/>
      </w:r>
    </w:p>
  </w:footnote>
  <w:footnote w:type="continuationSeparator" w:id="0">
    <w:p w14:paraId="2129D28E" w14:textId="77777777" w:rsidR="00200A90" w:rsidRDefault="00200A90" w:rsidP="0081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343"/>
    <w:multiLevelType w:val="hybridMultilevel"/>
    <w:tmpl w:val="F416B284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F77C7"/>
    <w:multiLevelType w:val="hybridMultilevel"/>
    <w:tmpl w:val="5D4CC1EA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BE2C291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93544"/>
    <w:multiLevelType w:val="hybridMultilevel"/>
    <w:tmpl w:val="11BE1B12"/>
    <w:lvl w:ilvl="0" w:tplc="05665D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254624"/>
    <w:multiLevelType w:val="hybridMultilevel"/>
    <w:tmpl w:val="B8B6CED6"/>
    <w:lvl w:ilvl="0" w:tplc="591C0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1393B"/>
    <w:multiLevelType w:val="hybridMultilevel"/>
    <w:tmpl w:val="BAC6EFB4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5A14BB"/>
    <w:multiLevelType w:val="hybridMultilevel"/>
    <w:tmpl w:val="B03223F0"/>
    <w:lvl w:ilvl="0" w:tplc="052A9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77F98"/>
    <w:multiLevelType w:val="hybridMultilevel"/>
    <w:tmpl w:val="7E588272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CE33D1"/>
    <w:multiLevelType w:val="hybridMultilevel"/>
    <w:tmpl w:val="453C6D64"/>
    <w:lvl w:ilvl="0" w:tplc="8F4CDFE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3084D"/>
    <w:multiLevelType w:val="hybridMultilevel"/>
    <w:tmpl w:val="4CDE5BD4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7A5E6E"/>
    <w:multiLevelType w:val="hybridMultilevel"/>
    <w:tmpl w:val="F708B75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5A5FE7"/>
    <w:multiLevelType w:val="hybridMultilevel"/>
    <w:tmpl w:val="EA7666D4"/>
    <w:lvl w:ilvl="0" w:tplc="B7E66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91028"/>
    <w:multiLevelType w:val="hybridMultilevel"/>
    <w:tmpl w:val="EAB26756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0973E2"/>
    <w:multiLevelType w:val="hybridMultilevel"/>
    <w:tmpl w:val="F238DD4C"/>
    <w:lvl w:ilvl="0" w:tplc="4864A96E">
      <w:start w:val="1"/>
      <w:numFmt w:val="aiueo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862BE7"/>
    <w:multiLevelType w:val="hybridMultilevel"/>
    <w:tmpl w:val="9D2C0D46"/>
    <w:lvl w:ilvl="0" w:tplc="DEE48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033739">
    <w:abstractNumId w:val="3"/>
  </w:num>
  <w:num w:numId="2" w16cid:durableId="1611427174">
    <w:abstractNumId w:val="13"/>
  </w:num>
  <w:num w:numId="3" w16cid:durableId="1927836904">
    <w:abstractNumId w:val="1"/>
  </w:num>
  <w:num w:numId="4" w16cid:durableId="112407949">
    <w:abstractNumId w:val="2"/>
  </w:num>
  <w:num w:numId="5" w16cid:durableId="708066008">
    <w:abstractNumId w:val="5"/>
  </w:num>
  <w:num w:numId="6" w16cid:durableId="1222518993">
    <w:abstractNumId w:val="8"/>
  </w:num>
  <w:num w:numId="7" w16cid:durableId="1612397470">
    <w:abstractNumId w:val="12"/>
  </w:num>
  <w:num w:numId="8" w16cid:durableId="2143499116">
    <w:abstractNumId w:val="0"/>
  </w:num>
  <w:num w:numId="9" w16cid:durableId="2083214021">
    <w:abstractNumId w:val="4"/>
  </w:num>
  <w:num w:numId="10" w16cid:durableId="574584377">
    <w:abstractNumId w:val="7"/>
  </w:num>
  <w:num w:numId="11" w16cid:durableId="1291589668">
    <w:abstractNumId w:val="9"/>
  </w:num>
  <w:num w:numId="12" w16cid:durableId="2093507058">
    <w:abstractNumId w:val="11"/>
  </w:num>
  <w:num w:numId="13" w16cid:durableId="318197477">
    <w:abstractNumId w:val="6"/>
  </w:num>
  <w:num w:numId="14" w16cid:durableId="2005011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E9"/>
    <w:rsid w:val="0006581B"/>
    <w:rsid w:val="00067714"/>
    <w:rsid w:val="000D7A76"/>
    <w:rsid w:val="000E163F"/>
    <w:rsid w:val="00122CBF"/>
    <w:rsid w:val="001906A5"/>
    <w:rsid w:val="001A0ADE"/>
    <w:rsid w:val="001A3EA6"/>
    <w:rsid w:val="001A4AFE"/>
    <w:rsid w:val="001C63C4"/>
    <w:rsid w:val="001E0892"/>
    <w:rsid w:val="001E4CF8"/>
    <w:rsid w:val="001E6248"/>
    <w:rsid w:val="001F3055"/>
    <w:rsid w:val="00200A90"/>
    <w:rsid w:val="00270751"/>
    <w:rsid w:val="002A56C0"/>
    <w:rsid w:val="002F1A93"/>
    <w:rsid w:val="00320343"/>
    <w:rsid w:val="003242BA"/>
    <w:rsid w:val="00331304"/>
    <w:rsid w:val="003A1D6F"/>
    <w:rsid w:val="004115A6"/>
    <w:rsid w:val="00424C75"/>
    <w:rsid w:val="00444BE9"/>
    <w:rsid w:val="004455EE"/>
    <w:rsid w:val="00456880"/>
    <w:rsid w:val="00457DCA"/>
    <w:rsid w:val="00486FCA"/>
    <w:rsid w:val="00487058"/>
    <w:rsid w:val="004A124E"/>
    <w:rsid w:val="004B1498"/>
    <w:rsid w:val="004C65D4"/>
    <w:rsid w:val="004F043F"/>
    <w:rsid w:val="004F0C32"/>
    <w:rsid w:val="00514F43"/>
    <w:rsid w:val="0051529F"/>
    <w:rsid w:val="0051705B"/>
    <w:rsid w:val="00526195"/>
    <w:rsid w:val="00543E48"/>
    <w:rsid w:val="005B3106"/>
    <w:rsid w:val="006105FF"/>
    <w:rsid w:val="006603ED"/>
    <w:rsid w:val="006950D1"/>
    <w:rsid w:val="006A0340"/>
    <w:rsid w:val="006B6651"/>
    <w:rsid w:val="006D4F0A"/>
    <w:rsid w:val="006D7FB6"/>
    <w:rsid w:val="006F7523"/>
    <w:rsid w:val="00716D35"/>
    <w:rsid w:val="00752B8B"/>
    <w:rsid w:val="0075535B"/>
    <w:rsid w:val="0079113B"/>
    <w:rsid w:val="007A3E76"/>
    <w:rsid w:val="00810A44"/>
    <w:rsid w:val="0081172C"/>
    <w:rsid w:val="0081387F"/>
    <w:rsid w:val="00821018"/>
    <w:rsid w:val="008433B3"/>
    <w:rsid w:val="0087033A"/>
    <w:rsid w:val="00873229"/>
    <w:rsid w:val="0087332B"/>
    <w:rsid w:val="00890915"/>
    <w:rsid w:val="008B7E04"/>
    <w:rsid w:val="008D5695"/>
    <w:rsid w:val="00933665"/>
    <w:rsid w:val="00945258"/>
    <w:rsid w:val="00947146"/>
    <w:rsid w:val="0094775A"/>
    <w:rsid w:val="0096567D"/>
    <w:rsid w:val="009956C0"/>
    <w:rsid w:val="009C56BA"/>
    <w:rsid w:val="009D3B6F"/>
    <w:rsid w:val="009F7BC4"/>
    <w:rsid w:val="00A54110"/>
    <w:rsid w:val="00A60210"/>
    <w:rsid w:val="00A70D64"/>
    <w:rsid w:val="00AE4825"/>
    <w:rsid w:val="00B21AC2"/>
    <w:rsid w:val="00B508FA"/>
    <w:rsid w:val="00B97030"/>
    <w:rsid w:val="00C067A5"/>
    <w:rsid w:val="00C826C0"/>
    <w:rsid w:val="00CA28DF"/>
    <w:rsid w:val="00CE10BF"/>
    <w:rsid w:val="00CF7918"/>
    <w:rsid w:val="00D0657B"/>
    <w:rsid w:val="00D35871"/>
    <w:rsid w:val="00D66587"/>
    <w:rsid w:val="00D72A35"/>
    <w:rsid w:val="00DB44FD"/>
    <w:rsid w:val="00DD1E1A"/>
    <w:rsid w:val="00E54309"/>
    <w:rsid w:val="00E548AE"/>
    <w:rsid w:val="00E56116"/>
    <w:rsid w:val="00E96378"/>
    <w:rsid w:val="00EA3C66"/>
    <w:rsid w:val="00EB0877"/>
    <w:rsid w:val="00EC6D1D"/>
    <w:rsid w:val="00EF1FC1"/>
    <w:rsid w:val="00F005B9"/>
    <w:rsid w:val="00F11A3F"/>
    <w:rsid w:val="00F124E2"/>
    <w:rsid w:val="00F3346C"/>
    <w:rsid w:val="00FC7287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5408C"/>
  <w15:docId w15:val="{18EA9CF3-1FD9-4DBC-8181-D3AB4DBD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A44"/>
  </w:style>
  <w:style w:type="paragraph" w:styleId="a5">
    <w:name w:val="footer"/>
    <w:basedOn w:val="a"/>
    <w:link w:val="a6"/>
    <w:uiPriority w:val="99"/>
    <w:unhideWhenUsed/>
    <w:rsid w:val="00810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A44"/>
  </w:style>
  <w:style w:type="paragraph" w:styleId="a7">
    <w:name w:val="List Paragraph"/>
    <w:basedOn w:val="a"/>
    <w:uiPriority w:val="34"/>
    <w:qFormat/>
    <w:rsid w:val="0082101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334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4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4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334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4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2025-02-12T04:33:00Z</dcterms:created>
  <dcterms:modified xsi:type="dcterms:W3CDTF">2025-02-19T07:45:00Z</dcterms:modified>
</cp:coreProperties>
</file>