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80" w:rsidRDefault="00751680" w:rsidP="000C2DB5">
      <w:pPr>
        <w:jc w:val="center"/>
        <w:outlineLvl w:val="0"/>
        <w:rPr>
          <w:rFonts w:ascii="Arial" w:eastAsia="UD デジタル 教科書体 NP-R" w:hAnsi="Arial" w:cs="Times New Roman"/>
          <w:b/>
          <w:sz w:val="28"/>
          <w:szCs w:val="24"/>
        </w:rPr>
      </w:pPr>
      <w:bookmarkStart w:id="0" w:name="_GoBack"/>
      <w:bookmarkEnd w:id="0"/>
    </w:p>
    <w:p w:rsidR="000C2DB5" w:rsidRPr="000C2DB5" w:rsidRDefault="009F5195" w:rsidP="000C2DB5">
      <w:pPr>
        <w:jc w:val="center"/>
        <w:outlineLvl w:val="0"/>
        <w:rPr>
          <w:rFonts w:ascii="Arial" w:eastAsia="UD デジタル 教科書体 NP-R" w:hAnsi="Arial" w:cs="Times New Roman"/>
          <w:b/>
          <w:sz w:val="28"/>
          <w:szCs w:val="24"/>
        </w:rPr>
      </w:pPr>
      <w:r>
        <w:rPr>
          <w:rFonts w:ascii="Arial" w:eastAsia="UD デジタル 教科書体 NP-R" w:hAnsi="Arial" w:cs="Times New Roman" w:hint="eastAsia"/>
          <w:b/>
          <w:sz w:val="28"/>
          <w:szCs w:val="24"/>
        </w:rPr>
        <w:t>吹田市立</w:t>
      </w:r>
      <w:r w:rsidR="000C2DB5" w:rsidRPr="000C2DB5">
        <w:rPr>
          <w:rFonts w:ascii="Arial" w:eastAsia="UD デジタル 教科書体 NP-R" w:hAnsi="Arial" w:cs="Times New Roman" w:hint="eastAsia"/>
          <w:b/>
          <w:sz w:val="28"/>
          <w:szCs w:val="24"/>
        </w:rPr>
        <w:t>南山田市民ギャラリー指定管理者指定申請書</w:t>
      </w:r>
    </w:p>
    <w:p w:rsidR="000C2DB5" w:rsidRPr="000C2DB5" w:rsidRDefault="000C2DB5" w:rsidP="000C2DB5">
      <w:pPr>
        <w:wordWrap w:val="0"/>
        <w:ind w:leftChars="52" w:left="109"/>
        <w:jc w:val="right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 w:rsidRPr="000C2DB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 xml:space="preserve">令和　年　月　日　</w:t>
      </w:r>
    </w:p>
    <w:p w:rsidR="000C2DB5" w:rsidRPr="000C2DB5" w:rsidRDefault="000C2DB5" w:rsidP="000C2DB5">
      <w:pPr>
        <w:ind w:firstLineChars="100" w:firstLine="240"/>
        <w:jc w:val="left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 w:rsidRPr="000C2DB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吹田市長　宛</w:t>
      </w:r>
    </w:p>
    <w:p w:rsidR="000C2DB5" w:rsidRPr="000C2DB5" w:rsidRDefault="000C2DB5" w:rsidP="000C2DB5">
      <w:pPr>
        <w:tabs>
          <w:tab w:val="left" w:pos="4965"/>
        </w:tabs>
        <w:ind w:firstLineChars="1700" w:firstLine="4080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 w:rsidRPr="000C2DB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所在地</w:t>
      </w:r>
    </w:p>
    <w:p w:rsidR="000C2DB5" w:rsidRPr="000C2DB5" w:rsidRDefault="000C2DB5" w:rsidP="000C2DB5">
      <w:pPr>
        <w:tabs>
          <w:tab w:val="left" w:pos="5910"/>
        </w:tabs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 w:rsidRPr="000C2DB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 xml:space="preserve">　　　　　　　　　　　　　　　　　団体名</w:t>
      </w:r>
    </w:p>
    <w:p w:rsidR="000C2DB5" w:rsidRPr="000C2DB5" w:rsidRDefault="000C2DB5" w:rsidP="000C2DB5">
      <w:pPr>
        <w:tabs>
          <w:tab w:val="left" w:pos="5910"/>
        </w:tabs>
        <w:ind w:right="-1"/>
        <w:rPr>
          <w:rFonts w:ascii="UD デジタル 教科書体 NP-R" w:eastAsia="UD デジタル 教科書体 NP-R" w:hAnsi="ＭＳ 明朝" w:cs="Times New Roman"/>
          <w:sz w:val="24"/>
          <w:szCs w:val="24"/>
          <w:u w:val="single"/>
        </w:rPr>
      </w:pPr>
      <w:r w:rsidRPr="000C2DB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 xml:space="preserve">　　　　　　　　　　　　　　　　　</w:t>
      </w:r>
      <w:r w:rsidRPr="000C2DB5">
        <w:rPr>
          <w:rFonts w:ascii="UD デジタル 教科書体 NP-R" w:eastAsia="UD デジタル 教科書体 NP-R" w:hAnsi="ＭＳ 明朝" w:cs="Times New Roman" w:hint="eastAsia"/>
          <w:sz w:val="24"/>
          <w:szCs w:val="24"/>
          <w:u w:val="single"/>
        </w:rPr>
        <w:t xml:space="preserve">代表者職・氏名　　　　　　　　　　　　</w:t>
      </w:r>
    </w:p>
    <w:p w:rsidR="000C2DB5" w:rsidRPr="000C2DB5" w:rsidRDefault="000C2DB5" w:rsidP="000C2DB5">
      <w:pPr>
        <w:tabs>
          <w:tab w:val="left" w:pos="5910"/>
        </w:tabs>
        <w:rPr>
          <w:rFonts w:ascii="UD デジタル 教科書体 NP-R" w:eastAsia="UD デジタル 教科書体 NP-R" w:hAnsi="ＭＳ 明朝" w:cs="Times New Roman"/>
          <w:sz w:val="24"/>
          <w:szCs w:val="24"/>
          <w:u w:val="single"/>
        </w:rPr>
      </w:pPr>
    </w:p>
    <w:p w:rsidR="00C340B7" w:rsidRPr="000C2DB5" w:rsidRDefault="00073612" w:rsidP="000C2DB5">
      <w:pPr>
        <w:tabs>
          <w:tab w:val="left" w:pos="5910"/>
        </w:tabs>
        <w:ind w:firstLineChars="100" w:firstLine="240"/>
        <w:rPr>
          <w:rFonts w:ascii="UD デジタル 教科書体 NP-R" w:eastAsia="UD デジタル 教科書体 NP-R" w:hAnsi="ＭＳ 明朝" w:cs="Times New Roman"/>
          <w:sz w:val="24"/>
          <w:szCs w:val="24"/>
        </w:rPr>
      </w:pPr>
      <w:r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吹田市立市民</w:t>
      </w:r>
      <w:r w:rsidR="000C2DB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ギャラリー条例第９</w:t>
      </w:r>
      <w:r w:rsidR="000C2DB5" w:rsidRPr="000C2DB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条の規定に基づき、</w:t>
      </w:r>
      <w:r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吹田市立</w:t>
      </w:r>
      <w:r w:rsidR="000C2DB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南山田市民ギャラリー指定管理者の指定を受け</w:t>
      </w:r>
      <w:r w:rsidR="000C2DB5" w:rsidRPr="000C2DB5">
        <w:rPr>
          <w:rFonts w:ascii="UD デジタル 教科書体 NP-R" w:eastAsia="UD デジタル 教科書体 NP-R" w:hAnsi="ＭＳ 明朝" w:cs="Times New Roman" w:hint="eastAsia"/>
          <w:sz w:val="24"/>
          <w:szCs w:val="24"/>
        </w:rPr>
        <w:t>たいので応募します。</w:t>
      </w:r>
    </w:p>
    <w:sectPr w:rsidR="00C340B7" w:rsidRPr="000C2DB5" w:rsidSect="00C33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47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7A" w:rsidRDefault="00C33A7A" w:rsidP="00C33A7A">
      <w:r>
        <w:separator/>
      </w:r>
    </w:p>
  </w:endnote>
  <w:endnote w:type="continuationSeparator" w:id="0">
    <w:p w:rsidR="00C33A7A" w:rsidRDefault="00C33A7A" w:rsidP="00C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A96" w:rsidRDefault="00670A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A96" w:rsidRDefault="00670A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A96" w:rsidRDefault="00670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7A" w:rsidRDefault="00C33A7A" w:rsidP="00C33A7A">
      <w:r>
        <w:separator/>
      </w:r>
    </w:p>
  </w:footnote>
  <w:footnote w:type="continuationSeparator" w:id="0">
    <w:p w:rsidR="00C33A7A" w:rsidRDefault="00C33A7A" w:rsidP="00C33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A96" w:rsidRDefault="00670A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A7A" w:rsidRPr="00943901" w:rsidRDefault="00C33A7A">
    <w:pPr>
      <w:pStyle w:val="a3"/>
      <w:rPr>
        <w:rFonts w:ascii="UD デジタル 教科書体 NK-R" w:eastAsia="UD デジタル 教科書体 NK-R"/>
        <w:sz w:val="24"/>
      </w:rPr>
    </w:pPr>
    <w:r w:rsidRPr="00943901">
      <w:rPr>
        <w:rFonts w:ascii="UD デジタル 教科書体 NK-R" w:eastAsia="UD デジタル 教科書体 NK-R" w:hint="eastAsia"/>
        <w:sz w:val="24"/>
      </w:rPr>
      <w:t>様式</w:t>
    </w:r>
    <w:r w:rsidR="00971C82" w:rsidRPr="00943901">
      <w:rPr>
        <w:rFonts w:ascii="UD デジタル 教科書体 NK-R" w:eastAsia="UD デジタル 教科書体 NK-R" w:hint="eastAsia"/>
        <w:sz w:val="24"/>
      </w:rPr>
      <w:t>第</w:t>
    </w:r>
    <w:r w:rsidRPr="00943901">
      <w:rPr>
        <w:rFonts w:ascii="UD デジタル 教科書体 NK-R" w:eastAsia="UD デジタル 教科書体 NK-R" w:hint="eastAsia"/>
        <w:sz w:val="24"/>
      </w:rPr>
      <w:t>1</w:t>
    </w:r>
    <w:r w:rsidR="00971C82" w:rsidRPr="00943901">
      <w:rPr>
        <w:rFonts w:ascii="UD デジタル 教科書体 NK-R" w:eastAsia="UD デジタル 教科書体 NK-R" w:hint="eastAsia"/>
        <w:sz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A96" w:rsidRDefault="00670A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B5"/>
    <w:rsid w:val="00073612"/>
    <w:rsid w:val="000C2DB5"/>
    <w:rsid w:val="00670A96"/>
    <w:rsid w:val="00751680"/>
    <w:rsid w:val="00943901"/>
    <w:rsid w:val="00971C82"/>
    <w:rsid w:val="009F5195"/>
    <w:rsid w:val="00C33A7A"/>
    <w:rsid w:val="00C3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A7A"/>
  </w:style>
  <w:style w:type="paragraph" w:styleId="a5">
    <w:name w:val="footer"/>
    <w:basedOn w:val="a"/>
    <w:link w:val="a6"/>
    <w:uiPriority w:val="99"/>
    <w:unhideWhenUsed/>
    <w:rsid w:val="00C33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2024-07-10T08:04:00Z</dcterms:created>
  <dcterms:modified xsi:type="dcterms:W3CDTF">2024-07-10T08:05:00Z</dcterms:modified>
</cp:coreProperties>
</file>