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2437B" w14:textId="3A17E67A" w:rsidR="00A12114" w:rsidRPr="00BE74A0" w:rsidRDefault="00A12114" w:rsidP="00A12114">
      <w:pPr>
        <w:pStyle w:val="1"/>
        <w:ind w:firstLine="360"/>
        <w:jc w:val="left"/>
        <w:rPr>
          <w:rFonts w:ascii="BIZ UDPゴシック" w:eastAsia="BIZ UDPゴシック" w:hAnsi="BIZ UDPゴシック"/>
          <w:spacing w:val="40"/>
          <w:szCs w:val="32"/>
          <w14:textOutline w14:w="9525" w14:cap="rnd" w14:cmpd="sng" w14:algn="ctr">
            <w14:noFill/>
            <w14:prstDash w14:val="solid"/>
            <w14:bevel/>
          </w14:textOutline>
        </w:rPr>
      </w:pPr>
      <w:r w:rsidRPr="00386E70">
        <w:rPr>
          <w:noProof/>
        </w:rPr>
        <mc:AlternateContent>
          <mc:Choice Requires="wps">
            <w:drawing>
              <wp:anchor distT="0" distB="0" distL="114300" distR="114300" simplePos="0" relativeHeight="251659264" behindDoc="1" locked="0" layoutInCell="1" allowOverlap="1" wp14:anchorId="564A98E8" wp14:editId="41F19C9A">
                <wp:simplePos x="0" y="0"/>
                <wp:positionH relativeFrom="column">
                  <wp:posOffset>-39990</wp:posOffset>
                </wp:positionH>
                <wp:positionV relativeFrom="paragraph">
                  <wp:posOffset>17145</wp:posOffset>
                </wp:positionV>
                <wp:extent cx="6103620" cy="411480"/>
                <wp:effectExtent l="0" t="0" r="11430" b="26670"/>
                <wp:wrapNone/>
                <wp:docPr id="59" name="正方形/長方形 59"/>
                <wp:cNvGraphicFramePr/>
                <a:graphic xmlns:a="http://schemas.openxmlformats.org/drawingml/2006/main">
                  <a:graphicData uri="http://schemas.microsoft.com/office/word/2010/wordprocessingShape">
                    <wps:wsp>
                      <wps:cNvSpPr/>
                      <wps:spPr>
                        <a:xfrm>
                          <a:off x="0" y="0"/>
                          <a:ext cx="6103620" cy="411480"/>
                        </a:xfrm>
                        <a:prstGeom prst="rect">
                          <a:avLst/>
                        </a:prstGeom>
                        <a:solidFill>
                          <a:srgbClr val="2F5597"/>
                        </a:solidFill>
                        <a:ln w="22225">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E32E8" w14:textId="77777777" w:rsidR="00A12114" w:rsidRPr="009D1DB5" w:rsidRDefault="00A12114" w:rsidP="00A12114">
                            <w:pPr>
                              <w:spacing w:line="400" w:lineRule="exact"/>
                              <w:ind w:firstLineChars="100" w:firstLine="400"/>
                              <w:jc w:val="left"/>
                              <w:rPr>
                                <w:rFonts w:ascii="BIZ UDPゴシック" w:eastAsia="BIZ UDPゴシック" w:hAnsi="BIZ UDPゴシック"/>
                                <w:color w:val="FFFFFF" w:themeColor="background1"/>
                                <w:spacing w:val="40"/>
                                <w:sz w:val="32"/>
                                <w:szCs w:val="32"/>
                                <w14:textOutline w14:w="9525" w14:cap="rnd" w14:cmpd="sng" w14:algn="ctr">
                                  <w14:noFill/>
                                  <w14:prstDash w14:val="solid"/>
                                  <w14:bevel/>
                                </w14:textOutlin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564A98E8" id="正方形/長方形 59" o:spid="_x0000_s1026" style="position:absolute;left:0;text-align:left;margin-left:-3.15pt;margin-top:1.35pt;width:480.6pt;height:32.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" fillcolor="#2f5597" strokecolor="#1f3763 [1604]" strokeweight="1.75pt">
                <v:textbox inset=",0,,0">
                  <w:txbxContent>
                    <w:p w14:paraId="135E32E8" w14:textId="77777777" w:rsidR="00A12114" w:rsidRPr="009D1DB5" w:rsidRDefault="00A12114" w:rsidP="00A12114">
                      <w:pPr>
                        <w:spacing w:line="400" w:lineRule="exact"/>
                        <w:ind w:firstLineChars="100" w:firstLine="400"/>
                        <w:jc w:val="left"/>
                        <w:rPr>
                          <w:rFonts w:ascii="BIZ UDPゴシック" w:eastAsia="BIZ UDPゴシック" w:hAnsi="BIZ UDPゴシック"/>
                          <w:color w:val="FFFFFF" w:themeColor="background1"/>
                          <w:spacing w:val="40"/>
                          <w:sz w:val="32"/>
                          <w:szCs w:val="32"/>
                          <w14:textOutline w14:w="9525" w14:cap="rnd" w14:cmpd="sng" w14:algn="ctr">
                            <w14:noFill/>
                            <w14:prstDash w14:val="solid"/>
                            <w14:bevel/>
                          </w14:textOutline>
                        </w:rPr>
                      </w:pPr>
                    </w:p>
                  </w:txbxContent>
                </v:textbox>
              </v:rect>
            </w:pict>
          </mc:Fallback>
        </mc:AlternateContent>
      </w:r>
      <w:r w:rsidRPr="00386E70">
        <w:rPr>
          <w:rFonts w:ascii="BIZ UDPゴシック" w:eastAsia="BIZ UDPゴシック" w:hAnsi="BIZ UDPゴシック" w:hint="eastAsia"/>
          <w:spacing w:val="40"/>
          <w:sz w:val="36"/>
          <w:szCs w:val="36"/>
          <w14:textOutline w14:w="9525" w14:cap="rnd" w14:cmpd="sng" w14:algn="ctr">
            <w14:noFill/>
            <w14:prstDash w14:val="solid"/>
            <w14:bevel/>
          </w14:textOutline>
        </w:rPr>
        <w:t>第</w:t>
      </w:r>
      <w:r>
        <w:rPr>
          <w:rFonts w:ascii="BIZ UDPゴシック" w:eastAsia="BIZ UDPゴシック" w:hAnsi="BIZ UDPゴシック" w:hint="eastAsia"/>
          <w:spacing w:val="40"/>
          <w:sz w:val="36"/>
          <w:szCs w:val="36"/>
          <w14:textOutline w14:w="9525" w14:cap="rnd" w14:cmpd="sng" w14:algn="ctr">
            <w14:noFill/>
            <w14:prstDash w14:val="solid"/>
            <w14:bevel/>
          </w14:textOutline>
        </w:rPr>
        <w:t>３</w:t>
      </w:r>
      <w:r w:rsidRPr="00386E70">
        <w:rPr>
          <w:rFonts w:ascii="BIZ UDPゴシック" w:eastAsia="BIZ UDPゴシック" w:hAnsi="BIZ UDPゴシック" w:hint="eastAsia"/>
          <w:spacing w:val="40"/>
          <w:sz w:val="36"/>
          <w:szCs w:val="36"/>
          <w14:textOutline w14:w="9525" w14:cap="rnd" w14:cmpd="sng" w14:algn="ctr">
            <w14:noFill/>
            <w14:prstDash w14:val="solid"/>
            <w14:bevel/>
          </w14:textOutline>
        </w:rPr>
        <w:t>章</w:t>
      </w:r>
      <w:r w:rsidRPr="00386E70">
        <w:rPr>
          <w:rFonts w:ascii="BIZ UDPゴシック" w:eastAsia="BIZ UDPゴシック" w:hAnsi="BIZ UDPゴシック" w:hint="eastAsia"/>
          <w:spacing w:val="40"/>
          <w:szCs w:val="32"/>
          <w14:textOutline w14:w="9525" w14:cap="rnd" w14:cmpd="sng" w14:algn="ctr">
            <w14:noFill/>
            <w14:prstDash w14:val="solid"/>
            <w14:bevel/>
          </w14:textOutline>
        </w:rPr>
        <w:t xml:space="preserve">　</w:t>
      </w:r>
      <w:r w:rsidRPr="00386E70">
        <w:rPr>
          <w:rFonts w:ascii="BIZ UDPゴシック" w:eastAsia="BIZ UDPゴシック" w:hAnsi="BIZ UDPゴシック"/>
          <w:spacing w:val="40"/>
          <w:szCs w:val="32"/>
          <w14:textOutline w14:w="9525" w14:cap="rnd" w14:cmpd="sng" w14:algn="ctr">
            <w14:noFill/>
            <w14:prstDash w14:val="solid"/>
            <w14:bevel/>
          </w14:textOutline>
        </w:rPr>
        <w:t xml:space="preserve">　</w:t>
      </w:r>
      <w:r w:rsidRPr="00386E70">
        <w:rPr>
          <w:rFonts w:ascii="BIZ UDPゴシック" w:eastAsia="BIZ UDPゴシック" w:hAnsi="BIZ UDPゴシック" w:hint="eastAsia"/>
          <w:spacing w:val="40"/>
          <w:szCs w:val="32"/>
          <w14:textOutline w14:w="9525" w14:cap="rnd" w14:cmpd="sng" w14:algn="ctr">
            <w14:noFill/>
            <w14:prstDash w14:val="solid"/>
            <w14:bevel/>
          </w14:textOutline>
        </w:rPr>
        <w:t xml:space="preserve">　</w:t>
      </w:r>
      <w:r w:rsidRPr="00CA614C">
        <w:rPr>
          <w:rFonts w:ascii="BIZ UDPゴシック" w:eastAsia="BIZ UDPゴシック" w:hAnsi="BIZ UDPゴシック" w:hint="eastAsia"/>
          <w:spacing w:val="40"/>
          <w:szCs w:val="32"/>
          <w14:textOutline w14:w="9525" w14:cap="rnd" w14:cmpd="sng" w14:algn="ctr">
            <w14:noFill/>
            <w14:prstDash w14:val="solid"/>
            <w14:bevel/>
          </w14:textOutline>
        </w:rPr>
        <w:t>第８期計画の評価と第９期計画の課題</w:t>
      </w:r>
    </w:p>
    <w:p w14:paraId="1FF3C237" w14:textId="33983B63" w:rsidR="00A12114" w:rsidRPr="00BE74A0" w:rsidRDefault="00A12114" w:rsidP="00A12114">
      <w:pPr>
        <w:pStyle w:val="1"/>
        <w:ind w:firstLine="120"/>
        <w:jc w:val="left"/>
        <w:rPr>
          <w:rFonts w:ascii="メイリオ" w:eastAsia="メイリオ" w:hAnsi="メイリオ"/>
          <w:color w:val="auto"/>
          <w:sz w:val="28"/>
          <w:szCs w:val="32"/>
        </w:rPr>
      </w:pPr>
      <w:bookmarkStart w:id="0" w:name="_Toc162016888"/>
      <w:r w:rsidRPr="009D1DB5">
        <w:rPr>
          <w:rFonts w:ascii="BIZ UDPゴシック" w:eastAsia="BIZ UDPゴシック" w:hAnsi="BIZ UDPゴシック" w:hint="eastAsia"/>
          <w:noProof/>
          <w:color w:val="000000" w:themeColor="text1"/>
          <w:spacing w:val="40"/>
          <w:szCs w:val="28"/>
        </w:rPr>
        <mc:AlternateContent>
          <mc:Choice Requires="wps">
            <w:drawing>
              <wp:anchor distT="0" distB="0" distL="114300" distR="114300" simplePos="0" relativeHeight="251660288" behindDoc="1" locked="0" layoutInCell="1" allowOverlap="1" wp14:anchorId="46F75C4E" wp14:editId="1A9CFA73">
                <wp:simplePos x="0" y="0"/>
                <wp:positionH relativeFrom="column">
                  <wp:posOffset>-29845</wp:posOffset>
                </wp:positionH>
                <wp:positionV relativeFrom="paragraph">
                  <wp:posOffset>72228</wp:posOffset>
                </wp:positionV>
                <wp:extent cx="6088380" cy="307975"/>
                <wp:effectExtent l="0" t="0" r="45720" b="34925"/>
                <wp:wrapNone/>
                <wp:docPr id="61" name="正方形/長方形 1"/>
                <wp:cNvGraphicFramePr/>
                <a:graphic xmlns:a="http://schemas.openxmlformats.org/drawingml/2006/main">
                  <a:graphicData uri="http://schemas.microsoft.com/office/word/2010/wordprocessingShape">
                    <wps:wsp>
                      <wps:cNvSpPr/>
                      <wps:spPr>
                        <a:xfrm>
                          <a:off x="0" y="0"/>
                          <a:ext cx="6088380" cy="307975"/>
                        </a:xfrm>
                        <a:prstGeom prst="rect">
                          <a:avLst/>
                        </a:prstGeom>
                        <a:pattFill prst="pct75">
                          <a:fgClr>
                            <a:srgbClr val="CCECFF"/>
                          </a:fgClr>
                          <a:bgClr>
                            <a:schemeClr val="bg1"/>
                          </a:bgClr>
                        </a:pattFill>
                        <a:ln w="22225">
                          <a:solidFill>
                            <a:schemeClr val="accent1">
                              <a:shade val="50000"/>
                            </a:schemeClr>
                          </a:solidFill>
                        </a:ln>
                        <a:effectLst>
                          <a:outerShdw dist="25400" dir="2700000" algn="tl" rotWithShape="0">
                            <a:schemeClr val="tx1"/>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FD3B2B1" w14:textId="77777777" w:rsidR="00A12114" w:rsidRDefault="00A12114" w:rsidP="00A1211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75C4E" id="正方形/長方形 1" o:spid="_x0000_s1027" style="position:absolute;left:0;text-align:left;margin-left:-2.35pt;margin-top:5.7pt;width:479.4pt;height:24.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" fillcolor="#ccecff" strokecolor="#1f3763 [1604]" strokeweight="1.75pt">
                <v:fill r:id="rId8" o:title="" color2="white [3212]" type="pattern"/>
                <v:shadow on="t" color="black [3213]" origin="-.5,-.5" offset=".49892mm,.49892mm"/>
                <v:textbox>
                  <w:txbxContent>
                    <w:p w14:paraId="1FD3B2B1" w14:textId="77777777" w:rsidR="00A12114" w:rsidRDefault="00A12114" w:rsidP="00A12114">
                      <w:pPr>
                        <w:jc w:val="left"/>
                      </w:pPr>
                    </w:p>
                  </w:txbxContent>
                </v:textbox>
              </v:rect>
            </w:pict>
          </mc:Fallback>
        </mc:AlternateContent>
      </w:r>
      <w:r w:rsidRPr="00BE74A0">
        <w:rPr>
          <w:rFonts w:ascii="BIZ UDPゴシック" w:eastAsia="BIZ UDPゴシック" w:hAnsi="BIZ UDPゴシック" w:hint="eastAsia"/>
          <w:color w:val="000000" w:themeColor="text1"/>
          <w:spacing w:val="40"/>
          <w:sz w:val="28"/>
          <w:szCs w:val="28"/>
        </w:rPr>
        <w:t xml:space="preserve">１ </w:t>
      </w:r>
      <w:r w:rsidRPr="00CA614C">
        <w:rPr>
          <w:rFonts w:ascii="BIZ UDPゴシック" w:eastAsia="BIZ UDPゴシック" w:hAnsi="BIZ UDPゴシック" w:hint="eastAsia"/>
          <w:color w:val="000000" w:themeColor="text1"/>
          <w:spacing w:val="40"/>
          <w:sz w:val="28"/>
          <w:szCs w:val="28"/>
        </w:rPr>
        <w:t>第８期計画の評価</w:t>
      </w:r>
      <w:bookmarkEnd w:id="0"/>
    </w:p>
    <w:p w14:paraId="656E8D79" w14:textId="5C2527E5" w:rsidR="00A12114" w:rsidRDefault="00A12114" w:rsidP="00A12114">
      <w:pPr>
        <w:ind w:leftChars="100" w:left="240" w:firstLineChars="100" w:firstLine="240"/>
      </w:pPr>
      <w:r>
        <w:rPr>
          <w:rFonts w:hint="eastAsia"/>
        </w:rPr>
        <w:t>第８期計画（2021-2023）は、８つの基本目標を設定し、地域包括ケアシステムの構築を図ってきました。</w:t>
      </w:r>
    </w:p>
    <w:p w14:paraId="5D363E76" w14:textId="777D672A" w:rsidR="00A12114" w:rsidRDefault="00A12114" w:rsidP="00A12114">
      <w:pPr>
        <w:ind w:leftChars="100" w:left="240" w:firstLineChars="100" w:firstLine="240"/>
      </w:pPr>
      <w:r>
        <w:rPr>
          <w:rFonts w:hint="eastAsia"/>
        </w:rPr>
        <w:t>計画の進捗状況については、８つの基本目標ごとに2025年までのより具体的な取組と計画期間ごとの目標を示した「2025年に向けた地域包括ケアシステム構築のロードマップ」に基づき評価を行います。</w:t>
      </w:r>
    </w:p>
    <w:p w14:paraId="0507171A" w14:textId="77777777" w:rsidR="00A12114" w:rsidRDefault="00A12114" w:rsidP="00A12114">
      <w:pPr>
        <w:ind w:leftChars="100" w:left="240" w:firstLineChars="100" w:firstLine="240"/>
      </w:pPr>
    </w:p>
    <w:p w14:paraId="7C0DF8F0" w14:textId="77777777" w:rsidR="00A12114" w:rsidRPr="007C5A79" w:rsidRDefault="00A12114" w:rsidP="00A12114">
      <w:pPr>
        <w:pStyle w:val="2"/>
        <w:ind w:firstLine="280"/>
        <w:rPr>
          <w:rFonts w:ascii="BIZ UDPゴシック" w:eastAsia="BIZ UDPゴシック" w:hAnsi="BIZ UDPゴシック"/>
          <w:spacing w:val="40"/>
          <w:szCs w:val="28"/>
        </w:rPr>
      </w:pPr>
      <w:bookmarkStart w:id="1" w:name="_Toc162016889"/>
      <w:r w:rsidRPr="000E135F">
        <w:rPr>
          <w:rFonts w:ascii="BIZ UDゴシック" w:eastAsia="BIZ UDゴシック" w:hAnsi="BIZ UDゴシック"/>
          <w:noProof/>
          <w:szCs w:val="28"/>
        </w:rPr>
        <mc:AlternateContent>
          <mc:Choice Requires="wps">
            <w:drawing>
              <wp:anchor distT="0" distB="0" distL="114300" distR="114300" simplePos="0" relativeHeight="251661312" behindDoc="1" locked="0" layoutInCell="1" allowOverlap="1" wp14:anchorId="1340C6A7" wp14:editId="3711A2F9">
                <wp:simplePos x="0" y="0"/>
                <wp:positionH relativeFrom="column">
                  <wp:posOffset>137795</wp:posOffset>
                </wp:positionH>
                <wp:positionV relativeFrom="paragraph">
                  <wp:posOffset>264795</wp:posOffset>
                </wp:positionV>
                <wp:extent cx="4500000" cy="121920"/>
                <wp:effectExtent l="0" t="0" r="0" b="0"/>
                <wp:wrapNone/>
                <wp:docPr id="62" name="平行四辺形 62"/>
                <wp:cNvGraphicFramePr/>
                <a:graphic xmlns:a="http://schemas.openxmlformats.org/drawingml/2006/main">
                  <a:graphicData uri="http://schemas.microsoft.com/office/word/2010/wordprocessingShape">
                    <wps:wsp>
                      <wps:cNvSpPr/>
                      <wps:spPr>
                        <a:xfrm>
                          <a:off x="0" y="0"/>
                          <a:ext cx="4500000" cy="121920"/>
                        </a:xfrm>
                        <a:prstGeom prst="parallelogram">
                          <a:avLst/>
                        </a:prstGeom>
                        <a:solidFill>
                          <a:srgbClr val="FFCCFF">
                            <a:alpha val="7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975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62" o:spid="_x0000_s1026" type="#_x0000_t7" style="position:absolute;margin-left:10.85pt;margin-top:20.85pt;width:354.35pt;height: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" adj="146" fillcolor="#fcf" stroked="f" strokeweight="1pt">
                <v:fill opacity="47288f"/>
              </v:shape>
            </w:pict>
          </mc:Fallback>
        </mc:AlternateContent>
      </w:r>
      <w:r w:rsidRPr="000178EC">
        <w:rPr>
          <w:rFonts w:ascii="BIZ UDゴシック" w:eastAsia="BIZ UDゴシック" w:hAnsi="BIZ UDゴシック" w:hint="eastAsia"/>
          <w:noProof/>
          <w:szCs w:val="28"/>
        </w:rPr>
        <w:t>基本目標１　生きがいづくりと健やかな暮らしの充実</w:t>
      </w:r>
      <w:bookmarkEnd w:id="1"/>
    </w:p>
    <w:p w14:paraId="3F140DBE" w14:textId="77777777" w:rsidR="00A12114" w:rsidRPr="00646C22" w:rsidRDefault="00A12114" w:rsidP="00A12114">
      <w:pPr>
        <w:spacing w:beforeLines="50" w:before="180"/>
        <w:ind w:firstLineChars="100" w:firstLine="240"/>
      </w:pPr>
      <w:r>
        <w:rPr>
          <w:rFonts w:ascii="BIZ UDゴシック" w:eastAsia="BIZ UDゴシック" w:hAnsi="BIZ UDゴシック" w:hint="eastAsia"/>
          <w:color w:val="FFFFFF" w:themeColor="background1"/>
          <w:shd w:val="clear" w:color="auto" w:fill="2F5597"/>
        </w:rPr>
        <w:t xml:space="preserve"> 評</w:t>
      </w:r>
      <w:r w:rsidRPr="00B25A8B">
        <w:rPr>
          <w:rFonts w:ascii="BIZ UDゴシック" w:eastAsia="BIZ UDゴシック" w:hAnsi="BIZ UDゴシック" w:hint="eastAsia"/>
          <w:color w:val="FFFFFF" w:themeColor="background1"/>
          <w:shd w:val="clear" w:color="auto" w:fill="2F5597"/>
        </w:rPr>
        <w:t xml:space="preserve">　価</w:t>
      </w:r>
      <w:r w:rsidRPr="00B25A8B">
        <w:rPr>
          <w:rFonts w:hint="eastAsia"/>
          <w:color w:val="FFFFFF" w:themeColor="background1"/>
          <w:shd w:val="clear" w:color="auto" w:fill="2F5597"/>
        </w:rPr>
        <w:t xml:space="preserve"> </w:t>
      </w:r>
    </w:p>
    <w:p w14:paraId="7F6003EB" w14:textId="77777777" w:rsidR="00A12114" w:rsidRDefault="00A12114" w:rsidP="00A12114">
      <w:pPr>
        <w:ind w:leftChars="200" w:left="720" w:hangingChars="100" w:hanging="240"/>
      </w:pPr>
      <w:r>
        <w:rPr>
          <w:rFonts w:hint="eastAsia"/>
        </w:rPr>
        <w:t>○高齢者生きがい活動センター利用者数や地区公民館主催講座の受講者数のほか、成人の週１回以上の運動等の実施率は、新型コロナウイルス感染症の影響により目標値に対して下回っていますが、感染防止対策を講じながら実施し、徐々に回復してきています。</w:t>
      </w:r>
    </w:p>
    <w:p w14:paraId="21833CAB" w14:textId="77777777" w:rsidR="00A12114" w:rsidRPr="009B4135" w:rsidRDefault="00A12114" w:rsidP="00A12114">
      <w:pPr>
        <w:ind w:leftChars="200" w:left="720" w:hangingChars="100" w:hanging="240"/>
      </w:pPr>
      <w:r w:rsidRPr="00C94E6D">
        <w:rPr>
          <w:rFonts w:hint="eastAsia"/>
        </w:rPr>
        <w:t>○生活習慣改善に取り組む人の割合はほぼ横ばいであり、今後も取組を進める必要があります。</w:t>
      </w:r>
    </w:p>
    <w:p w14:paraId="42BB2DFC" w14:textId="77777777" w:rsidR="00A12114" w:rsidRDefault="00A12114" w:rsidP="00A12114"/>
    <w:tbl>
      <w:tblPr>
        <w:tblStyle w:val="af2"/>
        <w:tblW w:w="5000" w:type="pct"/>
        <w:tblLook w:val="04A0" w:firstRow="1" w:lastRow="0" w:firstColumn="1" w:lastColumn="0" w:noHBand="0" w:noVBand="1"/>
      </w:tblPr>
      <w:tblGrid>
        <w:gridCol w:w="5371"/>
        <w:gridCol w:w="1413"/>
        <w:gridCol w:w="1413"/>
        <w:gridCol w:w="1413"/>
      </w:tblGrid>
      <w:tr w:rsidR="00A12114" w:rsidRPr="00646C22" w14:paraId="2F7CBFB0" w14:textId="77777777" w:rsidTr="00375186">
        <w:tc>
          <w:tcPr>
            <w:tcW w:w="2795" w:type="pct"/>
            <w:shd w:val="clear" w:color="auto" w:fill="99FF66"/>
            <w:vAlign w:val="center"/>
          </w:tcPr>
          <w:p w14:paraId="21DFE96D"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ロードマップ指標（期間最終年度の実績確定分）</w:t>
            </w:r>
          </w:p>
        </w:tc>
        <w:tc>
          <w:tcPr>
            <w:tcW w:w="735" w:type="pct"/>
            <w:shd w:val="clear" w:color="auto" w:fill="99FF66"/>
            <w:vAlign w:val="center"/>
          </w:tcPr>
          <w:p w14:paraId="260ABC03"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実績</w:t>
            </w:r>
          </w:p>
        </w:tc>
        <w:tc>
          <w:tcPr>
            <w:tcW w:w="735" w:type="pct"/>
            <w:tcBorders>
              <w:right w:val="single" w:sz="18" w:space="0" w:color="auto"/>
            </w:tcBorders>
            <w:shd w:val="clear" w:color="auto" w:fill="99FF66"/>
            <w:vAlign w:val="center"/>
          </w:tcPr>
          <w:p w14:paraId="04DB8886"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目標</w:t>
            </w:r>
          </w:p>
        </w:tc>
        <w:tc>
          <w:tcPr>
            <w:tcW w:w="735" w:type="pct"/>
            <w:tcBorders>
              <w:top w:val="single" w:sz="18" w:space="0" w:color="auto"/>
              <w:left w:val="single" w:sz="18" w:space="0" w:color="auto"/>
              <w:right w:val="single" w:sz="18" w:space="0" w:color="auto"/>
            </w:tcBorders>
            <w:shd w:val="clear" w:color="auto" w:fill="99FF66"/>
            <w:vAlign w:val="center"/>
          </w:tcPr>
          <w:p w14:paraId="75113074"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達成状況</w:t>
            </w:r>
          </w:p>
        </w:tc>
      </w:tr>
      <w:tr w:rsidR="00A12114" w:rsidRPr="00646C22" w14:paraId="7B40B230" w14:textId="77777777" w:rsidTr="00375186">
        <w:trPr>
          <w:trHeight w:val="794"/>
        </w:trPr>
        <w:tc>
          <w:tcPr>
            <w:tcW w:w="2795" w:type="pct"/>
          </w:tcPr>
          <w:p w14:paraId="5FD28BFE" w14:textId="77777777" w:rsidR="00A12114"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hint="eastAsia"/>
                <w:sz w:val="20"/>
                <w:szCs w:val="20"/>
              </w:rPr>
              <w:t>②</w:t>
            </w:r>
            <w:r w:rsidRPr="00DB2A21">
              <w:rPr>
                <w:rFonts w:ascii="BIZ UDゴシック" w:eastAsia="BIZ UDゴシック" w:hAnsi="BIZ UDゴシック"/>
                <w:sz w:val="20"/>
                <w:szCs w:val="20"/>
              </w:rPr>
              <w:t>生きがいがある高齢者</w:t>
            </w:r>
          </w:p>
          <w:p w14:paraId="2B516CEF" w14:textId="77777777" w:rsidR="00A12114" w:rsidRPr="00646C22"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sz w:val="20"/>
                <w:szCs w:val="20"/>
              </w:rPr>
              <w:t>【</w:t>
            </w:r>
            <w:r w:rsidRPr="00916291">
              <w:rPr>
                <w:rFonts w:ascii="BIZ UDゴシック" w:eastAsia="BIZ UDゴシック" w:hAnsi="BIZ UDゴシック" w:cs="ＭＳ Ｐゴシック" w:hint="eastAsia"/>
                <w:color w:val="000000"/>
                <w:kern w:val="0"/>
                <w:sz w:val="18"/>
              </w:rPr>
              <w:t>高齢者等の生活と健康に関する調査</w:t>
            </w:r>
            <w:r w:rsidRPr="00DB2A21">
              <w:rPr>
                <w:rFonts w:ascii="BIZ UDゴシック" w:eastAsia="BIZ UDゴシック" w:hAnsi="BIZ UDゴシック"/>
                <w:sz w:val="20"/>
                <w:szCs w:val="20"/>
              </w:rPr>
              <w:t>】</w:t>
            </w:r>
          </w:p>
        </w:tc>
        <w:tc>
          <w:tcPr>
            <w:tcW w:w="735" w:type="pct"/>
            <w:vAlign w:val="center"/>
          </w:tcPr>
          <w:p w14:paraId="6DCCE89C"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73.7％</w:t>
            </w:r>
          </w:p>
        </w:tc>
        <w:tc>
          <w:tcPr>
            <w:tcW w:w="735" w:type="pct"/>
            <w:tcBorders>
              <w:right w:val="single" w:sz="18" w:space="0" w:color="auto"/>
            </w:tcBorders>
            <w:vAlign w:val="center"/>
          </w:tcPr>
          <w:p w14:paraId="69049611" w14:textId="77777777" w:rsidR="00A12114" w:rsidRPr="00646C22" w:rsidRDefault="00A12114" w:rsidP="00375186">
            <w:pPr>
              <w:jc w:val="right"/>
              <w:rPr>
                <w:rFonts w:ascii="BIZ UDゴシック" w:eastAsia="BIZ UDゴシック" w:hAnsi="BIZ UDゴシック"/>
                <w:sz w:val="20"/>
                <w:szCs w:val="20"/>
              </w:rPr>
            </w:pPr>
            <w:r w:rsidRPr="00DB2A21">
              <w:rPr>
                <w:rFonts w:ascii="BIZ UDゴシック" w:eastAsia="BIZ UDゴシック" w:hAnsi="BIZ UDゴシック"/>
                <w:sz w:val="20"/>
                <w:szCs w:val="20"/>
              </w:rPr>
              <w:t>65</w:t>
            </w:r>
            <w:r>
              <w:rPr>
                <w:rFonts w:ascii="BIZ UDゴシック" w:eastAsia="BIZ UDゴシック" w:hAnsi="BIZ UDゴシック" w:hint="eastAsia"/>
                <w:sz w:val="20"/>
                <w:szCs w:val="20"/>
              </w:rPr>
              <w:t>.0</w:t>
            </w:r>
            <w:r w:rsidRPr="00DB2A21">
              <w:rPr>
                <w:rFonts w:ascii="BIZ UDゴシック" w:eastAsia="BIZ UDゴシック" w:hAnsi="BIZ UDゴシック"/>
                <w:sz w:val="20"/>
                <w:szCs w:val="20"/>
              </w:rPr>
              <w:t>％以上</w:t>
            </w:r>
          </w:p>
        </w:tc>
        <w:tc>
          <w:tcPr>
            <w:tcW w:w="735" w:type="pct"/>
            <w:tcBorders>
              <w:left w:val="single" w:sz="18" w:space="0" w:color="auto"/>
              <w:right w:val="single" w:sz="18" w:space="0" w:color="auto"/>
            </w:tcBorders>
            <w:vAlign w:val="center"/>
          </w:tcPr>
          <w:p w14:paraId="6FFDEB81"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113.4％</w:t>
            </w:r>
          </w:p>
        </w:tc>
      </w:tr>
      <w:tr w:rsidR="00A12114" w:rsidRPr="00DB2A21" w14:paraId="1DE504EA" w14:textId="77777777" w:rsidTr="00375186">
        <w:trPr>
          <w:trHeight w:val="794"/>
        </w:trPr>
        <w:tc>
          <w:tcPr>
            <w:tcW w:w="2795" w:type="pct"/>
          </w:tcPr>
          <w:p w14:paraId="7C00E53A" w14:textId="77777777" w:rsidR="00A12114" w:rsidRPr="00646C22"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hint="eastAsia"/>
                <w:sz w:val="20"/>
                <w:szCs w:val="20"/>
              </w:rPr>
              <w:t>④いきいきした地域づくり活動に参加者として「参加意向がある」高齢者</w:t>
            </w:r>
            <w:r w:rsidRPr="00DB2A21">
              <w:rPr>
                <w:rFonts w:ascii="BIZ UDゴシック" w:eastAsia="BIZ UDゴシック" w:hAnsi="BIZ UDゴシック"/>
                <w:sz w:val="20"/>
                <w:szCs w:val="20"/>
              </w:rPr>
              <w:t>【</w:t>
            </w:r>
            <w:r w:rsidRPr="00916291">
              <w:rPr>
                <w:rFonts w:ascii="BIZ UDゴシック" w:eastAsia="BIZ UDゴシック" w:hAnsi="BIZ UDゴシック" w:cs="ＭＳ Ｐゴシック" w:hint="eastAsia"/>
                <w:color w:val="000000"/>
                <w:kern w:val="0"/>
                <w:sz w:val="18"/>
              </w:rPr>
              <w:t>高齢者等の生活と健康に関する調査</w:t>
            </w:r>
            <w:r w:rsidRPr="00DB2A21">
              <w:rPr>
                <w:rFonts w:ascii="BIZ UDゴシック" w:eastAsia="BIZ UDゴシック" w:hAnsi="BIZ UDゴシック"/>
                <w:sz w:val="20"/>
                <w:szCs w:val="20"/>
              </w:rPr>
              <w:t>】</w:t>
            </w:r>
          </w:p>
        </w:tc>
        <w:tc>
          <w:tcPr>
            <w:tcW w:w="735" w:type="pct"/>
            <w:vAlign w:val="center"/>
          </w:tcPr>
          <w:p w14:paraId="4966E3C5"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59.8％</w:t>
            </w:r>
          </w:p>
        </w:tc>
        <w:tc>
          <w:tcPr>
            <w:tcW w:w="735" w:type="pct"/>
            <w:tcBorders>
              <w:right w:val="single" w:sz="18" w:space="0" w:color="auto"/>
            </w:tcBorders>
            <w:vAlign w:val="center"/>
          </w:tcPr>
          <w:p w14:paraId="0B3CE698" w14:textId="77777777" w:rsidR="00A12114" w:rsidRPr="00646C22" w:rsidRDefault="00A12114" w:rsidP="00375186">
            <w:pPr>
              <w:jc w:val="right"/>
              <w:rPr>
                <w:rFonts w:ascii="BIZ UDゴシック" w:eastAsia="BIZ UDゴシック" w:hAnsi="BIZ UDゴシック"/>
                <w:sz w:val="20"/>
                <w:szCs w:val="20"/>
              </w:rPr>
            </w:pPr>
            <w:r w:rsidRPr="00DB2A21">
              <w:rPr>
                <w:rFonts w:ascii="BIZ UDゴシック" w:eastAsia="BIZ UDゴシック" w:hAnsi="BIZ UDゴシック"/>
                <w:sz w:val="20"/>
                <w:szCs w:val="20"/>
              </w:rPr>
              <w:t>65</w:t>
            </w:r>
            <w:r>
              <w:rPr>
                <w:rFonts w:ascii="BIZ UDゴシック" w:eastAsia="BIZ UDゴシック" w:hAnsi="BIZ UDゴシック"/>
                <w:sz w:val="20"/>
                <w:szCs w:val="20"/>
              </w:rPr>
              <w:t>.0</w:t>
            </w:r>
            <w:r w:rsidRPr="00DB2A21">
              <w:rPr>
                <w:rFonts w:ascii="BIZ UDゴシック" w:eastAsia="BIZ UDゴシック" w:hAnsi="BIZ UDゴシック"/>
                <w:sz w:val="20"/>
                <w:szCs w:val="20"/>
              </w:rPr>
              <w:t>％</w:t>
            </w:r>
          </w:p>
        </w:tc>
        <w:tc>
          <w:tcPr>
            <w:tcW w:w="735" w:type="pct"/>
            <w:tcBorders>
              <w:left w:val="single" w:sz="18" w:space="0" w:color="auto"/>
              <w:right w:val="single" w:sz="18" w:space="0" w:color="auto"/>
            </w:tcBorders>
            <w:vAlign w:val="center"/>
          </w:tcPr>
          <w:p w14:paraId="3A670985"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92.0％</w:t>
            </w:r>
          </w:p>
        </w:tc>
      </w:tr>
      <w:tr w:rsidR="00A12114" w:rsidRPr="00DB2A21" w14:paraId="080B905E" w14:textId="77777777" w:rsidTr="00375186">
        <w:trPr>
          <w:trHeight w:val="794"/>
        </w:trPr>
        <w:tc>
          <w:tcPr>
            <w:tcW w:w="2795" w:type="pct"/>
          </w:tcPr>
          <w:p w14:paraId="75FA576D" w14:textId="77777777" w:rsidR="00A12114"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hint="eastAsia"/>
                <w:sz w:val="20"/>
                <w:szCs w:val="20"/>
              </w:rPr>
              <w:t>⑥成人</w:t>
            </w:r>
            <w:r w:rsidRPr="00DB2A21">
              <w:rPr>
                <w:rFonts w:ascii="BIZ UDゴシック" w:eastAsia="BIZ UDゴシック" w:hAnsi="BIZ UDゴシック"/>
                <w:sz w:val="20"/>
                <w:szCs w:val="20"/>
              </w:rPr>
              <w:t>(20～84歳)の週1回以上の運動･スポーツ実施率</w:t>
            </w:r>
          </w:p>
          <w:p w14:paraId="1FF8E94F" w14:textId="77777777" w:rsidR="00A12114" w:rsidRPr="00DB2A21" w:rsidRDefault="00A12114" w:rsidP="00375186">
            <w:pPr>
              <w:ind w:left="180" w:hangingChars="100" w:hanging="180"/>
              <w:rPr>
                <w:rFonts w:ascii="BIZ UDゴシック" w:eastAsia="BIZ UDゴシック" w:hAnsi="BIZ UDゴシック"/>
                <w:sz w:val="20"/>
                <w:szCs w:val="20"/>
              </w:rPr>
            </w:pPr>
            <w:r w:rsidRPr="00002CC2">
              <w:rPr>
                <w:rFonts w:ascii="BIZ UDゴシック" w:eastAsia="BIZ UDゴシック" w:hAnsi="BIZ UDゴシック"/>
                <w:sz w:val="18"/>
                <w:szCs w:val="20"/>
              </w:rPr>
              <w:t>【市民意識調査】</w:t>
            </w:r>
          </w:p>
        </w:tc>
        <w:tc>
          <w:tcPr>
            <w:tcW w:w="735" w:type="pct"/>
            <w:vAlign w:val="center"/>
          </w:tcPr>
          <w:p w14:paraId="2B1B4727" w14:textId="77777777" w:rsidR="00A12114" w:rsidRPr="001D28ED" w:rsidRDefault="00A12114" w:rsidP="00375186">
            <w:pPr>
              <w:jc w:val="right"/>
              <w:rPr>
                <w:rFonts w:ascii="BIZ UDゴシック" w:eastAsia="BIZ UDゴシック" w:hAnsi="BIZ UDゴシック"/>
                <w:sz w:val="20"/>
                <w:szCs w:val="20"/>
              </w:rPr>
            </w:pPr>
            <w:r w:rsidRPr="001D28ED">
              <w:rPr>
                <w:rFonts w:ascii="BIZ UDゴシック" w:eastAsia="BIZ UDゴシック" w:hAnsi="BIZ UDゴシック"/>
                <w:sz w:val="20"/>
                <w:szCs w:val="20"/>
              </w:rPr>
              <w:t>44.</w:t>
            </w:r>
            <w:r w:rsidRPr="001D28ED">
              <w:rPr>
                <w:rFonts w:ascii="BIZ UDゴシック" w:eastAsia="BIZ UDゴシック" w:hAnsi="BIZ UDゴシック" w:hint="eastAsia"/>
                <w:sz w:val="20"/>
                <w:szCs w:val="20"/>
              </w:rPr>
              <w:t>3％</w:t>
            </w:r>
          </w:p>
        </w:tc>
        <w:tc>
          <w:tcPr>
            <w:tcW w:w="735" w:type="pct"/>
            <w:tcBorders>
              <w:right w:val="single" w:sz="18" w:space="0" w:color="auto"/>
            </w:tcBorders>
            <w:vAlign w:val="center"/>
          </w:tcPr>
          <w:p w14:paraId="508579A2" w14:textId="77777777" w:rsidR="00A12114" w:rsidRPr="001D28ED" w:rsidRDefault="00A12114" w:rsidP="00375186">
            <w:pPr>
              <w:jc w:val="right"/>
              <w:rPr>
                <w:rFonts w:ascii="BIZ UDゴシック" w:eastAsia="BIZ UDゴシック" w:hAnsi="BIZ UDゴシック"/>
                <w:sz w:val="20"/>
                <w:szCs w:val="20"/>
              </w:rPr>
            </w:pPr>
            <w:r w:rsidRPr="001D28ED">
              <w:rPr>
                <w:rFonts w:ascii="BIZ UDゴシック" w:eastAsia="BIZ UDゴシック" w:hAnsi="BIZ UDゴシック"/>
                <w:sz w:val="20"/>
                <w:szCs w:val="20"/>
              </w:rPr>
              <w:t>60.0％</w:t>
            </w:r>
          </w:p>
        </w:tc>
        <w:tc>
          <w:tcPr>
            <w:tcW w:w="735" w:type="pct"/>
            <w:tcBorders>
              <w:left w:val="single" w:sz="18" w:space="0" w:color="auto"/>
              <w:bottom w:val="single" w:sz="18" w:space="0" w:color="auto"/>
              <w:right w:val="single" w:sz="18" w:space="0" w:color="auto"/>
            </w:tcBorders>
            <w:vAlign w:val="center"/>
          </w:tcPr>
          <w:p w14:paraId="2B982D38" w14:textId="77777777" w:rsidR="00A12114" w:rsidRPr="001D28ED" w:rsidRDefault="00A12114" w:rsidP="00375186">
            <w:pPr>
              <w:jc w:val="right"/>
              <w:rPr>
                <w:rFonts w:ascii="BIZ UDゴシック" w:eastAsia="BIZ UDゴシック" w:hAnsi="BIZ UDゴシック"/>
                <w:sz w:val="20"/>
                <w:szCs w:val="20"/>
              </w:rPr>
            </w:pPr>
            <w:r w:rsidRPr="001D28ED">
              <w:rPr>
                <w:rFonts w:ascii="BIZ UDゴシック" w:eastAsia="BIZ UDゴシック" w:hAnsi="BIZ UDゴシック" w:hint="eastAsia"/>
                <w:sz w:val="20"/>
                <w:szCs w:val="20"/>
              </w:rPr>
              <w:t>73.8％</w:t>
            </w:r>
          </w:p>
        </w:tc>
      </w:tr>
    </w:tbl>
    <w:p w14:paraId="3EAE2384" w14:textId="77777777" w:rsidR="00A12114" w:rsidRPr="00DB2A21" w:rsidRDefault="00A12114" w:rsidP="00A12114"/>
    <w:p w14:paraId="39954FBA" w14:textId="77777777" w:rsidR="00A12114" w:rsidRDefault="00A12114" w:rsidP="00A12114"/>
    <w:tbl>
      <w:tblPr>
        <w:tblStyle w:val="af2"/>
        <w:tblW w:w="5000" w:type="pct"/>
        <w:tblLook w:val="04A0" w:firstRow="1" w:lastRow="0" w:firstColumn="1" w:lastColumn="0" w:noHBand="0" w:noVBand="1"/>
      </w:tblPr>
      <w:tblGrid>
        <w:gridCol w:w="5359"/>
        <w:gridCol w:w="1423"/>
        <w:gridCol w:w="1425"/>
        <w:gridCol w:w="1421"/>
      </w:tblGrid>
      <w:tr w:rsidR="00A12114" w:rsidRPr="00646C22" w14:paraId="1ED5ADC8" w14:textId="77777777" w:rsidTr="00375186">
        <w:tc>
          <w:tcPr>
            <w:tcW w:w="2783" w:type="pct"/>
            <w:vMerge w:val="restart"/>
            <w:shd w:val="clear" w:color="auto" w:fill="99FF66"/>
            <w:vAlign w:val="center"/>
          </w:tcPr>
          <w:p w14:paraId="30206511"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ロードマップ指標（期間最終年度の実績未確定分）</w:t>
            </w:r>
          </w:p>
        </w:tc>
        <w:tc>
          <w:tcPr>
            <w:tcW w:w="1479" w:type="pct"/>
            <w:gridSpan w:val="2"/>
            <w:tcBorders>
              <w:right w:val="double" w:sz="4" w:space="0" w:color="auto"/>
            </w:tcBorders>
            <w:shd w:val="clear" w:color="auto" w:fill="99FF66"/>
            <w:vAlign w:val="center"/>
          </w:tcPr>
          <w:p w14:paraId="65D2167D"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実績</w:t>
            </w:r>
          </w:p>
        </w:tc>
        <w:tc>
          <w:tcPr>
            <w:tcW w:w="738" w:type="pct"/>
            <w:tcBorders>
              <w:left w:val="double" w:sz="4" w:space="0" w:color="auto"/>
            </w:tcBorders>
            <w:shd w:val="clear" w:color="auto" w:fill="99FF66"/>
            <w:vAlign w:val="center"/>
          </w:tcPr>
          <w:p w14:paraId="47B5A708"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目標</w:t>
            </w:r>
          </w:p>
        </w:tc>
      </w:tr>
      <w:tr w:rsidR="00A12114" w:rsidRPr="00646C22" w14:paraId="21D89246" w14:textId="77777777" w:rsidTr="00375186">
        <w:tc>
          <w:tcPr>
            <w:tcW w:w="2783" w:type="pct"/>
            <w:vMerge/>
            <w:shd w:val="clear" w:color="auto" w:fill="99FF66"/>
            <w:vAlign w:val="center"/>
          </w:tcPr>
          <w:p w14:paraId="06789D43" w14:textId="77777777" w:rsidR="00A12114" w:rsidRPr="00016874" w:rsidRDefault="00A12114" w:rsidP="00375186">
            <w:pPr>
              <w:jc w:val="center"/>
              <w:rPr>
                <w:rFonts w:ascii="BIZ UDゴシック" w:eastAsia="BIZ UDゴシック" w:hAnsi="BIZ UDゴシック"/>
                <w:sz w:val="20"/>
                <w:szCs w:val="20"/>
              </w:rPr>
            </w:pPr>
          </w:p>
        </w:tc>
        <w:tc>
          <w:tcPr>
            <w:tcW w:w="739" w:type="pct"/>
            <w:shd w:val="clear" w:color="auto" w:fill="99FF66"/>
            <w:vAlign w:val="center"/>
          </w:tcPr>
          <w:p w14:paraId="5C35D161"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2021年度</w:t>
            </w:r>
          </w:p>
        </w:tc>
        <w:tc>
          <w:tcPr>
            <w:tcW w:w="739" w:type="pct"/>
            <w:tcBorders>
              <w:right w:val="double" w:sz="4" w:space="0" w:color="auto"/>
            </w:tcBorders>
            <w:shd w:val="clear" w:color="auto" w:fill="99FF66"/>
            <w:vAlign w:val="center"/>
          </w:tcPr>
          <w:p w14:paraId="17AE5F5E"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2022年度</w:t>
            </w:r>
          </w:p>
        </w:tc>
        <w:tc>
          <w:tcPr>
            <w:tcW w:w="739" w:type="pct"/>
            <w:tcBorders>
              <w:left w:val="double" w:sz="4" w:space="0" w:color="auto"/>
            </w:tcBorders>
            <w:shd w:val="clear" w:color="auto" w:fill="99FF66"/>
            <w:vAlign w:val="center"/>
          </w:tcPr>
          <w:p w14:paraId="178D468F" w14:textId="77777777" w:rsidR="00A12114" w:rsidRPr="00016874" w:rsidRDefault="00A12114" w:rsidP="00375186">
            <w:pPr>
              <w:jc w:val="center"/>
              <w:rPr>
                <w:rFonts w:ascii="BIZ UDゴシック" w:eastAsia="BIZ UDゴシック" w:hAnsi="BIZ UDゴシック"/>
                <w:sz w:val="20"/>
                <w:szCs w:val="20"/>
              </w:rPr>
            </w:pPr>
            <w:r w:rsidRPr="00016874">
              <w:rPr>
                <w:rFonts w:ascii="BIZ UDゴシック" w:eastAsia="BIZ UDゴシック" w:hAnsi="BIZ UDゴシック" w:hint="eastAsia"/>
                <w:sz w:val="20"/>
                <w:szCs w:val="20"/>
              </w:rPr>
              <w:t>2023年度</w:t>
            </w:r>
          </w:p>
        </w:tc>
      </w:tr>
      <w:tr w:rsidR="00A12114" w:rsidRPr="00646C22" w14:paraId="2470B770" w14:textId="77777777" w:rsidTr="00375186">
        <w:trPr>
          <w:trHeight w:val="397"/>
        </w:trPr>
        <w:tc>
          <w:tcPr>
            <w:tcW w:w="2783" w:type="pct"/>
          </w:tcPr>
          <w:p w14:paraId="0C70555C" w14:textId="77777777" w:rsidR="00A12114" w:rsidRPr="00646C22" w:rsidRDefault="00A12114" w:rsidP="00375186">
            <w:pPr>
              <w:ind w:left="200" w:hangingChars="100" w:hanging="200"/>
              <w:rPr>
                <w:rFonts w:ascii="BIZ UDゴシック" w:eastAsia="BIZ UDゴシック" w:hAnsi="BIZ UDゴシック"/>
                <w:sz w:val="20"/>
                <w:szCs w:val="20"/>
              </w:rPr>
            </w:pPr>
            <w:r>
              <w:rPr>
                <w:rFonts w:ascii="BIZ UDゴシック" w:eastAsia="BIZ UDゴシック" w:hAnsi="BIZ UDゴシック" w:hint="eastAsia"/>
                <w:sz w:val="20"/>
                <w:szCs w:val="20"/>
              </w:rPr>
              <w:t>①高齢者生きがい活動センター利用者数</w:t>
            </w:r>
          </w:p>
        </w:tc>
        <w:tc>
          <w:tcPr>
            <w:tcW w:w="739" w:type="pct"/>
            <w:vAlign w:val="center"/>
          </w:tcPr>
          <w:p w14:paraId="4C875A4D" w14:textId="77777777" w:rsidR="00A12114" w:rsidRPr="00646C22" w:rsidRDefault="00A12114" w:rsidP="00375186">
            <w:pPr>
              <w:jc w:val="right"/>
              <w:rPr>
                <w:rFonts w:ascii="BIZ UDゴシック" w:eastAsia="BIZ UDゴシック" w:hAnsi="BIZ UDゴシック"/>
                <w:sz w:val="20"/>
                <w:szCs w:val="20"/>
              </w:rPr>
            </w:pPr>
            <w:r w:rsidRPr="00DB2A21">
              <w:rPr>
                <w:rFonts w:ascii="BIZ UDゴシック" w:eastAsia="BIZ UDゴシック" w:hAnsi="BIZ UDゴシック"/>
                <w:sz w:val="20"/>
                <w:szCs w:val="20"/>
              </w:rPr>
              <w:t>27,555人</w:t>
            </w:r>
          </w:p>
        </w:tc>
        <w:tc>
          <w:tcPr>
            <w:tcW w:w="739" w:type="pct"/>
            <w:tcBorders>
              <w:right w:val="double" w:sz="4" w:space="0" w:color="auto"/>
            </w:tcBorders>
            <w:vAlign w:val="center"/>
          </w:tcPr>
          <w:p w14:paraId="7FA0186E" w14:textId="77777777" w:rsidR="00A12114" w:rsidRPr="00646C22" w:rsidRDefault="00A12114" w:rsidP="00375186">
            <w:pPr>
              <w:jc w:val="right"/>
              <w:rPr>
                <w:rFonts w:ascii="BIZ UDゴシック" w:eastAsia="BIZ UDゴシック" w:hAnsi="BIZ UDゴシック"/>
                <w:sz w:val="20"/>
                <w:szCs w:val="20"/>
              </w:rPr>
            </w:pPr>
            <w:r w:rsidRPr="00DB2A21">
              <w:rPr>
                <w:rFonts w:ascii="BIZ UDゴシック" w:eastAsia="BIZ UDゴシック" w:hAnsi="BIZ UDゴシック"/>
                <w:sz w:val="20"/>
                <w:szCs w:val="20"/>
              </w:rPr>
              <w:t>46,566人</w:t>
            </w:r>
          </w:p>
        </w:tc>
        <w:tc>
          <w:tcPr>
            <w:tcW w:w="739" w:type="pct"/>
            <w:tcBorders>
              <w:left w:val="double" w:sz="4" w:space="0" w:color="auto"/>
            </w:tcBorders>
            <w:vAlign w:val="center"/>
          </w:tcPr>
          <w:p w14:paraId="3BD639B5"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54,566人</w:t>
            </w:r>
          </w:p>
        </w:tc>
      </w:tr>
      <w:tr w:rsidR="00A12114" w:rsidRPr="00DB2A21" w14:paraId="7C580EAE" w14:textId="77777777" w:rsidTr="00375186">
        <w:trPr>
          <w:trHeight w:val="397"/>
        </w:trPr>
        <w:tc>
          <w:tcPr>
            <w:tcW w:w="2783" w:type="pct"/>
          </w:tcPr>
          <w:p w14:paraId="1339FFA2" w14:textId="77777777" w:rsidR="00A12114" w:rsidRPr="00646C22"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hint="eastAsia"/>
                <w:sz w:val="20"/>
                <w:szCs w:val="20"/>
              </w:rPr>
              <w:t>③</w:t>
            </w:r>
            <w:r w:rsidRPr="00DB2A21">
              <w:rPr>
                <w:rFonts w:ascii="BIZ UDゴシック" w:eastAsia="BIZ UDゴシック" w:hAnsi="BIZ UDゴシック"/>
                <w:sz w:val="20"/>
                <w:szCs w:val="20"/>
              </w:rPr>
              <w:t>地区公民館主催講座延べ受講者数</w:t>
            </w:r>
          </w:p>
        </w:tc>
        <w:tc>
          <w:tcPr>
            <w:tcW w:w="739" w:type="pct"/>
            <w:vAlign w:val="center"/>
          </w:tcPr>
          <w:p w14:paraId="3310A951" w14:textId="77777777" w:rsidR="00A12114" w:rsidRPr="00646C22" w:rsidRDefault="00A12114" w:rsidP="00375186">
            <w:pPr>
              <w:jc w:val="right"/>
              <w:rPr>
                <w:rFonts w:ascii="BIZ UDゴシック" w:eastAsia="BIZ UDゴシック" w:hAnsi="BIZ UDゴシック"/>
                <w:sz w:val="20"/>
                <w:szCs w:val="20"/>
              </w:rPr>
            </w:pPr>
            <w:r w:rsidRPr="00DB2A21">
              <w:rPr>
                <w:rFonts w:ascii="BIZ UDゴシック" w:eastAsia="BIZ UDゴシック" w:hAnsi="BIZ UDゴシック"/>
                <w:sz w:val="20"/>
                <w:szCs w:val="20"/>
              </w:rPr>
              <w:t>14,456人</w:t>
            </w:r>
          </w:p>
        </w:tc>
        <w:tc>
          <w:tcPr>
            <w:tcW w:w="739" w:type="pct"/>
            <w:tcBorders>
              <w:right w:val="double" w:sz="4" w:space="0" w:color="auto"/>
            </w:tcBorders>
            <w:vAlign w:val="center"/>
          </w:tcPr>
          <w:p w14:paraId="213C5C7F" w14:textId="77777777" w:rsidR="00A12114" w:rsidRPr="00646C22" w:rsidRDefault="00A12114" w:rsidP="00375186">
            <w:pPr>
              <w:jc w:val="right"/>
              <w:rPr>
                <w:rFonts w:ascii="BIZ UDゴシック" w:eastAsia="BIZ UDゴシック" w:hAnsi="BIZ UDゴシック"/>
                <w:sz w:val="20"/>
                <w:szCs w:val="20"/>
              </w:rPr>
            </w:pPr>
            <w:r w:rsidRPr="00DB2A21">
              <w:rPr>
                <w:rFonts w:ascii="BIZ UDゴシック" w:eastAsia="BIZ UDゴシック" w:hAnsi="BIZ UDゴシック"/>
                <w:sz w:val="20"/>
                <w:szCs w:val="20"/>
              </w:rPr>
              <w:t>26,677人</w:t>
            </w:r>
          </w:p>
        </w:tc>
        <w:tc>
          <w:tcPr>
            <w:tcW w:w="739" w:type="pct"/>
            <w:tcBorders>
              <w:left w:val="double" w:sz="4" w:space="0" w:color="auto"/>
            </w:tcBorders>
            <w:vAlign w:val="center"/>
          </w:tcPr>
          <w:p w14:paraId="23B54656" w14:textId="77777777" w:rsidR="00A12114" w:rsidRPr="00646C22" w:rsidRDefault="00A12114" w:rsidP="00375186">
            <w:pPr>
              <w:jc w:val="right"/>
              <w:rPr>
                <w:rFonts w:ascii="BIZ UDゴシック" w:eastAsia="BIZ UDゴシック" w:hAnsi="BIZ UDゴシック"/>
                <w:sz w:val="20"/>
                <w:szCs w:val="20"/>
              </w:rPr>
            </w:pPr>
            <w:r w:rsidRPr="00DB2A21">
              <w:rPr>
                <w:rFonts w:ascii="BIZ UDゴシック" w:eastAsia="BIZ UDゴシック" w:hAnsi="BIZ UDゴシック"/>
                <w:sz w:val="20"/>
                <w:szCs w:val="20"/>
              </w:rPr>
              <w:t>57,294人</w:t>
            </w:r>
          </w:p>
        </w:tc>
      </w:tr>
      <w:tr w:rsidR="00A12114" w:rsidRPr="00DB2A21" w14:paraId="2BCC861C" w14:textId="77777777" w:rsidTr="00375186">
        <w:trPr>
          <w:trHeight w:val="397"/>
        </w:trPr>
        <w:tc>
          <w:tcPr>
            <w:tcW w:w="2783" w:type="pct"/>
          </w:tcPr>
          <w:p w14:paraId="59382750" w14:textId="77777777" w:rsidR="00A12114" w:rsidRPr="00DB2A21"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hint="eastAsia"/>
                <w:sz w:val="20"/>
                <w:szCs w:val="20"/>
              </w:rPr>
              <w:t>⑤</w:t>
            </w:r>
            <w:r w:rsidRPr="00DB2A21">
              <w:rPr>
                <w:rFonts w:ascii="BIZ UDゴシック" w:eastAsia="BIZ UDゴシック" w:hAnsi="BIZ UDゴシック"/>
                <w:sz w:val="20"/>
                <w:szCs w:val="20"/>
              </w:rPr>
              <w:t>シルバー人材センター会員数</w:t>
            </w:r>
          </w:p>
        </w:tc>
        <w:tc>
          <w:tcPr>
            <w:tcW w:w="739" w:type="pct"/>
            <w:vAlign w:val="center"/>
          </w:tcPr>
          <w:p w14:paraId="5A491CE0" w14:textId="77777777" w:rsidR="00A12114" w:rsidRPr="00646C22" w:rsidRDefault="00A12114" w:rsidP="00375186">
            <w:pPr>
              <w:jc w:val="right"/>
              <w:rPr>
                <w:rFonts w:ascii="BIZ UDゴシック" w:eastAsia="BIZ UDゴシック" w:hAnsi="BIZ UDゴシック"/>
                <w:sz w:val="20"/>
                <w:szCs w:val="20"/>
              </w:rPr>
            </w:pPr>
            <w:r w:rsidRPr="00B1130D">
              <w:rPr>
                <w:rFonts w:ascii="BIZ UDゴシック" w:eastAsia="BIZ UDゴシック" w:hAnsi="BIZ UDゴシック"/>
                <w:sz w:val="20"/>
                <w:szCs w:val="20"/>
              </w:rPr>
              <w:t>1,921人</w:t>
            </w:r>
          </w:p>
        </w:tc>
        <w:tc>
          <w:tcPr>
            <w:tcW w:w="739" w:type="pct"/>
            <w:tcBorders>
              <w:right w:val="double" w:sz="4" w:space="0" w:color="auto"/>
            </w:tcBorders>
            <w:vAlign w:val="center"/>
          </w:tcPr>
          <w:p w14:paraId="41E59E08"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sz w:val="20"/>
                <w:szCs w:val="20"/>
              </w:rPr>
              <w:t>1</w:t>
            </w:r>
            <w:r w:rsidRPr="00B1130D">
              <w:rPr>
                <w:rFonts w:ascii="BIZ UDゴシック" w:eastAsia="BIZ UDゴシック" w:hAnsi="BIZ UDゴシック"/>
                <w:sz w:val="20"/>
                <w:szCs w:val="20"/>
              </w:rPr>
              <w:t>,</w:t>
            </w:r>
            <w:r>
              <w:rPr>
                <w:rFonts w:ascii="BIZ UDゴシック" w:eastAsia="BIZ UDゴシック" w:hAnsi="BIZ UDゴシック"/>
                <w:sz w:val="20"/>
                <w:szCs w:val="20"/>
              </w:rPr>
              <w:t>951</w:t>
            </w:r>
            <w:r w:rsidRPr="00B1130D">
              <w:rPr>
                <w:rFonts w:ascii="BIZ UDゴシック" w:eastAsia="BIZ UDゴシック" w:hAnsi="BIZ UDゴシック"/>
                <w:sz w:val="20"/>
                <w:szCs w:val="20"/>
              </w:rPr>
              <w:t>人</w:t>
            </w:r>
          </w:p>
        </w:tc>
        <w:tc>
          <w:tcPr>
            <w:tcW w:w="739" w:type="pct"/>
            <w:tcBorders>
              <w:left w:val="double" w:sz="4" w:space="0" w:color="auto"/>
            </w:tcBorders>
            <w:vAlign w:val="center"/>
          </w:tcPr>
          <w:p w14:paraId="20EC7EE3" w14:textId="77777777" w:rsidR="00A12114" w:rsidRPr="00646C22" w:rsidRDefault="00A12114" w:rsidP="00375186">
            <w:pPr>
              <w:jc w:val="right"/>
              <w:rPr>
                <w:rFonts w:ascii="BIZ UDゴシック" w:eastAsia="BIZ UDゴシック" w:hAnsi="BIZ UDゴシック"/>
                <w:sz w:val="20"/>
                <w:szCs w:val="20"/>
              </w:rPr>
            </w:pPr>
            <w:r w:rsidRPr="00B1130D">
              <w:rPr>
                <w:rFonts w:ascii="BIZ UDゴシック" w:eastAsia="BIZ UDゴシック" w:hAnsi="BIZ UDゴシック"/>
                <w:sz w:val="20"/>
                <w:szCs w:val="20"/>
              </w:rPr>
              <w:t>2,513人</w:t>
            </w:r>
          </w:p>
        </w:tc>
      </w:tr>
      <w:tr w:rsidR="00A12114" w:rsidRPr="00DB2A21" w14:paraId="348205EC" w14:textId="77777777" w:rsidTr="00375186">
        <w:trPr>
          <w:trHeight w:val="397"/>
        </w:trPr>
        <w:tc>
          <w:tcPr>
            <w:tcW w:w="2783" w:type="pct"/>
          </w:tcPr>
          <w:p w14:paraId="6041AA20" w14:textId="77777777" w:rsidR="00A12114" w:rsidRPr="00DB2A21"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hint="eastAsia"/>
                <w:sz w:val="20"/>
                <w:szCs w:val="20"/>
              </w:rPr>
              <w:t>⑦</w:t>
            </w:r>
            <w:r w:rsidRPr="00DB2A21">
              <w:rPr>
                <w:rFonts w:ascii="BIZ UDゴシック" w:eastAsia="BIZ UDゴシック" w:hAnsi="BIZ UDゴシック"/>
                <w:sz w:val="20"/>
                <w:szCs w:val="20"/>
              </w:rPr>
              <w:t>生活習慣改善に取り組む人の割合</w:t>
            </w:r>
          </w:p>
        </w:tc>
        <w:tc>
          <w:tcPr>
            <w:tcW w:w="739" w:type="pct"/>
            <w:vAlign w:val="center"/>
          </w:tcPr>
          <w:p w14:paraId="5228722E" w14:textId="77777777" w:rsidR="00A12114" w:rsidRPr="00B1130D"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63.8％</w:t>
            </w:r>
          </w:p>
        </w:tc>
        <w:tc>
          <w:tcPr>
            <w:tcW w:w="739" w:type="pct"/>
            <w:tcBorders>
              <w:right w:val="double" w:sz="4" w:space="0" w:color="auto"/>
            </w:tcBorders>
            <w:vAlign w:val="center"/>
          </w:tcPr>
          <w:p w14:paraId="74B11F68" w14:textId="77777777" w:rsidR="00A12114" w:rsidRPr="00B1130D"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63.9％</w:t>
            </w:r>
          </w:p>
        </w:tc>
        <w:tc>
          <w:tcPr>
            <w:tcW w:w="739" w:type="pct"/>
            <w:tcBorders>
              <w:left w:val="double" w:sz="4" w:space="0" w:color="auto"/>
            </w:tcBorders>
            <w:vAlign w:val="center"/>
          </w:tcPr>
          <w:p w14:paraId="4A0ECAAC" w14:textId="77777777" w:rsidR="00A12114" w:rsidRPr="00A3360A"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67</w:t>
            </w:r>
            <w:r>
              <w:rPr>
                <w:rFonts w:ascii="BIZ UDゴシック" w:eastAsia="BIZ UDゴシック" w:hAnsi="BIZ UDゴシック"/>
                <w:sz w:val="20"/>
                <w:szCs w:val="20"/>
              </w:rPr>
              <w:t>.0</w:t>
            </w:r>
            <w:r>
              <w:rPr>
                <w:rFonts w:ascii="BIZ UDゴシック" w:eastAsia="BIZ UDゴシック" w:hAnsi="BIZ UDゴシック" w:hint="eastAsia"/>
                <w:sz w:val="20"/>
                <w:szCs w:val="20"/>
              </w:rPr>
              <w:t>％</w:t>
            </w:r>
          </w:p>
        </w:tc>
      </w:tr>
    </w:tbl>
    <w:p w14:paraId="7B29F59D" w14:textId="77777777" w:rsidR="00A12114" w:rsidRDefault="00A12114" w:rsidP="00A12114"/>
    <w:p w14:paraId="13C081CC" w14:textId="77777777" w:rsidR="00A12114" w:rsidRDefault="00A12114" w:rsidP="00A12114">
      <w:pPr>
        <w:ind w:leftChars="100" w:left="240" w:firstLineChars="100" w:firstLine="240"/>
      </w:pPr>
    </w:p>
    <w:p w14:paraId="5B402907" w14:textId="77777777" w:rsidR="00A12114" w:rsidRPr="007C5A79" w:rsidRDefault="00A12114" w:rsidP="00A12114">
      <w:pPr>
        <w:pStyle w:val="2"/>
        <w:ind w:firstLine="280"/>
        <w:rPr>
          <w:rFonts w:ascii="BIZ UDPゴシック" w:eastAsia="BIZ UDPゴシック" w:hAnsi="BIZ UDPゴシック"/>
          <w:spacing w:val="40"/>
          <w:szCs w:val="28"/>
        </w:rPr>
      </w:pPr>
      <w:bookmarkStart w:id="2" w:name="_Toc162016890"/>
      <w:r w:rsidRPr="000E135F">
        <w:rPr>
          <w:rFonts w:ascii="BIZ UDゴシック" w:eastAsia="BIZ UDゴシック" w:hAnsi="BIZ UDゴシック"/>
          <w:noProof/>
          <w:szCs w:val="28"/>
        </w:rPr>
        <w:lastRenderedPageBreak/>
        <mc:AlternateContent>
          <mc:Choice Requires="wps">
            <w:drawing>
              <wp:anchor distT="0" distB="0" distL="114300" distR="114300" simplePos="0" relativeHeight="251662336" behindDoc="1" locked="0" layoutInCell="1" allowOverlap="1" wp14:anchorId="3AA60E0A" wp14:editId="0F755879">
                <wp:simplePos x="0" y="0"/>
                <wp:positionH relativeFrom="column">
                  <wp:posOffset>137795</wp:posOffset>
                </wp:positionH>
                <wp:positionV relativeFrom="paragraph">
                  <wp:posOffset>264795</wp:posOffset>
                </wp:positionV>
                <wp:extent cx="2880000" cy="121920"/>
                <wp:effectExtent l="0" t="0" r="0" b="0"/>
                <wp:wrapNone/>
                <wp:docPr id="63" name="平行四辺形 63"/>
                <wp:cNvGraphicFramePr/>
                <a:graphic xmlns:a="http://schemas.openxmlformats.org/drawingml/2006/main">
                  <a:graphicData uri="http://schemas.microsoft.com/office/word/2010/wordprocessingShape">
                    <wps:wsp>
                      <wps:cNvSpPr/>
                      <wps:spPr>
                        <a:xfrm>
                          <a:off x="0" y="0"/>
                          <a:ext cx="2880000" cy="121920"/>
                        </a:xfrm>
                        <a:prstGeom prst="parallelogram">
                          <a:avLst/>
                        </a:prstGeom>
                        <a:solidFill>
                          <a:srgbClr val="FFCCFF">
                            <a:alpha val="7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5E193" id="平行四辺形 63" o:spid="_x0000_s1026" type="#_x0000_t7" style="position:absolute;margin-left:10.85pt;margin-top:20.85pt;width:226.75pt;height: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" adj="229" fillcolor="#fcf" stroked="f" strokeweight="1pt">
                <v:fill opacity="47288f"/>
              </v:shape>
            </w:pict>
          </mc:Fallback>
        </mc:AlternateContent>
      </w:r>
      <w:r w:rsidRPr="000178EC">
        <w:rPr>
          <w:rFonts w:ascii="BIZ UDゴシック" w:eastAsia="BIZ UDゴシック" w:hAnsi="BIZ UDゴシック" w:hint="eastAsia"/>
          <w:noProof/>
          <w:szCs w:val="28"/>
        </w:rPr>
        <w:t>基本目標２　相談支援体制の充実</w:t>
      </w:r>
      <w:bookmarkEnd w:id="2"/>
    </w:p>
    <w:p w14:paraId="4772DB0B" w14:textId="77777777" w:rsidR="00A12114" w:rsidRPr="00646C22" w:rsidRDefault="00A12114" w:rsidP="00A12114">
      <w:pPr>
        <w:spacing w:beforeLines="50" w:before="180"/>
        <w:ind w:firstLineChars="100" w:firstLine="240"/>
      </w:pPr>
      <w:r w:rsidRPr="00B25A8B">
        <w:rPr>
          <w:rFonts w:ascii="BIZ UDゴシック" w:eastAsia="BIZ UDゴシック" w:hAnsi="BIZ UDゴシック" w:hint="eastAsia"/>
          <w:color w:val="FFFFFF" w:themeColor="background1"/>
          <w:shd w:val="clear" w:color="auto" w:fill="2F5597"/>
        </w:rPr>
        <w:t xml:space="preserve"> </w:t>
      </w:r>
      <w:r w:rsidRPr="00DF4413">
        <w:rPr>
          <w:rFonts w:ascii="BIZ UDゴシック" w:eastAsia="BIZ UDゴシック" w:hAnsi="BIZ UDゴシック" w:hint="eastAsia"/>
          <w:color w:val="FFFFFF" w:themeColor="background1"/>
          <w:shd w:val="clear" w:color="auto" w:fill="2F5597"/>
        </w:rPr>
        <w:t>評　価</w:t>
      </w:r>
      <w:r w:rsidRPr="00B25A8B">
        <w:rPr>
          <w:rFonts w:hint="eastAsia"/>
          <w:color w:val="FFFFFF" w:themeColor="background1"/>
          <w:shd w:val="clear" w:color="auto" w:fill="2F5597"/>
        </w:rPr>
        <w:t xml:space="preserve"> </w:t>
      </w:r>
    </w:p>
    <w:p w14:paraId="1C4A053F" w14:textId="77777777" w:rsidR="00A12114" w:rsidRDefault="00A12114" w:rsidP="00A12114">
      <w:pPr>
        <w:ind w:leftChars="200" w:left="720" w:hangingChars="100" w:hanging="240"/>
      </w:pPr>
      <w:r>
        <w:rPr>
          <w:rFonts w:hint="eastAsia"/>
        </w:rPr>
        <w:t>○地域包括支援センターの業務実施状況の評価については、毎年度、自己評価及び１次評価を行い、業務改善に努め、高齢者の身近な相談窓口として役割を果たしました。</w:t>
      </w:r>
    </w:p>
    <w:p w14:paraId="5EB809F7" w14:textId="77777777" w:rsidR="00A12114" w:rsidRDefault="00A12114" w:rsidP="00A12114">
      <w:pPr>
        <w:ind w:leftChars="200" w:left="720" w:hangingChars="100" w:hanging="240"/>
      </w:pPr>
      <w:r>
        <w:rPr>
          <w:rFonts w:hint="eastAsia"/>
        </w:rPr>
        <w:t>○地域包括支援センターについて、要支援・要介護認定結果通知にセンターの一覧を同封する等周知を図り、認知度は前計画時と比べて上がっていますが、指標の目標値達成には至りませんでした。</w:t>
      </w:r>
    </w:p>
    <w:p w14:paraId="55633EE4" w14:textId="77777777" w:rsidR="00A12114" w:rsidRDefault="00A12114" w:rsidP="00A12114">
      <w:pPr>
        <w:ind w:leftChars="200" w:left="720" w:hangingChars="100" w:hanging="240"/>
      </w:pPr>
      <w:r>
        <w:rPr>
          <w:rFonts w:hint="eastAsia"/>
        </w:rPr>
        <w:t>○地域包括支援センターは、分野をまたぐ複合的な課題を抱える高齢者等を総合相談業務にて把握し、適切な支援につなげています。また障がい者相談支援センター等の関係機関との連携により、課題を抱える人に対して支援を実施しました。</w:t>
      </w:r>
    </w:p>
    <w:p w14:paraId="5B709BD3" w14:textId="77777777" w:rsidR="00A12114" w:rsidRDefault="00A12114" w:rsidP="00A12114">
      <w:pPr>
        <w:ind w:leftChars="200" w:left="720" w:hangingChars="100" w:hanging="240"/>
      </w:pPr>
      <w:r>
        <w:rPr>
          <w:rFonts w:hint="eastAsia"/>
        </w:rPr>
        <w:t>○高齢者虐待防止のために、出前講座や認知症サポーター養成講座等で啓発に努めましたが、高齢者虐待の認識についての調査に誤回答等をしている介護者の割合は目標値に至りませんでした。</w:t>
      </w:r>
    </w:p>
    <w:p w14:paraId="0A16D62E" w14:textId="77777777" w:rsidR="00A12114" w:rsidRDefault="00A12114" w:rsidP="00A12114"/>
    <w:tbl>
      <w:tblPr>
        <w:tblStyle w:val="af2"/>
        <w:tblW w:w="5000" w:type="pct"/>
        <w:tblLook w:val="04A0" w:firstRow="1" w:lastRow="0" w:firstColumn="1" w:lastColumn="0" w:noHBand="0" w:noVBand="1"/>
      </w:tblPr>
      <w:tblGrid>
        <w:gridCol w:w="5371"/>
        <w:gridCol w:w="1413"/>
        <w:gridCol w:w="1413"/>
        <w:gridCol w:w="1413"/>
      </w:tblGrid>
      <w:tr w:rsidR="00A12114" w:rsidRPr="00646C22" w14:paraId="72E26650" w14:textId="77777777" w:rsidTr="00375186">
        <w:tc>
          <w:tcPr>
            <w:tcW w:w="2795" w:type="pct"/>
            <w:shd w:val="clear" w:color="auto" w:fill="FFCCCC"/>
            <w:vAlign w:val="center"/>
          </w:tcPr>
          <w:p w14:paraId="29236519"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ロードマップ指標（期間最終年度の実績確定分）</w:t>
            </w:r>
          </w:p>
        </w:tc>
        <w:tc>
          <w:tcPr>
            <w:tcW w:w="735" w:type="pct"/>
            <w:shd w:val="clear" w:color="auto" w:fill="FFCCCC"/>
            <w:vAlign w:val="center"/>
          </w:tcPr>
          <w:p w14:paraId="4DEA475F"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5" w:type="pct"/>
            <w:tcBorders>
              <w:right w:val="single" w:sz="18" w:space="0" w:color="auto"/>
            </w:tcBorders>
            <w:shd w:val="clear" w:color="auto" w:fill="FFCCCC"/>
            <w:vAlign w:val="center"/>
          </w:tcPr>
          <w:p w14:paraId="2FC0F8CE"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c>
          <w:tcPr>
            <w:tcW w:w="735" w:type="pct"/>
            <w:tcBorders>
              <w:top w:val="single" w:sz="18" w:space="0" w:color="auto"/>
              <w:left w:val="single" w:sz="18" w:space="0" w:color="auto"/>
              <w:right w:val="single" w:sz="18" w:space="0" w:color="auto"/>
            </w:tcBorders>
            <w:shd w:val="clear" w:color="auto" w:fill="FFCCCC"/>
            <w:vAlign w:val="center"/>
          </w:tcPr>
          <w:p w14:paraId="1915C2E4"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達成状況</w:t>
            </w:r>
          </w:p>
        </w:tc>
      </w:tr>
      <w:tr w:rsidR="00A12114" w:rsidRPr="00F25B18" w14:paraId="190A96D1" w14:textId="77777777" w:rsidTr="00375186">
        <w:trPr>
          <w:trHeight w:val="794"/>
        </w:trPr>
        <w:tc>
          <w:tcPr>
            <w:tcW w:w="2795" w:type="pct"/>
            <w:vAlign w:val="center"/>
          </w:tcPr>
          <w:p w14:paraId="727C01D2"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①</w:t>
            </w:r>
            <w:r w:rsidRPr="00F25B18">
              <w:rPr>
                <w:rFonts w:ascii="BIZ UDゴシック" w:eastAsia="BIZ UDゴシック" w:hAnsi="BIZ UDゴシック"/>
                <w:sz w:val="20"/>
                <w:szCs w:val="20"/>
              </w:rPr>
              <w:t>地域包括支援センターの評価</w:t>
            </w:r>
          </w:p>
        </w:tc>
        <w:tc>
          <w:tcPr>
            <w:tcW w:w="735" w:type="pct"/>
            <w:vAlign w:val="center"/>
          </w:tcPr>
          <w:p w14:paraId="1A5ED1BF" w14:textId="77777777" w:rsidR="00A12114" w:rsidRPr="00F25B18" w:rsidRDefault="00A12114" w:rsidP="00375186">
            <w:pPr>
              <w:spacing w:line="280" w:lineRule="exact"/>
              <w:jc w:val="center"/>
              <w:rPr>
                <w:rFonts w:ascii="BIZ UDゴシック" w:eastAsia="BIZ UDゴシック" w:hAnsi="BIZ UDゴシック"/>
                <w:sz w:val="18"/>
                <w:szCs w:val="18"/>
              </w:rPr>
            </w:pPr>
            <w:r w:rsidRPr="00F25B18">
              <w:rPr>
                <w:rFonts w:ascii="BIZ UDゴシック" w:eastAsia="BIZ UDゴシック" w:hAnsi="BIZ UDゴシック" w:hint="eastAsia"/>
                <w:sz w:val="18"/>
                <w:szCs w:val="18"/>
              </w:rPr>
              <w:t>全地域包括支援センターが評価基準をすべて満たした</w:t>
            </w:r>
          </w:p>
        </w:tc>
        <w:tc>
          <w:tcPr>
            <w:tcW w:w="735" w:type="pct"/>
            <w:tcBorders>
              <w:right w:val="single" w:sz="18" w:space="0" w:color="auto"/>
            </w:tcBorders>
            <w:vAlign w:val="center"/>
          </w:tcPr>
          <w:p w14:paraId="42A15AFD" w14:textId="77777777" w:rsidR="00A12114" w:rsidRPr="00F25B18" w:rsidRDefault="00A12114" w:rsidP="00375186">
            <w:pPr>
              <w:spacing w:line="280" w:lineRule="exact"/>
              <w:jc w:val="center"/>
              <w:rPr>
                <w:rFonts w:ascii="BIZ UDゴシック" w:eastAsia="BIZ UDゴシック" w:hAnsi="BIZ UDゴシック"/>
                <w:sz w:val="18"/>
                <w:szCs w:val="18"/>
              </w:rPr>
            </w:pPr>
            <w:r w:rsidRPr="00F25B18">
              <w:rPr>
                <w:rFonts w:ascii="BIZ UDゴシック" w:eastAsia="BIZ UDゴシック" w:hAnsi="BIZ UDゴシック" w:hint="eastAsia"/>
                <w:sz w:val="18"/>
                <w:szCs w:val="18"/>
              </w:rPr>
              <w:t>全地域包括支援センターが評価基準をすべて満たしている</w:t>
            </w:r>
          </w:p>
        </w:tc>
        <w:tc>
          <w:tcPr>
            <w:tcW w:w="735" w:type="pct"/>
            <w:tcBorders>
              <w:left w:val="single" w:sz="18" w:space="0" w:color="auto"/>
              <w:right w:val="single" w:sz="18" w:space="0" w:color="auto"/>
            </w:tcBorders>
            <w:vAlign w:val="center"/>
          </w:tcPr>
          <w:p w14:paraId="432C6424" w14:textId="77777777" w:rsidR="00A12114" w:rsidRPr="00F25B18" w:rsidRDefault="00A12114" w:rsidP="00375186">
            <w:pPr>
              <w:spacing w:line="280" w:lineRule="exact"/>
              <w:jc w:val="center"/>
              <w:rPr>
                <w:rFonts w:ascii="BIZ UDゴシック" w:eastAsia="BIZ UDゴシック" w:hAnsi="BIZ UDゴシック"/>
                <w:sz w:val="20"/>
                <w:szCs w:val="20"/>
              </w:rPr>
            </w:pPr>
            <w:r w:rsidRPr="00F25B18">
              <w:rPr>
                <w:rFonts w:ascii="BIZ UDゴシック" w:eastAsia="BIZ UDゴシック" w:hAnsi="BIZ UDゴシック" w:hint="eastAsia"/>
                <w:sz w:val="18"/>
                <w:szCs w:val="18"/>
              </w:rPr>
              <w:t>全地域包括支援センターが評価基準をすべて満たした</w:t>
            </w:r>
          </w:p>
        </w:tc>
      </w:tr>
      <w:tr w:rsidR="00A12114" w:rsidRPr="00F25B18" w14:paraId="4D88593A" w14:textId="77777777" w:rsidTr="00375186">
        <w:trPr>
          <w:trHeight w:val="794"/>
        </w:trPr>
        <w:tc>
          <w:tcPr>
            <w:tcW w:w="2795" w:type="pct"/>
          </w:tcPr>
          <w:p w14:paraId="46488C51" w14:textId="77777777" w:rsidR="00A12114" w:rsidRPr="00F25B18" w:rsidRDefault="00A12114" w:rsidP="00375186">
            <w:pPr>
              <w:ind w:left="200" w:hangingChars="100" w:hanging="200"/>
              <w:rPr>
                <w:rFonts w:ascii="BIZ UDゴシック" w:eastAsia="BIZ UDゴシック" w:hAnsi="BIZ UDゴシック"/>
                <w:sz w:val="20"/>
                <w:szCs w:val="20"/>
                <w:vertAlign w:val="superscript"/>
              </w:rPr>
            </w:pPr>
            <w:r w:rsidRPr="00F25B18">
              <w:rPr>
                <w:rFonts w:ascii="BIZ UDゴシック" w:eastAsia="BIZ UDゴシック" w:hAnsi="BIZ UDゴシック" w:hint="eastAsia"/>
                <w:sz w:val="20"/>
                <w:szCs w:val="20"/>
              </w:rPr>
              <w:t>②</w:t>
            </w:r>
            <w:r w:rsidRPr="00F25B18">
              <w:rPr>
                <w:rFonts w:ascii="BIZ UDゴシック" w:eastAsia="BIZ UDゴシック" w:hAnsi="BIZ UDゴシック"/>
                <w:sz w:val="20"/>
                <w:szCs w:val="20"/>
              </w:rPr>
              <w:t>地域包括支援センターの認知度</w:t>
            </w:r>
            <w:r w:rsidRPr="00F25B18">
              <w:rPr>
                <w:rFonts w:ascii="BIZ UDゴシック" w:eastAsia="BIZ UDゴシック" w:hAnsi="BIZ UDゴシック" w:hint="eastAsia"/>
                <w:sz w:val="20"/>
                <w:szCs w:val="20"/>
                <w:vertAlign w:val="superscript"/>
              </w:rPr>
              <w:t>※</w:t>
            </w:r>
          </w:p>
          <w:p w14:paraId="683BE8B3"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35" w:type="pct"/>
            <w:vAlign w:val="center"/>
          </w:tcPr>
          <w:p w14:paraId="5D5AFCBB"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38.3％</w:t>
            </w:r>
          </w:p>
        </w:tc>
        <w:tc>
          <w:tcPr>
            <w:tcW w:w="735" w:type="pct"/>
            <w:tcBorders>
              <w:right w:val="single" w:sz="18" w:space="0" w:color="auto"/>
            </w:tcBorders>
            <w:vAlign w:val="center"/>
          </w:tcPr>
          <w:p w14:paraId="069E8CBF"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47.0％</w:t>
            </w:r>
          </w:p>
        </w:tc>
        <w:tc>
          <w:tcPr>
            <w:tcW w:w="735" w:type="pct"/>
            <w:tcBorders>
              <w:left w:val="single" w:sz="18" w:space="0" w:color="auto"/>
              <w:right w:val="single" w:sz="18" w:space="0" w:color="auto"/>
            </w:tcBorders>
            <w:vAlign w:val="center"/>
          </w:tcPr>
          <w:p w14:paraId="0B8A23B4"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81.5％</w:t>
            </w:r>
          </w:p>
        </w:tc>
      </w:tr>
      <w:tr w:rsidR="00A12114" w:rsidRPr="00F25B18" w14:paraId="6794CD1C" w14:textId="77777777" w:rsidTr="00375186">
        <w:trPr>
          <w:trHeight w:val="794"/>
        </w:trPr>
        <w:tc>
          <w:tcPr>
            <w:tcW w:w="2795" w:type="pct"/>
          </w:tcPr>
          <w:p w14:paraId="02D3DFB0"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⑤いきいきした地域づくり活動に企画・運営として「参加意向がある」高齢者</w:t>
            </w: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35" w:type="pct"/>
            <w:vAlign w:val="center"/>
          </w:tcPr>
          <w:p w14:paraId="15391FB5"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36.1％</w:t>
            </w:r>
          </w:p>
        </w:tc>
        <w:tc>
          <w:tcPr>
            <w:tcW w:w="735" w:type="pct"/>
            <w:tcBorders>
              <w:right w:val="single" w:sz="18" w:space="0" w:color="auto"/>
            </w:tcBorders>
            <w:vAlign w:val="center"/>
          </w:tcPr>
          <w:p w14:paraId="4B822225"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37.0％</w:t>
            </w:r>
          </w:p>
        </w:tc>
        <w:tc>
          <w:tcPr>
            <w:tcW w:w="735" w:type="pct"/>
            <w:tcBorders>
              <w:left w:val="single" w:sz="18" w:space="0" w:color="auto"/>
              <w:right w:val="single" w:sz="18" w:space="0" w:color="auto"/>
            </w:tcBorders>
            <w:vAlign w:val="center"/>
          </w:tcPr>
          <w:p w14:paraId="5A64C98B"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97.6％</w:t>
            </w:r>
          </w:p>
        </w:tc>
      </w:tr>
      <w:tr w:rsidR="00A12114" w:rsidRPr="00F25B18" w14:paraId="329EA0C7" w14:textId="77777777" w:rsidTr="00375186">
        <w:trPr>
          <w:trHeight w:val="794"/>
        </w:trPr>
        <w:tc>
          <w:tcPr>
            <w:tcW w:w="2795" w:type="pct"/>
          </w:tcPr>
          <w:p w14:paraId="528D8F6D" w14:textId="77777777" w:rsidR="00A12114" w:rsidRPr="00F25B18" w:rsidRDefault="00A12114" w:rsidP="00375186">
            <w:pPr>
              <w:ind w:left="200" w:hangingChars="100" w:hanging="200"/>
              <w:rPr>
                <w:rFonts w:ascii="BIZ UDゴシック" w:eastAsia="BIZ UDゴシック" w:hAnsi="BIZ UDゴシック"/>
                <w:sz w:val="20"/>
                <w:szCs w:val="20"/>
                <w:vertAlign w:val="superscript"/>
              </w:rPr>
            </w:pPr>
            <w:r w:rsidRPr="00F25B18">
              <w:rPr>
                <w:rFonts w:ascii="BIZ UDゴシック" w:eastAsia="BIZ UDゴシック" w:hAnsi="BIZ UDゴシック" w:hint="eastAsia"/>
                <w:sz w:val="20"/>
                <w:szCs w:val="20"/>
              </w:rPr>
              <w:t>⑥</w:t>
            </w:r>
            <w:r w:rsidRPr="00F25B18">
              <w:rPr>
                <w:rFonts w:ascii="BIZ UDゴシック" w:eastAsia="BIZ UDゴシック" w:hAnsi="BIZ UDゴシック"/>
                <w:sz w:val="20"/>
                <w:szCs w:val="20"/>
              </w:rPr>
              <w:t>成年後見制度認知度</w:t>
            </w:r>
            <w:r w:rsidRPr="00F25B18">
              <w:rPr>
                <w:rFonts w:ascii="BIZ UDゴシック" w:eastAsia="BIZ UDゴシック" w:hAnsi="BIZ UDゴシック" w:hint="eastAsia"/>
                <w:sz w:val="20"/>
                <w:szCs w:val="20"/>
                <w:vertAlign w:val="superscript"/>
              </w:rPr>
              <w:t>※</w:t>
            </w:r>
          </w:p>
          <w:p w14:paraId="1BC423CA"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35" w:type="pct"/>
            <w:vAlign w:val="center"/>
          </w:tcPr>
          <w:p w14:paraId="4E9DB208"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29.7</w:t>
            </w:r>
            <w:r w:rsidRPr="00F25B18">
              <w:rPr>
                <w:rFonts w:ascii="BIZ UDゴシック" w:eastAsia="BIZ UDゴシック" w:hAnsi="BIZ UDゴシック" w:hint="eastAsia"/>
                <w:sz w:val="20"/>
                <w:szCs w:val="20"/>
              </w:rPr>
              <w:t>％</w:t>
            </w:r>
          </w:p>
        </w:tc>
        <w:tc>
          <w:tcPr>
            <w:tcW w:w="735" w:type="pct"/>
            <w:tcBorders>
              <w:right w:val="single" w:sz="18" w:space="0" w:color="auto"/>
            </w:tcBorders>
            <w:vAlign w:val="center"/>
          </w:tcPr>
          <w:p w14:paraId="12C3B8D9"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36.0％</w:t>
            </w:r>
          </w:p>
        </w:tc>
        <w:tc>
          <w:tcPr>
            <w:tcW w:w="735" w:type="pct"/>
            <w:tcBorders>
              <w:left w:val="single" w:sz="18" w:space="0" w:color="auto"/>
              <w:right w:val="single" w:sz="18" w:space="0" w:color="auto"/>
            </w:tcBorders>
            <w:vAlign w:val="center"/>
          </w:tcPr>
          <w:p w14:paraId="79970B6F"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82.5％</w:t>
            </w:r>
          </w:p>
        </w:tc>
      </w:tr>
      <w:tr w:rsidR="00A12114" w:rsidRPr="00F25B18" w14:paraId="7C3ADD49" w14:textId="77777777" w:rsidTr="00375186">
        <w:trPr>
          <w:trHeight w:val="794"/>
        </w:trPr>
        <w:tc>
          <w:tcPr>
            <w:tcW w:w="2795" w:type="pct"/>
          </w:tcPr>
          <w:p w14:paraId="0A8ACB16"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⑦高齢者虐待の認識についての調査に誤回答等をしている介護者</w:t>
            </w: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35" w:type="pct"/>
            <w:vAlign w:val="center"/>
          </w:tcPr>
          <w:p w14:paraId="099DC7D6"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20.4％</w:t>
            </w:r>
          </w:p>
        </w:tc>
        <w:tc>
          <w:tcPr>
            <w:tcW w:w="735" w:type="pct"/>
            <w:tcBorders>
              <w:right w:val="single" w:sz="18" w:space="0" w:color="auto"/>
            </w:tcBorders>
            <w:vAlign w:val="center"/>
          </w:tcPr>
          <w:p w14:paraId="0508231B"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5.0％</w:t>
            </w:r>
          </w:p>
        </w:tc>
        <w:tc>
          <w:tcPr>
            <w:tcW w:w="735" w:type="pct"/>
            <w:tcBorders>
              <w:left w:val="single" w:sz="18" w:space="0" w:color="auto"/>
              <w:bottom w:val="single" w:sz="18" w:space="0" w:color="auto"/>
              <w:right w:val="single" w:sz="18" w:space="0" w:color="auto"/>
            </w:tcBorders>
            <w:vAlign w:val="center"/>
          </w:tcPr>
          <w:p w14:paraId="2437656D"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24.5％</w:t>
            </w:r>
          </w:p>
        </w:tc>
      </w:tr>
    </w:tbl>
    <w:p w14:paraId="79483FCA" w14:textId="77777777" w:rsidR="00A12114" w:rsidRDefault="00A12114" w:rsidP="00A12114">
      <w:pPr>
        <w:snapToGrid w:val="0"/>
        <w:rPr>
          <w:sz w:val="18"/>
          <w:szCs w:val="18"/>
        </w:rPr>
      </w:pPr>
      <w:r w:rsidRPr="00F25B18">
        <w:rPr>
          <w:rFonts w:hint="eastAsia"/>
          <w:sz w:val="18"/>
          <w:szCs w:val="18"/>
        </w:rPr>
        <w:t>※印はウエイトバックによる集計</w:t>
      </w:r>
    </w:p>
    <w:p w14:paraId="63C41567" w14:textId="77777777" w:rsidR="00A12114" w:rsidRPr="00F25B18" w:rsidRDefault="00A12114" w:rsidP="00A12114">
      <w:pPr>
        <w:snapToGrid w:val="0"/>
        <w:spacing w:after="240"/>
        <w:ind w:left="180" w:hangingChars="100" w:hanging="180"/>
        <w:rPr>
          <w:sz w:val="18"/>
          <w:szCs w:val="18"/>
        </w:rPr>
      </w:pPr>
      <w:r>
        <w:rPr>
          <w:rFonts w:hint="eastAsia"/>
          <w:sz w:val="18"/>
          <w:szCs w:val="18"/>
        </w:rPr>
        <w:t>※ウエイトバックとは、</w:t>
      </w:r>
      <w:r w:rsidRPr="00DD00CB">
        <w:rPr>
          <w:rFonts w:hint="eastAsia"/>
          <w:sz w:val="18"/>
          <w:szCs w:val="18"/>
        </w:rPr>
        <w:t>本市に住む高齢者全体の傾向を把握するため、</w:t>
      </w:r>
      <w:r>
        <w:rPr>
          <w:rFonts w:hint="eastAsia"/>
          <w:sz w:val="18"/>
          <w:szCs w:val="18"/>
        </w:rPr>
        <w:t>各</w:t>
      </w:r>
      <w:r w:rsidRPr="00DD00CB">
        <w:rPr>
          <w:rFonts w:hint="eastAsia"/>
          <w:sz w:val="18"/>
          <w:szCs w:val="18"/>
        </w:rPr>
        <w:t>調査の共通項目を高齢者人口全体における高齢者人口と要介護者の構成に合わせて回答を集計</w:t>
      </w:r>
      <w:r>
        <w:rPr>
          <w:rFonts w:hint="eastAsia"/>
          <w:sz w:val="18"/>
          <w:szCs w:val="18"/>
        </w:rPr>
        <w:t>（ウエイトバック）する方法</w:t>
      </w:r>
      <w:r w:rsidRPr="00DD00CB">
        <w:rPr>
          <w:rFonts w:hint="eastAsia"/>
          <w:sz w:val="18"/>
          <w:szCs w:val="18"/>
        </w:rPr>
        <w:t>。</w:t>
      </w:r>
    </w:p>
    <w:tbl>
      <w:tblPr>
        <w:tblStyle w:val="af2"/>
        <w:tblW w:w="5000" w:type="pct"/>
        <w:tblLook w:val="04A0" w:firstRow="1" w:lastRow="0" w:firstColumn="1" w:lastColumn="0" w:noHBand="0" w:noVBand="1"/>
      </w:tblPr>
      <w:tblGrid>
        <w:gridCol w:w="5359"/>
        <w:gridCol w:w="1423"/>
        <w:gridCol w:w="1425"/>
        <w:gridCol w:w="1421"/>
      </w:tblGrid>
      <w:tr w:rsidR="00A12114" w:rsidRPr="00F25B18" w14:paraId="50087CB7" w14:textId="77777777" w:rsidTr="00375186">
        <w:tc>
          <w:tcPr>
            <w:tcW w:w="2783" w:type="pct"/>
            <w:vMerge w:val="restart"/>
            <w:shd w:val="clear" w:color="auto" w:fill="FFCCCC"/>
            <w:vAlign w:val="center"/>
          </w:tcPr>
          <w:p w14:paraId="7475F558"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ロードマップ指標（期間最終年度の実績未確定分）</w:t>
            </w:r>
          </w:p>
        </w:tc>
        <w:tc>
          <w:tcPr>
            <w:tcW w:w="1479" w:type="pct"/>
            <w:gridSpan w:val="2"/>
            <w:tcBorders>
              <w:right w:val="double" w:sz="4" w:space="0" w:color="auto"/>
            </w:tcBorders>
            <w:shd w:val="clear" w:color="auto" w:fill="FFCCCC"/>
            <w:vAlign w:val="center"/>
          </w:tcPr>
          <w:p w14:paraId="6C522481"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8" w:type="pct"/>
            <w:tcBorders>
              <w:left w:val="double" w:sz="4" w:space="0" w:color="auto"/>
            </w:tcBorders>
            <w:shd w:val="clear" w:color="auto" w:fill="FFCCCC"/>
            <w:vAlign w:val="center"/>
          </w:tcPr>
          <w:p w14:paraId="264F6CAA"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r>
      <w:tr w:rsidR="00A12114" w:rsidRPr="00F25B18" w14:paraId="5B57CF1E" w14:textId="77777777" w:rsidTr="00375186">
        <w:tc>
          <w:tcPr>
            <w:tcW w:w="2783" w:type="pct"/>
            <w:vMerge/>
            <w:shd w:val="clear" w:color="auto" w:fill="FFCCCC"/>
            <w:vAlign w:val="center"/>
          </w:tcPr>
          <w:p w14:paraId="70A552D7" w14:textId="77777777" w:rsidR="00A12114" w:rsidRPr="00FD5EDC" w:rsidRDefault="00A12114" w:rsidP="00375186">
            <w:pPr>
              <w:jc w:val="center"/>
              <w:rPr>
                <w:rFonts w:ascii="BIZ UDゴシック" w:eastAsia="BIZ UDゴシック" w:hAnsi="BIZ UDゴシック"/>
                <w:sz w:val="20"/>
                <w:szCs w:val="20"/>
              </w:rPr>
            </w:pPr>
          </w:p>
        </w:tc>
        <w:tc>
          <w:tcPr>
            <w:tcW w:w="739" w:type="pct"/>
            <w:shd w:val="clear" w:color="auto" w:fill="FFCCCC"/>
            <w:vAlign w:val="center"/>
          </w:tcPr>
          <w:p w14:paraId="1168048F"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2021年度</w:t>
            </w:r>
          </w:p>
        </w:tc>
        <w:tc>
          <w:tcPr>
            <w:tcW w:w="740" w:type="pct"/>
            <w:tcBorders>
              <w:right w:val="double" w:sz="4" w:space="0" w:color="auto"/>
            </w:tcBorders>
            <w:shd w:val="clear" w:color="auto" w:fill="FFCCCC"/>
            <w:vAlign w:val="center"/>
          </w:tcPr>
          <w:p w14:paraId="5E839E91"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2022年度</w:t>
            </w:r>
          </w:p>
        </w:tc>
        <w:tc>
          <w:tcPr>
            <w:tcW w:w="738" w:type="pct"/>
            <w:tcBorders>
              <w:left w:val="double" w:sz="4" w:space="0" w:color="auto"/>
            </w:tcBorders>
            <w:shd w:val="clear" w:color="auto" w:fill="FFCCCC"/>
            <w:vAlign w:val="center"/>
          </w:tcPr>
          <w:p w14:paraId="7A66F87D"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2023年度</w:t>
            </w:r>
          </w:p>
        </w:tc>
      </w:tr>
      <w:tr w:rsidR="00A12114" w:rsidRPr="00F25B18" w14:paraId="2D743235" w14:textId="77777777" w:rsidTr="00375186">
        <w:tc>
          <w:tcPr>
            <w:tcW w:w="2783" w:type="pct"/>
          </w:tcPr>
          <w:p w14:paraId="52B1878A"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③</w:t>
            </w:r>
            <w:r w:rsidRPr="00F25B18">
              <w:rPr>
                <w:rFonts w:ascii="BIZ UDゴシック" w:eastAsia="BIZ UDゴシック" w:hAnsi="BIZ UDゴシック"/>
                <w:sz w:val="20"/>
                <w:szCs w:val="20"/>
              </w:rPr>
              <w:t>地域ケア会議開催回数</w:t>
            </w:r>
          </w:p>
        </w:tc>
        <w:tc>
          <w:tcPr>
            <w:tcW w:w="739" w:type="pct"/>
            <w:vAlign w:val="center"/>
          </w:tcPr>
          <w:p w14:paraId="7FA9AA92"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33回</w:t>
            </w:r>
          </w:p>
        </w:tc>
        <w:tc>
          <w:tcPr>
            <w:tcW w:w="740" w:type="pct"/>
            <w:tcBorders>
              <w:right w:val="double" w:sz="4" w:space="0" w:color="auto"/>
            </w:tcBorders>
            <w:vAlign w:val="center"/>
          </w:tcPr>
          <w:p w14:paraId="2B01A365"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31回</w:t>
            </w:r>
          </w:p>
        </w:tc>
        <w:tc>
          <w:tcPr>
            <w:tcW w:w="738" w:type="pct"/>
            <w:tcBorders>
              <w:left w:val="double" w:sz="4" w:space="0" w:color="auto"/>
            </w:tcBorders>
            <w:vAlign w:val="center"/>
          </w:tcPr>
          <w:p w14:paraId="78E61302"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34回</w:t>
            </w:r>
          </w:p>
        </w:tc>
      </w:tr>
      <w:tr w:rsidR="00A12114" w:rsidRPr="00DB2A21" w14:paraId="1A2636F0" w14:textId="77777777" w:rsidTr="00375186">
        <w:tc>
          <w:tcPr>
            <w:tcW w:w="2783" w:type="pct"/>
          </w:tcPr>
          <w:p w14:paraId="5DB6E61B" w14:textId="77777777" w:rsidR="00A12114"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④高齢者見守り活動協力事業者（旧：</w:t>
            </w:r>
            <w:r w:rsidRPr="00F25B18">
              <w:rPr>
                <w:rFonts w:ascii="BIZ UDゴシック" w:eastAsia="BIZ UDゴシック" w:hAnsi="BIZ UDゴシック"/>
                <w:sz w:val="20"/>
                <w:szCs w:val="20"/>
              </w:rPr>
              <w:t>高齢者支援事業者</w:t>
            </w:r>
            <w:r w:rsidRPr="00F25B18">
              <w:rPr>
                <w:rFonts w:ascii="BIZ UDゴシック" w:eastAsia="BIZ UDゴシック" w:hAnsi="BIZ UDゴシック" w:hint="eastAsia"/>
                <w:sz w:val="20"/>
                <w:szCs w:val="20"/>
              </w:rPr>
              <w:t>）</w:t>
            </w:r>
            <w:r w:rsidRPr="00F25B18">
              <w:rPr>
                <w:rFonts w:ascii="BIZ UDゴシック" w:eastAsia="BIZ UDゴシック" w:hAnsi="BIZ UDゴシック"/>
                <w:sz w:val="20"/>
                <w:szCs w:val="20"/>
              </w:rPr>
              <w:t>との連携による</w:t>
            </w:r>
            <w:r w:rsidRPr="00F25B18">
              <w:rPr>
                <w:rFonts w:ascii="BIZ UDゴシック" w:eastAsia="BIZ UDゴシック" w:hAnsi="BIZ UDゴシック" w:hint="eastAsia"/>
                <w:sz w:val="20"/>
                <w:szCs w:val="20"/>
              </w:rPr>
              <w:t>見守り体制づくり協力事業者数</w:t>
            </w:r>
          </w:p>
          <w:p w14:paraId="4CA68541"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（年度末実績）</w:t>
            </w:r>
          </w:p>
        </w:tc>
        <w:tc>
          <w:tcPr>
            <w:tcW w:w="739" w:type="pct"/>
            <w:vAlign w:val="center"/>
          </w:tcPr>
          <w:p w14:paraId="2B52FA96"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621</w:t>
            </w:r>
            <w:r w:rsidRPr="00F25B18">
              <w:rPr>
                <w:rFonts w:ascii="BIZ UDゴシック" w:eastAsia="BIZ UDゴシック" w:hAnsi="BIZ UDゴシック"/>
                <w:sz w:val="20"/>
                <w:szCs w:val="20"/>
              </w:rPr>
              <w:t>事業者</w:t>
            </w:r>
          </w:p>
        </w:tc>
        <w:tc>
          <w:tcPr>
            <w:tcW w:w="740" w:type="pct"/>
            <w:tcBorders>
              <w:right w:val="double" w:sz="4" w:space="0" w:color="auto"/>
            </w:tcBorders>
            <w:vAlign w:val="center"/>
          </w:tcPr>
          <w:p w14:paraId="29641C84"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622</w:t>
            </w:r>
            <w:r w:rsidRPr="00F25B18">
              <w:rPr>
                <w:rFonts w:ascii="BIZ UDゴシック" w:eastAsia="BIZ UDゴシック" w:hAnsi="BIZ UDゴシック"/>
                <w:sz w:val="20"/>
                <w:szCs w:val="20"/>
              </w:rPr>
              <w:t>事業者</w:t>
            </w:r>
          </w:p>
        </w:tc>
        <w:tc>
          <w:tcPr>
            <w:tcW w:w="738" w:type="pct"/>
            <w:tcBorders>
              <w:left w:val="double" w:sz="4" w:space="0" w:color="auto"/>
            </w:tcBorders>
            <w:vAlign w:val="center"/>
          </w:tcPr>
          <w:p w14:paraId="00A6CD7F" w14:textId="77777777" w:rsidR="00A12114" w:rsidRPr="00977BB1"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744事業者</w:t>
            </w:r>
          </w:p>
        </w:tc>
      </w:tr>
    </w:tbl>
    <w:p w14:paraId="471658B3" w14:textId="77777777" w:rsidR="00A12114" w:rsidRPr="00DC6679" w:rsidRDefault="00A12114" w:rsidP="00A12114">
      <w:pPr>
        <w:snapToGrid w:val="0"/>
        <w:rPr>
          <w:sz w:val="10"/>
          <w:szCs w:val="10"/>
        </w:rPr>
      </w:pPr>
    </w:p>
    <w:p w14:paraId="3F55A341" w14:textId="77777777" w:rsidR="00A12114" w:rsidRPr="007C5A79" w:rsidRDefault="00A12114" w:rsidP="00A12114">
      <w:pPr>
        <w:pStyle w:val="2"/>
        <w:ind w:firstLine="280"/>
        <w:rPr>
          <w:rFonts w:ascii="BIZ UDPゴシック" w:eastAsia="BIZ UDPゴシック" w:hAnsi="BIZ UDPゴシック"/>
          <w:spacing w:val="40"/>
          <w:szCs w:val="28"/>
        </w:rPr>
      </w:pPr>
      <w:bookmarkStart w:id="3" w:name="_Toc162016891"/>
      <w:r w:rsidRPr="000E135F">
        <w:rPr>
          <w:rFonts w:ascii="BIZ UDゴシック" w:eastAsia="BIZ UDゴシック" w:hAnsi="BIZ UDゴシック"/>
          <w:noProof/>
          <w:szCs w:val="28"/>
        </w:rPr>
        <mc:AlternateContent>
          <mc:Choice Requires="wps">
            <w:drawing>
              <wp:anchor distT="0" distB="0" distL="114300" distR="114300" simplePos="0" relativeHeight="251663360" behindDoc="1" locked="0" layoutInCell="1" allowOverlap="1" wp14:anchorId="23CFCE55" wp14:editId="762B6B71">
                <wp:simplePos x="0" y="0"/>
                <wp:positionH relativeFrom="column">
                  <wp:posOffset>137795</wp:posOffset>
                </wp:positionH>
                <wp:positionV relativeFrom="paragraph">
                  <wp:posOffset>264795</wp:posOffset>
                </wp:positionV>
                <wp:extent cx="2520000" cy="121920"/>
                <wp:effectExtent l="0" t="0" r="0" b="0"/>
                <wp:wrapNone/>
                <wp:docPr id="933554464" name="平行四辺形 933554464"/>
                <wp:cNvGraphicFramePr/>
                <a:graphic xmlns:a="http://schemas.openxmlformats.org/drawingml/2006/main">
                  <a:graphicData uri="http://schemas.microsoft.com/office/word/2010/wordprocessingShape">
                    <wps:wsp>
                      <wps:cNvSpPr/>
                      <wps:spPr>
                        <a:xfrm>
                          <a:off x="0" y="0"/>
                          <a:ext cx="2520000" cy="121920"/>
                        </a:xfrm>
                        <a:prstGeom prst="parallelogram">
                          <a:avLst/>
                        </a:prstGeom>
                        <a:solidFill>
                          <a:srgbClr val="FFCCFF">
                            <a:alpha val="7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0431A" id="平行四辺形 933554464" o:spid="_x0000_s1026" type="#_x0000_t7" style="position:absolute;margin-left:10.85pt;margin-top:20.85pt;width:198.45pt;height: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" adj="261" fillcolor="#fcf" stroked="f" strokeweight="1pt">
                <v:fill opacity="47288f"/>
              </v:shape>
            </w:pict>
          </mc:Fallback>
        </mc:AlternateContent>
      </w:r>
      <w:r w:rsidRPr="000178EC">
        <w:rPr>
          <w:rFonts w:ascii="BIZ UDゴシック" w:eastAsia="BIZ UDゴシック" w:hAnsi="BIZ UDゴシック" w:hint="eastAsia"/>
          <w:noProof/>
          <w:szCs w:val="28"/>
        </w:rPr>
        <w:t>基本目標３　介護予防の推進</w:t>
      </w:r>
      <w:bookmarkEnd w:id="3"/>
    </w:p>
    <w:p w14:paraId="5364DD10" w14:textId="77777777" w:rsidR="00A12114" w:rsidRPr="00646C22" w:rsidRDefault="00A12114" w:rsidP="00A12114">
      <w:pPr>
        <w:spacing w:beforeLines="50" w:before="180"/>
        <w:ind w:firstLineChars="100" w:firstLine="240"/>
      </w:pPr>
      <w:r w:rsidRPr="00B25A8B">
        <w:rPr>
          <w:rFonts w:ascii="BIZ UDゴシック" w:eastAsia="BIZ UDゴシック" w:hAnsi="BIZ UDゴシック" w:hint="eastAsia"/>
          <w:color w:val="FFFFFF" w:themeColor="background1"/>
          <w:shd w:val="clear" w:color="auto" w:fill="2F5597"/>
        </w:rPr>
        <w:t xml:space="preserve"> 評　価</w:t>
      </w:r>
      <w:r w:rsidRPr="00B25A8B">
        <w:rPr>
          <w:rFonts w:hint="eastAsia"/>
          <w:color w:val="FFFFFF" w:themeColor="background1"/>
          <w:shd w:val="clear" w:color="auto" w:fill="2F5597"/>
        </w:rPr>
        <w:t xml:space="preserve"> </w:t>
      </w:r>
    </w:p>
    <w:p w14:paraId="5F819098" w14:textId="77777777" w:rsidR="00A12114" w:rsidRDefault="00A12114" w:rsidP="00A12114">
      <w:pPr>
        <w:ind w:leftChars="200" w:left="720" w:hangingChars="100" w:hanging="240"/>
      </w:pPr>
      <w:r>
        <w:rPr>
          <w:rFonts w:hint="eastAsia"/>
        </w:rPr>
        <w:t>○高齢者の保健事業と介護予防の一体的実施の取組としてスーパー等で実施するフレイル予防気軽に相談会を開始するなど介護予防の普及啓発に努めましたが、健康の保持・増進や介護予防のために心がけていることが「特にない」高齢者の割合は目標値に至りませんでした。</w:t>
      </w:r>
    </w:p>
    <w:p w14:paraId="0894F2A3" w14:textId="77777777" w:rsidR="00A12114" w:rsidRDefault="00A12114" w:rsidP="00A12114">
      <w:pPr>
        <w:ind w:leftChars="200" w:left="720" w:hangingChars="100" w:hanging="240"/>
      </w:pPr>
      <w:r>
        <w:rPr>
          <w:rFonts w:hint="eastAsia"/>
        </w:rPr>
        <w:t>○いきいき百歳体操参加者数や介護予防推進員活動者数は、新型コロナウイルス感染症の影響により伸び悩みましたが、様々な講座を開催するなど活動の支援を行いました。</w:t>
      </w:r>
    </w:p>
    <w:p w14:paraId="552CFB67" w14:textId="77777777" w:rsidR="00A12114" w:rsidRDefault="00A12114" w:rsidP="00A12114">
      <w:pPr>
        <w:ind w:leftChars="200" w:left="720" w:hangingChars="100" w:hanging="240"/>
      </w:pPr>
      <w:r>
        <w:rPr>
          <w:rFonts w:hint="eastAsia"/>
        </w:rPr>
        <w:t>○75歳以上の要介護認定率は目標値である</w:t>
      </w:r>
      <w:r>
        <w:t>32.8％以下を維持しており、介護予防事業の推進</w:t>
      </w:r>
      <w:r w:rsidRPr="00F25B18">
        <w:rPr>
          <w:rFonts w:hint="eastAsia"/>
        </w:rPr>
        <w:t>等</w:t>
      </w:r>
      <w:r w:rsidRPr="00A41203">
        <w:t>に</w:t>
      </w:r>
      <w:r>
        <w:t>より一定の成果があった</w:t>
      </w:r>
      <w:r>
        <w:rPr>
          <w:rFonts w:hint="eastAsia"/>
        </w:rPr>
        <w:t>と</w:t>
      </w:r>
      <w:r>
        <w:t>考えられます。</w:t>
      </w:r>
    </w:p>
    <w:p w14:paraId="39B5945B" w14:textId="77777777" w:rsidR="00A12114" w:rsidRDefault="00A12114" w:rsidP="00A12114"/>
    <w:tbl>
      <w:tblPr>
        <w:tblStyle w:val="af2"/>
        <w:tblW w:w="5000" w:type="pct"/>
        <w:tblLook w:val="04A0" w:firstRow="1" w:lastRow="0" w:firstColumn="1" w:lastColumn="0" w:noHBand="0" w:noVBand="1"/>
      </w:tblPr>
      <w:tblGrid>
        <w:gridCol w:w="5371"/>
        <w:gridCol w:w="1413"/>
        <w:gridCol w:w="1413"/>
        <w:gridCol w:w="1413"/>
      </w:tblGrid>
      <w:tr w:rsidR="00A12114" w:rsidRPr="00646C22" w14:paraId="1B54C406" w14:textId="77777777" w:rsidTr="00375186">
        <w:tc>
          <w:tcPr>
            <w:tcW w:w="2795" w:type="pct"/>
            <w:shd w:val="clear" w:color="auto" w:fill="C6D9F1"/>
            <w:vAlign w:val="center"/>
          </w:tcPr>
          <w:p w14:paraId="06093D28"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ロードマップ指標（期間最終年度の実績確定分）</w:t>
            </w:r>
          </w:p>
        </w:tc>
        <w:tc>
          <w:tcPr>
            <w:tcW w:w="735" w:type="pct"/>
            <w:shd w:val="clear" w:color="auto" w:fill="C6D9F1"/>
            <w:vAlign w:val="center"/>
          </w:tcPr>
          <w:p w14:paraId="2B7BCFB2"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5" w:type="pct"/>
            <w:tcBorders>
              <w:right w:val="single" w:sz="18" w:space="0" w:color="auto"/>
            </w:tcBorders>
            <w:shd w:val="clear" w:color="auto" w:fill="C6D9F1"/>
            <w:vAlign w:val="center"/>
          </w:tcPr>
          <w:p w14:paraId="47DBA0ED"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c>
          <w:tcPr>
            <w:tcW w:w="735" w:type="pct"/>
            <w:tcBorders>
              <w:top w:val="single" w:sz="18" w:space="0" w:color="auto"/>
              <w:left w:val="single" w:sz="18" w:space="0" w:color="auto"/>
              <w:right w:val="single" w:sz="18" w:space="0" w:color="auto"/>
            </w:tcBorders>
            <w:shd w:val="clear" w:color="auto" w:fill="C6D9F1"/>
            <w:vAlign w:val="center"/>
          </w:tcPr>
          <w:p w14:paraId="4FB985F4"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達成状況</w:t>
            </w:r>
          </w:p>
        </w:tc>
      </w:tr>
      <w:tr w:rsidR="00A12114" w:rsidRPr="00646C22" w14:paraId="6991D8DD" w14:textId="77777777" w:rsidTr="00375186">
        <w:tc>
          <w:tcPr>
            <w:tcW w:w="2795" w:type="pct"/>
            <w:vAlign w:val="center"/>
          </w:tcPr>
          <w:p w14:paraId="1DF0E09D" w14:textId="77777777" w:rsidR="00A12114" w:rsidRDefault="00A12114" w:rsidP="00375186">
            <w:pPr>
              <w:ind w:left="200" w:hangingChars="100" w:hanging="200"/>
              <w:rPr>
                <w:rFonts w:ascii="BIZ UDゴシック" w:eastAsia="BIZ UDゴシック" w:hAnsi="BIZ UDゴシック"/>
                <w:sz w:val="20"/>
                <w:szCs w:val="20"/>
                <w:vertAlign w:val="superscript"/>
              </w:rPr>
            </w:pPr>
            <w:r w:rsidRPr="002B0DE8">
              <w:rPr>
                <w:rFonts w:ascii="BIZ UDゴシック" w:eastAsia="BIZ UDゴシック" w:hAnsi="BIZ UDゴシック" w:hint="eastAsia"/>
                <w:sz w:val="20"/>
                <w:szCs w:val="20"/>
              </w:rPr>
              <w:t>①健康の保持・増進や介護予防のために、心がけていることが「特にない」高齢者</w:t>
            </w:r>
            <w:r w:rsidRPr="00FC6A9A">
              <w:rPr>
                <w:rFonts w:ascii="BIZ UDゴシック" w:eastAsia="BIZ UDゴシック" w:hAnsi="BIZ UDゴシック" w:hint="eastAsia"/>
                <w:sz w:val="20"/>
                <w:szCs w:val="20"/>
                <w:vertAlign w:val="superscript"/>
              </w:rPr>
              <w:t>※</w:t>
            </w:r>
          </w:p>
          <w:p w14:paraId="3CE5B6FC" w14:textId="77777777" w:rsidR="00A12114" w:rsidRPr="002B0DE8"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sz w:val="20"/>
                <w:szCs w:val="20"/>
              </w:rPr>
              <w:t>【</w:t>
            </w:r>
            <w:r w:rsidRPr="00916291">
              <w:rPr>
                <w:rFonts w:ascii="BIZ UDゴシック" w:eastAsia="BIZ UDゴシック" w:hAnsi="BIZ UDゴシック" w:cs="ＭＳ Ｐゴシック" w:hint="eastAsia"/>
                <w:color w:val="000000"/>
                <w:kern w:val="0"/>
                <w:sz w:val="18"/>
              </w:rPr>
              <w:t>高齢者等の生活と健康に関する調査</w:t>
            </w:r>
            <w:r w:rsidRPr="00DB2A21">
              <w:rPr>
                <w:rFonts w:ascii="BIZ UDゴシック" w:eastAsia="BIZ UDゴシック" w:hAnsi="BIZ UDゴシック"/>
                <w:sz w:val="20"/>
                <w:szCs w:val="20"/>
              </w:rPr>
              <w:t>】</w:t>
            </w:r>
          </w:p>
        </w:tc>
        <w:tc>
          <w:tcPr>
            <w:tcW w:w="735" w:type="pct"/>
            <w:vAlign w:val="center"/>
          </w:tcPr>
          <w:p w14:paraId="53A9B41E" w14:textId="77777777" w:rsidR="00A12114" w:rsidRPr="00646C22" w:rsidRDefault="00A12114" w:rsidP="00375186">
            <w:pPr>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4.0</w:t>
            </w:r>
            <w:r>
              <w:rPr>
                <w:rFonts w:ascii="BIZ UDゴシック" w:eastAsia="BIZ UDゴシック" w:hAnsi="BIZ UDゴシック" w:hint="eastAsia"/>
                <w:sz w:val="20"/>
                <w:szCs w:val="20"/>
              </w:rPr>
              <w:t>％</w:t>
            </w:r>
          </w:p>
        </w:tc>
        <w:tc>
          <w:tcPr>
            <w:tcW w:w="735" w:type="pct"/>
            <w:tcBorders>
              <w:right w:val="single" w:sz="18" w:space="0" w:color="auto"/>
            </w:tcBorders>
            <w:vAlign w:val="center"/>
          </w:tcPr>
          <w:p w14:paraId="306FC32F"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2</w:t>
            </w:r>
            <w:r>
              <w:rPr>
                <w:rFonts w:ascii="BIZ UDゴシック" w:eastAsia="BIZ UDゴシック" w:hAnsi="BIZ UDゴシック"/>
                <w:sz w:val="20"/>
                <w:szCs w:val="20"/>
              </w:rPr>
              <w:t>.0</w:t>
            </w:r>
            <w:r w:rsidRPr="002B0DE8">
              <w:rPr>
                <w:rFonts w:ascii="BIZ UDゴシック" w:eastAsia="BIZ UDゴシック" w:hAnsi="BIZ UDゴシック" w:hint="eastAsia"/>
                <w:sz w:val="20"/>
                <w:szCs w:val="20"/>
              </w:rPr>
              <w:t>％</w:t>
            </w:r>
          </w:p>
        </w:tc>
        <w:tc>
          <w:tcPr>
            <w:tcW w:w="735" w:type="pct"/>
            <w:tcBorders>
              <w:left w:val="single" w:sz="18" w:space="0" w:color="auto"/>
              <w:bottom w:val="single" w:sz="18" w:space="0" w:color="auto"/>
              <w:right w:val="single" w:sz="18" w:space="0" w:color="auto"/>
            </w:tcBorders>
            <w:vAlign w:val="center"/>
          </w:tcPr>
          <w:p w14:paraId="4A9FA536"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50.0％</w:t>
            </w:r>
          </w:p>
        </w:tc>
      </w:tr>
    </w:tbl>
    <w:p w14:paraId="1B3984BB" w14:textId="77777777" w:rsidR="00A12114" w:rsidRPr="00574591" w:rsidRDefault="00A12114" w:rsidP="00A12114">
      <w:pPr>
        <w:rPr>
          <w:sz w:val="18"/>
          <w:szCs w:val="18"/>
        </w:rPr>
      </w:pPr>
      <w:r w:rsidRPr="00574591">
        <w:rPr>
          <w:rFonts w:hint="eastAsia"/>
          <w:sz w:val="18"/>
          <w:szCs w:val="18"/>
        </w:rPr>
        <w:t>※印はウエイトバックによる集計</w:t>
      </w:r>
    </w:p>
    <w:p w14:paraId="08A5C9BC" w14:textId="77777777" w:rsidR="00A12114" w:rsidRPr="00FC6A9A" w:rsidRDefault="00A12114" w:rsidP="00A12114"/>
    <w:tbl>
      <w:tblPr>
        <w:tblStyle w:val="af2"/>
        <w:tblW w:w="5000" w:type="pct"/>
        <w:tblLook w:val="04A0" w:firstRow="1" w:lastRow="0" w:firstColumn="1" w:lastColumn="0" w:noHBand="0" w:noVBand="1"/>
      </w:tblPr>
      <w:tblGrid>
        <w:gridCol w:w="5359"/>
        <w:gridCol w:w="1423"/>
        <w:gridCol w:w="1425"/>
        <w:gridCol w:w="1421"/>
      </w:tblGrid>
      <w:tr w:rsidR="00A12114" w:rsidRPr="00646C22" w14:paraId="5B7A21E6" w14:textId="77777777" w:rsidTr="00375186">
        <w:tc>
          <w:tcPr>
            <w:tcW w:w="2783" w:type="pct"/>
            <w:vMerge w:val="restart"/>
            <w:shd w:val="clear" w:color="auto" w:fill="C6D9F1"/>
            <w:vAlign w:val="center"/>
          </w:tcPr>
          <w:p w14:paraId="5B38F5EE"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ロードマップ指標（期間最終年度の実績未確定分）</w:t>
            </w:r>
          </w:p>
        </w:tc>
        <w:tc>
          <w:tcPr>
            <w:tcW w:w="1479" w:type="pct"/>
            <w:gridSpan w:val="2"/>
            <w:tcBorders>
              <w:right w:val="double" w:sz="4" w:space="0" w:color="auto"/>
            </w:tcBorders>
            <w:shd w:val="clear" w:color="auto" w:fill="C6D9F1"/>
            <w:vAlign w:val="center"/>
          </w:tcPr>
          <w:p w14:paraId="333F93FD"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8" w:type="pct"/>
            <w:tcBorders>
              <w:left w:val="double" w:sz="4" w:space="0" w:color="auto"/>
            </w:tcBorders>
            <w:shd w:val="clear" w:color="auto" w:fill="C6D9F1"/>
            <w:vAlign w:val="center"/>
          </w:tcPr>
          <w:p w14:paraId="291D134C"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r>
      <w:tr w:rsidR="00A12114" w:rsidRPr="00646C22" w14:paraId="0A0FAE8B" w14:textId="77777777" w:rsidTr="00375186">
        <w:tc>
          <w:tcPr>
            <w:tcW w:w="2783" w:type="pct"/>
            <w:vMerge/>
            <w:shd w:val="clear" w:color="auto" w:fill="C6D9F1"/>
            <w:vAlign w:val="center"/>
          </w:tcPr>
          <w:p w14:paraId="777365D8" w14:textId="77777777" w:rsidR="00A12114" w:rsidRPr="00FD5EDC" w:rsidRDefault="00A12114" w:rsidP="00375186">
            <w:pPr>
              <w:jc w:val="center"/>
              <w:rPr>
                <w:rFonts w:ascii="BIZ UDゴシック" w:eastAsia="BIZ UDゴシック" w:hAnsi="BIZ UDゴシック"/>
                <w:sz w:val="20"/>
                <w:szCs w:val="20"/>
              </w:rPr>
            </w:pPr>
          </w:p>
        </w:tc>
        <w:tc>
          <w:tcPr>
            <w:tcW w:w="739" w:type="pct"/>
            <w:shd w:val="clear" w:color="auto" w:fill="C6D9F1"/>
            <w:vAlign w:val="center"/>
          </w:tcPr>
          <w:p w14:paraId="211701E3"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2021年度</w:t>
            </w:r>
          </w:p>
        </w:tc>
        <w:tc>
          <w:tcPr>
            <w:tcW w:w="740" w:type="pct"/>
            <w:tcBorders>
              <w:right w:val="double" w:sz="4" w:space="0" w:color="auto"/>
            </w:tcBorders>
            <w:shd w:val="clear" w:color="auto" w:fill="C6D9F1"/>
            <w:vAlign w:val="center"/>
          </w:tcPr>
          <w:p w14:paraId="0AB02308"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2022年度</w:t>
            </w:r>
          </w:p>
        </w:tc>
        <w:tc>
          <w:tcPr>
            <w:tcW w:w="738" w:type="pct"/>
            <w:tcBorders>
              <w:left w:val="double" w:sz="4" w:space="0" w:color="auto"/>
            </w:tcBorders>
            <w:shd w:val="clear" w:color="auto" w:fill="C6D9F1"/>
            <w:vAlign w:val="center"/>
          </w:tcPr>
          <w:p w14:paraId="223C9AE9"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2023年度</w:t>
            </w:r>
          </w:p>
        </w:tc>
      </w:tr>
      <w:tr w:rsidR="00A12114" w:rsidRPr="00646C22" w14:paraId="41DB41B8" w14:textId="77777777" w:rsidTr="00375186">
        <w:tc>
          <w:tcPr>
            <w:tcW w:w="2783" w:type="pct"/>
            <w:vAlign w:val="center"/>
          </w:tcPr>
          <w:p w14:paraId="16A7D26E" w14:textId="77777777" w:rsidR="00A12114" w:rsidRPr="00646C22" w:rsidRDefault="00A12114" w:rsidP="00375186">
            <w:pPr>
              <w:ind w:left="200" w:hangingChars="100" w:hanging="200"/>
              <w:rPr>
                <w:rFonts w:ascii="BIZ UDゴシック" w:eastAsia="BIZ UDゴシック" w:hAnsi="BIZ UDゴシック"/>
                <w:sz w:val="20"/>
                <w:szCs w:val="20"/>
              </w:rPr>
            </w:pPr>
            <w:r w:rsidRPr="002B0DE8">
              <w:rPr>
                <w:rFonts w:ascii="BIZ UDゴシック" w:eastAsia="BIZ UDゴシック" w:hAnsi="BIZ UDゴシック" w:hint="eastAsia"/>
                <w:sz w:val="20"/>
                <w:szCs w:val="20"/>
              </w:rPr>
              <w:t>②</w:t>
            </w:r>
            <w:r w:rsidRPr="002B0DE8">
              <w:rPr>
                <w:rFonts w:ascii="BIZ UDゴシック" w:eastAsia="BIZ UDゴシック" w:hAnsi="BIZ UDゴシック"/>
                <w:sz w:val="20"/>
                <w:szCs w:val="20"/>
              </w:rPr>
              <w:t>ひろばｄｅ体操　実施箇所数</w:t>
            </w:r>
          </w:p>
        </w:tc>
        <w:tc>
          <w:tcPr>
            <w:tcW w:w="739" w:type="pct"/>
            <w:vAlign w:val="center"/>
          </w:tcPr>
          <w:p w14:paraId="3F4087D3" w14:textId="77777777" w:rsidR="00A12114" w:rsidRPr="00646C22" w:rsidRDefault="00A12114" w:rsidP="00375186">
            <w:pPr>
              <w:snapToGrid w:val="0"/>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17か所</w:t>
            </w:r>
          </w:p>
        </w:tc>
        <w:tc>
          <w:tcPr>
            <w:tcW w:w="740" w:type="pct"/>
            <w:tcBorders>
              <w:right w:val="double" w:sz="4" w:space="0" w:color="auto"/>
            </w:tcBorders>
            <w:vAlign w:val="center"/>
          </w:tcPr>
          <w:p w14:paraId="29A77688" w14:textId="77777777" w:rsidR="00A12114" w:rsidRPr="00646C22" w:rsidRDefault="00A12114" w:rsidP="00375186">
            <w:pPr>
              <w:snapToGrid w:val="0"/>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21か所</w:t>
            </w:r>
          </w:p>
        </w:tc>
        <w:tc>
          <w:tcPr>
            <w:tcW w:w="738" w:type="pct"/>
            <w:tcBorders>
              <w:left w:val="double" w:sz="4" w:space="0" w:color="auto"/>
            </w:tcBorders>
            <w:vAlign w:val="center"/>
          </w:tcPr>
          <w:p w14:paraId="187B00D2" w14:textId="77777777" w:rsidR="00A12114" w:rsidRPr="00646C22" w:rsidRDefault="00A12114" w:rsidP="00375186">
            <w:pPr>
              <w:snapToGrid w:val="0"/>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15か所</w:t>
            </w:r>
          </w:p>
        </w:tc>
      </w:tr>
      <w:tr w:rsidR="00A12114" w:rsidRPr="00DB2A21" w14:paraId="29A9FD0C" w14:textId="77777777" w:rsidTr="00375186">
        <w:tc>
          <w:tcPr>
            <w:tcW w:w="2783" w:type="pct"/>
            <w:vAlign w:val="center"/>
          </w:tcPr>
          <w:p w14:paraId="137509FC" w14:textId="77777777" w:rsidR="00A12114" w:rsidRPr="00646C22" w:rsidRDefault="00A12114" w:rsidP="00375186">
            <w:pPr>
              <w:ind w:left="200" w:hangingChars="100" w:hanging="200"/>
              <w:rPr>
                <w:rFonts w:ascii="BIZ UDゴシック" w:eastAsia="BIZ UDゴシック" w:hAnsi="BIZ UDゴシック"/>
                <w:sz w:val="20"/>
                <w:szCs w:val="20"/>
              </w:rPr>
            </w:pPr>
            <w:r w:rsidRPr="002B0DE8">
              <w:rPr>
                <w:rFonts w:ascii="BIZ UDゴシック" w:eastAsia="BIZ UDゴシック" w:hAnsi="BIZ UDゴシック" w:hint="eastAsia"/>
                <w:sz w:val="20"/>
                <w:szCs w:val="20"/>
              </w:rPr>
              <w:t>③</w:t>
            </w:r>
            <w:r w:rsidRPr="002B0DE8">
              <w:rPr>
                <w:rFonts w:ascii="BIZ UDゴシック" w:eastAsia="BIZ UDゴシック" w:hAnsi="BIZ UDゴシック"/>
                <w:sz w:val="20"/>
                <w:szCs w:val="20"/>
              </w:rPr>
              <w:t>いきいき百歳体操　実施グループ数</w:t>
            </w:r>
          </w:p>
        </w:tc>
        <w:tc>
          <w:tcPr>
            <w:tcW w:w="739" w:type="pct"/>
            <w:vAlign w:val="center"/>
          </w:tcPr>
          <w:p w14:paraId="0C0CCFBB" w14:textId="77777777" w:rsidR="00A12114" w:rsidRPr="00646C22" w:rsidRDefault="00A12114" w:rsidP="00375186">
            <w:pPr>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155グループ</w:t>
            </w:r>
          </w:p>
        </w:tc>
        <w:tc>
          <w:tcPr>
            <w:tcW w:w="740" w:type="pct"/>
            <w:tcBorders>
              <w:right w:val="double" w:sz="4" w:space="0" w:color="auto"/>
            </w:tcBorders>
            <w:vAlign w:val="center"/>
          </w:tcPr>
          <w:p w14:paraId="628A01D6" w14:textId="77777777" w:rsidR="00A12114" w:rsidRPr="00646C22" w:rsidRDefault="00A12114" w:rsidP="00375186">
            <w:pPr>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163グループ</w:t>
            </w:r>
          </w:p>
        </w:tc>
        <w:tc>
          <w:tcPr>
            <w:tcW w:w="738" w:type="pct"/>
            <w:tcBorders>
              <w:left w:val="double" w:sz="4" w:space="0" w:color="auto"/>
            </w:tcBorders>
            <w:vAlign w:val="center"/>
          </w:tcPr>
          <w:p w14:paraId="637564D4" w14:textId="77777777" w:rsidR="00A12114" w:rsidRPr="00646C22" w:rsidRDefault="00A12114" w:rsidP="00375186">
            <w:pPr>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300グループ</w:t>
            </w:r>
          </w:p>
        </w:tc>
      </w:tr>
      <w:tr w:rsidR="00A12114" w:rsidRPr="00DB2A21" w14:paraId="4E7E92EB" w14:textId="77777777" w:rsidTr="00375186">
        <w:tc>
          <w:tcPr>
            <w:tcW w:w="2783" w:type="pct"/>
            <w:vAlign w:val="center"/>
          </w:tcPr>
          <w:p w14:paraId="795D7BA4" w14:textId="77777777" w:rsidR="00A12114" w:rsidRPr="00DB2A21" w:rsidRDefault="00A12114" w:rsidP="00375186">
            <w:pPr>
              <w:ind w:left="200" w:hangingChars="100" w:hanging="200"/>
              <w:rPr>
                <w:rFonts w:ascii="BIZ UDゴシック" w:eastAsia="BIZ UDゴシック" w:hAnsi="BIZ UDゴシック"/>
                <w:sz w:val="20"/>
                <w:szCs w:val="20"/>
              </w:rPr>
            </w:pPr>
            <w:r w:rsidRPr="002B0DE8">
              <w:rPr>
                <w:rFonts w:ascii="BIZ UDゴシック" w:eastAsia="BIZ UDゴシック" w:hAnsi="BIZ UDゴシック" w:hint="eastAsia"/>
                <w:sz w:val="20"/>
                <w:szCs w:val="20"/>
              </w:rPr>
              <w:t>④</w:t>
            </w:r>
            <w:r w:rsidRPr="002B0DE8">
              <w:rPr>
                <w:rFonts w:ascii="BIZ UDゴシック" w:eastAsia="BIZ UDゴシック" w:hAnsi="BIZ UDゴシック"/>
                <w:sz w:val="20"/>
                <w:szCs w:val="20"/>
              </w:rPr>
              <w:t>いきいき百歳体操　参加者数</w:t>
            </w:r>
            <w:r w:rsidRPr="002B0DE8">
              <w:rPr>
                <w:rFonts w:ascii="BIZ UDゴシック" w:eastAsia="BIZ UDゴシック" w:hAnsi="BIZ UDゴシック" w:hint="eastAsia"/>
                <w:sz w:val="20"/>
                <w:szCs w:val="20"/>
              </w:rPr>
              <w:t>（活動支援１回目）</w:t>
            </w:r>
          </w:p>
        </w:tc>
        <w:tc>
          <w:tcPr>
            <w:tcW w:w="739" w:type="pct"/>
            <w:vAlign w:val="center"/>
          </w:tcPr>
          <w:p w14:paraId="125D2AF5" w14:textId="77777777" w:rsidR="00A12114" w:rsidRPr="00646C22" w:rsidRDefault="00A12114" w:rsidP="00375186">
            <w:pPr>
              <w:jc w:val="right"/>
              <w:rPr>
                <w:rFonts w:ascii="BIZ UDゴシック" w:eastAsia="BIZ UDゴシック" w:hAnsi="BIZ UDゴシック"/>
                <w:sz w:val="20"/>
                <w:szCs w:val="20"/>
              </w:rPr>
            </w:pPr>
            <w:r w:rsidRPr="002F0778">
              <w:rPr>
                <w:rFonts w:ascii="BIZ UDゴシック" w:eastAsia="BIZ UDゴシック" w:hAnsi="BIZ UDゴシック"/>
                <w:sz w:val="20"/>
                <w:szCs w:val="20"/>
              </w:rPr>
              <w:t>2,117人</w:t>
            </w:r>
          </w:p>
        </w:tc>
        <w:tc>
          <w:tcPr>
            <w:tcW w:w="740" w:type="pct"/>
            <w:tcBorders>
              <w:right w:val="double" w:sz="4" w:space="0" w:color="auto"/>
            </w:tcBorders>
            <w:vAlign w:val="center"/>
          </w:tcPr>
          <w:p w14:paraId="1B45AD88" w14:textId="77777777" w:rsidR="00A12114" w:rsidRPr="00646C22" w:rsidRDefault="00A12114" w:rsidP="00375186">
            <w:pPr>
              <w:jc w:val="right"/>
              <w:rPr>
                <w:rFonts w:ascii="BIZ UDゴシック" w:eastAsia="BIZ UDゴシック" w:hAnsi="BIZ UDゴシック"/>
                <w:sz w:val="20"/>
                <w:szCs w:val="20"/>
              </w:rPr>
            </w:pPr>
            <w:r w:rsidRPr="002F0778">
              <w:rPr>
                <w:rFonts w:ascii="BIZ UDゴシック" w:eastAsia="BIZ UDゴシック" w:hAnsi="BIZ UDゴシック"/>
                <w:sz w:val="20"/>
                <w:szCs w:val="20"/>
              </w:rPr>
              <w:t>2,231人</w:t>
            </w:r>
          </w:p>
        </w:tc>
        <w:tc>
          <w:tcPr>
            <w:tcW w:w="738" w:type="pct"/>
            <w:tcBorders>
              <w:left w:val="double" w:sz="4" w:space="0" w:color="auto"/>
            </w:tcBorders>
            <w:vAlign w:val="center"/>
          </w:tcPr>
          <w:p w14:paraId="5B1EFA8B" w14:textId="77777777" w:rsidR="00A12114" w:rsidRPr="00646C22" w:rsidRDefault="00A12114" w:rsidP="00375186">
            <w:pPr>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4,500人</w:t>
            </w:r>
          </w:p>
        </w:tc>
      </w:tr>
      <w:tr w:rsidR="00A12114" w:rsidRPr="00DB2A21" w14:paraId="223CBD6C" w14:textId="77777777" w:rsidTr="00375186">
        <w:tc>
          <w:tcPr>
            <w:tcW w:w="2783" w:type="pct"/>
            <w:vAlign w:val="center"/>
          </w:tcPr>
          <w:p w14:paraId="68D714D7" w14:textId="77777777" w:rsidR="00A12114" w:rsidRPr="002B0DE8" w:rsidRDefault="00A12114" w:rsidP="00375186">
            <w:pPr>
              <w:ind w:left="200" w:hangingChars="100" w:hanging="200"/>
              <w:rPr>
                <w:rFonts w:ascii="BIZ UDゴシック" w:eastAsia="BIZ UDゴシック" w:hAnsi="BIZ UDゴシック"/>
                <w:sz w:val="20"/>
                <w:szCs w:val="20"/>
              </w:rPr>
            </w:pPr>
            <w:r w:rsidRPr="002B0DE8">
              <w:rPr>
                <w:rFonts w:ascii="BIZ UDゴシック" w:eastAsia="BIZ UDゴシック" w:hAnsi="BIZ UDゴシック" w:hint="eastAsia"/>
                <w:sz w:val="20"/>
                <w:szCs w:val="20"/>
              </w:rPr>
              <w:t>⑤</w:t>
            </w:r>
            <w:r w:rsidRPr="002B0DE8">
              <w:rPr>
                <w:rFonts w:ascii="BIZ UDゴシック" w:eastAsia="BIZ UDゴシック" w:hAnsi="BIZ UDゴシック"/>
                <w:sz w:val="20"/>
                <w:szCs w:val="20"/>
              </w:rPr>
              <w:t>介護予防推進員　活動者数</w:t>
            </w:r>
          </w:p>
        </w:tc>
        <w:tc>
          <w:tcPr>
            <w:tcW w:w="739" w:type="pct"/>
            <w:vAlign w:val="center"/>
          </w:tcPr>
          <w:p w14:paraId="1E476349" w14:textId="77777777" w:rsidR="00A12114" w:rsidRPr="00646C22" w:rsidRDefault="00A12114" w:rsidP="00375186">
            <w:pPr>
              <w:jc w:val="right"/>
              <w:rPr>
                <w:rFonts w:ascii="BIZ UDゴシック" w:eastAsia="BIZ UDゴシック" w:hAnsi="BIZ UDゴシック"/>
                <w:sz w:val="20"/>
                <w:szCs w:val="20"/>
              </w:rPr>
            </w:pPr>
            <w:r w:rsidRPr="002F0778">
              <w:rPr>
                <w:rFonts w:ascii="BIZ UDゴシック" w:eastAsia="BIZ UDゴシック" w:hAnsi="BIZ UDゴシック"/>
                <w:sz w:val="20"/>
                <w:szCs w:val="20"/>
              </w:rPr>
              <w:t>137人</w:t>
            </w:r>
          </w:p>
        </w:tc>
        <w:tc>
          <w:tcPr>
            <w:tcW w:w="740" w:type="pct"/>
            <w:tcBorders>
              <w:right w:val="double" w:sz="4" w:space="0" w:color="auto"/>
            </w:tcBorders>
            <w:vAlign w:val="center"/>
          </w:tcPr>
          <w:p w14:paraId="33B89F91" w14:textId="77777777" w:rsidR="00A12114" w:rsidRPr="00646C22" w:rsidRDefault="00A12114" w:rsidP="00375186">
            <w:pPr>
              <w:jc w:val="right"/>
              <w:rPr>
                <w:rFonts w:ascii="BIZ UDゴシック" w:eastAsia="BIZ UDゴシック" w:hAnsi="BIZ UDゴシック"/>
                <w:sz w:val="20"/>
                <w:szCs w:val="20"/>
              </w:rPr>
            </w:pPr>
            <w:r w:rsidRPr="002F0778">
              <w:rPr>
                <w:rFonts w:ascii="BIZ UDゴシック" w:eastAsia="BIZ UDゴシック" w:hAnsi="BIZ UDゴシック"/>
                <w:sz w:val="20"/>
                <w:szCs w:val="20"/>
              </w:rPr>
              <w:t>1</w:t>
            </w:r>
            <w:r>
              <w:rPr>
                <w:rFonts w:ascii="BIZ UDゴシック" w:eastAsia="BIZ UDゴシック" w:hAnsi="BIZ UDゴシック" w:hint="eastAsia"/>
                <w:sz w:val="20"/>
                <w:szCs w:val="20"/>
              </w:rPr>
              <w:t>23</w:t>
            </w:r>
            <w:r w:rsidRPr="002F0778">
              <w:rPr>
                <w:rFonts w:ascii="BIZ UDゴシック" w:eastAsia="BIZ UDゴシック" w:hAnsi="BIZ UDゴシック"/>
                <w:sz w:val="20"/>
                <w:szCs w:val="20"/>
              </w:rPr>
              <w:t>人</w:t>
            </w:r>
          </w:p>
        </w:tc>
        <w:tc>
          <w:tcPr>
            <w:tcW w:w="738" w:type="pct"/>
            <w:tcBorders>
              <w:left w:val="double" w:sz="4" w:space="0" w:color="auto"/>
            </w:tcBorders>
            <w:vAlign w:val="center"/>
          </w:tcPr>
          <w:p w14:paraId="4CCE526B" w14:textId="77777777" w:rsidR="00A12114" w:rsidRPr="00646C22" w:rsidRDefault="00A12114" w:rsidP="00375186">
            <w:pPr>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202人</w:t>
            </w:r>
          </w:p>
        </w:tc>
      </w:tr>
      <w:tr w:rsidR="00A12114" w:rsidRPr="00DB2A21" w14:paraId="4928A981" w14:textId="77777777" w:rsidTr="00375186">
        <w:tc>
          <w:tcPr>
            <w:tcW w:w="2783" w:type="pct"/>
            <w:vAlign w:val="center"/>
          </w:tcPr>
          <w:p w14:paraId="0F3B96F4" w14:textId="77777777" w:rsidR="00A12114" w:rsidRPr="002B0DE8" w:rsidRDefault="00A12114" w:rsidP="00375186">
            <w:pPr>
              <w:ind w:left="200" w:hangingChars="100" w:hanging="200"/>
              <w:rPr>
                <w:rFonts w:ascii="BIZ UDゴシック" w:eastAsia="BIZ UDゴシック" w:hAnsi="BIZ UDゴシック"/>
                <w:sz w:val="20"/>
                <w:szCs w:val="20"/>
              </w:rPr>
            </w:pPr>
            <w:r w:rsidRPr="002B0DE8">
              <w:rPr>
                <w:rFonts w:ascii="BIZ UDゴシック" w:eastAsia="BIZ UDゴシック" w:hAnsi="BIZ UDゴシック" w:hint="eastAsia"/>
                <w:sz w:val="20"/>
                <w:szCs w:val="20"/>
              </w:rPr>
              <w:t>⑥</w:t>
            </w:r>
            <w:r w:rsidRPr="002B0DE8">
              <w:rPr>
                <w:rFonts w:ascii="BIZ UDゴシック" w:eastAsia="BIZ UDゴシック" w:hAnsi="BIZ UDゴシック"/>
                <w:sz w:val="20"/>
                <w:szCs w:val="20"/>
              </w:rPr>
              <w:t>75歳以上高齢者の要支援・要介護認定率</w:t>
            </w:r>
          </w:p>
        </w:tc>
        <w:tc>
          <w:tcPr>
            <w:tcW w:w="739" w:type="pct"/>
            <w:vAlign w:val="center"/>
          </w:tcPr>
          <w:p w14:paraId="7C1AC363" w14:textId="77777777" w:rsidR="00A12114" w:rsidRPr="00646C22" w:rsidRDefault="00A12114" w:rsidP="00375186">
            <w:pPr>
              <w:jc w:val="right"/>
              <w:rPr>
                <w:rFonts w:ascii="BIZ UDゴシック" w:eastAsia="BIZ UDゴシック" w:hAnsi="BIZ UDゴシック"/>
                <w:sz w:val="20"/>
                <w:szCs w:val="20"/>
              </w:rPr>
            </w:pPr>
            <w:r w:rsidRPr="002F0778">
              <w:rPr>
                <w:rFonts w:ascii="BIZ UDゴシック" w:eastAsia="BIZ UDゴシック" w:hAnsi="BIZ UDゴシック"/>
                <w:sz w:val="20"/>
                <w:szCs w:val="20"/>
              </w:rPr>
              <w:t>32.7</w:t>
            </w:r>
            <w:r>
              <w:rPr>
                <w:rFonts w:ascii="BIZ UDゴシック" w:eastAsia="BIZ UDゴシック" w:hAnsi="BIZ UDゴシック" w:hint="eastAsia"/>
                <w:sz w:val="20"/>
                <w:szCs w:val="20"/>
              </w:rPr>
              <w:t>％</w:t>
            </w:r>
          </w:p>
        </w:tc>
        <w:tc>
          <w:tcPr>
            <w:tcW w:w="740" w:type="pct"/>
            <w:tcBorders>
              <w:right w:val="double" w:sz="4" w:space="0" w:color="auto"/>
            </w:tcBorders>
            <w:vAlign w:val="center"/>
          </w:tcPr>
          <w:p w14:paraId="29C6A860"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sz w:val="20"/>
                <w:szCs w:val="20"/>
              </w:rPr>
              <w:t>32.</w:t>
            </w:r>
            <w:r>
              <w:rPr>
                <w:rFonts w:ascii="BIZ UDゴシック" w:eastAsia="BIZ UDゴシック" w:hAnsi="BIZ UDゴシック" w:hint="eastAsia"/>
                <w:sz w:val="20"/>
                <w:szCs w:val="20"/>
              </w:rPr>
              <w:t>2％</w:t>
            </w:r>
          </w:p>
        </w:tc>
        <w:tc>
          <w:tcPr>
            <w:tcW w:w="738" w:type="pct"/>
            <w:tcBorders>
              <w:left w:val="double" w:sz="4" w:space="0" w:color="auto"/>
            </w:tcBorders>
            <w:vAlign w:val="center"/>
          </w:tcPr>
          <w:p w14:paraId="453624A5" w14:textId="77777777" w:rsidR="00A12114" w:rsidRPr="00646C22" w:rsidRDefault="00A12114" w:rsidP="00375186">
            <w:pPr>
              <w:jc w:val="right"/>
              <w:rPr>
                <w:rFonts w:ascii="BIZ UDゴシック" w:eastAsia="BIZ UDゴシック" w:hAnsi="BIZ UDゴシック"/>
                <w:sz w:val="20"/>
                <w:szCs w:val="20"/>
              </w:rPr>
            </w:pPr>
            <w:r w:rsidRPr="002B0DE8">
              <w:rPr>
                <w:rFonts w:ascii="BIZ UDゴシック" w:eastAsia="BIZ UDゴシック" w:hAnsi="BIZ UDゴシック"/>
                <w:sz w:val="20"/>
                <w:szCs w:val="20"/>
              </w:rPr>
              <w:t>32.8％以下</w:t>
            </w:r>
          </w:p>
        </w:tc>
      </w:tr>
    </w:tbl>
    <w:p w14:paraId="37FB925B" w14:textId="77777777" w:rsidR="00A12114" w:rsidRDefault="00A12114" w:rsidP="00A12114"/>
    <w:p w14:paraId="492A7464" w14:textId="77777777" w:rsidR="00A12114" w:rsidRDefault="00A12114" w:rsidP="00A12114">
      <w:r>
        <w:br w:type="page"/>
      </w:r>
    </w:p>
    <w:p w14:paraId="7CBFF72B" w14:textId="77777777" w:rsidR="00A12114" w:rsidRPr="007C5A79" w:rsidRDefault="00A12114" w:rsidP="00A12114">
      <w:pPr>
        <w:pStyle w:val="2"/>
        <w:ind w:firstLine="280"/>
        <w:rPr>
          <w:rFonts w:ascii="BIZ UDPゴシック" w:eastAsia="BIZ UDPゴシック" w:hAnsi="BIZ UDPゴシック"/>
          <w:spacing w:val="40"/>
          <w:szCs w:val="28"/>
        </w:rPr>
      </w:pPr>
      <w:bookmarkStart w:id="4" w:name="_Toc162016892"/>
      <w:r w:rsidRPr="000E135F">
        <w:rPr>
          <w:rFonts w:ascii="BIZ UDゴシック" w:eastAsia="BIZ UDゴシック" w:hAnsi="BIZ UDゴシック"/>
          <w:noProof/>
          <w:szCs w:val="28"/>
        </w:rPr>
        <w:lastRenderedPageBreak/>
        <mc:AlternateContent>
          <mc:Choice Requires="wps">
            <w:drawing>
              <wp:anchor distT="0" distB="0" distL="114300" distR="114300" simplePos="0" relativeHeight="251664384" behindDoc="1" locked="0" layoutInCell="1" allowOverlap="1" wp14:anchorId="7AC5C2B6" wp14:editId="0FCBB948">
                <wp:simplePos x="0" y="0"/>
                <wp:positionH relativeFrom="column">
                  <wp:posOffset>137795</wp:posOffset>
                </wp:positionH>
                <wp:positionV relativeFrom="paragraph">
                  <wp:posOffset>264795</wp:posOffset>
                </wp:positionV>
                <wp:extent cx="4680000" cy="121920"/>
                <wp:effectExtent l="0" t="0" r="6350" b="0"/>
                <wp:wrapNone/>
                <wp:docPr id="933554465" name="平行四辺形 933554465"/>
                <wp:cNvGraphicFramePr/>
                <a:graphic xmlns:a="http://schemas.openxmlformats.org/drawingml/2006/main">
                  <a:graphicData uri="http://schemas.microsoft.com/office/word/2010/wordprocessingShape">
                    <wps:wsp>
                      <wps:cNvSpPr/>
                      <wps:spPr>
                        <a:xfrm>
                          <a:off x="0" y="0"/>
                          <a:ext cx="4680000" cy="121920"/>
                        </a:xfrm>
                        <a:prstGeom prst="parallelogram">
                          <a:avLst/>
                        </a:prstGeom>
                        <a:solidFill>
                          <a:srgbClr val="FFCCFF">
                            <a:alpha val="7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155E4" id="平行四辺形 933554465" o:spid="_x0000_s1026" type="#_x0000_t7" style="position:absolute;margin-left:10.85pt;margin-top:20.85pt;width:368.5pt;height: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" adj="141" fillcolor="#fcf" stroked="f" strokeweight="1pt">
                <v:fill opacity="47288f"/>
              </v:shape>
            </w:pict>
          </mc:Fallback>
        </mc:AlternateContent>
      </w:r>
      <w:r w:rsidRPr="000178EC">
        <w:rPr>
          <w:rFonts w:ascii="BIZ UDゴシック" w:eastAsia="BIZ UDゴシック" w:hAnsi="BIZ UDゴシック" w:hint="eastAsia"/>
          <w:noProof/>
          <w:szCs w:val="28"/>
        </w:rPr>
        <w:t>基本目標４　自立した暮らしの実現に向けた支援の充実</w:t>
      </w:r>
      <w:bookmarkEnd w:id="4"/>
    </w:p>
    <w:p w14:paraId="6B7A1A77" w14:textId="77777777" w:rsidR="00A12114" w:rsidRPr="00646C22" w:rsidRDefault="00A12114" w:rsidP="00A12114">
      <w:pPr>
        <w:spacing w:beforeLines="50" w:before="180"/>
        <w:ind w:firstLineChars="100" w:firstLine="240"/>
      </w:pPr>
      <w:r w:rsidRPr="00B25A8B">
        <w:rPr>
          <w:rFonts w:ascii="BIZ UDゴシック" w:eastAsia="BIZ UDゴシック" w:hAnsi="BIZ UDゴシック" w:hint="eastAsia"/>
          <w:color w:val="FFFFFF" w:themeColor="background1"/>
          <w:shd w:val="clear" w:color="auto" w:fill="2F5597"/>
        </w:rPr>
        <w:t xml:space="preserve"> 評　価</w:t>
      </w:r>
      <w:r w:rsidRPr="00B25A8B">
        <w:rPr>
          <w:rFonts w:hint="eastAsia"/>
          <w:color w:val="FFFFFF" w:themeColor="background1"/>
          <w:shd w:val="clear" w:color="auto" w:fill="2F5597"/>
        </w:rPr>
        <w:t xml:space="preserve"> </w:t>
      </w:r>
    </w:p>
    <w:p w14:paraId="46562C29" w14:textId="77777777" w:rsidR="00A12114" w:rsidRPr="00F25B18" w:rsidRDefault="00A12114" w:rsidP="00A12114">
      <w:pPr>
        <w:ind w:leftChars="200" w:left="720" w:hangingChars="100" w:hanging="240"/>
      </w:pPr>
      <w:r w:rsidRPr="00F25B18">
        <w:rPr>
          <w:rFonts w:hint="eastAsia"/>
        </w:rPr>
        <w:t>○2022年度からは市内６圏域の会場で自立支援型ケアマネジメント会議を開催して圏域内の事例検討・地域課題の抽出等を行った結果、自立支援型ケアマネジメントを十分に理解している事業者は目標値を上回り、自立支援の浸透が図られています。</w:t>
      </w:r>
    </w:p>
    <w:p w14:paraId="72E8EE25" w14:textId="77777777" w:rsidR="00A12114" w:rsidRPr="00F25B18" w:rsidRDefault="00A12114" w:rsidP="00A12114">
      <w:pPr>
        <w:ind w:leftChars="200" w:left="720" w:hangingChars="100" w:hanging="240"/>
      </w:pPr>
      <w:r w:rsidRPr="00F25B18">
        <w:rPr>
          <w:rFonts w:hint="eastAsia"/>
        </w:rPr>
        <w:t>○介護者が気軽に相談できる窓口である地域包括支援センターについて、あらゆる機会を通じて周知を図っており、介護相談件数の目標達成に向けて取組を継続しています。</w:t>
      </w:r>
    </w:p>
    <w:p w14:paraId="6D04E5B1" w14:textId="77777777" w:rsidR="00A12114" w:rsidRPr="00F25B18" w:rsidRDefault="00A12114" w:rsidP="00A12114">
      <w:pPr>
        <w:ind w:leftChars="200" w:left="720" w:hangingChars="100" w:hanging="240"/>
      </w:pPr>
      <w:r w:rsidRPr="00F25B18">
        <w:rPr>
          <w:rFonts w:hint="eastAsia"/>
        </w:rPr>
        <w:t>○介護を理由に退職した介護者の減少に向けて、在宅福祉サービスの提供や相談窓口として地域包括支援センターの周知を図ってきましたが、介護を理由に退職した介護者の割合について、目標達成には至りませんでした。</w:t>
      </w:r>
    </w:p>
    <w:p w14:paraId="6FECB900" w14:textId="77777777" w:rsidR="00A12114" w:rsidRPr="00F25B18" w:rsidRDefault="00A12114" w:rsidP="00A12114"/>
    <w:tbl>
      <w:tblPr>
        <w:tblStyle w:val="af2"/>
        <w:tblW w:w="5000" w:type="pct"/>
        <w:tblLook w:val="04A0" w:firstRow="1" w:lastRow="0" w:firstColumn="1" w:lastColumn="0" w:noHBand="0" w:noVBand="1"/>
      </w:tblPr>
      <w:tblGrid>
        <w:gridCol w:w="5371"/>
        <w:gridCol w:w="1413"/>
        <w:gridCol w:w="1413"/>
        <w:gridCol w:w="1413"/>
      </w:tblGrid>
      <w:tr w:rsidR="00A12114" w:rsidRPr="00F25B18" w14:paraId="7EDCF534" w14:textId="77777777" w:rsidTr="00375186">
        <w:tc>
          <w:tcPr>
            <w:tcW w:w="2795" w:type="pct"/>
            <w:shd w:val="clear" w:color="auto" w:fill="FFCCFF"/>
            <w:vAlign w:val="center"/>
          </w:tcPr>
          <w:p w14:paraId="67821F05"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ロードマップ指標（期間最終年度の実績確定分）</w:t>
            </w:r>
          </w:p>
        </w:tc>
        <w:tc>
          <w:tcPr>
            <w:tcW w:w="735" w:type="pct"/>
            <w:shd w:val="clear" w:color="auto" w:fill="FFCCFF"/>
            <w:vAlign w:val="center"/>
          </w:tcPr>
          <w:p w14:paraId="05ED03EC"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5" w:type="pct"/>
            <w:tcBorders>
              <w:right w:val="single" w:sz="18" w:space="0" w:color="auto"/>
            </w:tcBorders>
            <w:shd w:val="clear" w:color="auto" w:fill="FFCCFF"/>
            <w:vAlign w:val="center"/>
          </w:tcPr>
          <w:p w14:paraId="70BC26EF"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c>
          <w:tcPr>
            <w:tcW w:w="735" w:type="pct"/>
            <w:tcBorders>
              <w:top w:val="single" w:sz="18" w:space="0" w:color="auto"/>
              <w:left w:val="single" w:sz="18" w:space="0" w:color="auto"/>
              <w:right w:val="single" w:sz="18" w:space="0" w:color="auto"/>
            </w:tcBorders>
            <w:shd w:val="clear" w:color="auto" w:fill="FFCCFF"/>
            <w:vAlign w:val="center"/>
          </w:tcPr>
          <w:p w14:paraId="7D2E937C"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達成状況</w:t>
            </w:r>
          </w:p>
        </w:tc>
      </w:tr>
      <w:tr w:rsidR="00A12114" w:rsidRPr="00F25B18" w14:paraId="2F577C83" w14:textId="77777777" w:rsidTr="00375186">
        <w:trPr>
          <w:trHeight w:val="794"/>
        </w:trPr>
        <w:tc>
          <w:tcPr>
            <w:tcW w:w="2795" w:type="pct"/>
            <w:vAlign w:val="center"/>
          </w:tcPr>
          <w:p w14:paraId="7DB7C126"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①自立支援型ケアマネジメントを十分に理解している事業者</w:t>
            </w:r>
            <w:r w:rsidRPr="00F25B18">
              <w:rPr>
                <w:rFonts w:ascii="BIZ UDゴシック" w:eastAsia="BIZ UDゴシック" w:hAnsi="BIZ UDゴシック"/>
                <w:sz w:val="18"/>
                <w:szCs w:val="20"/>
              </w:rPr>
              <w:t>【自立支援型ケアマネジメント研修】</w:t>
            </w:r>
          </w:p>
        </w:tc>
        <w:tc>
          <w:tcPr>
            <w:tcW w:w="735" w:type="pct"/>
            <w:vAlign w:val="center"/>
          </w:tcPr>
          <w:p w14:paraId="0D79D95A"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75.0％</w:t>
            </w:r>
          </w:p>
        </w:tc>
        <w:tc>
          <w:tcPr>
            <w:tcW w:w="735" w:type="pct"/>
            <w:tcBorders>
              <w:right w:val="single" w:sz="18" w:space="0" w:color="auto"/>
            </w:tcBorders>
            <w:vAlign w:val="center"/>
          </w:tcPr>
          <w:p w14:paraId="1693FFA1" w14:textId="77777777" w:rsidR="00A12114" w:rsidRPr="00F25B18" w:rsidRDefault="00A12114" w:rsidP="00375186">
            <w:pPr>
              <w:spacing w:line="300" w:lineRule="exact"/>
              <w:jc w:val="right"/>
              <w:rPr>
                <w:rFonts w:ascii="BIZ UDゴシック" w:eastAsia="BIZ UDゴシック" w:hAnsi="BIZ UDゴシック"/>
                <w:sz w:val="18"/>
                <w:szCs w:val="20"/>
              </w:rPr>
            </w:pPr>
            <w:r w:rsidRPr="00F25B18">
              <w:rPr>
                <w:rFonts w:ascii="BIZ UDゴシック" w:eastAsia="BIZ UDゴシック" w:hAnsi="BIZ UDゴシック"/>
                <w:sz w:val="20"/>
                <w:szCs w:val="20"/>
              </w:rPr>
              <w:t>70.0％</w:t>
            </w:r>
          </w:p>
        </w:tc>
        <w:tc>
          <w:tcPr>
            <w:tcW w:w="735" w:type="pct"/>
            <w:tcBorders>
              <w:left w:val="single" w:sz="18" w:space="0" w:color="auto"/>
              <w:right w:val="single" w:sz="18" w:space="0" w:color="auto"/>
            </w:tcBorders>
            <w:shd w:val="clear" w:color="auto" w:fill="auto"/>
            <w:vAlign w:val="center"/>
          </w:tcPr>
          <w:p w14:paraId="46C2843A"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107.1％</w:t>
            </w:r>
          </w:p>
        </w:tc>
      </w:tr>
      <w:tr w:rsidR="00A12114" w:rsidRPr="00F25B18" w14:paraId="512531B4" w14:textId="77777777" w:rsidTr="00375186">
        <w:trPr>
          <w:trHeight w:val="794"/>
        </w:trPr>
        <w:tc>
          <w:tcPr>
            <w:tcW w:w="2795" w:type="pct"/>
            <w:vAlign w:val="center"/>
          </w:tcPr>
          <w:p w14:paraId="4A508674"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③</w:t>
            </w:r>
            <w:r w:rsidRPr="00F25B18">
              <w:rPr>
                <w:rFonts w:ascii="BIZ UDゴシック" w:eastAsia="BIZ UDゴシック" w:hAnsi="BIZ UDゴシック"/>
                <w:sz w:val="20"/>
                <w:szCs w:val="20"/>
              </w:rPr>
              <w:t>訪問型・訪問型短期集中サポートサービス</w:t>
            </w:r>
          </w:p>
        </w:tc>
        <w:tc>
          <w:tcPr>
            <w:tcW w:w="735" w:type="pct"/>
            <w:vAlign w:val="center"/>
          </w:tcPr>
          <w:p w14:paraId="0E42FA51" w14:textId="77777777" w:rsidR="00A12114" w:rsidRPr="00F25B18" w:rsidRDefault="00A12114" w:rsidP="00375186">
            <w:pPr>
              <w:spacing w:line="300" w:lineRule="exact"/>
              <w:jc w:val="center"/>
              <w:rPr>
                <w:rFonts w:ascii="BIZ UDゴシック" w:eastAsia="BIZ UDゴシック" w:hAnsi="BIZ UDゴシック"/>
                <w:sz w:val="18"/>
                <w:szCs w:val="20"/>
              </w:rPr>
            </w:pPr>
            <w:r w:rsidRPr="00F25B18">
              <w:rPr>
                <w:rFonts w:ascii="BIZ UDゴシック" w:eastAsia="BIZ UDゴシック" w:hAnsi="BIZ UDゴシック" w:hint="eastAsia"/>
                <w:sz w:val="18"/>
                <w:szCs w:val="20"/>
              </w:rPr>
              <w:t>拡充等に向けて検討を行っている</w:t>
            </w:r>
          </w:p>
        </w:tc>
        <w:tc>
          <w:tcPr>
            <w:tcW w:w="735" w:type="pct"/>
            <w:tcBorders>
              <w:right w:val="single" w:sz="18" w:space="0" w:color="auto"/>
            </w:tcBorders>
            <w:vAlign w:val="center"/>
          </w:tcPr>
          <w:p w14:paraId="3A89B7AA" w14:textId="77777777" w:rsidR="00A12114" w:rsidRPr="00F25B18" w:rsidRDefault="00A12114" w:rsidP="00375186">
            <w:pPr>
              <w:spacing w:line="300" w:lineRule="exact"/>
              <w:jc w:val="center"/>
              <w:rPr>
                <w:rFonts w:ascii="BIZ UDゴシック" w:eastAsia="BIZ UDゴシック" w:hAnsi="BIZ UDゴシック"/>
                <w:sz w:val="20"/>
                <w:szCs w:val="20"/>
              </w:rPr>
            </w:pPr>
            <w:r w:rsidRPr="00F25B18">
              <w:rPr>
                <w:rFonts w:ascii="BIZ UDゴシック" w:eastAsia="BIZ UDゴシック" w:hAnsi="BIZ UDゴシック" w:hint="eastAsia"/>
                <w:sz w:val="18"/>
                <w:szCs w:val="20"/>
              </w:rPr>
              <w:t>事業内容の多様化や拡充を検討</w:t>
            </w:r>
          </w:p>
        </w:tc>
        <w:tc>
          <w:tcPr>
            <w:tcW w:w="735" w:type="pct"/>
            <w:tcBorders>
              <w:left w:val="single" w:sz="18" w:space="0" w:color="auto"/>
              <w:right w:val="single" w:sz="18" w:space="0" w:color="auto"/>
            </w:tcBorders>
            <w:shd w:val="clear" w:color="auto" w:fill="auto"/>
            <w:vAlign w:val="center"/>
          </w:tcPr>
          <w:p w14:paraId="5057BE1D" w14:textId="77777777" w:rsidR="00A12114" w:rsidRPr="00F25B18" w:rsidRDefault="00A12114" w:rsidP="00375186">
            <w:pPr>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実施</w:t>
            </w:r>
          </w:p>
        </w:tc>
      </w:tr>
      <w:tr w:rsidR="00A12114" w:rsidRPr="00F25B18" w14:paraId="57EA6335" w14:textId="77777777" w:rsidTr="00375186">
        <w:trPr>
          <w:trHeight w:val="794"/>
        </w:trPr>
        <w:tc>
          <w:tcPr>
            <w:tcW w:w="2795" w:type="pct"/>
            <w:vAlign w:val="center"/>
          </w:tcPr>
          <w:p w14:paraId="1AF0B80F"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④</w:t>
            </w:r>
            <w:r w:rsidRPr="00F25B18">
              <w:rPr>
                <w:rFonts w:ascii="BIZ UDゴシック" w:eastAsia="BIZ UDゴシック" w:hAnsi="BIZ UDゴシック"/>
                <w:sz w:val="20"/>
                <w:szCs w:val="20"/>
              </w:rPr>
              <w:t>通所型サポートサービス</w:t>
            </w:r>
          </w:p>
        </w:tc>
        <w:tc>
          <w:tcPr>
            <w:tcW w:w="735" w:type="pct"/>
            <w:vAlign w:val="center"/>
          </w:tcPr>
          <w:p w14:paraId="1FD1DFFB" w14:textId="77777777" w:rsidR="00A12114" w:rsidRPr="00F25B18" w:rsidRDefault="00A12114" w:rsidP="00375186">
            <w:pPr>
              <w:spacing w:line="300" w:lineRule="exact"/>
              <w:jc w:val="center"/>
              <w:rPr>
                <w:rFonts w:ascii="BIZ UDゴシック" w:eastAsia="BIZ UDゴシック" w:hAnsi="BIZ UDゴシック"/>
                <w:sz w:val="18"/>
                <w:szCs w:val="20"/>
              </w:rPr>
            </w:pPr>
            <w:r w:rsidRPr="00F25B18">
              <w:rPr>
                <w:rFonts w:ascii="BIZ UDゴシック" w:eastAsia="BIZ UDゴシック" w:hAnsi="BIZ UDゴシック" w:hint="eastAsia"/>
                <w:sz w:val="18"/>
                <w:szCs w:val="20"/>
              </w:rPr>
              <w:t>拡充等に向けて検討を行っている</w:t>
            </w:r>
          </w:p>
        </w:tc>
        <w:tc>
          <w:tcPr>
            <w:tcW w:w="735" w:type="pct"/>
            <w:tcBorders>
              <w:right w:val="single" w:sz="18" w:space="0" w:color="auto"/>
            </w:tcBorders>
            <w:vAlign w:val="center"/>
          </w:tcPr>
          <w:p w14:paraId="518A736E" w14:textId="77777777" w:rsidR="00A12114" w:rsidRPr="00F25B18" w:rsidRDefault="00A12114" w:rsidP="00375186">
            <w:pPr>
              <w:spacing w:line="300" w:lineRule="exact"/>
              <w:jc w:val="center"/>
              <w:rPr>
                <w:rFonts w:ascii="BIZ UDゴシック" w:eastAsia="BIZ UDゴシック" w:hAnsi="BIZ UDゴシック"/>
                <w:sz w:val="20"/>
                <w:szCs w:val="20"/>
              </w:rPr>
            </w:pPr>
            <w:r w:rsidRPr="00F25B18">
              <w:rPr>
                <w:rFonts w:ascii="BIZ UDゴシック" w:eastAsia="BIZ UDゴシック" w:hAnsi="BIZ UDゴシック" w:hint="eastAsia"/>
                <w:sz w:val="18"/>
                <w:szCs w:val="20"/>
              </w:rPr>
              <w:t>事業内容の多様化や拡充を検討</w:t>
            </w:r>
          </w:p>
        </w:tc>
        <w:tc>
          <w:tcPr>
            <w:tcW w:w="735" w:type="pct"/>
            <w:tcBorders>
              <w:left w:val="single" w:sz="18" w:space="0" w:color="auto"/>
              <w:right w:val="single" w:sz="18" w:space="0" w:color="auto"/>
            </w:tcBorders>
            <w:shd w:val="clear" w:color="auto" w:fill="auto"/>
            <w:vAlign w:val="center"/>
          </w:tcPr>
          <w:p w14:paraId="477B153B" w14:textId="77777777" w:rsidR="00A12114" w:rsidRPr="00F25B18" w:rsidRDefault="00A12114" w:rsidP="00375186">
            <w:pPr>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実施</w:t>
            </w:r>
          </w:p>
        </w:tc>
      </w:tr>
      <w:tr w:rsidR="00A12114" w:rsidRPr="00DB2A21" w14:paraId="2FCA67C5" w14:textId="77777777" w:rsidTr="00375186">
        <w:trPr>
          <w:trHeight w:val="794"/>
        </w:trPr>
        <w:tc>
          <w:tcPr>
            <w:tcW w:w="2795" w:type="pct"/>
            <w:vAlign w:val="center"/>
          </w:tcPr>
          <w:p w14:paraId="55ECBBDF"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⑦</w:t>
            </w:r>
            <w:r w:rsidRPr="00F25B18">
              <w:rPr>
                <w:rFonts w:ascii="BIZ UDゴシック" w:eastAsia="BIZ UDゴシック" w:hAnsi="BIZ UDゴシック"/>
                <w:sz w:val="20"/>
                <w:szCs w:val="20"/>
              </w:rPr>
              <w:t>介護を理由に退職した介護者</w:t>
            </w:r>
          </w:p>
          <w:p w14:paraId="75F04F1F"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35" w:type="pct"/>
            <w:vAlign w:val="center"/>
          </w:tcPr>
          <w:p w14:paraId="1F1854CB"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12.4％</w:t>
            </w:r>
          </w:p>
        </w:tc>
        <w:tc>
          <w:tcPr>
            <w:tcW w:w="735" w:type="pct"/>
            <w:tcBorders>
              <w:right w:val="single" w:sz="18" w:space="0" w:color="auto"/>
            </w:tcBorders>
            <w:vAlign w:val="center"/>
          </w:tcPr>
          <w:p w14:paraId="0379C565"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0</w:t>
            </w:r>
            <w:r w:rsidRPr="00F25B18">
              <w:rPr>
                <w:rFonts w:ascii="BIZ UDゴシック" w:eastAsia="BIZ UDゴシック" w:hAnsi="BIZ UDゴシック"/>
                <w:sz w:val="20"/>
                <w:szCs w:val="20"/>
              </w:rPr>
              <w:t>.0</w:t>
            </w:r>
            <w:r w:rsidRPr="00F25B18">
              <w:rPr>
                <w:rFonts w:ascii="BIZ UDゴシック" w:eastAsia="BIZ UDゴシック" w:hAnsi="BIZ UDゴシック" w:hint="eastAsia"/>
                <w:sz w:val="20"/>
                <w:szCs w:val="20"/>
              </w:rPr>
              <w:t>％</w:t>
            </w:r>
          </w:p>
        </w:tc>
        <w:tc>
          <w:tcPr>
            <w:tcW w:w="735" w:type="pct"/>
            <w:tcBorders>
              <w:left w:val="single" w:sz="18" w:space="0" w:color="auto"/>
              <w:bottom w:val="single" w:sz="18" w:space="0" w:color="auto"/>
              <w:right w:val="single" w:sz="18" w:space="0" w:color="auto"/>
            </w:tcBorders>
            <w:shd w:val="clear" w:color="auto" w:fill="auto"/>
            <w:vAlign w:val="center"/>
          </w:tcPr>
          <w:p w14:paraId="71965867" w14:textId="77777777" w:rsidR="00A12114" w:rsidRPr="00646C22"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87.6％</w:t>
            </w:r>
          </w:p>
        </w:tc>
      </w:tr>
    </w:tbl>
    <w:p w14:paraId="02FBD041" w14:textId="77777777" w:rsidR="00A12114" w:rsidRDefault="00A12114" w:rsidP="00A12114"/>
    <w:tbl>
      <w:tblPr>
        <w:tblStyle w:val="af2"/>
        <w:tblW w:w="5000" w:type="pct"/>
        <w:tblLook w:val="04A0" w:firstRow="1" w:lastRow="0" w:firstColumn="1" w:lastColumn="0" w:noHBand="0" w:noVBand="1"/>
      </w:tblPr>
      <w:tblGrid>
        <w:gridCol w:w="5359"/>
        <w:gridCol w:w="1423"/>
        <w:gridCol w:w="1425"/>
        <w:gridCol w:w="1421"/>
      </w:tblGrid>
      <w:tr w:rsidR="00A12114" w:rsidRPr="00646C22" w14:paraId="27C87CAF" w14:textId="77777777" w:rsidTr="00375186">
        <w:tc>
          <w:tcPr>
            <w:tcW w:w="2783" w:type="pct"/>
            <w:vMerge w:val="restart"/>
            <w:shd w:val="clear" w:color="auto" w:fill="FFCCFF"/>
            <w:vAlign w:val="center"/>
          </w:tcPr>
          <w:p w14:paraId="1170FF5E"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ロードマップ指標（期間最終年度の実績未確定分）</w:t>
            </w:r>
          </w:p>
        </w:tc>
        <w:tc>
          <w:tcPr>
            <w:tcW w:w="1479" w:type="pct"/>
            <w:gridSpan w:val="2"/>
            <w:tcBorders>
              <w:right w:val="double" w:sz="4" w:space="0" w:color="auto"/>
            </w:tcBorders>
            <w:shd w:val="clear" w:color="auto" w:fill="FFCCFF"/>
            <w:vAlign w:val="center"/>
          </w:tcPr>
          <w:p w14:paraId="37018401"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8" w:type="pct"/>
            <w:tcBorders>
              <w:left w:val="double" w:sz="4" w:space="0" w:color="auto"/>
            </w:tcBorders>
            <w:shd w:val="clear" w:color="auto" w:fill="FFCCFF"/>
            <w:vAlign w:val="center"/>
          </w:tcPr>
          <w:p w14:paraId="5031F673"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r>
      <w:tr w:rsidR="00A12114" w:rsidRPr="00646C22" w14:paraId="5290A5F5" w14:textId="77777777" w:rsidTr="00375186">
        <w:tc>
          <w:tcPr>
            <w:tcW w:w="2783" w:type="pct"/>
            <w:vMerge/>
            <w:shd w:val="clear" w:color="auto" w:fill="FFCCFF"/>
            <w:vAlign w:val="center"/>
          </w:tcPr>
          <w:p w14:paraId="5164166C" w14:textId="77777777" w:rsidR="00A12114" w:rsidRPr="00FD5EDC" w:rsidRDefault="00A12114" w:rsidP="00375186">
            <w:pPr>
              <w:jc w:val="center"/>
              <w:rPr>
                <w:rFonts w:ascii="BIZ UDゴシック" w:eastAsia="BIZ UDゴシック" w:hAnsi="BIZ UDゴシック"/>
                <w:sz w:val="20"/>
                <w:szCs w:val="20"/>
              </w:rPr>
            </w:pPr>
          </w:p>
        </w:tc>
        <w:tc>
          <w:tcPr>
            <w:tcW w:w="739" w:type="pct"/>
            <w:shd w:val="clear" w:color="auto" w:fill="FFCCFF"/>
            <w:vAlign w:val="center"/>
          </w:tcPr>
          <w:p w14:paraId="07BD06B4"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2021年度</w:t>
            </w:r>
          </w:p>
        </w:tc>
        <w:tc>
          <w:tcPr>
            <w:tcW w:w="740" w:type="pct"/>
            <w:tcBorders>
              <w:right w:val="double" w:sz="4" w:space="0" w:color="auto"/>
            </w:tcBorders>
            <w:shd w:val="clear" w:color="auto" w:fill="FFCCFF"/>
            <w:vAlign w:val="center"/>
          </w:tcPr>
          <w:p w14:paraId="79B6D638"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2022年度</w:t>
            </w:r>
          </w:p>
        </w:tc>
        <w:tc>
          <w:tcPr>
            <w:tcW w:w="738" w:type="pct"/>
            <w:tcBorders>
              <w:left w:val="double" w:sz="4" w:space="0" w:color="auto"/>
            </w:tcBorders>
            <w:shd w:val="clear" w:color="auto" w:fill="FFCCFF"/>
            <w:vAlign w:val="center"/>
          </w:tcPr>
          <w:p w14:paraId="76451056"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2023年度</w:t>
            </w:r>
          </w:p>
        </w:tc>
      </w:tr>
      <w:tr w:rsidR="00A12114" w:rsidRPr="00646C22" w14:paraId="194F99C2" w14:textId="77777777" w:rsidTr="00375186">
        <w:trPr>
          <w:trHeight w:val="397"/>
        </w:trPr>
        <w:tc>
          <w:tcPr>
            <w:tcW w:w="2783" w:type="pct"/>
            <w:vAlign w:val="center"/>
          </w:tcPr>
          <w:p w14:paraId="123B8571" w14:textId="77777777" w:rsidR="00A12114" w:rsidRPr="00646C22" w:rsidRDefault="00A12114" w:rsidP="00375186">
            <w:pPr>
              <w:ind w:left="200" w:hangingChars="100" w:hanging="200"/>
              <w:rPr>
                <w:rFonts w:ascii="BIZ UDゴシック" w:eastAsia="BIZ UDゴシック" w:hAnsi="BIZ UDゴシック"/>
                <w:sz w:val="20"/>
                <w:szCs w:val="20"/>
              </w:rPr>
            </w:pPr>
            <w:r w:rsidRPr="002F0778">
              <w:rPr>
                <w:rFonts w:ascii="BIZ UDゴシック" w:eastAsia="BIZ UDゴシック" w:hAnsi="BIZ UDゴシック" w:hint="eastAsia"/>
                <w:sz w:val="20"/>
                <w:szCs w:val="20"/>
              </w:rPr>
              <w:t>②</w:t>
            </w:r>
            <w:r w:rsidRPr="002F0778">
              <w:rPr>
                <w:rFonts w:ascii="BIZ UDゴシック" w:eastAsia="BIZ UDゴシック" w:hAnsi="BIZ UDゴシック"/>
                <w:sz w:val="20"/>
                <w:szCs w:val="20"/>
              </w:rPr>
              <w:t>ケアプランのケース検討数</w:t>
            </w:r>
          </w:p>
        </w:tc>
        <w:tc>
          <w:tcPr>
            <w:tcW w:w="739" w:type="pct"/>
            <w:vAlign w:val="center"/>
          </w:tcPr>
          <w:p w14:paraId="107B06F0" w14:textId="77777777" w:rsidR="00A12114" w:rsidRPr="00646C22" w:rsidRDefault="00A12114" w:rsidP="00375186">
            <w:pPr>
              <w:snapToGrid w:val="0"/>
              <w:jc w:val="right"/>
              <w:rPr>
                <w:rFonts w:ascii="BIZ UDゴシック" w:eastAsia="BIZ UDゴシック" w:hAnsi="BIZ UDゴシック"/>
                <w:sz w:val="20"/>
                <w:szCs w:val="20"/>
              </w:rPr>
            </w:pPr>
            <w:r w:rsidRPr="00E5414E">
              <w:rPr>
                <w:rFonts w:ascii="BIZ UDゴシック" w:eastAsia="BIZ UDゴシック" w:hAnsi="BIZ UDゴシック"/>
                <w:sz w:val="20"/>
                <w:szCs w:val="20"/>
              </w:rPr>
              <w:t>47ケース</w:t>
            </w:r>
          </w:p>
        </w:tc>
        <w:tc>
          <w:tcPr>
            <w:tcW w:w="740" w:type="pct"/>
            <w:tcBorders>
              <w:right w:val="double" w:sz="4" w:space="0" w:color="auto"/>
            </w:tcBorders>
            <w:vAlign w:val="center"/>
          </w:tcPr>
          <w:p w14:paraId="5AC5D238" w14:textId="77777777" w:rsidR="00A12114" w:rsidRPr="00646C22" w:rsidRDefault="00A12114" w:rsidP="00375186">
            <w:pPr>
              <w:snapToGrid w:val="0"/>
              <w:jc w:val="right"/>
              <w:rPr>
                <w:rFonts w:ascii="BIZ UDゴシック" w:eastAsia="BIZ UDゴシック" w:hAnsi="BIZ UDゴシック"/>
                <w:sz w:val="20"/>
                <w:szCs w:val="20"/>
              </w:rPr>
            </w:pPr>
            <w:r w:rsidRPr="00E5414E">
              <w:rPr>
                <w:rFonts w:ascii="BIZ UDゴシック" w:eastAsia="BIZ UDゴシック" w:hAnsi="BIZ UDゴシック"/>
                <w:sz w:val="20"/>
                <w:szCs w:val="20"/>
              </w:rPr>
              <w:t>48ケース</w:t>
            </w:r>
          </w:p>
        </w:tc>
        <w:tc>
          <w:tcPr>
            <w:tcW w:w="738" w:type="pct"/>
            <w:tcBorders>
              <w:left w:val="double" w:sz="4" w:space="0" w:color="auto"/>
            </w:tcBorders>
            <w:vAlign w:val="center"/>
          </w:tcPr>
          <w:p w14:paraId="721E8E8D" w14:textId="77777777" w:rsidR="00A12114" w:rsidRPr="00646C22" w:rsidRDefault="00A12114" w:rsidP="00375186">
            <w:pPr>
              <w:snapToGrid w:val="0"/>
              <w:jc w:val="right"/>
              <w:rPr>
                <w:rFonts w:ascii="BIZ UDゴシック" w:eastAsia="BIZ UDゴシック" w:hAnsi="BIZ UDゴシック"/>
                <w:sz w:val="20"/>
                <w:szCs w:val="20"/>
              </w:rPr>
            </w:pPr>
            <w:r w:rsidRPr="002F0778">
              <w:rPr>
                <w:rFonts w:ascii="BIZ UDゴシック" w:eastAsia="BIZ UDゴシック" w:hAnsi="BIZ UDゴシック"/>
                <w:sz w:val="20"/>
                <w:szCs w:val="20"/>
              </w:rPr>
              <w:t>48ケース</w:t>
            </w:r>
          </w:p>
        </w:tc>
      </w:tr>
      <w:tr w:rsidR="00A12114" w:rsidRPr="00DB2A21" w14:paraId="38670934" w14:textId="77777777" w:rsidTr="00375186">
        <w:tc>
          <w:tcPr>
            <w:tcW w:w="2783" w:type="pct"/>
            <w:vAlign w:val="center"/>
          </w:tcPr>
          <w:p w14:paraId="1DCA558F" w14:textId="77777777" w:rsidR="00A12114" w:rsidRPr="002B0DE8" w:rsidRDefault="00A12114" w:rsidP="00375186">
            <w:pPr>
              <w:ind w:left="200" w:hangingChars="100" w:hanging="200"/>
              <w:rPr>
                <w:rFonts w:ascii="BIZ UDゴシック" w:eastAsia="BIZ UDゴシック" w:hAnsi="BIZ UDゴシック"/>
                <w:sz w:val="20"/>
                <w:szCs w:val="20"/>
              </w:rPr>
            </w:pPr>
            <w:r w:rsidRPr="002F0778">
              <w:rPr>
                <w:rFonts w:ascii="BIZ UDゴシック" w:eastAsia="BIZ UDゴシック" w:hAnsi="BIZ UDゴシック" w:hint="eastAsia"/>
                <w:sz w:val="20"/>
                <w:szCs w:val="20"/>
              </w:rPr>
              <w:t>⑤</w:t>
            </w:r>
            <w:r w:rsidRPr="002F0778">
              <w:rPr>
                <w:rFonts w:ascii="BIZ UDゴシック" w:eastAsia="BIZ UDゴシック" w:hAnsi="BIZ UDゴシック"/>
                <w:sz w:val="20"/>
                <w:szCs w:val="20"/>
              </w:rPr>
              <w:t>救急医療情報キット延べ配布数</w:t>
            </w:r>
          </w:p>
        </w:tc>
        <w:tc>
          <w:tcPr>
            <w:tcW w:w="739" w:type="pct"/>
            <w:vAlign w:val="center"/>
          </w:tcPr>
          <w:p w14:paraId="76411D9F" w14:textId="77777777" w:rsidR="00A12114" w:rsidRPr="00646C22" w:rsidRDefault="00A12114" w:rsidP="00375186">
            <w:pPr>
              <w:jc w:val="right"/>
              <w:rPr>
                <w:rFonts w:ascii="BIZ UDゴシック" w:eastAsia="BIZ UDゴシック" w:hAnsi="BIZ UDゴシック"/>
                <w:sz w:val="20"/>
                <w:szCs w:val="20"/>
              </w:rPr>
            </w:pPr>
            <w:r w:rsidRPr="00E5414E">
              <w:rPr>
                <w:rFonts w:ascii="BIZ UDゴシック" w:eastAsia="BIZ UDゴシック" w:hAnsi="BIZ UDゴシック"/>
                <w:sz w:val="20"/>
                <w:szCs w:val="20"/>
              </w:rPr>
              <w:t>16,072人</w:t>
            </w:r>
          </w:p>
        </w:tc>
        <w:tc>
          <w:tcPr>
            <w:tcW w:w="740" w:type="pct"/>
            <w:tcBorders>
              <w:right w:val="double" w:sz="4" w:space="0" w:color="auto"/>
            </w:tcBorders>
            <w:vAlign w:val="center"/>
          </w:tcPr>
          <w:p w14:paraId="3B1A5253" w14:textId="77777777" w:rsidR="00A12114" w:rsidRPr="00646C22" w:rsidRDefault="00A12114" w:rsidP="00375186">
            <w:pPr>
              <w:jc w:val="right"/>
              <w:rPr>
                <w:rFonts w:ascii="BIZ UDゴシック" w:eastAsia="BIZ UDゴシック" w:hAnsi="BIZ UDゴシック"/>
                <w:sz w:val="20"/>
                <w:szCs w:val="20"/>
              </w:rPr>
            </w:pPr>
            <w:r w:rsidRPr="00E5414E">
              <w:rPr>
                <w:rFonts w:ascii="BIZ UDゴシック" w:eastAsia="BIZ UDゴシック" w:hAnsi="BIZ UDゴシック"/>
                <w:sz w:val="20"/>
                <w:szCs w:val="20"/>
              </w:rPr>
              <w:t>16,647人</w:t>
            </w:r>
          </w:p>
        </w:tc>
        <w:tc>
          <w:tcPr>
            <w:tcW w:w="738" w:type="pct"/>
            <w:tcBorders>
              <w:left w:val="double" w:sz="4" w:space="0" w:color="auto"/>
            </w:tcBorders>
            <w:vAlign w:val="center"/>
          </w:tcPr>
          <w:p w14:paraId="7BD513D7" w14:textId="77777777" w:rsidR="00A12114" w:rsidRPr="00646C22" w:rsidRDefault="00A12114" w:rsidP="00375186">
            <w:pPr>
              <w:jc w:val="right"/>
              <w:rPr>
                <w:rFonts w:ascii="BIZ UDゴシック" w:eastAsia="BIZ UDゴシック" w:hAnsi="BIZ UDゴシック"/>
                <w:sz w:val="20"/>
                <w:szCs w:val="20"/>
              </w:rPr>
            </w:pPr>
            <w:r w:rsidRPr="002F0778">
              <w:rPr>
                <w:rFonts w:ascii="BIZ UDゴシック" w:eastAsia="BIZ UDゴシック" w:hAnsi="BIZ UDゴシック"/>
                <w:sz w:val="20"/>
                <w:szCs w:val="20"/>
              </w:rPr>
              <w:t>18,730人</w:t>
            </w:r>
          </w:p>
        </w:tc>
      </w:tr>
      <w:tr w:rsidR="00A12114" w:rsidRPr="00DB2A21" w14:paraId="38ACDBBE" w14:textId="77777777" w:rsidTr="00375186">
        <w:tc>
          <w:tcPr>
            <w:tcW w:w="2783" w:type="pct"/>
            <w:vAlign w:val="center"/>
          </w:tcPr>
          <w:p w14:paraId="63D8F185" w14:textId="77777777" w:rsidR="00A12114" w:rsidRPr="002B0DE8" w:rsidRDefault="00A12114" w:rsidP="00375186">
            <w:pPr>
              <w:ind w:left="200" w:hangingChars="100" w:hanging="200"/>
              <w:rPr>
                <w:rFonts w:ascii="BIZ UDゴシック" w:eastAsia="BIZ UDゴシック" w:hAnsi="BIZ UDゴシック"/>
                <w:sz w:val="20"/>
                <w:szCs w:val="20"/>
              </w:rPr>
            </w:pPr>
            <w:r w:rsidRPr="002F0778">
              <w:rPr>
                <w:rFonts w:ascii="BIZ UDゴシック" w:eastAsia="BIZ UDゴシック" w:hAnsi="BIZ UDゴシック" w:hint="eastAsia"/>
                <w:sz w:val="20"/>
                <w:szCs w:val="20"/>
              </w:rPr>
              <w:t>⑥</w:t>
            </w:r>
            <w:r w:rsidRPr="002F0778">
              <w:rPr>
                <w:rFonts w:ascii="BIZ UDゴシック" w:eastAsia="BIZ UDゴシック" w:hAnsi="BIZ UDゴシック"/>
                <w:sz w:val="20"/>
                <w:szCs w:val="20"/>
              </w:rPr>
              <w:t>介護相談件数</w:t>
            </w:r>
          </w:p>
        </w:tc>
        <w:tc>
          <w:tcPr>
            <w:tcW w:w="739" w:type="pct"/>
            <w:vAlign w:val="center"/>
          </w:tcPr>
          <w:p w14:paraId="14B66F29" w14:textId="77777777" w:rsidR="00A12114" w:rsidRPr="00646C22" w:rsidRDefault="00A12114" w:rsidP="00375186">
            <w:pPr>
              <w:jc w:val="right"/>
              <w:rPr>
                <w:rFonts w:ascii="BIZ UDゴシック" w:eastAsia="BIZ UDゴシック" w:hAnsi="BIZ UDゴシック"/>
                <w:sz w:val="20"/>
                <w:szCs w:val="20"/>
              </w:rPr>
            </w:pPr>
            <w:r w:rsidRPr="00E5414E">
              <w:rPr>
                <w:rFonts w:ascii="BIZ UDゴシック" w:eastAsia="BIZ UDゴシック" w:hAnsi="BIZ UDゴシック"/>
                <w:sz w:val="20"/>
                <w:szCs w:val="20"/>
              </w:rPr>
              <w:t>1,551件</w:t>
            </w:r>
          </w:p>
        </w:tc>
        <w:tc>
          <w:tcPr>
            <w:tcW w:w="740" w:type="pct"/>
            <w:tcBorders>
              <w:right w:val="double" w:sz="4" w:space="0" w:color="auto"/>
            </w:tcBorders>
            <w:vAlign w:val="center"/>
          </w:tcPr>
          <w:p w14:paraId="35D32454" w14:textId="77777777" w:rsidR="00A12114" w:rsidRPr="00646C22" w:rsidRDefault="00A12114" w:rsidP="00375186">
            <w:pPr>
              <w:jc w:val="right"/>
              <w:rPr>
                <w:rFonts w:ascii="BIZ UDゴシック" w:eastAsia="BIZ UDゴシック" w:hAnsi="BIZ UDゴシック"/>
                <w:sz w:val="20"/>
                <w:szCs w:val="20"/>
              </w:rPr>
            </w:pPr>
            <w:r w:rsidRPr="00E5414E">
              <w:rPr>
                <w:rFonts w:ascii="BIZ UDゴシック" w:eastAsia="BIZ UDゴシック" w:hAnsi="BIZ UDゴシック"/>
                <w:sz w:val="20"/>
                <w:szCs w:val="20"/>
              </w:rPr>
              <w:t>2,670件</w:t>
            </w:r>
          </w:p>
        </w:tc>
        <w:tc>
          <w:tcPr>
            <w:tcW w:w="738" w:type="pct"/>
            <w:tcBorders>
              <w:left w:val="double" w:sz="4" w:space="0" w:color="auto"/>
            </w:tcBorders>
            <w:vAlign w:val="center"/>
          </w:tcPr>
          <w:p w14:paraId="00257958" w14:textId="77777777" w:rsidR="00A12114" w:rsidRPr="00646C22" w:rsidRDefault="00A12114" w:rsidP="00375186">
            <w:pPr>
              <w:jc w:val="right"/>
              <w:rPr>
                <w:rFonts w:ascii="BIZ UDゴシック" w:eastAsia="BIZ UDゴシック" w:hAnsi="BIZ UDゴシック"/>
                <w:sz w:val="20"/>
                <w:szCs w:val="20"/>
              </w:rPr>
            </w:pPr>
            <w:r w:rsidRPr="002F0778">
              <w:rPr>
                <w:rFonts w:ascii="BIZ UDゴシック" w:eastAsia="BIZ UDゴシック" w:hAnsi="BIZ UDゴシック"/>
                <w:sz w:val="20"/>
                <w:szCs w:val="20"/>
              </w:rPr>
              <w:t>2,270件</w:t>
            </w:r>
          </w:p>
        </w:tc>
      </w:tr>
    </w:tbl>
    <w:p w14:paraId="5A76D965" w14:textId="77777777" w:rsidR="00A12114" w:rsidRDefault="00A12114" w:rsidP="00A12114"/>
    <w:p w14:paraId="1C7EE9F6" w14:textId="77777777" w:rsidR="00A12114" w:rsidRDefault="00A12114" w:rsidP="00A12114">
      <w:r>
        <w:br w:type="page"/>
      </w:r>
    </w:p>
    <w:p w14:paraId="4BE235EB" w14:textId="77777777" w:rsidR="00A12114" w:rsidRPr="007C5A79" w:rsidRDefault="00A12114" w:rsidP="00A12114">
      <w:pPr>
        <w:pStyle w:val="2"/>
        <w:ind w:firstLine="280"/>
        <w:rPr>
          <w:rFonts w:ascii="BIZ UDPゴシック" w:eastAsia="BIZ UDPゴシック" w:hAnsi="BIZ UDPゴシック"/>
          <w:spacing w:val="40"/>
          <w:szCs w:val="28"/>
        </w:rPr>
      </w:pPr>
      <w:bookmarkStart w:id="5" w:name="_Toc162016893"/>
      <w:r w:rsidRPr="000E135F">
        <w:rPr>
          <w:rFonts w:ascii="BIZ UDゴシック" w:eastAsia="BIZ UDゴシック" w:hAnsi="BIZ UDゴシック"/>
          <w:noProof/>
          <w:szCs w:val="28"/>
        </w:rPr>
        <w:lastRenderedPageBreak/>
        <mc:AlternateContent>
          <mc:Choice Requires="wps">
            <w:drawing>
              <wp:anchor distT="0" distB="0" distL="114300" distR="114300" simplePos="0" relativeHeight="251665408" behindDoc="1" locked="0" layoutInCell="1" allowOverlap="1" wp14:anchorId="158FA7B2" wp14:editId="43211568">
                <wp:simplePos x="0" y="0"/>
                <wp:positionH relativeFrom="column">
                  <wp:posOffset>137795</wp:posOffset>
                </wp:positionH>
                <wp:positionV relativeFrom="paragraph">
                  <wp:posOffset>264795</wp:posOffset>
                </wp:positionV>
                <wp:extent cx="2700000" cy="121920"/>
                <wp:effectExtent l="0" t="0" r="5715" b="0"/>
                <wp:wrapNone/>
                <wp:docPr id="933554466" name="平行四辺形 933554466"/>
                <wp:cNvGraphicFramePr/>
                <a:graphic xmlns:a="http://schemas.openxmlformats.org/drawingml/2006/main">
                  <a:graphicData uri="http://schemas.microsoft.com/office/word/2010/wordprocessingShape">
                    <wps:wsp>
                      <wps:cNvSpPr/>
                      <wps:spPr>
                        <a:xfrm>
                          <a:off x="0" y="0"/>
                          <a:ext cx="2700000" cy="121920"/>
                        </a:xfrm>
                        <a:prstGeom prst="parallelogram">
                          <a:avLst/>
                        </a:prstGeom>
                        <a:solidFill>
                          <a:srgbClr val="FFCCFF">
                            <a:alpha val="7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672D9" id="平行四辺形 933554466" o:spid="_x0000_s1026" type="#_x0000_t7" style="position:absolute;margin-left:10.85pt;margin-top:20.85pt;width:212.6pt;height: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" adj="244" fillcolor="#fcf" stroked="f" strokeweight="1pt">
                <v:fill opacity="47288f"/>
              </v:shape>
            </w:pict>
          </mc:Fallback>
        </mc:AlternateContent>
      </w:r>
      <w:r w:rsidRPr="000178EC">
        <w:rPr>
          <w:rFonts w:ascii="BIZ UDゴシック" w:eastAsia="BIZ UDゴシック" w:hAnsi="BIZ UDゴシック" w:hint="eastAsia"/>
          <w:noProof/>
          <w:szCs w:val="28"/>
        </w:rPr>
        <w:t>基本目標５　認知症支援の推進</w:t>
      </w:r>
      <w:bookmarkEnd w:id="5"/>
    </w:p>
    <w:p w14:paraId="403B5103" w14:textId="77777777" w:rsidR="00A12114" w:rsidRPr="00B25A8B" w:rsidRDefault="00A12114" w:rsidP="00A12114">
      <w:pPr>
        <w:spacing w:beforeLines="50" w:before="180"/>
        <w:ind w:firstLineChars="100" w:firstLine="240"/>
        <w:rPr>
          <w:color w:val="FFFFFF" w:themeColor="background1"/>
          <w:shd w:val="clear" w:color="auto" w:fill="2F5597"/>
        </w:rPr>
      </w:pPr>
      <w:r w:rsidRPr="00B25A8B">
        <w:rPr>
          <w:rFonts w:ascii="BIZ UDゴシック" w:eastAsia="BIZ UDゴシック" w:hAnsi="BIZ UDゴシック" w:hint="eastAsia"/>
          <w:color w:val="FFFFFF" w:themeColor="background1"/>
          <w:shd w:val="clear" w:color="auto" w:fill="2F5597"/>
        </w:rPr>
        <w:t xml:space="preserve"> 評　価</w:t>
      </w:r>
      <w:r w:rsidRPr="00B25A8B">
        <w:rPr>
          <w:rFonts w:hint="eastAsia"/>
          <w:color w:val="FFFFFF" w:themeColor="background1"/>
          <w:shd w:val="clear" w:color="auto" w:fill="2F5597"/>
        </w:rPr>
        <w:t xml:space="preserve"> </w:t>
      </w:r>
    </w:p>
    <w:p w14:paraId="3E9FB55C" w14:textId="77777777" w:rsidR="00A12114" w:rsidRPr="00F25B18" w:rsidRDefault="00A12114" w:rsidP="00A12114">
      <w:pPr>
        <w:ind w:left="720" w:hanging="238"/>
      </w:pPr>
      <w:r w:rsidRPr="00F25B18">
        <w:rPr>
          <w:rFonts w:hint="eastAsia"/>
        </w:rPr>
        <w:t>○相談窓口の認知度については、概ね目標を達成しました。</w:t>
      </w:r>
    </w:p>
    <w:p w14:paraId="0FFD5906" w14:textId="77777777" w:rsidR="00A12114" w:rsidRPr="00F25B18" w:rsidRDefault="00A12114" w:rsidP="00A12114">
      <w:pPr>
        <w:ind w:leftChars="200" w:left="720" w:hangingChars="100" w:hanging="240"/>
      </w:pPr>
      <w:r w:rsidRPr="00F25B18">
        <w:rPr>
          <w:rFonts w:hint="eastAsia"/>
        </w:rPr>
        <w:t>○認知症地域支援推進員が世界アルツハイマー月間における認知症に関する普及啓発活動を展開したほか、若年性認知症支援についても各機関と連携し、意見交換会や事例検討等を行いました。</w:t>
      </w:r>
    </w:p>
    <w:p w14:paraId="054D036A" w14:textId="77777777" w:rsidR="00A12114" w:rsidRPr="00F25B18" w:rsidRDefault="00A12114" w:rsidP="00A12114">
      <w:pPr>
        <w:ind w:leftChars="200" w:left="720" w:hangingChars="100" w:hanging="240"/>
      </w:pPr>
      <w:r w:rsidRPr="00F25B18">
        <w:rPr>
          <w:rFonts w:hint="eastAsia"/>
        </w:rPr>
        <w:t>○認知症サポーター養成講座の受講者数は新型コロナウイルス感染症の影響により伸び悩みましたが、地域包括支援センターが地域活動を通して地域の企業・団体に働きかけを行い、講座の開催につなげたほか、オンライン講座を開始し、受講機会を増やしました。</w:t>
      </w:r>
    </w:p>
    <w:p w14:paraId="7688B0E0" w14:textId="77777777" w:rsidR="00A12114" w:rsidRPr="00F25B18" w:rsidRDefault="00A12114" w:rsidP="00A12114">
      <w:pPr>
        <w:ind w:leftChars="200" w:left="720" w:hangingChars="100" w:hanging="240"/>
      </w:pPr>
      <w:r>
        <w:rPr>
          <w:rFonts w:hint="eastAsia"/>
        </w:rPr>
        <w:t>○認知症地域サポート</w:t>
      </w:r>
      <w:r w:rsidRPr="00F25B18">
        <w:rPr>
          <w:rFonts w:hint="eastAsia"/>
        </w:rPr>
        <w:t>の徘徊高齢者捜索模擬訓練の募集をしたものの、新型コロナウイルス感染症の影響もあり、応募がなく実施できませんでした。</w:t>
      </w:r>
    </w:p>
    <w:p w14:paraId="74F68A7E" w14:textId="77777777" w:rsidR="00A12114" w:rsidRPr="00F25B18" w:rsidRDefault="00A12114" w:rsidP="00A12114">
      <w:pPr>
        <w:ind w:leftChars="200" w:left="720" w:hangingChars="100" w:hanging="240"/>
      </w:pPr>
      <w:r w:rsidRPr="00F25B18">
        <w:rPr>
          <w:rFonts w:hint="eastAsia"/>
        </w:rPr>
        <w:t>○みまもりあいステッカーとみまもりあいアプリによる捜索手法を展開。アプリダウンロード数は増加傾向にありますが目標達成に向けて取組を進める必要があります。</w:t>
      </w:r>
    </w:p>
    <w:p w14:paraId="312BED33" w14:textId="77777777" w:rsidR="00A12114" w:rsidRDefault="00A12114" w:rsidP="00A12114">
      <w:pPr>
        <w:spacing w:after="240"/>
        <w:ind w:leftChars="200" w:left="720" w:hangingChars="100" w:hanging="240"/>
      </w:pPr>
      <w:r w:rsidRPr="00F25B18">
        <w:rPr>
          <w:rFonts w:hint="eastAsia"/>
        </w:rPr>
        <w:t>○認知症初期集中支援チームが各機関と連携し、医療・介護</w:t>
      </w:r>
      <w:r>
        <w:rPr>
          <w:rFonts w:hint="eastAsia"/>
        </w:rPr>
        <w:t>保険</w:t>
      </w:r>
      <w:r w:rsidRPr="00F25B18">
        <w:rPr>
          <w:rFonts w:hint="eastAsia"/>
        </w:rPr>
        <w:t>サービス</w:t>
      </w:r>
      <w:r>
        <w:rPr>
          <w:rFonts w:hint="eastAsia"/>
        </w:rPr>
        <w:t>等の必要な支援につなげています。</w:t>
      </w:r>
    </w:p>
    <w:tbl>
      <w:tblPr>
        <w:tblStyle w:val="af2"/>
        <w:tblW w:w="5000" w:type="pct"/>
        <w:tblLook w:val="04A0" w:firstRow="1" w:lastRow="0" w:firstColumn="1" w:lastColumn="0" w:noHBand="0" w:noVBand="1"/>
      </w:tblPr>
      <w:tblGrid>
        <w:gridCol w:w="5371"/>
        <w:gridCol w:w="1413"/>
        <w:gridCol w:w="1413"/>
        <w:gridCol w:w="1413"/>
      </w:tblGrid>
      <w:tr w:rsidR="00A12114" w:rsidRPr="00646C22" w14:paraId="4DB1730B" w14:textId="77777777" w:rsidTr="00375186">
        <w:tc>
          <w:tcPr>
            <w:tcW w:w="2795" w:type="pct"/>
            <w:shd w:val="clear" w:color="auto" w:fill="FFCC66"/>
            <w:vAlign w:val="center"/>
          </w:tcPr>
          <w:p w14:paraId="7D3786E1"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ロードマップ指標（期間最終年度の実績確定分）</w:t>
            </w:r>
          </w:p>
        </w:tc>
        <w:tc>
          <w:tcPr>
            <w:tcW w:w="735" w:type="pct"/>
            <w:shd w:val="clear" w:color="auto" w:fill="FFCC66"/>
            <w:vAlign w:val="center"/>
          </w:tcPr>
          <w:p w14:paraId="563E5F45"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5" w:type="pct"/>
            <w:tcBorders>
              <w:right w:val="single" w:sz="18" w:space="0" w:color="auto"/>
            </w:tcBorders>
            <w:shd w:val="clear" w:color="auto" w:fill="FFCC66"/>
            <w:vAlign w:val="center"/>
          </w:tcPr>
          <w:p w14:paraId="31D9CBE2"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c>
          <w:tcPr>
            <w:tcW w:w="735" w:type="pct"/>
            <w:tcBorders>
              <w:top w:val="single" w:sz="18" w:space="0" w:color="auto"/>
              <w:left w:val="single" w:sz="18" w:space="0" w:color="auto"/>
              <w:right w:val="single" w:sz="18" w:space="0" w:color="auto"/>
            </w:tcBorders>
            <w:shd w:val="clear" w:color="auto" w:fill="FFCC66"/>
            <w:vAlign w:val="center"/>
          </w:tcPr>
          <w:p w14:paraId="0B6F7393"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達成状況</w:t>
            </w:r>
          </w:p>
        </w:tc>
      </w:tr>
      <w:tr w:rsidR="00A12114" w:rsidRPr="00646C22" w14:paraId="0F87E8A4" w14:textId="77777777" w:rsidTr="00375186">
        <w:trPr>
          <w:trHeight w:val="794"/>
        </w:trPr>
        <w:tc>
          <w:tcPr>
            <w:tcW w:w="2795" w:type="pct"/>
            <w:vAlign w:val="center"/>
          </w:tcPr>
          <w:p w14:paraId="2B974005" w14:textId="77777777" w:rsidR="00A12114" w:rsidRDefault="00A12114" w:rsidP="00375186">
            <w:pPr>
              <w:ind w:left="200" w:hangingChars="100" w:hanging="200"/>
              <w:rPr>
                <w:rFonts w:ascii="BIZ UDゴシック" w:eastAsia="BIZ UDゴシック" w:hAnsi="BIZ UDゴシック"/>
                <w:sz w:val="20"/>
                <w:szCs w:val="20"/>
                <w:vertAlign w:val="superscript"/>
              </w:rPr>
            </w:pPr>
            <w:r w:rsidRPr="00E5414E">
              <w:rPr>
                <w:rFonts w:ascii="BIZ UDゴシック" w:eastAsia="BIZ UDゴシック" w:hAnsi="BIZ UDゴシック" w:hint="eastAsia"/>
                <w:sz w:val="20"/>
                <w:szCs w:val="20"/>
              </w:rPr>
              <w:t>⑤</w:t>
            </w:r>
            <w:r w:rsidRPr="00E5414E">
              <w:rPr>
                <w:rFonts w:ascii="BIZ UDゴシック" w:eastAsia="BIZ UDゴシック" w:hAnsi="BIZ UDゴシック"/>
                <w:sz w:val="20"/>
                <w:szCs w:val="20"/>
              </w:rPr>
              <w:t>認知症に関する相談窓口の認知度</w:t>
            </w:r>
            <w:r w:rsidRPr="000B5ECF">
              <w:rPr>
                <w:rFonts w:ascii="BIZ UDゴシック" w:eastAsia="BIZ UDゴシック" w:hAnsi="BIZ UDゴシック" w:hint="eastAsia"/>
                <w:sz w:val="20"/>
                <w:szCs w:val="20"/>
                <w:vertAlign w:val="superscript"/>
              </w:rPr>
              <w:t>※</w:t>
            </w:r>
          </w:p>
          <w:p w14:paraId="647FBD2E" w14:textId="77777777" w:rsidR="00A12114" w:rsidRPr="002B0DE8"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sz w:val="20"/>
                <w:szCs w:val="20"/>
              </w:rPr>
              <w:t>【</w:t>
            </w:r>
            <w:r w:rsidRPr="00916291">
              <w:rPr>
                <w:rFonts w:ascii="BIZ UDゴシック" w:eastAsia="BIZ UDゴシック" w:hAnsi="BIZ UDゴシック" w:cs="ＭＳ Ｐゴシック" w:hint="eastAsia"/>
                <w:color w:val="000000"/>
                <w:kern w:val="0"/>
                <w:sz w:val="18"/>
              </w:rPr>
              <w:t>高齢者等の生活と健康に関する調査</w:t>
            </w:r>
            <w:r w:rsidRPr="00DB2A21">
              <w:rPr>
                <w:rFonts w:ascii="BIZ UDゴシック" w:eastAsia="BIZ UDゴシック" w:hAnsi="BIZ UDゴシック"/>
                <w:sz w:val="20"/>
                <w:szCs w:val="20"/>
              </w:rPr>
              <w:t>】</w:t>
            </w:r>
          </w:p>
        </w:tc>
        <w:tc>
          <w:tcPr>
            <w:tcW w:w="735" w:type="pct"/>
            <w:vAlign w:val="center"/>
          </w:tcPr>
          <w:p w14:paraId="138984DA"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23.9％</w:t>
            </w:r>
          </w:p>
        </w:tc>
        <w:tc>
          <w:tcPr>
            <w:tcW w:w="735" w:type="pct"/>
            <w:tcBorders>
              <w:right w:val="single" w:sz="18" w:space="0" w:color="auto"/>
            </w:tcBorders>
            <w:vAlign w:val="center"/>
          </w:tcPr>
          <w:p w14:paraId="1DBA4B55" w14:textId="77777777" w:rsidR="00A12114" w:rsidRPr="00646C22" w:rsidRDefault="00A12114" w:rsidP="00375186">
            <w:pPr>
              <w:jc w:val="right"/>
              <w:rPr>
                <w:rFonts w:ascii="BIZ UDゴシック" w:eastAsia="BIZ UDゴシック" w:hAnsi="BIZ UDゴシック"/>
                <w:sz w:val="20"/>
                <w:szCs w:val="20"/>
              </w:rPr>
            </w:pPr>
            <w:r w:rsidRPr="00E5414E">
              <w:rPr>
                <w:rFonts w:ascii="BIZ UDゴシック" w:eastAsia="BIZ UDゴシック" w:hAnsi="BIZ UDゴシック"/>
                <w:sz w:val="20"/>
                <w:szCs w:val="20"/>
              </w:rPr>
              <w:t>24</w:t>
            </w:r>
            <w:r>
              <w:rPr>
                <w:rFonts w:ascii="BIZ UDゴシック" w:eastAsia="BIZ UDゴシック" w:hAnsi="BIZ UDゴシック"/>
                <w:sz w:val="20"/>
                <w:szCs w:val="20"/>
              </w:rPr>
              <w:t>.0</w:t>
            </w:r>
            <w:r w:rsidRPr="00E5414E">
              <w:rPr>
                <w:rFonts w:ascii="BIZ UDゴシック" w:eastAsia="BIZ UDゴシック" w:hAnsi="BIZ UDゴシック"/>
                <w:sz w:val="20"/>
                <w:szCs w:val="20"/>
              </w:rPr>
              <w:t>％</w:t>
            </w:r>
          </w:p>
        </w:tc>
        <w:tc>
          <w:tcPr>
            <w:tcW w:w="735" w:type="pct"/>
            <w:tcBorders>
              <w:left w:val="single" w:sz="18" w:space="0" w:color="auto"/>
              <w:bottom w:val="single" w:sz="18" w:space="0" w:color="auto"/>
              <w:right w:val="single" w:sz="18" w:space="0" w:color="auto"/>
            </w:tcBorders>
            <w:vAlign w:val="center"/>
          </w:tcPr>
          <w:p w14:paraId="0EE8AED5"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99.6％</w:t>
            </w:r>
          </w:p>
        </w:tc>
      </w:tr>
    </w:tbl>
    <w:p w14:paraId="6BF48516" w14:textId="77777777" w:rsidR="00A12114" w:rsidRPr="00574591" w:rsidRDefault="00A12114" w:rsidP="00A12114">
      <w:pPr>
        <w:rPr>
          <w:sz w:val="18"/>
          <w:szCs w:val="18"/>
        </w:rPr>
      </w:pPr>
      <w:r w:rsidRPr="00574591">
        <w:rPr>
          <w:rFonts w:hint="eastAsia"/>
          <w:sz w:val="18"/>
          <w:szCs w:val="18"/>
        </w:rPr>
        <w:t>※印はウエイトバックによる集計</w:t>
      </w:r>
    </w:p>
    <w:tbl>
      <w:tblPr>
        <w:tblStyle w:val="af2"/>
        <w:tblW w:w="5003" w:type="pct"/>
        <w:tblInd w:w="-5" w:type="dxa"/>
        <w:tblLook w:val="04A0" w:firstRow="1" w:lastRow="0" w:firstColumn="1" w:lastColumn="0" w:noHBand="0" w:noVBand="1"/>
      </w:tblPr>
      <w:tblGrid>
        <w:gridCol w:w="5215"/>
        <w:gridCol w:w="1571"/>
        <w:gridCol w:w="1481"/>
        <w:gridCol w:w="1367"/>
      </w:tblGrid>
      <w:tr w:rsidR="00A12114" w:rsidRPr="00646C22" w14:paraId="5E0240F1" w14:textId="77777777" w:rsidTr="00375186">
        <w:tc>
          <w:tcPr>
            <w:tcW w:w="2730" w:type="pct"/>
            <w:vMerge w:val="restart"/>
            <w:shd w:val="clear" w:color="auto" w:fill="FFCC66"/>
            <w:vAlign w:val="center"/>
          </w:tcPr>
          <w:p w14:paraId="1EA28EF6"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ロードマップ指標（期間最終年度の実績未確定分）</w:t>
            </w:r>
          </w:p>
        </w:tc>
        <w:tc>
          <w:tcPr>
            <w:tcW w:w="1537" w:type="pct"/>
            <w:gridSpan w:val="2"/>
            <w:tcBorders>
              <w:right w:val="double" w:sz="4" w:space="0" w:color="auto"/>
            </w:tcBorders>
            <w:shd w:val="clear" w:color="auto" w:fill="FFCC66"/>
            <w:vAlign w:val="center"/>
          </w:tcPr>
          <w:p w14:paraId="5D53317B"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3" w:type="pct"/>
            <w:tcBorders>
              <w:left w:val="double" w:sz="4" w:space="0" w:color="auto"/>
            </w:tcBorders>
            <w:shd w:val="clear" w:color="auto" w:fill="FFCC66"/>
            <w:vAlign w:val="center"/>
          </w:tcPr>
          <w:p w14:paraId="5B9E2BC6"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r>
      <w:tr w:rsidR="00A12114" w:rsidRPr="00646C22" w14:paraId="5170F034" w14:textId="77777777" w:rsidTr="00375186">
        <w:tc>
          <w:tcPr>
            <w:tcW w:w="2730" w:type="pct"/>
            <w:vMerge/>
            <w:shd w:val="clear" w:color="auto" w:fill="FFCC66"/>
            <w:vAlign w:val="center"/>
          </w:tcPr>
          <w:p w14:paraId="17823A9D" w14:textId="77777777" w:rsidR="00A12114" w:rsidRPr="00FD5EDC" w:rsidRDefault="00A12114" w:rsidP="00375186">
            <w:pPr>
              <w:jc w:val="center"/>
              <w:rPr>
                <w:rFonts w:ascii="BIZ UDゴシック" w:eastAsia="BIZ UDゴシック" w:hAnsi="BIZ UDゴシック"/>
                <w:sz w:val="20"/>
                <w:szCs w:val="20"/>
              </w:rPr>
            </w:pPr>
          </w:p>
        </w:tc>
        <w:tc>
          <w:tcPr>
            <w:tcW w:w="791" w:type="pct"/>
            <w:shd w:val="clear" w:color="auto" w:fill="FFCC66"/>
            <w:vAlign w:val="center"/>
          </w:tcPr>
          <w:p w14:paraId="7A0F6370"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2021年度</w:t>
            </w:r>
          </w:p>
        </w:tc>
        <w:tc>
          <w:tcPr>
            <w:tcW w:w="746" w:type="pct"/>
            <w:tcBorders>
              <w:right w:val="double" w:sz="4" w:space="0" w:color="auto"/>
            </w:tcBorders>
            <w:shd w:val="clear" w:color="auto" w:fill="FFCC66"/>
            <w:vAlign w:val="center"/>
          </w:tcPr>
          <w:p w14:paraId="3B66A7B0"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2022年度</w:t>
            </w:r>
          </w:p>
        </w:tc>
        <w:tc>
          <w:tcPr>
            <w:tcW w:w="733" w:type="pct"/>
            <w:tcBorders>
              <w:left w:val="double" w:sz="4" w:space="0" w:color="auto"/>
            </w:tcBorders>
            <w:shd w:val="clear" w:color="auto" w:fill="FFCC66"/>
            <w:vAlign w:val="center"/>
          </w:tcPr>
          <w:p w14:paraId="6C3BE945"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2023年度</w:t>
            </w:r>
          </w:p>
        </w:tc>
      </w:tr>
      <w:tr w:rsidR="00A12114" w:rsidRPr="00646C22" w14:paraId="199C9B78" w14:textId="77777777" w:rsidTr="00375186">
        <w:trPr>
          <w:trHeight w:val="397"/>
        </w:trPr>
        <w:tc>
          <w:tcPr>
            <w:tcW w:w="2730" w:type="pct"/>
            <w:vAlign w:val="center"/>
          </w:tcPr>
          <w:p w14:paraId="74BBE9B5" w14:textId="77777777" w:rsidR="00A12114" w:rsidRPr="00646C22" w:rsidRDefault="00A12114" w:rsidP="00375186">
            <w:pPr>
              <w:ind w:left="200" w:hangingChars="100" w:hanging="200"/>
              <w:rPr>
                <w:rFonts w:ascii="BIZ UDゴシック" w:eastAsia="BIZ UDゴシック" w:hAnsi="BIZ UDゴシック"/>
                <w:sz w:val="20"/>
                <w:szCs w:val="20"/>
              </w:rPr>
            </w:pPr>
            <w:r w:rsidRPr="00E5414E">
              <w:rPr>
                <w:rFonts w:ascii="BIZ UDゴシック" w:eastAsia="BIZ UDゴシック" w:hAnsi="BIZ UDゴシック" w:hint="eastAsia"/>
                <w:sz w:val="20"/>
                <w:szCs w:val="20"/>
              </w:rPr>
              <w:t>①</w:t>
            </w:r>
            <w:r w:rsidRPr="00E5414E">
              <w:rPr>
                <w:rFonts w:ascii="BIZ UDゴシック" w:eastAsia="BIZ UDゴシック" w:hAnsi="BIZ UDゴシック"/>
                <w:sz w:val="20"/>
                <w:szCs w:val="20"/>
              </w:rPr>
              <w:t>認知症サポーター養成講座受講者数（年度末累積）</w:t>
            </w:r>
          </w:p>
        </w:tc>
        <w:tc>
          <w:tcPr>
            <w:tcW w:w="791" w:type="pct"/>
            <w:vAlign w:val="center"/>
          </w:tcPr>
          <w:p w14:paraId="6801B764" w14:textId="77777777" w:rsidR="00A12114" w:rsidRPr="00646C22" w:rsidRDefault="00A12114" w:rsidP="00375186">
            <w:pPr>
              <w:snapToGrid w:val="0"/>
              <w:jc w:val="right"/>
              <w:rPr>
                <w:rFonts w:ascii="BIZ UDゴシック" w:eastAsia="BIZ UDゴシック" w:hAnsi="BIZ UDゴシック"/>
                <w:sz w:val="20"/>
                <w:szCs w:val="20"/>
              </w:rPr>
            </w:pPr>
            <w:r w:rsidRPr="000B5ECF">
              <w:rPr>
                <w:rFonts w:ascii="BIZ UDゴシック" w:eastAsia="BIZ UDゴシック" w:hAnsi="BIZ UDゴシック"/>
                <w:sz w:val="20"/>
                <w:szCs w:val="20"/>
              </w:rPr>
              <w:t>27,434人</w:t>
            </w:r>
          </w:p>
        </w:tc>
        <w:tc>
          <w:tcPr>
            <w:tcW w:w="746" w:type="pct"/>
            <w:tcBorders>
              <w:right w:val="double" w:sz="4" w:space="0" w:color="auto"/>
            </w:tcBorders>
            <w:vAlign w:val="center"/>
          </w:tcPr>
          <w:p w14:paraId="24E5743C" w14:textId="77777777" w:rsidR="00A12114" w:rsidRPr="00646C22" w:rsidRDefault="00A12114" w:rsidP="00375186">
            <w:pPr>
              <w:snapToGrid w:val="0"/>
              <w:jc w:val="right"/>
              <w:rPr>
                <w:rFonts w:ascii="BIZ UDゴシック" w:eastAsia="BIZ UDゴシック" w:hAnsi="BIZ UDゴシック"/>
                <w:sz w:val="20"/>
                <w:szCs w:val="20"/>
              </w:rPr>
            </w:pPr>
            <w:r w:rsidRPr="000B5ECF">
              <w:rPr>
                <w:rFonts w:ascii="BIZ UDゴシック" w:eastAsia="BIZ UDゴシック" w:hAnsi="BIZ UDゴシック"/>
                <w:sz w:val="20"/>
                <w:szCs w:val="20"/>
              </w:rPr>
              <w:t>28,386人</w:t>
            </w:r>
          </w:p>
        </w:tc>
        <w:tc>
          <w:tcPr>
            <w:tcW w:w="733" w:type="pct"/>
            <w:tcBorders>
              <w:left w:val="double" w:sz="4" w:space="0" w:color="auto"/>
            </w:tcBorders>
            <w:vAlign w:val="center"/>
          </w:tcPr>
          <w:p w14:paraId="11A8F3C6" w14:textId="77777777" w:rsidR="00A12114" w:rsidRPr="00646C22" w:rsidRDefault="00A12114" w:rsidP="00375186">
            <w:pPr>
              <w:snapToGrid w:val="0"/>
              <w:jc w:val="right"/>
              <w:rPr>
                <w:rFonts w:ascii="BIZ UDゴシック" w:eastAsia="BIZ UDゴシック" w:hAnsi="BIZ UDゴシック"/>
                <w:sz w:val="20"/>
                <w:szCs w:val="20"/>
              </w:rPr>
            </w:pPr>
            <w:r w:rsidRPr="00E5414E">
              <w:rPr>
                <w:rFonts w:ascii="BIZ UDゴシック" w:eastAsia="BIZ UDゴシック" w:hAnsi="BIZ UDゴシック"/>
                <w:sz w:val="20"/>
                <w:szCs w:val="20"/>
              </w:rPr>
              <w:t>31,480人</w:t>
            </w:r>
          </w:p>
        </w:tc>
      </w:tr>
      <w:tr w:rsidR="00A12114" w:rsidRPr="00DB2A21" w14:paraId="55F43AF2" w14:textId="77777777" w:rsidTr="00375186">
        <w:trPr>
          <w:trHeight w:val="397"/>
        </w:trPr>
        <w:tc>
          <w:tcPr>
            <w:tcW w:w="2730" w:type="pct"/>
            <w:vAlign w:val="center"/>
          </w:tcPr>
          <w:p w14:paraId="28050856" w14:textId="77777777" w:rsidR="00A12114" w:rsidRPr="00646C22" w:rsidRDefault="00A12114" w:rsidP="00375186">
            <w:pPr>
              <w:ind w:left="200" w:hangingChars="100" w:hanging="200"/>
              <w:rPr>
                <w:rFonts w:ascii="BIZ UDゴシック" w:eastAsia="BIZ UDゴシック" w:hAnsi="BIZ UDゴシック"/>
                <w:sz w:val="20"/>
                <w:szCs w:val="20"/>
              </w:rPr>
            </w:pPr>
            <w:r w:rsidRPr="00E5414E">
              <w:rPr>
                <w:rFonts w:ascii="BIZ UDゴシック" w:eastAsia="BIZ UDゴシック" w:hAnsi="BIZ UDゴシック" w:hint="eastAsia"/>
                <w:sz w:val="20"/>
                <w:szCs w:val="20"/>
              </w:rPr>
              <w:t>②</w:t>
            </w:r>
            <w:r w:rsidRPr="00E5414E">
              <w:rPr>
                <w:rFonts w:ascii="BIZ UDゴシック" w:eastAsia="BIZ UDゴシック" w:hAnsi="BIZ UDゴシック"/>
                <w:sz w:val="20"/>
                <w:szCs w:val="20"/>
              </w:rPr>
              <w:t>みまもりあいアプリダウンロード数</w:t>
            </w:r>
          </w:p>
        </w:tc>
        <w:tc>
          <w:tcPr>
            <w:tcW w:w="791" w:type="pct"/>
            <w:vAlign w:val="center"/>
          </w:tcPr>
          <w:p w14:paraId="641D987E" w14:textId="77777777" w:rsidR="00A12114" w:rsidRPr="00F25B18" w:rsidRDefault="00A12114" w:rsidP="00375186">
            <w:pPr>
              <w:snapToGrid w:val="0"/>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6,147</w:t>
            </w:r>
            <w:r w:rsidRPr="00F25B18">
              <w:rPr>
                <w:rFonts w:ascii="BIZ UDゴシック" w:eastAsia="BIZ UDゴシック" w:hAnsi="BIZ UDゴシック" w:hint="eastAsia"/>
                <w:sz w:val="20"/>
                <w:szCs w:val="20"/>
              </w:rPr>
              <w:t>件</w:t>
            </w:r>
          </w:p>
        </w:tc>
        <w:tc>
          <w:tcPr>
            <w:tcW w:w="746" w:type="pct"/>
            <w:tcBorders>
              <w:right w:val="double" w:sz="4" w:space="0" w:color="auto"/>
            </w:tcBorders>
            <w:vAlign w:val="center"/>
          </w:tcPr>
          <w:p w14:paraId="5E6FFE07" w14:textId="77777777" w:rsidR="00A12114" w:rsidRPr="00F25B18" w:rsidRDefault="00A12114" w:rsidP="00375186">
            <w:pPr>
              <w:snapToGrid w:val="0"/>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7,799</w:t>
            </w:r>
            <w:r w:rsidRPr="00F25B18">
              <w:rPr>
                <w:rFonts w:ascii="BIZ UDゴシック" w:eastAsia="BIZ UDゴシック" w:hAnsi="BIZ UDゴシック" w:hint="eastAsia"/>
                <w:sz w:val="20"/>
                <w:szCs w:val="20"/>
              </w:rPr>
              <w:t>件</w:t>
            </w:r>
          </w:p>
        </w:tc>
        <w:tc>
          <w:tcPr>
            <w:tcW w:w="733" w:type="pct"/>
            <w:tcBorders>
              <w:left w:val="double" w:sz="4" w:space="0" w:color="auto"/>
            </w:tcBorders>
            <w:vAlign w:val="center"/>
          </w:tcPr>
          <w:p w14:paraId="09712DBC" w14:textId="77777777" w:rsidR="00A12114" w:rsidRPr="00646C22" w:rsidRDefault="00A12114" w:rsidP="00375186">
            <w:pPr>
              <w:snapToGrid w:val="0"/>
              <w:jc w:val="right"/>
              <w:rPr>
                <w:rFonts w:ascii="BIZ UDゴシック" w:eastAsia="BIZ UDゴシック" w:hAnsi="BIZ UDゴシック"/>
                <w:sz w:val="20"/>
                <w:szCs w:val="20"/>
              </w:rPr>
            </w:pPr>
            <w:r w:rsidRPr="00E5414E">
              <w:rPr>
                <w:rFonts w:ascii="BIZ UDゴシック" w:eastAsia="BIZ UDゴシック" w:hAnsi="BIZ UDゴシック"/>
                <w:sz w:val="20"/>
                <w:szCs w:val="20"/>
              </w:rPr>
              <w:t>20,135件</w:t>
            </w:r>
          </w:p>
        </w:tc>
      </w:tr>
      <w:tr w:rsidR="00A12114" w:rsidRPr="00DB2A21" w14:paraId="5E44866B" w14:textId="77777777" w:rsidTr="00375186">
        <w:trPr>
          <w:trHeight w:val="737"/>
        </w:trPr>
        <w:tc>
          <w:tcPr>
            <w:tcW w:w="2730" w:type="pct"/>
            <w:vAlign w:val="center"/>
          </w:tcPr>
          <w:p w14:paraId="158631DB" w14:textId="77777777" w:rsidR="00A12114" w:rsidRPr="00DB2A21" w:rsidRDefault="00A12114" w:rsidP="00375186">
            <w:pPr>
              <w:ind w:left="200" w:hangingChars="100" w:hanging="200"/>
              <w:rPr>
                <w:rFonts w:ascii="BIZ UDゴシック" w:eastAsia="BIZ UDゴシック" w:hAnsi="BIZ UDゴシック"/>
                <w:sz w:val="20"/>
                <w:szCs w:val="20"/>
              </w:rPr>
            </w:pPr>
            <w:r w:rsidRPr="00E5414E">
              <w:rPr>
                <w:rFonts w:ascii="BIZ UDゴシック" w:eastAsia="BIZ UDゴシック" w:hAnsi="BIZ UDゴシック" w:hint="eastAsia"/>
                <w:sz w:val="20"/>
                <w:szCs w:val="20"/>
              </w:rPr>
              <w:t>③</w:t>
            </w:r>
            <w:r w:rsidRPr="00E5414E">
              <w:rPr>
                <w:rFonts w:ascii="BIZ UDゴシック" w:eastAsia="BIZ UDゴシック" w:hAnsi="BIZ UDゴシック"/>
                <w:sz w:val="20"/>
                <w:szCs w:val="20"/>
              </w:rPr>
              <w:t>認知症サポーターの自主的な活動への支援</w:t>
            </w:r>
          </w:p>
        </w:tc>
        <w:tc>
          <w:tcPr>
            <w:tcW w:w="791" w:type="pct"/>
            <w:vAlign w:val="center"/>
          </w:tcPr>
          <w:p w14:paraId="58334D2A" w14:textId="77777777" w:rsidR="00A12114" w:rsidRDefault="00A12114" w:rsidP="00375186">
            <w:pPr>
              <w:snapToGrid w:val="0"/>
              <w:jc w:val="center"/>
              <w:rPr>
                <w:rFonts w:ascii="BIZ UDゴシック" w:eastAsia="BIZ UDゴシック" w:hAnsi="BIZ UDゴシック"/>
                <w:w w:val="90"/>
                <w:sz w:val="18"/>
                <w:szCs w:val="18"/>
              </w:rPr>
            </w:pPr>
            <w:r w:rsidRPr="00F25B18">
              <w:rPr>
                <w:rFonts w:ascii="BIZ UDゴシック" w:eastAsia="BIZ UDゴシック" w:hAnsi="BIZ UDゴシック" w:hint="eastAsia"/>
                <w:w w:val="90"/>
                <w:sz w:val="18"/>
                <w:szCs w:val="18"/>
              </w:rPr>
              <w:t>フォローアップ</w:t>
            </w:r>
          </w:p>
          <w:p w14:paraId="43241D59" w14:textId="77777777" w:rsidR="00A12114" w:rsidRPr="00F25B18" w:rsidRDefault="00A12114" w:rsidP="00375186">
            <w:pPr>
              <w:snapToGrid w:val="0"/>
              <w:jc w:val="center"/>
              <w:rPr>
                <w:rFonts w:ascii="BIZ UDゴシック" w:eastAsia="BIZ UDゴシック" w:hAnsi="BIZ UDゴシック"/>
                <w:w w:val="90"/>
                <w:sz w:val="18"/>
                <w:szCs w:val="18"/>
              </w:rPr>
            </w:pPr>
            <w:r w:rsidRPr="00F25B18">
              <w:rPr>
                <w:rFonts w:ascii="BIZ UDゴシック" w:eastAsia="BIZ UDゴシック" w:hAnsi="BIZ UDゴシック" w:hint="eastAsia"/>
                <w:w w:val="90"/>
                <w:sz w:val="18"/>
                <w:szCs w:val="18"/>
              </w:rPr>
              <w:t>研修等の実施</w:t>
            </w:r>
          </w:p>
        </w:tc>
        <w:tc>
          <w:tcPr>
            <w:tcW w:w="746" w:type="pct"/>
            <w:tcBorders>
              <w:right w:val="double" w:sz="4" w:space="0" w:color="auto"/>
            </w:tcBorders>
            <w:vAlign w:val="center"/>
          </w:tcPr>
          <w:p w14:paraId="5B86B80C" w14:textId="77777777" w:rsidR="00A12114" w:rsidRPr="00F25B18" w:rsidRDefault="00A12114" w:rsidP="00375186">
            <w:pPr>
              <w:snapToGrid w:val="0"/>
              <w:jc w:val="center"/>
              <w:rPr>
                <w:rFonts w:ascii="BIZ UDゴシック" w:eastAsia="BIZ UDゴシック" w:hAnsi="BIZ UDゴシック"/>
                <w:w w:val="90"/>
                <w:sz w:val="18"/>
                <w:szCs w:val="18"/>
              </w:rPr>
            </w:pPr>
            <w:r w:rsidRPr="00F25B18">
              <w:rPr>
                <w:rFonts w:ascii="BIZ UDゴシック" w:eastAsia="BIZ UDゴシック" w:hAnsi="BIZ UDゴシック" w:hint="eastAsia"/>
                <w:w w:val="90"/>
                <w:sz w:val="18"/>
                <w:szCs w:val="18"/>
              </w:rPr>
              <w:t>ステップアップ講座等を開催</w:t>
            </w:r>
          </w:p>
        </w:tc>
        <w:tc>
          <w:tcPr>
            <w:tcW w:w="733" w:type="pct"/>
            <w:tcBorders>
              <w:left w:val="double" w:sz="4" w:space="0" w:color="auto"/>
            </w:tcBorders>
            <w:vAlign w:val="center"/>
          </w:tcPr>
          <w:p w14:paraId="5A4F8098" w14:textId="77777777" w:rsidR="00A12114" w:rsidRDefault="00A12114" w:rsidP="00375186">
            <w:pPr>
              <w:snapToGrid w:val="0"/>
              <w:ind w:left="-57" w:right="-57"/>
              <w:jc w:val="center"/>
              <w:rPr>
                <w:rFonts w:ascii="BIZ UDゴシック" w:eastAsia="BIZ UDゴシック" w:hAnsi="BIZ UDゴシック"/>
                <w:sz w:val="18"/>
                <w:szCs w:val="18"/>
              </w:rPr>
            </w:pPr>
            <w:r>
              <w:rPr>
                <w:rFonts w:ascii="BIZ UDゴシック" w:eastAsia="BIZ UDゴシック" w:hAnsi="BIZ UDゴシック" w:hint="eastAsia"/>
                <w:spacing w:val="3"/>
                <w:w w:val="82"/>
                <w:kern w:val="0"/>
                <w:sz w:val="18"/>
                <w:szCs w:val="18"/>
                <w:fitText w:val="1191" w:id="-1008459264"/>
              </w:rPr>
              <w:t>活動の場の提供</w:t>
            </w:r>
            <w:r>
              <w:rPr>
                <w:rFonts w:ascii="BIZ UDゴシック" w:eastAsia="BIZ UDゴシック" w:hAnsi="BIZ UDゴシック" w:hint="eastAsia"/>
                <w:spacing w:val="-9"/>
                <w:w w:val="82"/>
                <w:kern w:val="0"/>
                <w:sz w:val="18"/>
                <w:szCs w:val="18"/>
                <w:fitText w:val="1191" w:id="-1008459264"/>
              </w:rPr>
              <w:t>、</w:t>
            </w:r>
          </w:p>
          <w:p w14:paraId="37053810" w14:textId="77777777" w:rsidR="00A12114" w:rsidRPr="00002CC2" w:rsidRDefault="00A12114" w:rsidP="00375186">
            <w:pPr>
              <w:snapToGrid w:val="0"/>
              <w:jc w:val="center"/>
              <w:rPr>
                <w:rFonts w:ascii="BIZ UDゴシック" w:eastAsia="BIZ UDゴシック" w:hAnsi="BIZ UDゴシック"/>
                <w:sz w:val="18"/>
                <w:szCs w:val="18"/>
              </w:rPr>
            </w:pPr>
            <w:r w:rsidRPr="00002CC2">
              <w:rPr>
                <w:rFonts w:ascii="BIZ UDゴシック" w:eastAsia="BIZ UDゴシック" w:hAnsi="BIZ UDゴシック" w:hint="eastAsia"/>
                <w:sz w:val="18"/>
                <w:szCs w:val="18"/>
              </w:rPr>
              <w:t>集団支援</w:t>
            </w:r>
          </w:p>
        </w:tc>
      </w:tr>
      <w:tr w:rsidR="00A12114" w:rsidRPr="00DB2A21" w14:paraId="64DBE407" w14:textId="77777777" w:rsidTr="00375186">
        <w:trPr>
          <w:trHeight w:val="737"/>
        </w:trPr>
        <w:tc>
          <w:tcPr>
            <w:tcW w:w="2730" w:type="pct"/>
            <w:vAlign w:val="center"/>
          </w:tcPr>
          <w:p w14:paraId="05E59117" w14:textId="77777777" w:rsidR="00A12114" w:rsidRPr="002B0DE8" w:rsidRDefault="00A12114" w:rsidP="00375186">
            <w:pPr>
              <w:ind w:left="200" w:hangingChars="100" w:hanging="200"/>
              <w:rPr>
                <w:rFonts w:ascii="BIZ UDゴシック" w:eastAsia="BIZ UDゴシック" w:hAnsi="BIZ UDゴシック"/>
                <w:sz w:val="20"/>
                <w:szCs w:val="20"/>
              </w:rPr>
            </w:pPr>
            <w:r w:rsidRPr="00E5414E">
              <w:rPr>
                <w:rFonts w:ascii="BIZ UDゴシック" w:eastAsia="BIZ UDゴシック" w:hAnsi="BIZ UDゴシック" w:hint="eastAsia"/>
                <w:sz w:val="20"/>
                <w:szCs w:val="20"/>
              </w:rPr>
              <w:t>④</w:t>
            </w:r>
            <w:r w:rsidRPr="00E5414E">
              <w:rPr>
                <w:rFonts w:ascii="BIZ UDゴシック" w:eastAsia="BIZ UDゴシック" w:hAnsi="BIZ UDゴシック"/>
                <w:sz w:val="20"/>
                <w:szCs w:val="20"/>
              </w:rPr>
              <w:t>認知症についての情報の周知</w:t>
            </w:r>
          </w:p>
        </w:tc>
        <w:tc>
          <w:tcPr>
            <w:tcW w:w="1537" w:type="pct"/>
            <w:gridSpan w:val="2"/>
            <w:tcBorders>
              <w:right w:val="double" w:sz="4" w:space="0" w:color="auto"/>
            </w:tcBorders>
            <w:vAlign w:val="center"/>
          </w:tcPr>
          <w:p w14:paraId="52FBC724" w14:textId="77777777" w:rsidR="00A12114" w:rsidRDefault="00A12114" w:rsidP="00375186">
            <w:pPr>
              <w:snapToGrid w:val="0"/>
              <w:ind w:left="176" w:hangingChars="100" w:hanging="176"/>
              <w:jc w:val="left"/>
              <w:rPr>
                <w:rFonts w:ascii="BIZ UDゴシック" w:eastAsia="BIZ UDゴシック" w:hAnsi="BIZ UDゴシック"/>
                <w:kern w:val="0"/>
                <w:sz w:val="18"/>
                <w:szCs w:val="18"/>
              </w:rPr>
            </w:pPr>
            <w:r w:rsidRPr="00A12114">
              <w:rPr>
                <w:rFonts w:ascii="BIZ UDゴシック" w:eastAsia="BIZ UDゴシック" w:hAnsi="BIZ UDゴシック" w:hint="eastAsia"/>
                <w:w w:val="98"/>
                <w:kern w:val="0"/>
                <w:sz w:val="18"/>
                <w:szCs w:val="18"/>
                <w:fitText w:val="2835" w:id="-1008459263"/>
              </w:rPr>
              <w:t>・ホ</w:t>
            </w:r>
            <w:r w:rsidRPr="00A12114">
              <w:rPr>
                <w:rFonts w:ascii="BIZ UDゴシック" w:eastAsia="BIZ UDゴシック" w:hAnsi="BIZ UDゴシック"/>
                <w:w w:val="98"/>
                <w:kern w:val="0"/>
                <w:sz w:val="18"/>
                <w:szCs w:val="18"/>
                <w:fitText w:val="2835" w:id="-1008459263"/>
              </w:rPr>
              <w:t>ームページを活用した情報</w:t>
            </w:r>
            <w:r w:rsidRPr="00A12114">
              <w:rPr>
                <w:rFonts w:ascii="BIZ UDゴシック" w:eastAsia="BIZ UDゴシック" w:hAnsi="BIZ UDゴシック" w:hint="eastAsia"/>
                <w:w w:val="98"/>
                <w:kern w:val="0"/>
                <w:sz w:val="18"/>
                <w:szCs w:val="18"/>
                <w:fitText w:val="2835" w:id="-1008459263"/>
              </w:rPr>
              <w:t>発</w:t>
            </w:r>
            <w:r w:rsidRPr="00A12114">
              <w:rPr>
                <w:rFonts w:ascii="BIZ UDゴシック" w:eastAsia="BIZ UDゴシック" w:hAnsi="BIZ UDゴシック" w:hint="eastAsia"/>
                <w:spacing w:val="7"/>
                <w:w w:val="98"/>
                <w:kern w:val="0"/>
                <w:sz w:val="18"/>
                <w:szCs w:val="18"/>
                <w:fitText w:val="2835" w:id="-1008459263"/>
              </w:rPr>
              <w:t>信</w:t>
            </w:r>
          </w:p>
          <w:p w14:paraId="20139B3A" w14:textId="77777777" w:rsidR="00A12114" w:rsidRPr="00F25B18" w:rsidRDefault="00A12114" w:rsidP="00375186">
            <w:pPr>
              <w:snapToGrid w:val="0"/>
              <w:ind w:left="180" w:hangingChars="100" w:hanging="180"/>
              <w:jc w:val="left"/>
              <w:rPr>
                <w:rFonts w:ascii="BIZ UDゴシック" w:eastAsia="BIZ UDゴシック" w:hAnsi="BIZ UDゴシック"/>
                <w:sz w:val="18"/>
                <w:szCs w:val="18"/>
              </w:rPr>
            </w:pPr>
            <w:r w:rsidRPr="00F25B18">
              <w:rPr>
                <w:rFonts w:ascii="BIZ UDゴシック" w:eastAsia="BIZ UDゴシック" w:hAnsi="BIZ UDゴシック" w:hint="eastAsia"/>
                <w:sz w:val="18"/>
                <w:szCs w:val="18"/>
              </w:rPr>
              <w:t>・アルツハイマー月間の取組</w:t>
            </w:r>
          </w:p>
        </w:tc>
        <w:tc>
          <w:tcPr>
            <w:tcW w:w="733" w:type="pct"/>
            <w:tcBorders>
              <w:left w:val="double" w:sz="4" w:space="0" w:color="auto"/>
            </w:tcBorders>
            <w:vAlign w:val="center"/>
          </w:tcPr>
          <w:p w14:paraId="2B36D02C" w14:textId="77777777" w:rsidR="00A12114" w:rsidRPr="00E5414E" w:rsidRDefault="00A12114" w:rsidP="00375186">
            <w:pPr>
              <w:snapToGrid w:val="0"/>
              <w:jc w:val="center"/>
              <w:rPr>
                <w:rFonts w:ascii="BIZ UDゴシック" w:eastAsia="BIZ UDゴシック" w:hAnsi="BIZ UDゴシック"/>
                <w:sz w:val="16"/>
                <w:szCs w:val="16"/>
              </w:rPr>
            </w:pPr>
            <w:r w:rsidRPr="00E5414E">
              <w:rPr>
                <w:rFonts w:ascii="BIZ UDゴシック" w:eastAsia="BIZ UDゴシック" w:hAnsi="BIZ UDゴシック" w:hint="eastAsia"/>
                <w:sz w:val="16"/>
                <w:szCs w:val="16"/>
              </w:rPr>
              <w:t>ポータルサイト</w:t>
            </w:r>
          </w:p>
          <w:p w14:paraId="70DCE220" w14:textId="77777777" w:rsidR="00A12114" w:rsidRPr="00646C22" w:rsidRDefault="00A12114" w:rsidP="00375186">
            <w:pPr>
              <w:snapToGrid w:val="0"/>
              <w:jc w:val="center"/>
              <w:rPr>
                <w:rFonts w:ascii="BIZ UDゴシック" w:eastAsia="BIZ UDゴシック" w:hAnsi="BIZ UDゴシック"/>
                <w:sz w:val="20"/>
                <w:szCs w:val="20"/>
              </w:rPr>
            </w:pPr>
            <w:r w:rsidRPr="00E5414E">
              <w:rPr>
                <w:rFonts w:ascii="BIZ UDゴシック" w:eastAsia="BIZ UDゴシック" w:hAnsi="BIZ UDゴシック" w:hint="eastAsia"/>
                <w:sz w:val="16"/>
                <w:szCs w:val="16"/>
              </w:rPr>
              <w:t>ホームページ等</w:t>
            </w:r>
          </w:p>
        </w:tc>
      </w:tr>
      <w:tr w:rsidR="00A12114" w:rsidRPr="00DB2A21" w14:paraId="5A0B5C1F" w14:textId="77777777" w:rsidTr="00375186">
        <w:trPr>
          <w:trHeight w:val="397"/>
        </w:trPr>
        <w:tc>
          <w:tcPr>
            <w:tcW w:w="2730" w:type="pct"/>
            <w:vAlign w:val="center"/>
          </w:tcPr>
          <w:p w14:paraId="62C7CADD" w14:textId="77777777" w:rsidR="00A12114" w:rsidRPr="002B0DE8" w:rsidRDefault="00A12114" w:rsidP="00375186">
            <w:pPr>
              <w:ind w:left="200" w:hangingChars="100" w:hanging="200"/>
              <w:rPr>
                <w:rFonts w:ascii="BIZ UDゴシック" w:eastAsia="BIZ UDゴシック" w:hAnsi="BIZ UDゴシック"/>
                <w:sz w:val="20"/>
                <w:szCs w:val="20"/>
              </w:rPr>
            </w:pPr>
            <w:r w:rsidRPr="00E5414E">
              <w:rPr>
                <w:rFonts w:ascii="BIZ UDゴシック" w:eastAsia="BIZ UDゴシック" w:hAnsi="BIZ UDゴシック" w:hint="eastAsia"/>
                <w:sz w:val="20"/>
                <w:szCs w:val="20"/>
              </w:rPr>
              <w:t>⑥</w:t>
            </w:r>
            <w:r w:rsidRPr="00E5414E">
              <w:rPr>
                <w:rFonts w:ascii="BIZ UDゴシック" w:eastAsia="BIZ UDゴシック" w:hAnsi="BIZ UDゴシック"/>
                <w:sz w:val="20"/>
                <w:szCs w:val="20"/>
              </w:rPr>
              <w:t>認知症ケアパス</w:t>
            </w:r>
          </w:p>
        </w:tc>
        <w:tc>
          <w:tcPr>
            <w:tcW w:w="1537" w:type="pct"/>
            <w:gridSpan w:val="2"/>
            <w:tcBorders>
              <w:right w:val="double" w:sz="4" w:space="0" w:color="auto"/>
            </w:tcBorders>
            <w:vAlign w:val="center"/>
          </w:tcPr>
          <w:p w14:paraId="25BE76D3" w14:textId="77777777" w:rsidR="00A12114" w:rsidRPr="00F25B18" w:rsidRDefault="00A12114" w:rsidP="00375186">
            <w:pPr>
              <w:jc w:val="center"/>
              <w:rPr>
                <w:rFonts w:ascii="BIZ UDゴシック" w:eastAsia="BIZ UDゴシック" w:hAnsi="BIZ UDゴシック"/>
                <w:w w:val="90"/>
                <w:sz w:val="18"/>
                <w:szCs w:val="18"/>
              </w:rPr>
            </w:pPr>
            <w:r w:rsidRPr="00F25B18">
              <w:rPr>
                <w:rFonts w:ascii="BIZ UDゴシック" w:eastAsia="BIZ UDゴシック" w:hAnsi="BIZ UDゴシック" w:hint="eastAsia"/>
                <w:w w:val="90"/>
                <w:sz w:val="18"/>
                <w:szCs w:val="18"/>
              </w:rPr>
              <w:t>随時更新・配布（</w:t>
            </w:r>
            <w:r w:rsidRPr="00F25B18">
              <w:rPr>
                <w:rFonts w:ascii="BIZ UDゴシック" w:eastAsia="BIZ UDゴシック" w:hAnsi="BIZ UDゴシック" w:hint="eastAsia"/>
                <w:sz w:val="18"/>
                <w:szCs w:val="18"/>
              </w:rPr>
              <w:t>5,000部）</w:t>
            </w:r>
          </w:p>
        </w:tc>
        <w:tc>
          <w:tcPr>
            <w:tcW w:w="733" w:type="pct"/>
            <w:tcBorders>
              <w:left w:val="double" w:sz="4" w:space="0" w:color="auto"/>
            </w:tcBorders>
            <w:vAlign w:val="center"/>
          </w:tcPr>
          <w:p w14:paraId="16E13DC5" w14:textId="77777777" w:rsidR="00A12114" w:rsidRPr="00787B62" w:rsidRDefault="00A12114" w:rsidP="00375186">
            <w:pPr>
              <w:jc w:val="center"/>
              <w:rPr>
                <w:rFonts w:ascii="BIZ UDゴシック" w:eastAsia="BIZ UDゴシック" w:hAnsi="BIZ UDゴシック"/>
                <w:w w:val="90"/>
                <w:sz w:val="18"/>
                <w:szCs w:val="18"/>
              </w:rPr>
            </w:pPr>
            <w:r w:rsidRPr="00787B62">
              <w:rPr>
                <w:rFonts w:ascii="BIZ UDゴシック" w:eastAsia="BIZ UDゴシック" w:hAnsi="BIZ UDゴシック" w:hint="eastAsia"/>
                <w:w w:val="90"/>
                <w:sz w:val="18"/>
                <w:szCs w:val="18"/>
              </w:rPr>
              <w:t>随時更新・配布</w:t>
            </w:r>
          </w:p>
        </w:tc>
      </w:tr>
      <w:tr w:rsidR="00A12114" w:rsidRPr="00DB2A21" w14:paraId="2E88F3CB" w14:textId="77777777" w:rsidTr="00375186">
        <w:trPr>
          <w:trHeight w:val="794"/>
        </w:trPr>
        <w:tc>
          <w:tcPr>
            <w:tcW w:w="2730" w:type="pct"/>
            <w:vAlign w:val="center"/>
          </w:tcPr>
          <w:p w14:paraId="00D9FBE4" w14:textId="77777777" w:rsidR="00A12114" w:rsidRPr="00E5414E" w:rsidRDefault="00A12114" w:rsidP="00375186">
            <w:pPr>
              <w:ind w:left="200" w:hangingChars="100" w:hanging="200"/>
              <w:rPr>
                <w:rFonts w:ascii="BIZ UDゴシック" w:eastAsia="BIZ UDゴシック" w:hAnsi="BIZ UDゴシック"/>
                <w:sz w:val="20"/>
                <w:szCs w:val="20"/>
              </w:rPr>
            </w:pPr>
            <w:r w:rsidRPr="00E5414E">
              <w:rPr>
                <w:rFonts w:ascii="BIZ UDゴシック" w:eastAsia="BIZ UDゴシック" w:hAnsi="BIZ UDゴシック" w:hint="eastAsia"/>
                <w:sz w:val="20"/>
                <w:szCs w:val="20"/>
              </w:rPr>
              <w:t>⑦</w:t>
            </w:r>
            <w:r w:rsidRPr="00E5414E">
              <w:rPr>
                <w:rFonts w:ascii="BIZ UDゴシック" w:eastAsia="BIZ UDゴシック" w:hAnsi="BIZ UDゴシック"/>
                <w:sz w:val="20"/>
                <w:szCs w:val="20"/>
              </w:rPr>
              <w:t>認知症初期集中支援チーム</w:t>
            </w:r>
          </w:p>
        </w:tc>
        <w:tc>
          <w:tcPr>
            <w:tcW w:w="791" w:type="pct"/>
            <w:tcBorders>
              <w:right w:val="single" w:sz="4" w:space="0" w:color="auto"/>
            </w:tcBorders>
            <w:vAlign w:val="center"/>
          </w:tcPr>
          <w:p w14:paraId="45A0F926" w14:textId="77777777" w:rsidR="00A12114" w:rsidRPr="00F25B18" w:rsidRDefault="00A12114" w:rsidP="00375186">
            <w:pPr>
              <w:snapToGrid w:val="0"/>
              <w:jc w:val="center"/>
              <w:rPr>
                <w:rFonts w:ascii="BIZ UDゴシック" w:eastAsia="BIZ UDゴシック" w:hAnsi="BIZ UDゴシック"/>
                <w:sz w:val="18"/>
                <w:szCs w:val="18"/>
              </w:rPr>
            </w:pPr>
            <w:r w:rsidRPr="00F25B18">
              <w:rPr>
                <w:rFonts w:ascii="BIZ UDゴシック" w:eastAsia="BIZ UDゴシック" w:hAnsi="BIZ UDゴシック" w:hint="eastAsia"/>
                <w:sz w:val="18"/>
                <w:szCs w:val="18"/>
              </w:rPr>
              <w:t>支援困難事例の検証・チームの周知</w:t>
            </w:r>
          </w:p>
        </w:tc>
        <w:tc>
          <w:tcPr>
            <w:tcW w:w="746" w:type="pct"/>
            <w:tcBorders>
              <w:left w:val="single" w:sz="4" w:space="0" w:color="auto"/>
              <w:right w:val="double" w:sz="4" w:space="0" w:color="auto"/>
            </w:tcBorders>
            <w:vAlign w:val="center"/>
          </w:tcPr>
          <w:p w14:paraId="4B82FDCC" w14:textId="77777777" w:rsidR="00A12114" w:rsidRPr="00F25B18" w:rsidRDefault="00A12114" w:rsidP="00375186">
            <w:pPr>
              <w:snapToGrid w:val="0"/>
              <w:jc w:val="center"/>
              <w:rPr>
                <w:rFonts w:ascii="BIZ UDゴシック" w:eastAsia="BIZ UDゴシック" w:hAnsi="BIZ UDゴシック"/>
                <w:sz w:val="18"/>
                <w:szCs w:val="18"/>
              </w:rPr>
            </w:pPr>
            <w:r w:rsidRPr="00F25B18">
              <w:rPr>
                <w:rFonts w:ascii="BIZ UDゴシック" w:eastAsia="BIZ UDゴシック" w:hAnsi="BIZ UDゴシック" w:hint="eastAsia"/>
                <w:sz w:val="18"/>
                <w:szCs w:val="18"/>
              </w:rPr>
              <w:t>チームの周知</w:t>
            </w:r>
          </w:p>
        </w:tc>
        <w:tc>
          <w:tcPr>
            <w:tcW w:w="733" w:type="pct"/>
            <w:tcBorders>
              <w:left w:val="double" w:sz="4" w:space="0" w:color="auto"/>
            </w:tcBorders>
            <w:vAlign w:val="center"/>
          </w:tcPr>
          <w:p w14:paraId="7B4F5BFD" w14:textId="77777777" w:rsidR="00A12114" w:rsidRPr="00FC6A9A" w:rsidRDefault="00A12114" w:rsidP="00375186">
            <w:pPr>
              <w:snapToGrid w:val="0"/>
              <w:jc w:val="center"/>
              <w:rPr>
                <w:rFonts w:ascii="BIZ UDゴシック" w:eastAsia="BIZ UDゴシック" w:hAnsi="BIZ UDゴシック"/>
                <w:sz w:val="18"/>
                <w:szCs w:val="18"/>
              </w:rPr>
            </w:pPr>
            <w:r w:rsidRPr="00FC6A9A">
              <w:rPr>
                <w:rFonts w:ascii="BIZ UDゴシック" w:eastAsia="BIZ UDゴシック" w:hAnsi="BIZ UDゴシック" w:hint="eastAsia"/>
                <w:sz w:val="18"/>
                <w:szCs w:val="18"/>
              </w:rPr>
              <w:t>ケースの分析と課題抽出</w:t>
            </w:r>
          </w:p>
        </w:tc>
      </w:tr>
      <w:tr w:rsidR="00A12114" w:rsidRPr="00DB2A21" w14:paraId="4DE69F2D" w14:textId="77777777" w:rsidTr="00375186">
        <w:trPr>
          <w:trHeight w:val="340"/>
        </w:trPr>
        <w:tc>
          <w:tcPr>
            <w:tcW w:w="2730" w:type="pct"/>
            <w:vMerge w:val="restart"/>
            <w:vAlign w:val="center"/>
          </w:tcPr>
          <w:p w14:paraId="56FD8863" w14:textId="77777777" w:rsidR="00A12114" w:rsidRPr="00E5414E" w:rsidRDefault="00A12114" w:rsidP="00375186">
            <w:pPr>
              <w:rPr>
                <w:rFonts w:ascii="BIZ UDゴシック" w:eastAsia="BIZ UDゴシック" w:hAnsi="BIZ UDゴシック"/>
                <w:sz w:val="20"/>
                <w:szCs w:val="20"/>
              </w:rPr>
            </w:pPr>
            <w:r w:rsidRPr="00E5414E">
              <w:rPr>
                <w:rFonts w:ascii="BIZ UDゴシック" w:eastAsia="BIZ UDゴシック" w:hAnsi="BIZ UDゴシック" w:hint="eastAsia"/>
                <w:sz w:val="20"/>
                <w:szCs w:val="20"/>
              </w:rPr>
              <w:t>⑧</w:t>
            </w:r>
            <w:r w:rsidRPr="00E5414E">
              <w:rPr>
                <w:rFonts w:ascii="BIZ UDゴシック" w:eastAsia="BIZ UDゴシック" w:hAnsi="BIZ UDゴシック"/>
                <w:sz w:val="20"/>
                <w:szCs w:val="20"/>
              </w:rPr>
              <w:t>認知症カフェ</w:t>
            </w:r>
          </w:p>
        </w:tc>
        <w:tc>
          <w:tcPr>
            <w:tcW w:w="1537" w:type="pct"/>
            <w:gridSpan w:val="2"/>
            <w:tcBorders>
              <w:right w:val="double" w:sz="4" w:space="0" w:color="auto"/>
            </w:tcBorders>
            <w:vAlign w:val="center"/>
          </w:tcPr>
          <w:p w14:paraId="57662F68" w14:textId="77777777" w:rsidR="00A12114" w:rsidRPr="00F25B18" w:rsidRDefault="00A12114" w:rsidP="00375186">
            <w:pPr>
              <w:jc w:val="center"/>
              <w:rPr>
                <w:rFonts w:ascii="BIZ UDゴシック" w:eastAsia="BIZ UDゴシック" w:hAnsi="BIZ UDゴシック"/>
                <w:sz w:val="20"/>
                <w:szCs w:val="20"/>
              </w:rPr>
            </w:pPr>
            <w:r w:rsidRPr="00F25B18">
              <w:rPr>
                <w:rFonts w:ascii="BIZ UDゴシック" w:eastAsia="BIZ UDゴシック" w:hAnsi="BIZ UDゴシック" w:hint="eastAsia"/>
                <w:w w:val="90"/>
                <w:sz w:val="20"/>
                <w:szCs w:val="18"/>
              </w:rPr>
              <w:t>周知・後方支援の実施</w:t>
            </w:r>
          </w:p>
        </w:tc>
        <w:tc>
          <w:tcPr>
            <w:tcW w:w="733" w:type="pct"/>
            <w:vMerge w:val="restart"/>
            <w:tcBorders>
              <w:left w:val="double" w:sz="4" w:space="0" w:color="auto"/>
            </w:tcBorders>
            <w:vAlign w:val="center"/>
          </w:tcPr>
          <w:p w14:paraId="063582C6" w14:textId="77777777" w:rsidR="00A12114" w:rsidRPr="00787B62" w:rsidRDefault="00A12114" w:rsidP="00375186">
            <w:pPr>
              <w:jc w:val="center"/>
              <w:rPr>
                <w:rFonts w:ascii="BIZ UDゴシック" w:eastAsia="BIZ UDゴシック" w:hAnsi="BIZ UDゴシック"/>
                <w:w w:val="90"/>
                <w:sz w:val="18"/>
                <w:szCs w:val="18"/>
              </w:rPr>
            </w:pPr>
            <w:r w:rsidRPr="00787B62">
              <w:rPr>
                <w:rFonts w:ascii="BIZ UDゴシック" w:eastAsia="BIZ UDゴシック" w:hAnsi="BIZ UDゴシック" w:hint="eastAsia"/>
                <w:w w:val="90"/>
                <w:sz w:val="18"/>
                <w:szCs w:val="18"/>
              </w:rPr>
              <w:t>周知・後方支援</w:t>
            </w:r>
          </w:p>
        </w:tc>
      </w:tr>
      <w:tr w:rsidR="00A12114" w:rsidRPr="00DB2A21" w14:paraId="47F27A15" w14:textId="77777777" w:rsidTr="00375186">
        <w:trPr>
          <w:trHeight w:val="340"/>
        </w:trPr>
        <w:tc>
          <w:tcPr>
            <w:tcW w:w="2730" w:type="pct"/>
            <w:vMerge/>
            <w:vAlign w:val="center"/>
          </w:tcPr>
          <w:p w14:paraId="2375527F" w14:textId="77777777" w:rsidR="00A12114" w:rsidRPr="002B0DE8" w:rsidRDefault="00A12114" w:rsidP="00375186">
            <w:pPr>
              <w:rPr>
                <w:rFonts w:ascii="BIZ UDゴシック" w:eastAsia="BIZ UDゴシック" w:hAnsi="BIZ UDゴシック"/>
                <w:sz w:val="20"/>
                <w:szCs w:val="20"/>
              </w:rPr>
            </w:pPr>
          </w:p>
        </w:tc>
        <w:tc>
          <w:tcPr>
            <w:tcW w:w="791" w:type="pct"/>
            <w:vAlign w:val="center"/>
          </w:tcPr>
          <w:p w14:paraId="66EAA11C" w14:textId="77777777" w:rsidR="00A12114" w:rsidRPr="00F25B18" w:rsidRDefault="00A12114" w:rsidP="00375186">
            <w:pPr>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w:t>
            </w:r>
            <w:r w:rsidRPr="00F25B18">
              <w:rPr>
                <w:rFonts w:ascii="BIZ UDゴシック" w:eastAsia="BIZ UDゴシック" w:hAnsi="BIZ UDゴシック"/>
                <w:sz w:val="20"/>
                <w:szCs w:val="20"/>
              </w:rPr>
              <w:t>22か所</w:t>
            </w:r>
            <w:r w:rsidRPr="00F25B18">
              <w:rPr>
                <w:rFonts w:ascii="BIZ UDゴシック" w:eastAsia="BIZ UDゴシック" w:hAnsi="BIZ UDゴシック" w:hint="eastAsia"/>
                <w:sz w:val="20"/>
                <w:szCs w:val="20"/>
              </w:rPr>
              <w:t>）</w:t>
            </w:r>
          </w:p>
        </w:tc>
        <w:tc>
          <w:tcPr>
            <w:tcW w:w="746" w:type="pct"/>
            <w:tcBorders>
              <w:right w:val="double" w:sz="4" w:space="0" w:color="auto"/>
            </w:tcBorders>
            <w:vAlign w:val="center"/>
          </w:tcPr>
          <w:p w14:paraId="52339A3E" w14:textId="77777777" w:rsidR="00A12114" w:rsidRPr="00F25B18" w:rsidRDefault="00A12114" w:rsidP="00375186">
            <w:pPr>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w:t>
            </w:r>
            <w:r w:rsidRPr="00F25B18">
              <w:rPr>
                <w:rFonts w:ascii="BIZ UDゴシック" w:eastAsia="BIZ UDゴシック" w:hAnsi="BIZ UDゴシック"/>
                <w:sz w:val="20"/>
                <w:szCs w:val="20"/>
              </w:rPr>
              <w:t>18か所</w:t>
            </w:r>
            <w:r w:rsidRPr="00F25B18">
              <w:rPr>
                <w:rFonts w:ascii="BIZ UDゴシック" w:eastAsia="BIZ UDゴシック" w:hAnsi="BIZ UDゴシック" w:hint="eastAsia"/>
                <w:sz w:val="20"/>
                <w:szCs w:val="20"/>
              </w:rPr>
              <w:t>）</w:t>
            </w:r>
          </w:p>
        </w:tc>
        <w:tc>
          <w:tcPr>
            <w:tcW w:w="733" w:type="pct"/>
            <w:vMerge/>
            <w:tcBorders>
              <w:left w:val="double" w:sz="4" w:space="0" w:color="auto"/>
            </w:tcBorders>
            <w:vAlign w:val="center"/>
          </w:tcPr>
          <w:p w14:paraId="20B12C05" w14:textId="77777777" w:rsidR="00A12114" w:rsidRPr="00787B62" w:rsidRDefault="00A12114" w:rsidP="00375186">
            <w:pPr>
              <w:jc w:val="center"/>
              <w:rPr>
                <w:rFonts w:ascii="BIZ UDゴシック" w:eastAsia="BIZ UDゴシック" w:hAnsi="BIZ UDゴシック"/>
                <w:w w:val="90"/>
                <w:sz w:val="18"/>
                <w:szCs w:val="18"/>
              </w:rPr>
            </w:pPr>
          </w:p>
        </w:tc>
      </w:tr>
      <w:tr w:rsidR="00A12114" w:rsidRPr="00DB2A21" w14:paraId="6C07B3F7" w14:textId="77777777" w:rsidTr="00375186">
        <w:trPr>
          <w:trHeight w:val="1077"/>
        </w:trPr>
        <w:tc>
          <w:tcPr>
            <w:tcW w:w="2730" w:type="pct"/>
            <w:vAlign w:val="center"/>
          </w:tcPr>
          <w:p w14:paraId="3C424F4C" w14:textId="77777777" w:rsidR="00A12114" w:rsidRPr="00E5414E" w:rsidRDefault="00A12114" w:rsidP="00375186">
            <w:pPr>
              <w:rPr>
                <w:rFonts w:ascii="BIZ UDゴシック" w:eastAsia="BIZ UDゴシック" w:hAnsi="BIZ UDゴシック"/>
                <w:sz w:val="20"/>
                <w:szCs w:val="20"/>
              </w:rPr>
            </w:pPr>
            <w:r w:rsidRPr="00E5414E">
              <w:rPr>
                <w:rFonts w:ascii="BIZ UDゴシック" w:eastAsia="BIZ UDゴシック" w:hAnsi="BIZ UDゴシック" w:hint="eastAsia"/>
                <w:sz w:val="20"/>
                <w:szCs w:val="20"/>
              </w:rPr>
              <w:t>⑨</w:t>
            </w:r>
            <w:r w:rsidRPr="00E5414E">
              <w:rPr>
                <w:rFonts w:ascii="BIZ UDゴシック" w:eastAsia="BIZ UDゴシック" w:hAnsi="BIZ UDゴシック"/>
                <w:sz w:val="20"/>
                <w:szCs w:val="20"/>
              </w:rPr>
              <w:t>認知症地域支援推進員</w:t>
            </w:r>
          </w:p>
        </w:tc>
        <w:tc>
          <w:tcPr>
            <w:tcW w:w="1537" w:type="pct"/>
            <w:gridSpan w:val="2"/>
            <w:tcBorders>
              <w:right w:val="double" w:sz="4" w:space="0" w:color="auto"/>
            </w:tcBorders>
            <w:vAlign w:val="center"/>
          </w:tcPr>
          <w:p w14:paraId="56E8DE04" w14:textId="77777777" w:rsidR="00A12114" w:rsidRDefault="00A12114" w:rsidP="00375186">
            <w:pPr>
              <w:snapToGrid w:val="0"/>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F25B18">
              <w:rPr>
                <w:rFonts w:ascii="BIZ UDゴシック" w:eastAsia="BIZ UDゴシック" w:hAnsi="BIZ UDゴシック" w:hint="eastAsia"/>
                <w:sz w:val="18"/>
                <w:szCs w:val="18"/>
              </w:rPr>
              <w:t>アルツハイマー月間の</w:t>
            </w:r>
            <w:r>
              <w:rPr>
                <w:rFonts w:ascii="BIZ UDゴシック" w:eastAsia="BIZ UDゴシック" w:hAnsi="BIZ UDゴシック" w:hint="eastAsia"/>
                <w:sz w:val="18"/>
                <w:szCs w:val="18"/>
              </w:rPr>
              <w:t>イベント</w:t>
            </w:r>
          </w:p>
          <w:p w14:paraId="3E9A1D44" w14:textId="77777777" w:rsidR="00A12114" w:rsidRPr="004568A7" w:rsidRDefault="00A12114" w:rsidP="00375186">
            <w:pPr>
              <w:snapToGrid w:val="0"/>
              <w:rPr>
                <w:rFonts w:ascii="BIZ UDゴシック" w:eastAsia="BIZ UDゴシック" w:hAnsi="BIZ UDゴシック"/>
                <w:w w:val="80"/>
                <w:sz w:val="20"/>
                <w:szCs w:val="16"/>
              </w:rPr>
            </w:pPr>
            <w:r>
              <w:rPr>
                <w:rFonts w:ascii="BIZ UDゴシック" w:eastAsia="BIZ UDゴシック" w:hAnsi="BIZ UDゴシック" w:hint="eastAsia"/>
                <w:sz w:val="18"/>
                <w:szCs w:val="18"/>
              </w:rPr>
              <w:t>・認知症疾患医療センターとの連携</w:t>
            </w:r>
          </w:p>
        </w:tc>
        <w:tc>
          <w:tcPr>
            <w:tcW w:w="733" w:type="pct"/>
            <w:tcBorders>
              <w:left w:val="double" w:sz="4" w:space="0" w:color="auto"/>
            </w:tcBorders>
            <w:vAlign w:val="center"/>
          </w:tcPr>
          <w:p w14:paraId="39617D10" w14:textId="77777777" w:rsidR="00A12114" w:rsidRPr="00291EBE" w:rsidRDefault="00A12114" w:rsidP="00375186">
            <w:pPr>
              <w:snapToGrid w:val="0"/>
              <w:jc w:val="center"/>
              <w:rPr>
                <w:rFonts w:ascii="BIZ UDゴシック" w:eastAsia="BIZ UDゴシック" w:hAnsi="BIZ UDゴシック"/>
                <w:sz w:val="16"/>
                <w:szCs w:val="18"/>
              </w:rPr>
            </w:pPr>
            <w:r w:rsidRPr="008F7959">
              <w:rPr>
                <w:rFonts w:ascii="BIZ UDゴシック" w:eastAsia="BIZ UDゴシック" w:hAnsi="BIZ UDゴシック" w:hint="eastAsia"/>
                <w:sz w:val="16"/>
                <w:szCs w:val="18"/>
              </w:rPr>
              <w:t>認知症の人の本人発信支援・講座の開催・関係機関の認知症対応力の向上支援</w:t>
            </w:r>
          </w:p>
        </w:tc>
      </w:tr>
    </w:tbl>
    <w:p w14:paraId="7E8FECCF" w14:textId="77777777" w:rsidR="00A12114" w:rsidRPr="007C5A79" w:rsidRDefault="00A12114" w:rsidP="00A12114">
      <w:pPr>
        <w:pStyle w:val="2"/>
        <w:ind w:firstLine="280"/>
        <w:rPr>
          <w:rFonts w:ascii="BIZ UDPゴシック" w:eastAsia="BIZ UDPゴシック" w:hAnsi="BIZ UDPゴシック"/>
          <w:spacing w:val="40"/>
          <w:szCs w:val="28"/>
        </w:rPr>
      </w:pPr>
      <w:bookmarkStart w:id="6" w:name="_Toc162016894"/>
      <w:r w:rsidRPr="000E135F">
        <w:rPr>
          <w:rFonts w:ascii="BIZ UDゴシック" w:eastAsia="BIZ UDゴシック" w:hAnsi="BIZ UDゴシック"/>
          <w:noProof/>
          <w:szCs w:val="28"/>
        </w:rPr>
        <w:lastRenderedPageBreak/>
        <mc:AlternateContent>
          <mc:Choice Requires="wps">
            <w:drawing>
              <wp:anchor distT="0" distB="0" distL="114300" distR="114300" simplePos="0" relativeHeight="251666432" behindDoc="1" locked="0" layoutInCell="1" allowOverlap="1" wp14:anchorId="673F0408" wp14:editId="778A8B28">
                <wp:simplePos x="0" y="0"/>
                <wp:positionH relativeFrom="column">
                  <wp:posOffset>137795</wp:posOffset>
                </wp:positionH>
                <wp:positionV relativeFrom="paragraph">
                  <wp:posOffset>264795</wp:posOffset>
                </wp:positionV>
                <wp:extent cx="3600000" cy="121920"/>
                <wp:effectExtent l="0" t="0" r="635" b="0"/>
                <wp:wrapNone/>
                <wp:docPr id="933554467" name="平行四辺形 933554467"/>
                <wp:cNvGraphicFramePr/>
                <a:graphic xmlns:a="http://schemas.openxmlformats.org/drawingml/2006/main">
                  <a:graphicData uri="http://schemas.microsoft.com/office/word/2010/wordprocessingShape">
                    <wps:wsp>
                      <wps:cNvSpPr/>
                      <wps:spPr>
                        <a:xfrm>
                          <a:off x="0" y="0"/>
                          <a:ext cx="3600000" cy="121920"/>
                        </a:xfrm>
                        <a:prstGeom prst="parallelogram">
                          <a:avLst/>
                        </a:prstGeom>
                        <a:solidFill>
                          <a:srgbClr val="FFCCFF">
                            <a:alpha val="7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0A68C" id="平行四辺形 933554467" o:spid="_x0000_s1026" type="#_x0000_t7" style="position:absolute;margin-left:10.85pt;margin-top:20.85pt;width:283.45pt;height: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" adj="183" fillcolor="#fcf" stroked="f" strokeweight="1pt">
                <v:fill opacity="47288f"/>
              </v:shape>
            </w:pict>
          </mc:Fallback>
        </mc:AlternateContent>
      </w:r>
      <w:r w:rsidRPr="000178EC">
        <w:rPr>
          <w:rFonts w:ascii="BIZ UDゴシック" w:eastAsia="BIZ UDゴシック" w:hAnsi="BIZ UDゴシック" w:hint="eastAsia"/>
          <w:noProof/>
          <w:szCs w:val="28"/>
        </w:rPr>
        <w:t>基本目標６　在宅医療と介護の連携の推進</w:t>
      </w:r>
      <w:bookmarkEnd w:id="6"/>
    </w:p>
    <w:p w14:paraId="727CB88F" w14:textId="77777777" w:rsidR="00A12114" w:rsidRPr="00B25A8B" w:rsidRDefault="00A12114" w:rsidP="00A12114">
      <w:pPr>
        <w:spacing w:beforeLines="50" w:before="180"/>
        <w:ind w:firstLineChars="100" w:firstLine="240"/>
        <w:rPr>
          <w:shd w:val="clear" w:color="auto" w:fill="2F5597"/>
        </w:rPr>
      </w:pPr>
      <w:r w:rsidRPr="00B25A8B">
        <w:rPr>
          <w:rFonts w:ascii="BIZ UDゴシック" w:eastAsia="BIZ UDゴシック" w:hAnsi="BIZ UDゴシック" w:hint="eastAsia"/>
          <w:color w:val="FFFFFF" w:themeColor="background1"/>
          <w:shd w:val="clear" w:color="auto" w:fill="2F5597"/>
        </w:rPr>
        <w:t xml:space="preserve"> 評　価</w:t>
      </w:r>
      <w:r w:rsidRPr="00B25A8B">
        <w:rPr>
          <w:rFonts w:hint="eastAsia"/>
          <w:color w:val="FFFFFF" w:themeColor="background1"/>
          <w:shd w:val="clear" w:color="auto" w:fill="2F5597"/>
        </w:rPr>
        <w:t xml:space="preserve"> </w:t>
      </w:r>
    </w:p>
    <w:p w14:paraId="35C12D6D" w14:textId="77777777" w:rsidR="00A12114" w:rsidRPr="00F25B18" w:rsidRDefault="00A12114" w:rsidP="00A12114">
      <w:pPr>
        <w:ind w:leftChars="200" w:left="720" w:hangingChars="100" w:hanging="240"/>
      </w:pPr>
      <w:r w:rsidRPr="00F25B18">
        <w:rPr>
          <w:rFonts w:hint="eastAsia"/>
        </w:rPr>
        <w:t>○医療介護連携の主観的満足度は目標に達していないものの年々上昇しており、多職種連携研修会を継続し、医療・介護関係者の連携を深めていく必要があります。</w:t>
      </w:r>
    </w:p>
    <w:p w14:paraId="4EF88297" w14:textId="77777777" w:rsidR="00A12114" w:rsidRPr="00F25B18" w:rsidRDefault="00A12114" w:rsidP="00A12114">
      <w:pPr>
        <w:ind w:leftChars="200" w:left="720" w:hangingChars="100" w:hanging="240"/>
      </w:pPr>
      <w:r w:rsidRPr="00F25B18">
        <w:rPr>
          <w:rFonts w:hint="eastAsia"/>
        </w:rPr>
        <w:t>○出前講座において「</w:t>
      </w:r>
      <w:r w:rsidRPr="00F25B18">
        <w:t>ACP（アドバンス・ケア・プランニング）市民啓発プログラム</w:t>
      </w:r>
      <w:r w:rsidRPr="00F25B18">
        <w:rPr>
          <w:rFonts w:hint="eastAsia"/>
        </w:rPr>
        <w:t>」などの講座を実施しました。</w:t>
      </w:r>
      <w:r w:rsidRPr="00F25B18">
        <w:t>また</w:t>
      </w:r>
      <w:r w:rsidRPr="00F25B18">
        <w:rPr>
          <w:rFonts w:hint="eastAsia"/>
        </w:rPr>
        <w:t>、</w:t>
      </w:r>
      <w:r w:rsidRPr="00F25B18">
        <w:t>リーフレット「大切な人とあなたの人生会議」</w:t>
      </w:r>
      <w:r w:rsidRPr="00F25B18">
        <w:rPr>
          <w:rFonts w:hint="eastAsia"/>
        </w:rPr>
        <w:t>を</w:t>
      </w:r>
      <w:r w:rsidRPr="00F25B18">
        <w:t>配布したほか、エンディングノートの医療機関等への配</w:t>
      </w:r>
      <w:r w:rsidRPr="00F25B18">
        <w:rPr>
          <w:rFonts w:hint="eastAsia"/>
        </w:rPr>
        <w:t>布</w:t>
      </w:r>
      <w:r w:rsidRPr="00F25B18">
        <w:t>やホームページへの掲載を行いました</w:t>
      </w:r>
      <w:r w:rsidRPr="00F25B18">
        <w:rPr>
          <w:rFonts w:hint="eastAsia"/>
        </w:rPr>
        <w:t>。</w:t>
      </w:r>
    </w:p>
    <w:p w14:paraId="2EB6CC73" w14:textId="77777777" w:rsidR="00A12114" w:rsidRPr="00F25B18" w:rsidRDefault="00A12114" w:rsidP="00A12114">
      <w:pPr>
        <w:ind w:leftChars="200" w:left="720" w:hangingChars="100" w:hanging="240"/>
      </w:pPr>
    </w:p>
    <w:tbl>
      <w:tblPr>
        <w:tblStyle w:val="af2"/>
        <w:tblW w:w="5000" w:type="pct"/>
        <w:tblLook w:val="04A0" w:firstRow="1" w:lastRow="0" w:firstColumn="1" w:lastColumn="0" w:noHBand="0" w:noVBand="1"/>
      </w:tblPr>
      <w:tblGrid>
        <w:gridCol w:w="5371"/>
        <w:gridCol w:w="1413"/>
        <w:gridCol w:w="1413"/>
        <w:gridCol w:w="1413"/>
      </w:tblGrid>
      <w:tr w:rsidR="00A12114" w:rsidRPr="00F25B18" w14:paraId="72D0CF22" w14:textId="77777777" w:rsidTr="00375186">
        <w:tc>
          <w:tcPr>
            <w:tcW w:w="2794" w:type="pct"/>
            <w:shd w:val="clear" w:color="auto" w:fill="B5DDE8"/>
            <w:vAlign w:val="center"/>
          </w:tcPr>
          <w:p w14:paraId="35CE1957"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ロードマップ指標（期間最終年度の実績確定分）</w:t>
            </w:r>
          </w:p>
        </w:tc>
        <w:tc>
          <w:tcPr>
            <w:tcW w:w="735" w:type="pct"/>
            <w:shd w:val="clear" w:color="auto" w:fill="B5DDE8"/>
            <w:vAlign w:val="center"/>
          </w:tcPr>
          <w:p w14:paraId="3EAEF5F9"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5" w:type="pct"/>
            <w:tcBorders>
              <w:right w:val="single" w:sz="18" w:space="0" w:color="auto"/>
            </w:tcBorders>
            <w:shd w:val="clear" w:color="auto" w:fill="B5DDE8"/>
            <w:vAlign w:val="center"/>
          </w:tcPr>
          <w:p w14:paraId="591F235A"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c>
          <w:tcPr>
            <w:tcW w:w="735" w:type="pct"/>
            <w:tcBorders>
              <w:top w:val="single" w:sz="18" w:space="0" w:color="auto"/>
              <w:left w:val="single" w:sz="18" w:space="0" w:color="auto"/>
              <w:right w:val="single" w:sz="18" w:space="0" w:color="auto"/>
            </w:tcBorders>
            <w:shd w:val="clear" w:color="auto" w:fill="B5DDE8"/>
            <w:vAlign w:val="center"/>
          </w:tcPr>
          <w:p w14:paraId="1A9C21FE"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達成状況</w:t>
            </w:r>
          </w:p>
        </w:tc>
      </w:tr>
      <w:tr w:rsidR="00A12114" w:rsidRPr="00F25B18" w14:paraId="0BF63534" w14:textId="77777777" w:rsidTr="00375186">
        <w:trPr>
          <w:trHeight w:val="794"/>
        </w:trPr>
        <w:tc>
          <w:tcPr>
            <w:tcW w:w="2794" w:type="pct"/>
            <w:vAlign w:val="center"/>
          </w:tcPr>
          <w:p w14:paraId="4FA73E97"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①</w:t>
            </w:r>
            <w:r w:rsidRPr="00F25B18">
              <w:rPr>
                <w:rFonts w:ascii="BIZ UDゴシック" w:eastAsia="BIZ UDゴシック" w:hAnsi="BIZ UDゴシック"/>
                <w:sz w:val="20"/>
                <w:szCs w:val="20"/>
              </w:rPr>
              <w:t>多職種連携研修参加者の医療介護連携の主観的満足度</w:t>
            </w:r>
          </w:p>
        </w:tc>
        <w:tc>
          <w:tcPr>
            <w:tcW w:w="735" w:type="pct"/>
            <w:vAlign w:val="center"/>
          </w:tcPr>
          <w:p w14:paraId="5E190EC8"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41.4％</w:t>
            </w:r>
          </w:p>
        </w:tc>
        <w:tc>
          <w:tcPr>
            <w:tcW w:w="735" w:type="pct"/>
            <w:tcBorders>
              <w:right w:val="single" w:sz="18" w:space="0" w:color="auto"/>
            </w:tcBorders>
            <w:vAlign w:val="center"/>
          </w:tcPr>
          <w:p w14:paraId="0258E607"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50.0％以上</w:t>
            </w:r>
          </w:p>
        </w:tc>
        <w:tc>
          <w:tcPr>
            <w:tcW w:w="735" w:type="pct"/>
            <w:tcBorders>
              <w:left w:val="single" w:sz="18" w:space="0" w:color="auto"/>
              <w:right w:val="single" w:sz="18" w:space="0" w:color="auto"/>
            </w:tcBorders>
            <w:shd w:val="clear" w:color="auto" w:fill="auto"/>
            <w:vAlign w:val="center"/>
          </w:tcPr>
          <w:p w14:paraId="277D4614"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82.8％</w:t>
            </w:r>
          </w:p>
        </w:tc>
      </w:tr>
      <w:tr w:rsidR="00A12114" w:rsidRPr="00F25B18" w14:paraId="533C2873" w14:textId="77777777" w:rsidTr="00375186">
        <w:trPr>
          <w:trHeight w:val="794"/>
        </w:trPr>
        <w:tc>
          <w:tcPr>
            <w:tcW w:w="2794" w:type="pct"/>
            <w:vAlign w:val="center"/>
          </w:tcPr>
          <w:p w14:paraId="7F63BE64" w14:textId="77777777" w:rsidR="00A12114" w:rsidRPr="00F25B18" w:rsidRDefault="00A12114" w:rsidP="00375186">
            <w:pPr>
              <w:ind w:left="200" w:hangingChars="100" w:hanging="200"/>
              <w:rPr>
                <w:rFonts w:ascii="BIZ UDゴシック" w:eastAsia="BIZ UDゴシック" w:hAnsi="BIZ UDゴシック"/>
                <w:sz w:val="20"/>
                <w:szCs w:val="20"/>
                <w:vertAlign w:val="superscript"/>
              </w:rPr>
            </w:pPr>
            <w:r w:rsidRPr="00F25B18">
              <w:rPr>
                <w:rFonts w:ascii="BIZ UDゴシック" w:eastAsia="BIZ UDゴシック" w:hAnsi="BIZ UDゴシック" w:hint="eastAsia"/>
                <w:sz w:val="20"/>
                <w:szCs w:val="20"/>
              </w:rPr>
              <w:t>③</w:t>
            </w:r>
            <w:r w:rsidRPr="00F25B18">
              <w:rPr>
                <w:rFonts w:ascii="BIZ UDゴシック" w:eastAsia="BIZ UDゴシック" w:hAnsi="BIZ UDゴシック"/>
                <w:sz w:val="20"/>
                <w:szCs w:val="20"/>
              </w:rPr>
              <w:t>かかりつけ医のいる高齢者</w:t>
            </w:r>
            <w:r w:rsidRPr="00F25B18">
              <w:rPr>
                <w:rFonts w:ascii="BIZ UDゴシック" w:eastAsia="BIZ UDゴシック" w:hAnsi="BIZ UDゴシック" w:hint="eastAsia"/>
                <w:sz w:val="20"/>
                <w:szCs w:val="20"/>
                <w:vertAlign w:val="superscript"/>
              </w:rPr>
              <w:t>※</w:t>
            </w:r>
          </w:p>
          <w:p w14:paraId="308BEC81"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35" w:type="pct"/>
            <w:vAlign w:val="center"/>
          </w:tcPr>
          <w:p w14:paraId="02FCD32E"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81.6</w:t>
            </w:r>
            <w:r w:rsidRPr="00F25B18">
              <w:rPr>
                <w:rFonts w:ascii="BIZ UDゴシック" w:eastAsia="BIZ UDゴシック" w:hAnsi="BIZ UDゴシック" w:hint="eastAsia"/>
                <w:sz w:val="20"/>
                <w:szCs w:val="20"/>
              </w:rPr>
              <w:t>％</w:t>
            </w:r>
          </w:p>
        </w:tc>
        <w:tc>
          <w:tcPr>
            <w:tcW w:w="735" w:type="pct"/>
            <w:tcBorders>
              <w:right w:val="single" w:sz="18" w:space="0" w:color="auto"/>
            </w:tcBorders>
            <w:vAlign w:val="center"/>
          </w:tcPr>
          <w:p w14:paraId="383E35AC"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90.0％</w:t>
            </w:r>
          </w:p>
        </w:tc>
        <w:tc>
          <w:tcPr>
            <w:tcW w:w="735" w:type="pct"/>
            <w:tcBorders>
              <w:left w:val="single" w:sz="18" w:space="0" w:color="auto"/>
              <w:right w:val="single" w:sz="18" w:space="0" w:color="auto"/>
            </w:tcBorders>
            <w:shd w:val="clear" w:color="auto" w:fill="auto"/>
            <w:vAlign w:val="center"/>
          </w:tcPr>
          <w:p w14:paraId="459DD689"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90.7％</w:t>
            </w:r>
          </w:p>
        </w:tc>
      </w:tr>
      <w:tr w:rsidR="00A12114" w:rsidRPr="00DB2A21" w14:paraId="1DFD70B5" w14:textId="77777777" w:rsidTr="00375186">
        <w:trPr>
          <w:trHeight w:val="794"/>
        </w:trPr>
        <w:tc>
          <w:tcPr>
            <w:tcW w:w="2794" w:type="pct"/>
            <w:vAlign w:val="center"/>
          </w:tcPr>
          <w:p w14:paraId="45E8A615" w14:textId="77777777" w:rsidR="00A12114" w:rsidRPr="00F25B18" w:rsidRDefault="00A12114" w:rsidP="00375186">
            <w:pPr>
              <w:ind w:left="200" w:hangingChars="100" w:hanging="200"/>
              <w:rPr>
                <w:rFonts w:ascii="BIZ UDゴシック" w:eastAsia="BIZ UDゴシック" w:hAnsi="BIZ UDゴシック"/>
                <w:sz w:val="20"/>
                <w:szCs w:val="20"/>
                <w:vertAlign w:val="superscript"/>
              </w:rPr>
            </w:pPr>
            <w:r w:rsidRPr="00F25B18">
              <w:rPr>
                <w:rFonts w:ascii="BIZ UDゴシック" w:eastAsia="BIZ UDゴシック" w:hAnsi="BIZ UDゴシック" w:hint="eastAsia"/>
                <w:sz w:val="20"/>
                <w:szCs w:val="20"/>
              </w:rPr>
              <w:t>④</w:t>
            </w:r>
            <w:r w:rsidRPr="00F25B18">
              <w:rPr>
                <w:rFonts w:ascii="BIZ UDゴシック" w:eastAsia="BIZ UDゴシック" w:hAnsi="BIZ UDゴシック"/>
                <w:sz w:val="20"/>
                <w:szCs w:val="20"/>
              </w:rPr>
              <w:t>かかりつけ歯科医のいる高齢者</w:t>
            </w:r>
            <w:r w:rsidRPr="00F25B18">
              <w:rPr>
                <w:rFonts w:ascii="BIZ UDゴシック" w:eastAsia="BIZ UDゴシック" w:hAnsi="BIZ UDゴシック" w:hint="eastAsia"/>
                <w:sz w:val="20"/>
                <w:szCs w:val="20"/>
                <w:vertAlign w:val="superscript"/>
              </w:rPr>
              <w:t>※</w:t>
            </w:r>
          </w:p>
          <w:p w14:paraId="09385976"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35" w:type="pct"/>
            <w:vAlign w:val="center"/>
          </w:tcPr>
          <w:p w14:paraId="51CCB193"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75.0</w:t>
            </w:r>
            <w:r w:rsidRPr="00F25B18">
              <w:rPr>
                <w:rFonts w:ascii="BIZ UDゴシック" w:eastAsia="BIZ UDゴシック" w:hAnsi="BIZ UDゴシック" w:hint="eastAsia"/>
                <w:sz w:val="20"/>
                <w:szCs w:val="20"/>
              </w:rPr>
              <w:t>％</w:t>
            </w:r>
          </w:p>
        </w:tc>
        <w:tc>
          <w:tcPr>
            <w:tcW w:w="735" w:type="pct"/>
            <w:tcBorders>
              <w:right w:val="single" w:sz="18" w:space="0" w:color="auto"/>
            </w:tcBorders>
            <w:vAlign w:val="center"/>
          </w:tcPr>
          <w:p w14:paraId="34C5269A"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85.0％</w:t>
            </w:r>
          </w:p>
        </w:tc>
        <w:tc>
          <w:tcPr>
            <w:tcW w:w="735" w:type="pct"/>
            <w:tcBorders>
              <w:left w:val="single" w:sz="18" w:space="0" w:color="auto"/>
              <w:right w:val="single" w:sz="18" w:space="0" w:color="auto"/>
            </w:tcBorders>
            <w:vAlign w:val="center"/>
          </w:tcPr>
          <w:p w14:paraId="0A669F64" w14:textId="77777777" w:rsidR="00A12114" w:rsidRPr="00646C22"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88.2％</w:t>
            </w:r>
          </w:p>
        </w:tc>
      </w:tr>
      <w:tr w:rsidR="00A12114" w:rsidRPr="00DB2A21" w14:paraId="5D9B9A30" w14:textId="77777777" w:rsidTr="00375186">
        <w:trPr>
          <w:trHeight w:val="794"/>
        </w:trPr>
        <w:tc>
          <w:tcPr>
            <w:tcW w:w="2794" w:type="pct"/>
            <w:vAlign w:val="center"/>
          </w:tcPr>
          <w:p w14:paraId="1ED99E22" w14:textId="77777777" w:rsidR="00A12114" w:rsidRDefault="00A12114" w:rsidP="00375186">
            <w:pPr>
              <w:ind w:left="200" w:hangingChars="100" w:hanging="200"/>
              <w:rPr>
                <w:rFonts w:ascii="BIZ UDゴシック" w:eastAsia="BIZ UDゴシック" w:hAnsi="BIZ UDゴシック"/>
                <w:sz w:val="20"/>
                <w:szCs w:val="20"/>
                <w:vertAlign w:val="superscript"/>
              </w:rPr>
            </w:pPr>
            <w:r w:rsidRPr="009C3CDB">
              <w:rPr>
                <w:rFonts w:ascii="BIZ UDゴシック" w:eastAsia="BIZ UDゴシック" w:hAnsi="BIZ UDゴシック" w:hint="eastAsia"/>
                <w:sz w:val="20"/>
                <w:szCs w:val="20"/>
              </w:rPr>
              <w:t>⑤</w:t>
            </w:r>
            <w:r w:rsidRPr="009C3CDB">
              <w:rPr>
                <w:rFonts w:ascii="BIZ UDゴシック" w:eastAsia="BIZ UDゴシック" w:hAnsi="BIZ UDゴシック"/>
                <w:sz w:val="20"/>
                <w:szCs w:val="20"/>
              </w:rPr>
              <w:t>かかりつけ薬局を決めている高齢者</w:t>
            </w:r>
            <w:r w:rsidRPr="009C3CDB">
              <w:rPr>
                <w:rFonts w:ascii="BIZ UDゴシック" w:eastAsia="BIZ UDゴシック" w:hAnsi="BIZ UDゴシック" w:hint="eastAsia"/>
                <w:sz w:val="20"/>
                <w:szCs w:val="20"/>
                <w:vertAlign w:val="superscript"/>
              </w:rPr>
              <w:t>※</w:t>
            </w:r>
          </w:p>
          <w:p w14:paraId="1D9431AE" w14:textId="77777777" w:rsidR="00A12114" w:rsidRPr="00DB2A21" w:rsidRDefault="00A12114" w:rsidP="00375186">
            <w:pPr>
              <w:ind w:left="200" w:hangingChars="100" w:hanging="200"/>
              <w:rPr>
                <w:rFonts w:ascii="BIZ UDゴシック" w:eastAsia="BIZ UDゴシック" w:hAnsi="BIZ UDゴシック"/>
                <w:sz w:val="20"/>
                <w:szCs w:val="20"/>
              </w:rPr>
            </w:pPr>
            <w:r w:rsidRPr="00DB2A21">
              <w:rPr>
                <w:rFonts w:ascii="BIZ UDゴシック" w:eastAsia="BIZ UDゴシック" w:hAnsi="BIZ UDゴシック"/>
                <w:sz w:val="20"/>
                <w:szCs w:val="20"/>
              </w:rPr>
              <w:t>【</w:t>
            </w:r>
            <w:r w:rsidRPr="00916291">
              <w:rPr>
                <w:rFonts w:ascii="BIZ UDゴシック" w:eastAsia="BIZ UDゴシック" w:hAnsi="BIZ UDゴシック" w:cs="ＭＳ Ｐゴシック" w:hint="eastAsia"/>
                <w:color w:val="000000"/>
                <w:kern w:val="0"/>
                <w:sz w:val="18"/>
              </w:rPr>
              <w:t>高齢者等の生活と健康に関する調査</w:t>
            </w:r>
            <w:r w:rsidRPr="00DB2A21">
              <w:rPr>
                <w:rFonts w:ascii="BIZ UDゴシック" w:eastAsia="BIZ UDゴシック" w:hAnsi="BIZ UDゴシック"/>
                <w:sz w:val="20"/>
                <w:szCs w:val="20"/>
              </w:rPr>
              <w:t>】</w:t>
            </w:r>
          </w:p>
        </w:tc>
        <w:tc>
          <w:tcPr>
            <w:tcW w:w="735" w:type="pct"/>
            <w:vAlign w:val="center"/>
          </w:tcPr>
          <w:p w14:paraId="5942A3F2" w14:textId="77777777" w:rsidR="00A12114" w:rsidRPr="00646C22" w:rsidRDefault="00A12114" w:rsidP="00375186">
            <w:pPr>
              <w:jc w:val="right"/>
              <w:rPr>
                <w:rFonts w:ascii="BIZ UDゴシック" w:eastAsia="BIZ UDゴシック" w:hAnsi="BIZ UDゴシック"/>
                <w:sz w:val="20"/>
                <w:szCs w:val="20"/>
              </w:rPr>
            </w:pPr>
            <w:r w:rsidRPr="009C3CDB">
              <w:rPr>
                <w:rFonts w:ascii="BIZ UDゴシック" w:eastAsia="BIZ UDゴシック" w:hAnsi="BIZ UDゴシック"/>
                <w:sz w:val="20"/>
                <w:szCs w:val="20"/>
              </w:rPr>
              <w:t>63.3</w:t>
            </w:r>
            <w:r>
              <w:rPr>
                <w:rFonts w:ascii="BIZ UDゴシック" w:eastAsia="BIZ UDゴシック" w:hAnsi="BIZ UDゴシック" w:hint="eastAsia"/>
                <w:sz w:val="20"/>
                <w:szCs w:val="20"/>
              </w:rPr>
              <w:t>％</w:t>
            </w:r>
          </w:p>
        </w:tc>
        <w:tc>
          <w:tcPr>
            <w:tcW w:w="735" w:type="pct"/>
            <w:tcBorders>
              <w:right w:val="single" w:sz="18" w:space="0" w:color="auto"/>
            </w:tcBorders>
            <w:vAlign w:val="center"/>
          </w:tcPr>
          <w:p w14:paraId="6C985C8B" w14:textId="77777777" w:rsidR="00A12114" w:rsidRPr="00DB2A21" w:rsidRDefault="00A12114" w:rsidP="00375186">
            <w:pPr>
              <w:jc w:val="right"/>
              <w:rPr>
                <w:rFonts w:ascii="BIZ UDゴシック" w:eastAsia="BIZ UDゴシック" w:hAnsi="BIZ UDゴシック"/>
                <w:sz w:val="20"/>
                <w:szCs w:val="20"/>
              </w:rPr>
            </w:pPr>
            <w:r w:rsidRPr="009C3CDB">
              <w:rPr>
                <w:rFonts w:ascii="BIZ UDゴシック" w:eastAsia="BIZ UDゴシック" w:hAnsi="BIZ UDゴシック"/>
                <w:sz w:val="20"/>
                <w:szCs w:val="20"/>
              </w:rPr>
              <w:t>75</w:t>
            </w:r>
            <w:r>
              <w:rPr>
                <w:rFonts w:ascii="BIZ UDゴシック" w:eastAsia="BIZ UDゴシック" w:hAnsi="BIZ UDゴシック"/>
                <w:sz w:val="20"/>
                <w:szCs w:val="20"/>
              </w:rPr>
              <w:t>.0</w:t>
            </w:r>
            <w:r w:rsidRPr="009C3CDB">
              <w:rPr>
                <w:rFonts w:ascii="BIZ UDゴシック" w:eastAsia="BIZ UDゴシック" w:hAnsi="BIZ UDゴシック"/>
                <w:sz w:val="20"/>
                <w:szCs w:val="20"/>
              </w:rPr>
              <w:t>％</w:t>
            </w:r>
          </w:p>
        </w:tc>
        <w:tc>
          <w:tcPr>
            <w:tcW w:w="735" w:type="pct"/>
            <w:tcBorders>
              <w:left w:val="single" w:sz="18" w:space="0" w:color="auto"/>
              <w:right w:val="single" w:sz="18" w:space="0" w:color="auto"/>
            </w:tcBorders>
            <w:vAlign w:val="center"/>
          </w:tcPr>
          <w:p w14:paraId="2C233456"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84.4％</w:t>
            </w:r>
          </w:p>
        </w:tc>
      </w:tr>
      <w:tr w:rsidR="00A12114" w:rsidRPr="00DB2A21" w14:paraId="1D41760E" w14:textId="77777777" w:rsidTr="00375186">
        <w:trPr>
          <w:trHeight w:val="794"/>
        </w:trPr>
        <w:tc>
          <w:tcPr>
            <w:tcW w:w="2794" w:type="pct"/>
            <w:vAlign w:val="center"/>
          </w:tcPr>
          <w:p w14:paraId="35770033" w14:textId="77777777" w:rsidR="00A12114" w:rsidRPr="00DB2A21" w:rsidRDefault="00A12114" w:rsidP="00375186">
            <w:pPr>
              <w:ind w:left="200" w:hangingChars="100" w:hanging="200"/>
              <w:rPr>
                <w:rFonts w:ascii="BIZ UDゴシック" w:eastAsia="BIZ UDゴシック" w:hAnsi="BIZ UDゴシック"/>
                <w:sz w:val="20"/>
                <w:szCs w:val="20"/>
              </w:rPr>
            </w:pPr>
            <w:r w:rsidRPr="009C3CDB">
              <w:rPr>
                <w:rFonts w:ascii="BIZ UDゴシック" w:eastAsia="BIZ UDゴシック" w:hAnsi="BIZ UDゴシック" w:hint="eastAsia"/>
                <w:sz w:val="20"/>
                <w:szCs w:val="20"/>
              </w:rPr>
              <w:t>⑥人生の最終段階における医療について話し合ったことがある高齢者</w:t>
            </w:r>
            <w:r w:rsidRPr="009C3CDB">
              <w:rPr>
                <w:rFonts w:ascii="BIZ UDゴシック" w:eastAsia="BIZ UDゴシック" w:hAnsi="BIZ UDゴシック" w:hint="eastAsia"/>
                <w:sz w:val="20"/>
                <w:szCs w:val="20"/>
                <w:vertAlign w:val="superscript"/>
              </w:rPr>
              <w:t>※</w:t>
            </w:r>
            <w:r w:rsidRPr="00DB2A21">
              <w:rPr>
                <w:rFonts w:ascii="BIZ UDゴシック" w:eastAsia="BIZ UDゴシック" w:hAnsi="BIZ UDゴシック"/>
                <w:sz w:val="20"/>
                <w:szCs w:val="20"/>
              </w:rPr>
              <w:t>【</w:t>
            </w:r>
            <w:r w:rsidRPr="00916291">
              <w:rPr>
                <w:rFonts w:ascii="BIZ UDゴシック" w:eastAsia="BIZ UDゴシック" w:hAnsi="BIZ UDゴシック" w:cs="ＭＳ Ｐゴシック" w:hint="eastAsia"/>
                <w:color w:val="000000"/>
                <w:kern w:val="0"/>
                <w:sz w:val="18"/>
              </w:rPr>
              <w:t>高齢者等の生活と健康に関する調査</w:t>
            </w:r>
            <w:r w:rsidRPr="00DB2A21">
              <w:rPr>
                <w:rFonts w:ascii="BIZ UDゴシック" w:eastAsia="BIZ UDゴシック" w:hAnsi="BIZ UDゴシック"/>
                <w:sz w:val="20"/>
                <w:szCs w:val="20"/>
              </w:rPr>
              <w:t>】</w:t>
            </w:r>
          </w:p>
        </w:tc>
        <w:tc>
          <w:tcPr>
            <w:tcW w:w="735" w:type="pct"/>
            <w:vAlign w:val="center"/>
          </w:tcPr>
          <w:p w14:paraId="314F796C"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44.3％</w:t>
            </w:r>
          </w:p>
        </w:tc>
        <w:tc>
          <w:tcPr>
            <w:tcW w:w="735" w:type="pct"/>
            <w:tcBorders>
              <w:right w:val="single" w:sz="18" w:space="0" w:color="auto"/>
            </w:tcBorders>
            <w:vAlign w:val="center"/>
          </w:tcPr>
          <w:p w14:paraId="50F1F65B" w14:textId="77777777" w:rsidR="00A12114" w:rsidRPr="00DB2A21" w:rsidRDefault="00A12114" w:rsidP="00375186">
            <w:pPr>
              <w:jc w:val="right"/>
              <w:rPr>
                <w:rFonts w:ascii="BIZ UDゴシック" w:eastAsia="BIZ UDゴシック" w:hAnsi="BIZ UDゴシック"/>
                <w:sz w:val="20"/>
                <w:szCs w:val="20"/>
              </w:rPr>
            </w:pPr>
            <w:r w:rsidRPr="009C3CDB">
              <w:rPr>
                <w:rFonts w:ascii="BIZ UDゴシック" w:eastAsia="BIZ UDゴシック" w:hAnsi="BIZ UDゴシック"/>
                <w:sz w:val="20"/>
                <w:szCs w:val="20"/>
              </w:rPr>
              <w:t>60</w:t>
            </w:r>
            <w:r>
              <w:rPr>
                <w:rFonts w:ascii="BIZ UDゴシック" w:eastAsia="BIZ UDゴシック" w:hAnsi="BIZ UDゴシック"/>
                <w:sz w:val="20"/>
                <w:szCs w:val="20"/>
              </w:rPr>
              <w:t>.0</w:t>
            </w:r>
            <w:r w:rsidRPr="009C3CDB">
              <w:rPr>
                <w:rFonts w:ascii="BIZ UDゴシック" w:eastAsia="BIZ UDゴシック" w:hAnsi="BIZ UDゴシック"/>
                <w:sz w:val="20"/>
                <w:szCs w:val="20"/>
              </w:rPr>
              <w:t>％</w:t>
            </w:r>
          </w:p>
        </w:tc>
        <w:tc>
          <w:tcPr>
            <w:tcW w:w="735" w:type="pct"/>
            <w:tcBorders>
              <w:left w:val="single" w:sz="18" w:space="0" w:color="auto"/>
              <w:bottom w:val="single" w:sz="18" w:space="0" w:color="auto"/>
              <w:right w:val="single" w:sz="18" w:space="0" w:color="auto"/>
            </w:tcBorders>
            <w:vAlign w:val="center"/>
          </w:tcPr>
          <w:p w14:paraId="6D84DDE4"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73.8％</w:t>
            </w:r>
          </w:p>
        </w:tc>
      </w:tr>
    </w:tbl>
    <w:p w14:paraId="735AC53C" w14:textId="77777777" w:rsidR="00A12114" w:rsidRPr="00574591" w:rsidRDefault="00A12114" w:rsidP="00A12114">
      <w:pPr>
        <w:rPr>
          <w:sz w:val="18"/>
          <w:szCs w:val="18"/>
        </w:rPr>
      </w:pPr>
      <w:r w:rsidRPr="00574591">
        <w:rPr>
          <w:rFonts w:hint="eastAsia"/>
          <w:sz w:val="18"/>
          <w:szCs w:val="18"/>
        </w:rPr>
        <w:t>※印はウエイトバックによる集計</w:t>
      </w:r>
    </w:p>
    <w:p w14:paraId="7C4D79F1" w14:textId="77777777" w:rsidR="00A12114" w:rsidRDefault="00A12114" w:rsidP="00A12114"/>
    <w:tbl>
      <w:tblPr>
        <w:tblStyle w:val="af2"/>
        <w:tblW w:w="5000" w:type="pct"/>
        <w:tblLook w:val="04A0" w:firstRow="1" w:lastRow="0" w:firstColumn="1" w:lastColumn="0" w:noHBand="0" w:noVBand="1"/>
      </w:tblPr>
      <w:tblGrid>
        <w:gridCol w:w="5359"/>
        <w:gridCol w:w="1423"/>
        <w:gridCol w:w="1425"/>
        <w:gridCol w:w="1421"/>
      </w:tblGrid>
      <w:tr w:rsidR="00A12114" w:rsidRPr="00646C22" w14:paraId="5E81B14E" w14:textId="77777777" w:rsidTr="00375186">
        <w:tc>
          <w:tcPr>
            <w:tcW w:w="2783" w:type="pct"/>
            <w:vMerge w:val="restart"/>
            <w:shd w:val="clear" w:color="auto" w:fill="B5DDE8"/>
            <w:vAlign w:val="center"/>
          </w:tcPr>
          <w:p w14:paraId="434C092A"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ロードマップ指標（期間最終年度の実績未確定分）</w:t>
            </w:r>
          </w:p>
        </w:tc>
        <w:tc>
          <w:tcPr>
            <w:tcW w:w="1479" w:type="pct"/>
            <w:gridSpan w:val="2"/>
            <w:tcBorders>
              <w:right w:val="double" w:sz="4" w:space="0" w:color="auto"/>
            </w:tcBorders>
            <w:shd w:val="clear" w:color="auto" w:fill="B5DDE8"/>
            <w:vAlign w:val="center"/>
          </w:tcPr>
          <w:p w14:paraId="5708586A"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8" w:type="pct"/>
            <w:tcBorders>
              <w:left w:val="double" w:sz="4" w:space="0" w:color="auto"/>
            </w:tcBorders>
            <w:shd w:val="clear" w:color="auto" w:fill="B5DDE8"/>
            <w:vAlign w:val="center"/>
          </w:tcPr>
          <w:p w14:paraId="7634B146"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r>
      <w:tr w:rsidR="00A12114" w:rsidRPr="00646C22" w14:paraId="780C05F8" w14:textId="77777777" w:rsidTr="00375186">
        <w:tc>
          <w:tcPr>
            <w:tcW w:w="2783" w:type="pct"/>
            <w:vMerge/>
            <w:shd w:val="clear" w:color="auto" w:fill="B5DDE8"/>
            <w:vAlign w:val="center"/>
          </w:tcPr>
          <w:p w14:paraId="307BE650" w14:textId="77777777" w:rsidR="00A12114" w:rsidRPr="00FD5EDC" w:rsidRDefault="00A12114" w:rsidP="00375186">
            <w:pPr>
              <w:jc w:val="center"/>
              <w:rPr>
                <w:rFonts w:ascii="BIZ UDゴシック" w:eastAsia="BIZ UDゴシック" w:hAnsi="BIZ UDゴシック"/>
                <w:sz w:val="20"/>
                <w:szCs w:val="20"/>
              </w:rPr>
            </w:pPr>
          </w:p>
        </w:tc>
        <w:tc>
          <w:tcPr>
            <w:tcW w:w="739" w:type="pct"/>
            <w:shd w:val="clear" w:color="auto" w:fill="B5DDE8"/>
            <w:vAlign w:val="center"/>
          </w:tcPr>
          <w:p w14:paraId="1C3F50E6"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2021年度</w:t>
            </w:r>
          </w:p>
        </w:tc>
        <w:tc>
          <w:tcPr>
            <w:tcW w:w="740" w:type="pct"/>
            <w:tcBorders>
              <w:right w:val="double" w:sz="4" w:space="0" w:color="auto"/>
            </w:tcBorders>
            <w:shd w:val="clear" w:color="auto" w:fill="B5DDE8"/>
            <w:vAlign w:val="center"/>
          </w:tcPr>
          <w:p w14:paraId="440F461F"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2022年度</w:t>
            </w:r>
          </w:p>
        </w:tc>
        <w:tc>
          <w:tcPr>
            <w:tcW w:w="738" w:type="pct"/>
            <w:tcBorders>
              <w:left w:val="double" w:sz="4" w:space="0" w:color="auto"/>
            </w:tcBorders>
            <w:shd w:val="clear" w:color="auto" w:fill="B5DDE8"/>
            <w:vAlign w:val="center"/>
          </w:tcPr>
          <w:p w14:paraId="1901E071"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2023年度</w:t>
            </w:r>
          </w:p>
        </w:tc>
      </w:tr>
      <w:tr w:rsidR="00A12114" w:rsidRPr="00646C22" w14:paraId="559F5CDA" w14:textId="77777777" w:rsidTr="00375186">
        <w:trPr>
          <w:trHeight w:val="397"/>
        </w:trPr>
        <w:tc>
          <w:tcPr>
            <w:tcW w:w="2783" w:type="pct"/>
            <w:vAlign w:val="center"/>
          </w:tcPr>
          <w:p w14:paraId="004E00C5" w14:textId="77777777" w:rsidR="00A12114" w:rsidRPr="00646C22" w:rsidRDefault="00A12114" w:rsidP="00375186">
            <w:pPr>
              <w:ind w:left="200" w:hangingChars="100" w:hanging="200"/>
              <w:rPr>
                <w:rFonts w:ascii="BIZ UDゴシック" w:eastAsia="BIZ UDゴシック" w:hAnsi="BIZ UDゴシック"/>
                <w:sz w:val="20"/>
                <w:szCs w:val="20"/>
              </w:rPr>
            </w:pPr>
            <w:r w:rsidRPr="009C3CDB">
              <w:rPr>
                <w:rFonts w:ascii="BIZ UDゴシック" w:eastAsia="BIZ UDゴシック" w:hAnsi="BIZ UDゴシック" w:hint="eastAsia"/>
                <w:sz w:val="20"/>
                <w:szCs w:val="20"/>
              </w:rPr>
              <w:t>②</w:t>
            </w:r>
            <w:r w:rsidRPr="009C3CDB">
              <w:rPr>
                <w:rFonts w:ascii="BIZ UDゴシック" w:eastAsia="BIZ UDゴシック" w:hAnsi="BIZ UDゴシック"/>
                <w:sz w:val="20"/>
                <w:szCs w:val="20"/>
              </w:rPr>
              <w:t>退院支援加算の体制を取っている病院数</w:t>
            </w:r>
          </w:p>
        </w:tc>
        <w:tc>
          <w:tcPr>
            <w:tcW w:w="739" w:type="pct"/>
            <w:vAlign w:val="center"/>
          </w:tcPr>
          <w:p w14:paraId="4B803AD7" w14:textId="77777777" w:rsidR="00A12114" w:rsidRPr="00646C22" w:rsidRDefault="00A12114" w:rsidP="00375186">
            <w:pPr>
              <w:snapToGrid w:val="0"/>
              <w:jc w:val="right"/>
              <w:rPr>
                <w:rFonts w:ascii="BIZ UDゴシック" w:eastAsia="BIZ UDゴシック" w:hAnsi="BIZ UDゴシック"/>
                <w:sz w:val="20"/>
                <w:szCs w:val="20"/>
              </w:rPr>
            </w:pPr>
            <w:r w:rsidRPr="009C3CDB">
              <w:rPr>
                <w:rFonts w:ascii="BIZ UDゴシック" w:eastAsia="BIZ UDゴシック" w:hAnsi="BIZ UDゴシック"/>
                <w:sz w:val="20"/>
                <w:szCs w:val="20"/>
              </w:rPr>
              <w:t>10か所</w:t>
            </w:r>
          </w:p>
        </w:tc>
        <w:tc>
          <w:tcPr>
            <w:tcW w:w="740" w:type="pct"/>
            <w:tcBorders>
              <w:right w:val="double" w:sz="4" w:space="0" w:color="auto"/>
            </w:tcBorders>
            <w:vAlign w:val="center"/>
          </w:tcPr>
          <w:p w14:paraId="115E2992" w14:textId="77777777" w:rsidR="00A12114" w:rsidRPr="00F25B18" w:rsidRDefault="00A12114" w:rsidP="00375186">
            <w:pPr>
              <w:snapToGrid w:val="0"/>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10</w:t>
            </w:r>
            <w:r w:rsidRPr="00F25B18">
              <w:rPr>
                <w:rFonts w:ascii="BIZ UDゴシック" w:eastAsia="BIZ UDゴシック" w:hAnsi="BIZ UDゴシック"/>
                <w:sz w:val="20"/>
                <w:szCs w:val="20"/>
              </w:rPr>
              <w:t>か所</w:t>
            </w:r>
          </w:p>
        </w:tc>
        <w:tc>
          <w:tcPr>
            <w:tcW w:w="738" w:type="pct"/>
            <w:tcBorders>
              <w:left w:val="double" w:sz="4" w:space="0" w:color="auto"/>
            </w:tcBorders>
            <w:vAlign w:val="center"/>
          </w:tcPr>
          <w:p w14:paraId="646D7145" w14:textId="77777777" w:rsidR="00A12114" w:rsidRPr="00646C22" w:rsidRDefault="00A12114" w:rsidP="00375186">
            <w:pPr>
              <w:snapToGrid w:val="0"/>
              <w:jc w:val="right"/>
              <w:rPr>
                <w:rFonts w:ascii="BIZ UDゴシック" w:eastAsia="BIZ UDゴシック" w:hAnsi="BIZ UDゴシック"/>
                <w:sz w:val="20"/>
                <w:szCs w:val="20"/>
              </w:rPr>
            </w:pPr>
            <w:r w:rsidRPr="009C3CDB">
              <w:rPr>
                <w:rFonts w:ascii="BIZ UDゴシック" w:eastAsia="BIZ UDゴシック" w:hAnsi="BIZ UDゴシック"/>
                <w:sz w:val="20"/>
                <w:szCs w:val="20"/>
              </w:rPr>
              <w:t>10か所</w:t>
            </w:r>
          </w:p>
        </w:tc>
      </w:tr>
      <w:tr w:rsidR="00A12114" w:rsidRPr="00646C22" w14:paraId="04AE93B2" w14:textId="77777777" w:rsidTr="00375186">
        <w:trPr>
          <w:trHeight w:val="397"/>
        </w:trPr>
        <w:tc>
          <w:tcPr>
            <w:tcW w:w="2783" w:type="pct"/>
            <w:vAlign w:val="center"/>
          </w:tcPr>
          <w:p w14:paraId="5DB9E98A" w14:textId="77777777" w:rsidR="00A12114" w:rsidRPr="009C3CDB" w:rsidRDefault="00A12114" w:rsidP="00375186">
            <w:pPr>
              <w:ind w:left="200" w:hangingChars="100" w:hanging="200"/>
              <w:rPr>
                <w:rFonts w:ascii="BIZ UDゴシック" w:eastAsia="BIZ UDゴシック" w:hAnsi="BIZ UDゴシック"/>
                <w:sz w:val="20"/>
                <w:szCs w:val="20"/>
              </w:rPr>
            </w:pPr>
            <w:r w:rsidRPr="009C3CDB">
              <w:rPr>
                <w:rFonts w:ascii="BIZ UDゴシック" w:eastAsia="BIZ UDゴシック" w:hAnsi="BIZ UDゴシック" w:hint="eastAsia"/>
                <w:sz w:val="20"/>
                <w:szCs w:val="20"/>
              </w:rPr>
              <w:t>⑦</w:t>
            </w:r>
            <w:r w:rsidRPr="009C3CDB">
              <w:rPr>
                <w:rFonts w:ascii="BIZ UDゴシック" w:eastAsia="BIZ UDゴシック" w:hAnsi="BIZ UDゴシック"/>
                <w:sz w:val="20"/>
                <w:szCs w:val="20"/>
              </w:rPr>
              <w:t>ポータルサイト「すいた年輪サポートなび」</w:t>
            </w:r>
          </w:p>
        </w:tc>
        <w:tc>
          <w:tcPr>
            <w:tcW w:w="739" w:type="pct"/>
            <w:vAlign w:val="center"/>
          </w:tcPr>
          <w:p w14:paraId="404144E0" w14:textId="77777777" w:rsidR="00A12114" w:rsidRPr="00ED2AC6" w:rsidRDefault="00A12114" w:rsidP="00375186">
            <w:pPr>
              <w:snapToGrid w:val="0"/>
              <w:jc w:val="center"/>
              <w:rPr>
                <w:rFonts w:ascii="BIZ UDゴシック" w:eastAsia="BIZ UDゴシック" w:hAnsi="BIZ UDゴシック"/>
                <w:sz w:val="18"/>
                <w:szCs w:val="18"/>
              </w:rPr>
            </w:pPr>
            <w:r w:rsidRPr="00ED2AC6">
              <w:rPr>
                <w:rFonts w:ascii="BIZ UDゴシック" w:eastAsia="BIZ UDゴシック" w:hAnsi="BIZ UDゴシック" w:hint="eastAsia"/>
                <w:sz w:val="18"/>
                <w:szCs w:val="18"/>
              </w:rPr>
              <w:t>認知症ケアパスや介護保険料額決定通知書兼納入通知書のお役立ち情報で周知</w:t>
            </w:r>
          </w:p>
        </w:tc>
        <w:tc>
          <w:tcPr>
            <w:tcW w:w="740" w:type="pct"/>
            <w:tcBorders>
              <w:right w:val="double" w:sz="4" w:space="0" w:color="auto"/>
            </w:tcBorders>
            <w:vAlign w:val="center"/>
          </w:tcPr>
          <w:p w14:paraId="22FC14E0" w14:textId="77777777" w:rsidR="00A12114" w:rsidRPr="00F25B18" w:rsidRDefault="00A12114" w:rsidP="00375186">
            <w:pPr>
              <w:snapToGrid w:val="0"/>
              <w:ind w:left="123" w:right="-57" w:hanging="180"/>
              <w:jc w:val="left"/>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F25B18">
              <w:rPr>
                <w:rFonts w:ascii="BIZ UDゴシック" w:eastAsia="BIZ UDゴシック" w:hAnsi="BIZ UDゴシック" w:hint="eastAsia"/>
                <w:sz w:val="18"/>
                <w:szCs w:val="18"/>
              </w:rPr>
              <w:t>高齢者の生活サポート情報を追加掲載</w:t>
            </w:r>
          </w:p>
          <w:p w14:paraId="3BB9A480" w14:textId="77777777" w:rsidR="00A12114" w:rsidRPr="00F25B18" w:rsidRDefault="00A12114" w:rsidP="00375186">
            <w:pPr>
              <w:snapToGrid w:val="0"/>
              <w:ind w:left="123" w:right="-57" w:hanging="180"/>
              <w:jc w:val="left"/>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F25B18">
              <w:rPr>
                <w:rFonts w:ascii="BIZ UDゴシック" w:eastAsia="BIZ UDゴシック" w:hAnsi="BIZ UDゴシック" w:hint="eastAsia"/>
                <w:sz w:val="18"/>
                <w:szCs w:val="18"/>
              </w:rPr>
              <w:t>バナー表示を変更</w:t>
            </w:r>
          </w:p>
        </w:tc>
        <w:tc>
          <w:tcPr>
            <w:tcW w:w="738" w:type="pct"/>
            <w:tcBorders>
              <w:left w:val="double" w:sz="4" w:space="0" w:color="auto"/>
            </w:tcBorders>
            <w:vAlign w:val="center"/>
          </w:tcPr>
          <w:p w14:paraId="5BE89525" w14:textId="77777777" w:rsidR="00A12114" w:rsidRPr="00ED2AC6" w:rsidRDefault="00A12114" w:rsidP="00375186">
            <w:pPr>
              <w:snapToGrid w:val="0"/>
              <w:jc w:val="center"/>
              <w:rPr>
                <w:rFonts w:ascii="BIZ UDゴシック" w:eastAsia="BIZ UDゴシック" w:hAnsi="BIZ UDゴシック"/>
                <w:sz w:val="18"/>
                <w:szCs w:val="18"/>
              </w:rPr>
            </w:pPr>
            <w:r w:rsidRPr="00ED2AC6">
              <w:rPr>
                <w:rFonts w:ascii="BIZ UDゴシック" w:eastAsia="BIZ UDゴシック" w:hAnsi="BIZ UDゴシック" w:hint="eastAsia"/>
                <w:sz w:val="18"/>
                <w:szCs w:val="18"/>
              </w:rPr>
              <w:t>周知、内容の充実</w:t>
            </w:r>
          </w:p>
        </w:tc>
      </w:tr>
    </w:tbl>
    <w:p w14:paraId="3864D2AE" w14:textId="77777777" w:rsidR="00A12114" w:rsidRDefault="00A12114" w:rsidP="00A12114"/>
    <w:p w14:paraId="0EF32DD6" w14:textId="77777777" w:rsidR="00A12114" w:rsidRDefault="00A12114" w:rsidP="00A12114">
      <w:r>
        <w:br w:type="page"/>
      </w:r>
    </w:p>
    <w:p w14:paraId="22322F4E" w14:textId="77777777" w:rsidR="00A12114" w:rsidRPr="007C5A79" w:rsidRDefault="00A12114" w:rsidP="00A12114">
      <w:pPr>
        <w:pStyle w:val="2"/>
        <w:ind w:firstLine="280"/>
        <w:rPr>
          <w:rFonts w:ascii="BIZ UDPゴシック" w:eastAsia="BIZ UDPゴシック" w:hAnsi="BIZ UDPゴシック"/>
          <w:spacing w:val="40"/>
          <w:szCs w:val="28"/>
        </w:rPr>
      </w:pPr>
      <w:bookmarkStart w:id="7" w:name="_Toc162016895"/>
      <w:r w:rsidRPr="000E135F">
        <w:rPr>
          <w:rFonts w:ascii="BIZ UDゴシック" w:eastAsia="BIZ UDゴシック" w:hAnsi="BIZ UDゴシック"/>
          <w:noProof/>
          <w:szCs w:val="28"/>
        </w:rPr>
        <w:lastRenderedPageBreak/>
        <mc:AlternateContent>
          <mc:Choice Requires="wps">
            <w:drawing>
              <wp:anchor distT="0" distB="0" distL="114300" distR="114300" simplePos="0" relativeHeight="251667456" behindDoc="1" locked="0" layoutInCell="1" allowOverlap="1" wp14:anchorId="19097F16" wp14:editId="1C5D24B8">
                <wp:simplePos x="0" y="0"/>
                <wp:positionH relativeFrom="column">
                  <wp:posOffset>137795</wp:posOffset>
                </wp:positionH>
                <wp:positionV relativeFrom="paragraph">
                  <wp:posOffset>264795</wp:posOffset>
                </wp:positionV>
                <wp:extent cx="3420000" cy="121920"/>
                <wp:effectExtent l="0" t="0" r="9525" b="0"/>
                <wp:wrapNone/>
                <wp:docPr id="933554468" name="平行四辺形 933554468"/>
                <wp:cNvGraphicFramePr/>
                <a:graphic xmlns:a="http://schemas.openxmlformats.org/drawingml/2006/main">
                  <a:graphicData uri="http://schemas.microsoft.com/office/word/2010/wordprocessingShape">
                    <wps:wsp>
                      <wps:cNvSpPr/>
                      <wps:spPr>
                        <a:xfrm>
                          <a:off x="0" y="0"/>
                          <a:ext cx="3420000" cy="121920"/>
                        </a:xfrm>
                        <a:prstGeom prst="parallelogram">
                          <a:avLst/>
                        </a:prstGeom>
                        <a:solidFill>
                          <a:srgbClr val="FFCCFF">
                            <a:alpha val="7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6A2B8" id="平行四辺形 933554468" o:spid="_x0000_s1026" type="#_x0000_t7" style="position:absolute;margin-left:10.85pt;margin-top:20.85pt;width:269.3pt;height: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" adj="193" fillcolor="#fcf" stroked="f" strokeweight="1pt">
                <v:fill opacity="47288f"/>
              </v:shape>
            </w:pict>
          </mc:Fallback>
        </mc:AlternateContent>
      </w:r>
      <w:r w:rsidRPr="000178EC">
        <w:rPr>
          <w:rFonts w:ascii="BIZ UDゴシック" w:eastAsia="BIZ UDゴシック" w:hAnsi="BIZ UDゴシック" w:hint="eastAsia"/>
          <w:noProof/>
          <w:szCs w:val="28"/>
        </w:rPr>
        <w:t>基本目標７　安心・安全な暮らしの充実</w:t>
      </w:r>
      <w:bookmarkEnd w:id="7"/>
    </w:p>
    <w:p w14:paraId="7A4D7E87" w14:textId="77777777" w:rsidR="00A12114" w:rsidRPr="00B25A8B" w:rsidRDefault="00A12114" w:rsidP="00A12114">
      <w:pPr>
        <w:spacing w:beforeLines="50" w:before="180"/>
        <w:ind w:firstLineChars="100" w:firstLine="240"/>
        <w:rPr>
          <w:shd w:val="clear" w:color="auto" w:fill="2F5597"/>
        </w:rPr>
      </w:pPr>
      <w:r w:rsidRPr="00B25A8B">
        <w:rPr>
          <w:rFonts w:ascii="BIZ UDゴシック" w:eastAsia="BIZ UDゴシック" w:hAnsi="BIZ UDゴシック" w:hint="eastAsia"/>
          <w:color w:val="FFFFFF" w:themeColor="background1"/>
          <w:shd w:val="clear" w:color="auto" w:fill="2F5597"/>
        </w:rPr>
        <w:t xml:space="preserve"> 評　価</w:t>
      </w:r>
      <w:r w:rsidRPr="00B25A8B">
        <w:rPr>
          <w:rFonts w:hint="eastAsia"/>
          <w:color w:val="FFFFFF" w:themeColor="background1"/>
          <w:shd w:val="clear" w:color="auto" w:fill="2F5597"/>
        </w:rPr>
        <w:t xml:space="preserve"> </w:t>
      </w:r>
    </w:p>
    <w:p w14:paraId="09FBEDEB" w14:textId="77777777" w:rsidR="00A12114" w:rsidRPr="00F25B18" w:rsidRDefault="00A12114" w:rsidP="00A12114">
      <w:pPr>
        <w:ind w:leftChars="200" w:left="720" w:hangingChars="100" w:hanging="240"/>
      </w:pPr>
      <w:r>
        <w:rPr>
          <w:rFonts w:hint="eastAsia"/>
        </w:rPr>
        <w:t>○住宅改修（介護保険制度）の実施や耐震診断・設計・改修の補助制度の周知に努め</w:t>
      </w:r>
      <w:r w:rsidRPr="00F25B18">
        <w:rPr>
          <w:rFonts w:hint="eastAsia"/>
        </w:rPr>
        <w:t>ましたが、住まいの困りごととして「段差が多い」や「耐震対策ができていない」を挙げた高齢者の割合は目標値には至りませんでした。</w:t>
      </w:r>
    </w:p>
    <w:p w14:paraId="20E30100" w14:textId="77777777" w:rsidR="00A12114" w:rsidRPr="00F25B18" w:rsidRDefault="00A12114" w:rsidP="00A12114">
      <w:pPr>
        <w:ind w:leftChars="200" w:left="720" w:hangingChars="100" w:hanging="240"/>
      </w:pPr>
      <w:r w:rsidRPr="00F25B18">
        <w:rPr>
          <w:rFonts w:hint="eastAsia"/>
        </w:rPr>
        <w:t>○大阪府、市、不動産事業者が協力し、高齢者等住宅の確保に特に配慮を要する方と不動産業者をつなぐため、住まい探し相談会を実施しました。</w:t>
      </w:r>
    </w:p>
    <w:p w14:paraId="3FAA326B" w14:textId="77777777" w:rsidR="00A12114" w:rsidRPr="00F25B18" w:rsidRDefault="00A12114" w:rsidP="00A12114">
      <w:pPr>
        <w:ind w:leftChars="200" w:left="720" w:hangingChars="100" w:hanging="240"/>
      </w:pPr>
      <w:r w:rsidRPr="00F25B18">
        <w:rPr>
          <w:rFonts w:hint="eastAsia"/>
        </w:rPr>
        <w:t>○2023年度末の特定経路等のバリアフリー化に向けて重点的にバリアフリー化を実施しましたが、今後開発が予定されている場所については現時点では整備せず、開発に合わせて整備していくこと等から、目標達成には至りませんでした。</w:t>
      </w:r>
    </w:p>
    <w:p w14:paraId="7F5D0F67" w14:textId="77777777" w:rsidR="00A12114" w:rsidRPr="00F25B18" w:rsidRDefault="00A12114" w:rsidP="00A12114">
      <w:pPr>
        <w:ind w:leftChars="200" w:left="720" w:hangingChars="100" w:hanging="240"/>
      </w:pPr>
      <w:r w:rsidRPr="00F25B18">
        <w:rPr>
          <w:rFonts w:hint="eastAsia"/>
        </w:rPr>
        <w:t>○特殊詐欺被害件数は増加していますが、2023年度に吹田市特殊詐欺集中対策本部を設置したほか、防犯機能付電話機の購入補助を</w:t>
      </w:r>
      <w:r>
        <w:rPr>
          <w:rFonts w:hint="eastAsia"/>
        </w:rPr>
        <w:t>実施</w:t>
      </w:r>
      <w:r w:rsidRPr="00F25B18">
        <w:rPr>
          <w:rFonts w:hint="eastAsia"/>
        </w:rPr>
        <w:t>するなど、特殊詐欺被害の防止対策を強化しました。</w:t>
      </w:r>
    </w:p>
    <w:p w14:paraId="3024EF22" w14:textId="77777777" w:rsidR="00A12114" w:rsidRPr="00F25B18" w:rsidRDefault="00A12114" w:rsidP="00A12114">
      <w:pPr>
        <w:ind w:leftChars="200" w:left="720" w:hangingChars="100" w:hanging="240"/>
      </w:pPr>
      <w:r w:rsidRPr="00F25B18">
        <w:rPr>
          <w:rFonts w:hint="eastAsia"/>
        </w:rPr>
        <w:t>○2020年度から連合自治会単位で結成した自主防災組織への活動を支援する補助金制度を開始したほか、組織間情報交換会を年２回程度開催するなど、自主防災組織結成を促しており、結成率の目標達成に向けて着実に進捗しています。</w:t>
      </w:r>
    </w:p>
    <w:p w14:paraId="13F6C9FD" w14:textId="77777777" w:rsidR="00A12114" w:rsidRPr="00F25B18" w:rsidRDefault="00A12114" w:rsidP="00A12114"/>
    <w:tbl>
      <w:tblPr>
        <w:tblStyle w:val="af2"/>
        <w:tblW w:w="5000" w:type="pct"/>
        <w:tblLook w:val="04A0" w:firstRow="1" w:lastRow="0" w:firstColumn="1" w:lastColumn="0" w:noHBand="0" w:noVBand="1"/>
      </w:tblPr>
      <w:tblGrid>
        <w:gridCol w:w="5372"/>
        <w:gridCol w:w="1476"/>
        <w:gridCol w:w="1413"/>
        <w:gridCol w:w="1349"/>
      </w:tblGrid>
      <w:tr w:rsidR="00A12114" w:rsidRPr="00F25B18" w14:paraId="11C5A346" w14:textId="77777777" w:rsidTr="00375186">
        <w:tc>
          <w:tcPr>
            <w:tcW w:w="2795" w:type="pct"/>
            <w:shd w:val="clear" w:color="auto" w:fill="F2DBDB"/>
            <w:vAlign w:val="center"/>
          </w:tcPr>
          <w:p w14:paraId="7DAFB231"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ロードマップ指標（期間最終年度の実績確定分）</w:t>
            </w:r>
          </w:p>
        </w:tc>
        <w:tc>
          <w:tcPr>
            <w:tcW w:w="768" w:type="pct"/>
            <w:shd w:val="clear" w:color="auto" w:fill="F2DBDB"/>
            <w:vAlign w:val="center"/>
          </w:tcPr>
          <w:p w14:paraId="58540659"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5" w:type="pct"/>
            <w:tcBorders>
              <w:right w:val="single" w:sz="18" w:space="0" w:color="auto"/>
            </w:tcBorders>
            <w:shd w:val="clear" w:color="auto" w:fill="F2DBDB"/>
            <w:vAlign w:val="center"/>
          </w:tcPr>
          <w:p w14:paraId="2A846A9C"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c>
          <w:tcPr>
            <w:tcW w:w="702" w:type="pct"/>
            <w:tcBorders>
              <w:top w:val="single" w:sz="18" w:space="0" w:color="auto"/>
              <w:left w:val="single" w:sz="18" w:space="0" w:color="auto"/>
              <w:right w:val="single" w:sz="18" w:space="0" w:color="auto"/>
            </w:tcBorders>
            <w:shd w:val="clear" w:color="auto" w:fill="F2DBDB"/>
            <w:vAlign w:val="center"/>
          </w:tcPr>
          <w:p w14:paraId="34FABA30"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達成状況</w:t>
            </w:r>
          </w:p>
        </w:tc>
      </w:tr>
      <w:tr w:rsidR="00A12114" w:rsidRPr="00F25B18" w14:paraId="38482089" w14:textId="77777777" w:rsidTr="00375186">
        <w:trPr>
          <w:trHeight w:val="794"/>
        </w:trPr>
        <w:tc>
          <w:tcPr>
            <w:tcW w:w="2795" w:type="pct"/>
            <w:vAlign w:val="center"/>
          </w:tcPr>
          <w:p w14:paraId="6615741E"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①住まいの困りごとが「段差が多い」認定者</w:t>
            </w:r>
          </w:p>
          <w:p w14:paraId="60148BDF"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68" w:type="pct"/>
            <w:vAlign w:val="center"/>
          </w:tcPr>
          <w:p w14:paraId="0F46D636"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20.4</w:t>
            </w:r>
            <w:r w:rsidRPr="00F25B18">
              <w:rPr>
                <w:rFonts w:ascii="BIZ UDゴシック" w:eastAsia="BIZ UDゴシック" w:hAnsi="BIZ UDゴシック" w:hint="eastAsia"/>
                <w:sz w:val="20"/>
                <w:szCs w:val="20"/>
              </w:rPr>
              <w:t>％</w:t>
            </w:r>
          </w:p>
        </w:tc>
        <w:tc>
          <w:tcPr>
            <w:tcW w:w="735" w:type="pct"/>
            <w:tcBorders>
              <w:right w:val="single" w:sz="18" w:space="0" w:color="auto"/>
            </w:tcBorders>
            <w:vAlign w:val="center"/>
          </w:tcPr>
          <w:p w14:paraId="2B94942F"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15.0％</w:t>
            </w:r>
          </w:p>
        </w:tc>
        <w:tc>
          <w:tcPr>
            <w:tcW w:w="702" w:type="pct"/>
            <w:tcBorders>
              <w:left w:val="single" w:sz="18" w:space="0" w:color="auto"/>
              <w:right w:val="single" w:sz="18" w:space="0" w:color="auto"/>
            </w:tcBorders>
            <w:vAlign w:val="center"/>
          </w:tcPr>
          <w:p w14:paraId="7E059C3F"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93.6</w:t>
            </w:r>
            <w:r w:rsidRPr="00F25B18">
              <w:rPr>
                <w:rFonts w:ascii="BIZ UDゴシック" w:eastAsia="BIZ UDゴシック" w:hAnsi="BIZ UDゴシック" w:hint="eastAsia"/>
                <w:sz w:val="20"/>
                <w:szCs w:val="20"/>
              </w:rPr>
              <w:t>％</w:t>
            </w:r>
          </w:p>
        </w:tc>
      </w:tr>
      <w:tr w:rsidR="00A12114" w:rsidRPr="00DB2A21" w14:paraId="19945981" w14:textId="77777777" w:rsidTr="00375186">
        <w:trPr>
          <w:trHeight w:val="794"/>
        </w:trPr>
        <w:tc>
          <w:tcPr>
            <w:tcW w:w="2795" w:type="pct"/>
            <w:vAlign w:val="center"/>
          </w:tcPr>
          <w:p w14:paraId="42150727"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②住まいの困りごとが「耐震対策ができていない」</w:t>
            </w:r>
          </w:p>
          <w:p w14:paraId="3BC045C6" w14:textId="77777777" w:rsidR="00A12114" w:rsidRPr="00F25B18" w:rsidRDefault="00A12114" w:rsidP="00375186">
            <w:pPr>
              <w:ind w:leftChars="100" w:left="24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高齢者</w:t>
            </w:r>
            <w:r w:rsidRPr="00F25B18">
              <w:rPr>
                <w:rFonts w:ascii="BIZ UDゴシック" w:eastAsia="BIZ UDゴシック" w:hAnsi="BIZ UDゴシック" w:hint="eastAsia"/>
                <w:sz w:val="20"/>
                <w:szCs w:val="20"/>
                <w:vertAlign w:val="superscript"/>
              </w:rPr>
              <w:t>※</w:t>
            </w: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68" w:type="pct"/>
            <w:vAlign w:val="center"/>
          </w:tcPr>
          <w:p w14:paraId="5A419844"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14.3</w:t>
            </w:r>
            <w:r w:rsidRPr="00F25B18">
              <w:rPr>
                <w:rFonts w:ascii="BIZ UDゴシック" w:eastAsia="BIZ UDゴシック" w:hAnsi="BIZ UDゴシック" w:hint="eastAsia"/>
                <w:sz w:val="20"/>
                <w:szCs w:val="20"/>
              </w:rPr>
              <w:t>％</w:t>
            </w:r>
          </w:p>
        </w:tc>
        <w:tc>
          <w:tcPr>
            <w:tcW w:w="735" w:type="pct"/>
            <w:tcBorders>
              <w:right w:val="single" w:sz="18" w:space="0" w:color="auto"/>
            </w:tcBorders>
            <w:vAlign w:val="center"/>
          </w:tcPr>
          <w:p w14:paraId="217B52A7"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10.0％</w:t>
            </w:r>
          </w:p>
        </w:tc>
        <w:tc>
          <w:tcPr>
            <w:tcW w:w="702" w:type="pct"/>
            <w:tcBorders>
              <w:left w:val="single" w:sz="18" w:space="0" w:color="auto"/>
              <w:right w:val="single" w:sz="18" w:space="0" w:color="auto"/>
            </w:tcBorders>
            <w:shd w:val="clear" w:color="auto" w:fill="auto"/>
            <w:vAlign w:val="center"/>
          </w:tcPr>
          <w:p w14:paraId="131EA45E"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95.2</w:t>
            </w:r>
            <w:r w:rsidRPr="00F25B18">
              <w:rPr>
                <w:rFonts w:ascii="BIZ UDゴシック" w:eastAsia="BIZ UDゴシック" w:hAnsi="BIZ UDゴシック" w:hint="eastAsia"/>
                <w:sz w:val="20"/>
                <w:szCs w:val="20"/>
              </w:rPr>
              <w:t>％</w:t>
            </w:r>
          </w:p>
        </w:tc>
      </w:tr>
      <w:tr w:rsidR="00A12114" w:rsidRPr="00DB2A21" w14:paraId="11CC960F" w14:textId="77777777" w:rsidTr="00375186">
        <w:trPr>
          <w:trHeight w:val="794"/>
        </w:trPr>
        <w:tc>
          <w:tcPr>
            <w:tcW w:w="2795" w:type="pct"/>
            <w:vAlign w:val="center"/>
          </w:tcPr>
          <w:p w14:paraId="6B3A7BE8"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③</w:t>
            </w:r>
            <w:r w:rsidRPr="00F25B18">
              <w:rPr>
                <w:rFonts w:ascii="BIZ UDゴシック" w:eastAsia="BIZ UDゴシック" w:hAnsi="BIZ UDゴシック"/>
                <w:sz w:val="20"/>
                <w:szCs w:val="20"/>
              </w:rPr>
              <w:t>住まい探し相談会　開催回数</w:t>
            </w:r>
          </w:p>
        </w:tc>
        <w:tc>
          <w:tcPr>
            <w:tcW w:w="768" w:type="pct"/>
            <w:vAlign w:val="center"/>
          </w:tcPr>
          <w:p w14:paraId="3DB06F83"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w:t>
            </w:r>
            <w:r w:rsidRPr="00F25B18">
              <w:rPr>
                <w:rFonts w:ascii="BIZ UDゴシック" w:eastAsia="BIZ UDゴシック" w:hAnsi="BIZ UDゴシック"/>
                <w:sz w:val="20"/>
                <w:szCs w:val="20"/>
              </w:rPr>
              <w:t>回/年</w:t>
            </w:r>
          </w:p>
        </w:tc>
        <w:tc>
          <w:tcPr>
            <w:tcW w:w="735" w:type="pct"/>
            <w:tcBorders>
              <w:right w:val="single" w:sz="18" w:space="0" w:color="auto"/>
            </w:tcBorders>
            <w:vAlign w:val="center"/>
          </w:tcPr>
          <w:p w14:paraId="34B2D4B9"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w:t>
            </w:r>
            <w:r w:rsidRPr="00F25B18">
              <w:rPr>
                <w:rFonts w:ascii="BIZ UDゴシック" w:eastAsia="BIZ UDゴシック" w:hAnsi="BIZ UDゴシック"/>
                <w:sz w:val="20"/>
                <w:szCs w:val="20"/>
              </w:rPr>
              <w:t>回/年</w:t>
            </w:r>
          </w:p>
        </w:tc>
        <w:tc>
          <w:tcPr>
            <w:tcW w:w="702" w:type="pct"/>
            <w:tcBorders>
              <w:left w:val="single" w:sz="18" w:space="0" w:color="auto"/>
              <w:right w:val="single" w:sz="18" w:space="0" w:color="auto"/>
            </w:tcBorders>
            <w:shd w:val="clear" w:color="auto" w:fill="auto"/>
            <w:vAlign w:val="center"/>
          </w:tcPr>
          <w:p w14:paraId="4B9798C5"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100.0％</w:t>
            </w:r>
          </w:p>
        </w:tc>
      </w:tr>
      <w:tr w:rsidR="00A12114" w:rsidRPr="00DB2A21" w14:paraId="131477C9" w14:textId="77777777" w:rsidTr="00375186">
        <w:trPr>
          <w:trHeight w:val="567"/>
        </w:trPr>
        <w:tc>
          <w:tcPr>
            <w:tcW w:w="2795" w:type="pct"/>
            <w:vMerge w:val="restart"/>
            <w:vAlign w:val="center"/>
          </w:tcPr>
          <w:p w14:paraId="70A584C7" w14:textId="77777777" w:rsidR="00A12114" w:rsidRPr="00F25B18" w:rsidRDefault="00A12114" w:rsidP="00375186">
            <w:pPr>
              <w:ind w:left="200" w:hangingChars="100" w:hanging="200"/>
              <w:rPr>
                <w:rFonts w:ascii="BIZ UDゴシック" w:eastAsia="BIZ UDゴシック" w:hAnsi="BIZ UDゴシック"/>
                <w:sz w:val="20"/>
                <w:szCs w:val="20"/>
                <w:vertAlign w:val="superscript"/>
              </w:rPr>
            </w:pPr>
            <w:r w:rsidRPr="00F25B18">
              <w:rPr>
                <w:rFonts w:ascii="BIZ UDゴシック" w:eastAsia="BIZ UDゴシック" w:hAnsi="BIZ UDゴシック" w:hint="eastAsia"/>
                <w:sz w:val="20"/>
                <w:szCs w:val="20"/>
              </w:rPr>
              <w:t>⑥住宅用火災警報器設置率</w:t>
            </w:r>
            <w:r w:rsidRPr="00F25B18">
              <w:rPr>
                <w:rFonts w:ascii="BIZ UDゴシック" w:eastAsia="BIZ UDゴシック" w:hAnsi="BIZ UDゴシック" w:hint="eastAsia"/>
                <w:sz w:val="20"/>
                <w:szCs w:val="20"/>
                <w:vertAlign w:val="superscript"/>
              </w:rPr>
              <w:t>※</w:t>
            </w:r>
          </w:p>
          <w:p w14:paraId="18E3C380"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tc>
        <w:tc>
          <w:tcPr>
            <w:tcW w:w="768" w:type="pct"/>
            <w:vAlign w:val="center"/>
          </w:tcPr>
          <w:p w14:paraId="74CFCD0E" w14:textId="77777777" w:rsidR="00A12114" w:rsidRPr="00F25B18" w:rsidRDefault="00A12114" w:rsidP="00375186">
            <w:pPr>
              <w:spacing w:line="300" w:lineRule="exact"/>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普及・啓発の実施</w:t>
            </w:r>
          </w:p>
        </w:tc>
        <w:tc>
          <w:tcPr>
            <w:tcW w:w="735" w:type="pct"/>
            <w:vMerge w:val="restart"/>
            <w:tcBorders>
              <w:right w:val="single" w:sz="18" w:space="0" w:color="auto"/>
            </w:tcBorders>
            <w:vAlign w:val="center"/>
          </w:tcPr>
          <w:p w14:paraId="62FA7DD5" w14:textId="77777777" w:rsidR="00A12114" w:rsidRPr="00F25B18" w:rsidRDefault="00A12114" w:rsidP="00375186">
            <w:pPr>
              <w:snapToGrid w:val="0"/>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設置率</w:t>
            </w:r>
            <w:r w:rsidRPr="00F25B18">
              <w:rPr>
                <w:rFonts w:ascii="BIZ UDゴシック" w:eastAsia="BIZ UDゴシック" w:hAnsi="BIZ UDゴシック"/>
                <w:sz w:val="20"/>
                <w:szCs w:val="20"/>
              </w:rPr>
              <w:t>100％</w:t>
            </w:r>
          </w:p>
          <w:p w14:paraId="3EBA3603" w14:textId="77777777" w:rsidR="00A12114" w:rsidRPr="00F25B18" w:rsidRDefault="00A12114" w:rsidP="00375186">
            <w:pPr>
              <w:snapToGrid w:val="0"/>
              <w:jc w:val="center"/>
              <w:rPr>
                <w:rFonts w:ascii="BIZ UDゴシック" w:eastAsia="BIZ UDゴシック" w:hAnsi="BIZ UDゴシック"/>
                <w:sz w:val="20"/>
                <w:szCs w:val="20"/>
              </w:rPr>
            </w:pPr>
            <w:r w:rsidRPr="00F25B18">
              <w:rPr>
                <w:rFonts w:ascii="BIZ UDゴシック" w:eastAsia="BIZ UDゴシック" w:hAnsi="BIZ UDゴシック"/>
                <w:sz w:val="20"/>
                <w:szCs w:val="20"/>
              </w:rPr>
              <w:t>に</w:t>
            </w:r>
            <w:r w:rsidRPr="00F25B18">
              <w:rPr>
                <w:rFonts w:ascii="BIZ UDゴシック" w:eastAsia="BIZ UDゴシック" w:hAnsi="BIZ UDゴシック" w:hint="eastAsia"/>
                <w:sz w:val="20"/>
                <w:szCs w:val="20"/>
              </w:rPr>
              <w:t>向けた</w:t>
            </w:r>
          </w:p>
          <w:p w14:paraId="08B6DE92" w14:textId="77777777" w:rsidR="00A12114" w:rsidRPr="00F25B18" w:rsidRDefault="00A12114" w:rsidP="00375186">
            <w:pPr>
              <w:snapToGrid w:val="0"/>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普及・啓発</w:t>
            </w:r>
          </w:p>
        </w:tc>
        <w:tc>
          <w:tcPr>
            <w:tcW w:w="702" w:type="pct"/>
            <w:vMerge w:val="restart"/>
            <w:tcBorders>
              <w:left w:val="single" w:sz="18" w:space="0" w:color="auto"/>
              <w:right w:val="single" w:sz="18" w:space="0" w:color="auto"/>
            </w:tcBorders>
            <w:vAlign w:val="center"/>
          </w:tcPr>
          <w:p w14:paraId="6A853378"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69.2％</w:t>
            </w:r>
          </w:p>
        </w:tc>
      </w:tr>
      <w:tr w:rsidR="00A12114" w:rsidRPr="00F25B18" w14:paraId="3756709E" w14:textId="77777777" w:rsidTr="00375186">
        <w:trPr>
          <w:trHeight w:val="567"/>
        </w:trPr>
        <w:tc>
          <w:tcPr>
            <w:tcW w:w="2795" w:type="pct"/>
            <w:vMerge/>
            <w:vAlign w:val="center"/>
          </w:tcPr>
          <w:p w14:paraId="134410CC" w14:textId="77777777" w:rsidR="00A12114" w:rsidRPr="00DB2A21" w:rsidRDefault="00A12114" w:rsidP="00375186">
            <w:pPr>
              <w:ind w:left="200" w:hangingChars="100" w:hanging="200"/>
              <w:rPr>
                <w:rFonts w:ascii="BIZ UDゴシック" w:eastAsia="BIZ UDゴシック" w:hAnsi="BIZ UDゴシック"/>
                <w:sz w:val="20"/>
                <w:szCs w:val="20"/>
              </w:rPr>
            </w:pPr>
          </w:p>
        </w:tc>
        <w:tc>
          <w:tcPr>
            <w:tcW w:w="768" w:type="pct"/>
            <w:vAlign w:val="center"/>
          </w:tcPr>
          <w:p w14:paraId="35450D1F"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設置率</w:t>
            </w:r>
            <w:r w:rsidRPr="00F25B18">
              <w:rPr>
                <w:rFonts w:ascii="BIZ UDゴシック" w:eastAsia="BIZ UDゴシック" w:hAnsi="BIZ UDゴシック"/>
                <w:sz w:val="20"/>
                <w:szCs w:val="20"/>
              </w:rPr>
              <w:t>69.2</w:t>
            </w:r>
            <w:r w:rsidRPr="00F25B18">
              <w:rPr>
                <w:rFonts w:ascii="BIZ UDゴシック" w:eastAsia="BIZ UDゴシック" w:hAnsi="BIZ UDゴシック" w:hint="eastAsia"/>
                <w:sz w:val="20"/>
                <w:szCs w:val="20"/>
              </w:rPr>
              <w:t>％</w:t>
            </w:r>
          </w:p>
        </w:tc>
        <w:tc>
          <w:tcPr>
            <w:tcW w:w="735" w:type="pct"/>
            <w:vMerge/>
            <w:tcBorders>
              <w:right w:val="single" w:sz="18" w:space="0" w:color="auto"/>
            </w:tcBorders>
            <w:vAlign w:val="center"/>
          </w:tcPr>
          <w:p w14:paraId="35151BC7" w14:textId="77777777" w:rsidR="00A12114" w:rsidRPr="00F25B18" w:rsidRDefault="00A12114" w:rsidP="00375186">
            <w:pPr>
              <w:snapToGrid w:val="0"/>
              <w:jc w:val="center"/>
              <w:rPr>
                <w:rFonts w:ascii="BIZ UDゴシック" w:eastAsia="BIZ UDゴシック" w:hAnsi="BIZ UDゴシック"/>
                <w:sz w:val="20"/>
                <w:szCs w:val="20"/>
              </w:rPr>
            </w:pPr>
          </w:p>
        </w:tc>
        <w:tc>
          <w:tcPr>
            <w:tcW w:w="702" w:type="pct"/>
            <w:vMerge/>
            <w:tcBorders>
              <w:left w:val="single" w:sz="18" w:space="0" w:color="auto"/>
              <w:bottom w:val="single" w:sz="18" w:space="0" w:color="auto"/>
              <w:right w:val="single" w:sz="18" w:space="0" w:color="auto"/>
            </w:tcBorders>
            <w:vAlign w:val="center"/>
          </w:tcPr>
          <w:p w14:paraId="05D78002" w14:textId="77777777" w:rsidR="00A12114" w:rsidRPr="00F25B18" w:rsidRDefault="00A12114" w:rsidP="00375186">
            <w:pPr>
              <w:jc w:val="right"/>
              <w:rPr>
                <w:rFonts w:ascii="BIZ UDゴシック" w:eastAsia="BIZ UDゴシック" w:hAnsi="BIZ UDゴシック"/>
                <w:sz w:val="20"/>
                <w:szCs w:val="20"/>
              </w:rPr>
            </w:pPr>
          </w:p>
        </w:tc>
      </w:tr>
    </w:tbl>
    <w:p w14:paraId="0A2B3777" w14:textId="77777777" w:rsidR="00A12114" w:rsidRPr="00F25B18" w:rsidRDefault="00A12114" w:rsidP="00A12114">
      <w:pPr>
        <w:rPr>
          <w:sz w:val="18"/>
          <w:szCs w:val="18"/>
        </w:rPr>
      </w:pPr>
      <w:r w:rsidRPr="00F25B18">
        <w:rPr>
          <w:rFonts w:hint="eastAsia"/>
          <w:sz w:val="18"/>
          <w:szCs w:val="18"/>
        </w:rPr>
        <w:t>※印はウエイトバックによる集計</w:t>
      </w:r>
    </w:p>
    <w:tbl>
      <w:tblPr>
        <w:tblStyle w:val="af2"/>
        <w:tblW w:w="5000" w:type="pct"/>
        <w:tblLook w:val="04A0" w:firstRow="1" w:lastRow="0" w:firstColumn="1" w:lastColumn="0" w:noHBand="0" w:noVBand="1"/>
      </w:tblPr>
      <w:tblGrid>
        <w:gridCol w:w="5359"/>
        <w:gridCol w:w="1423"/>
        <w:gridCol w:w="1425"/>
        <w:gridCol w:w="1421"/>
      </w:tblGrid>
      <w:tr w:rsidR="00A12114" w:rsidRPr="00F25B18" w14:paraId="22D878AF" w14:textId="77777777" w:rsidTr="00375186">
        <w:tc>
          <w:tcPr>
            <w:tcW w:w="2783" w:type="pct"/>
            <w:vMerge w:val="restart"/>
            <w:shd w:val="clear" w:color="auto" w:fill="F2DBDB"/>
            <w:vAlign w:val="center"/>
          </w:tcPr>
          <w:p w14:paraId="36FB9072"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ロードマップ指標（期間最終年度の実績未確定分）</w:t>
            </w:r>
          </w:p>
        </w:tc>
        <w:tc>
          <w:tcPr>
            <w:tcW w:w="1479" w:type="pct"/>
            <w:gridSpan w:val="2"/>
            <w:tcBorders>
              <w:right w:val="double" w:sz="4" w:space="0" w:color="auto"/>
            </w:tcBorders>
            <w:shd w:val="clear" w:color="auto" w:fill="F2DBDB"/>
            <w:vAlign w:val="center"/>
          </w:tcPr>
          <w:p w14:paraId="6BE13270"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8" w:type="pct"/>
            <w:tcBorders>
              <w:left w:val="double" w:sz="4" w:space="0" w:color="auto"/>
            </w:tcBorders>
            <w:shd w:val="clear" w:color="auto" w:fill="F2DBDB"/>
            <w:vAlign w:val="center"/>
          </w:tcPr>
          <w:p w14:paraId="3958E867"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r>
      <w:tr w:rsidR="00A12114" w:rsidRPr="00F25B18" w14:paraId="645D2DCB" w14:textId="77777777" w:rsidTr="00375186">
        <w:tc>
          <w:tcPr>
            <w:tcW w:w="2783" w:type="pct"/>
            <w:vMerge/>
            <w:shd w:val="clear" w:color="auto" w:fill="F2DBDB"/>
            <w:vAlign w:val="center"/>
          </w:tcPr>
          <w:p w14:paraId="659A8D11" w14:textId="77777777" w:rsidR="00A12114" w:rsidRPr="00FD5EDC" w:rsidRDefault="00A12114" w:rsidP="00375186">
            <w:pPr>
              <w:jc w:val="center"/>
              <w:rPr>
                <w:rFonts w:ascii="BIZ UDゴシック" w:eastAsia="BIZ UDゴシック" w:hAnsi="BIZ UDゴシック"/>
                <w:sz w:val="20"/>
                <w:szCs w:val="20"/>
              </w:rPr>
            </w:pPr>
          </w:p>
        </w:tc>
        <w:tc>
          <w:tcPr>
            <w:tcW w:w="739" w:type="pct"/>
            <w:shd w:val="clear" w:color="auto" w:fill="F2DBDB"/>
            <w:vAlign w:val="center"/>
          </w:tcPr>
          <w:p w14:paraId="7522A78E"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2021年度</w:t>
            </w:r>
          </w:p>
        </w:tc>
        <w:tc>
          <w:tcPr>
            <w:tcW w:w="740" w:type="pct"/>
            <w:tcBorders>
              <w:right w:val="double" w:sz="4" w:space="0" w:color="auto"/>
            </w:tcBorders>
            <w:shd w:val="clear" w:color="auto" w:fill="F2DBDB"/>
            <w:vAlign w:val="center"/>
          </w:tcPr>
          <w:p w14:paraId="4D82DF62"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2022年度</w:t>
            </w:r>
          </w:p>
        </w:tc>
        <w:tc>
          <w:tcPr>
            <w:tcW w:w="738" w:type="pct"/>
            <w:tcBorders>
              <w:left w:val="double" w:sz="4" w:space="0" w:color="auto"/>
            </w:tcBorders>
            <w:shd w:val="clear" w:color="auto" w:fill="F2DBDB"/>
            <w:vAlign w:val="center"/>
          </w:tcPr>
          <w:p w14:paraId="30C0828D"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2023年度</w:t>
            </w:r>
          </w:p>
        </w:tc>
      </w:tr>
      <w:tr w:rsidR="00A12114" w:rsidRPr="00F25B18" w14:paraId="6CBE7AE4" w14:textId="77777777" w:rsidTr="00375186">
        <w:trPr>
          <w:trHeight w:val="397"/>
        </w:trPr>
        <w:tc>
          <w:tcPr>
            <w:tcW w:w="2783" w:type="pct"/>
            <w:vAlign w:val="center"/>
          </w:tcPr>
          <w:p w14:paraId="65B2A507"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④</w:t>
            </w:r>
            <w:r w:rsidRPr="00F25B18">
              <w:rPr>
                <w:rFonts w:ascii="BIZ UDゴシック" w:eastAsia="BIZ UDゴシック" w:hAnsi="BIZ UDゴシック"/>
                <w:sz w:val="20"/>
                <w:szCs w:val="20"/>
              </w:rPr>
              <w:t>特定経路等のバリアフリー化整備率</w:t>
            </w:r>
          </w:p>
        </w:tc>
        <w:tc>
          <w:tcPr>
            <w:tcW w:w="739" w:type="pct"/>
            <w:vAlign w:val="center"/>
          </w:tcPr>
          <w:p w14:paraId="1171E70C" w14:textId="77777777" w:rsidR="00A12114" w:rsidRPr="00F25B18" w:rsidRDefault="00A12114" w:rsidP="00375186">
            <w:pPr>
              <w:snapToGrid w:val="0"/>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81.8</w:t>
            </w:r>
            <w:r w:rsidRPr="00F25B18">
              <w:rPr>
                <w:rFonts w:ascii="BIZ UDゴシック" w:eastAsia="BIZ UDゴシック" w:hAnsi="BIZ UDゴシック" w:hint="eastAsia"/>
                <w:sz w:val="20"/>
                <w:szCs w:val="20"/>
              </w:rPr>
              <w:t>％</w:t>
            </w:r>
          </w:p>
        </w:tc>
        <w:tc>
          <w:tcPr>
            <w:tcW w:w="740" w:type="pct"/>
            <w:tcBorders>
              <w:right w:val="double" w:sz="4" w:space="0" w:color="auto"/>
            </w:tcBorders>
            <w:vAlign w:val="center"/>
          </w:tcPr>
          <w:p w14:paraId="59B9613E" w14:textId="77777777" w:rsidR="00A12114" w:rsidRPr="00F25B18" w:rsidRDefault="00A12114" w:rsidP="00375186">
            <w:pPr>
              <w:snapToGrid w:val="0"/>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90.8</w:t>
            </w:r>
            <w:r w:rsidRPr="00F25B18">
              <w:rPr>
                <w:rFonts w:ascii="BIZ UDゴシック" w:eastAsia="BIZ UDゴシック" w:hAnsi="BIZ UDゴシック" w:hint="eastAsia"/>
                <w:sz w:val="20"/>
                <w:szCs w:val="20"/>
              </w:rPr>
              <w:t>％</w:t>
            </w:r>
          </w:p>
        </w:tc>
        <w:tc>
          <w:tcPr>
            <w:tcW w:w="738" w:type="pct"/>
            <w:tcBorders>
              <w:left w:val="double" w:sz="4" w:space="0" w:color="auto"/>
            </w:tcBorders>
            <w:vAlign w:val="center"/>
          </w:tcPr>
          <w:p w14:paraId="37D475F8" w14:textId="77777777" w:rsidR="00A12114" w:rsidRPr="00F25B18" w:rsidRDefault="00A12114" w:rsidP="00375186">
            <w:pPr>
              <w:snapToGrid w:val="0"/>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100.0％</w:t>
            </w:r>
          </w:p>
        </w:tc>
      </w:tr>
      <w:tr w:rsidR="00A12114" w:rsidRPr="00DB2A21" w14:paraId="35C4D817" w14:textId="77777777" w:rsidTr="00375186">
        <w:trPr>
          <w:trHeight w:val="850"/>
        </w:trPr>
        <w:tc>
          <w:tcPr>
            <w:tcW w:w="2783" w:type="pct"/>
            <w:vAlign w:val="center"/>
          </w:tcPr>
          <w:p w14:paraId="627D67D3"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⑤</w:t>
            </w:r>
            <w:r w:rsidRPr="00F25B18">
              <w:rPr>
                <w:rFonts w:ascii="BIZ UDゴシック" w:eastAsia="BIZ UDゴシック" w:hAnsi="BIZ UDゴシック"/>
                <w:sz w:val="20"/>
                <w:szCs w:val="20"/>
              </w:rPr>
              <w:t>連合自治会単位での自主防災組織結成率</w:t>
            </w:r>
          </w:p>
        </w:tc>
        <w:tc>
          <w:tcPr>
            <w:tcW w:w="739" w:type="pct"/>
            <w:vAlign w:val="center"/>
          </w:tcPr>
          <w:p w14:paraId="0004F22E" w14:textId="77777777" w:rsidR="00A12114" w:rsidRPr="00F25B18" w:rsidRDefault="00A12114" w:rsidP="00375186">
            <w:pPr>
              <w:snapToGrid w:val="0"/>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82.4</w:t>
            </w:r>
            <w:r w:rsidRPr="00F25B18">
              <w:rPr>
                <w:rFonts w:ascii="BIZ UDゴシック" w:eastAsia="BIZ UDゴシック" w:hAnsi="BIZ UDゴシック" w:hint="eastAsia"/>
                <w:sz w:val="20"/>
                <w:szCs w:val="20"/>
              </w:rPr>
              <w:t>％</w:t>
            </w:r>
          </w:p>
        </w:tc>
        <w:tc>
          <w:tcPr>
            <w:tcW w:w="740" w:type="pct"/>
            <w:tcBorders>
              <w:right w:val="double" w:sz="4" w:space="0" w:color="auto"/>
            </w:tcBorders>
            <w:vAlign w:val="center"/>
          </w:tcPr>
          <w:p w14:paraId="58CB9119" w14:textId="77777777" w:rsidR="00A12114" w:rsidRPr="00F25B18" w:rsidRDefault="00A12114" w:rsidP="00375186">
            <w:pPr>
              <w:snapToGrid w:val="0"/>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8</w:t>
            </w:r>
            <w:r w:rsidRPr="00F25B18">
              <w:rPr>
                <w:rFonts w:ascii="BIZ UDゴシック" w:eastAsia="BIZ UDゴシック" w:hAnsi="BIZ UDゴシック" w:hint="eastAsia"/>
                <w:sz w:val="20"/>
                <w:szCs w:val="20"/>
              </w:rPr>
              <w:t>5</w:t>
            </w:r>
            <w:r w:rsidRPr="00F25B18">
              <w:rPr>
                <w:rFonts w:ascii="BIZ UDゴシック" w:eastAsia="BIZ UDゴシック" w:hAnsi="BIZ UDゴシック"/>
                <w:sz w:val="20"/>
                <w:szCs w:val="20"/>
              </w:rPr>
              <w:t>.</w:t>
            </w:r>
            <w:r w:rsidRPr="00F25B18">
              <w:rPr>
                <w:rFonts w:ascii="BIZ UDゴシック" w:eastAsia="BIZ UDゴシック" w:hAnsi="BIZ UDゴシック" w:hint="eastAsia"/>
                <w:sz w:val="20"/>
                <w:szCs w:val="20"/>
              </w:rPr>
              <w:t>3％</w:t>
            </w:r>
          </w:p>
        </w:tc>
        <w:tc>
          <w:tcPr>
            <w:tcW w:w="738" w:type="pct"/>
            <w:tcBorders>
              <w:left w:val="double" w:sz="4" w:space="0" w:color="auto"/>
            </w:tcBorders>
            <w:shd w:val="clear" w:color="auto" w:fill="auto"/>
            <w:vAlign w:val="center"/>
          </w:tcPr>
          <w:p w14:paraId="148A4361" w14:textId="77777777" w:rsidR="00A12114" w:rsidRPr="00F25B18" w:rsidRDefault="00A12114" w:rsidP="00375186">
            <w:pPr>
              <w:snapToGrid w:val="0"/>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2025年度に</w:t>
            </w:r>
          </w:p>
          <w:p w14:paraId="174792AB" w14:textId="77777777" w:rsidR="00A12114" w:rsidRPr="00F25B18" w:rsidRDefault="00A12114" w:rsidP="00375186">
            <w:pPr>
              <w:snapToGrid w:val="0"/>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100％を</w:t>
            </w:r>
          </w:p>
          <w:p w14:paraId="2FD266F7" w14:textId="77777777" w:rsidR="00A12114" w:rsidRPr="00646C22" w:rsidRDefault="00A12114" w:rsidP="00375186">
            <w:pPr>
              <w:snapToGrid w:val="0"/>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めざす</w:t>
            </w:r>
          </w:p>
        </w:tc>
      </w:tr>
      <w:tr w:rsidR="00A12114" w:rsidRPr="00DB2A21" w14:paraId="69094F7E" w14:textId="77777777" w:rsidTr="00375186">
        <w:trPr>
          <w:trHeight w:val="397"/>
        </w:trPr>
        <w:tc>
          <w:tcPr>
            <w:tcW w:w="2783" w:type="pct"/>
            <w:vAlign w:val="center"/>
          </w:tcPr>
          <w:p w14:paraId="5BA2B356" w14:textId="77777777" w:rsidR="00A12114" w:rsidRPr="002B0DE8" w:rsidRDefault="00A12114" w:rsidP="00375186">
            <w:pPr>
              <w:ind w:left="200" w:hangingChars="100" w:hanging="200"/>
              <w:rPr>
                <w:rFonts w:ascii="BIZ UDゴシック" w:eastAsia="BIZ UDゴシック" w:hAnsi="BIZ UDゴシック"/>
                <w:sz w:val="20"/>
                <w:szCs w:val="20"/>
              </w:rPr>
            </w:pPr>
            <w:r w:rsidRPr="009C3CDB">
              <w:rPr>
                <w:rFonts w:ascii="BIZ UDゴシック" w:eastAsia="BIZ UDゴシック" w:hAnsi="BIZ UDゴシック" w:hint="eastAsia"/>
                <w:sz w:val="20"/>
                <w:szCs w:val="20"/>
              </w:rPr>
              <w:t>⑦</w:t>
            </w:r>
            <w:r w:rsidRPr="009C3CDB">
              <w:rPr>
                <w:rFonts w:ascii="BIZ UDゴシック" w:eastAsia="BIZ UDゴシック" w:hAnsi="BIZ UDゴシック"/>
                <w:sz w:val="20"/>
                <w:szCs w:val="20"/>
              </w:rPr>
              <w:t>特殊詐欺被害件数</w:t>
            </w:r>
          </w:p>
        </w:tc>
        <w:tc>
          <w:tcPr>
            <w:tcW w:w="739" w:type="pct"/>
            <w:vAlign w:val="center"/>
          </w:tcPr>
          <w:p w14:paraId="0BC6C0F0" w14:textId="77777777" w:rsidR="00A12114" w:rsidRPr="00646C22" w:rsidRDefault="00A12114" w:rsidP="00375186">
            <w:pPr>
              <w:jc w:val="right"/>
              <w:rPr>
                <w:rFonts w:ascii="BIZ UDゴシック" w:eastAsia="BIZ UDゴシック" w:hAnsi="BIZ UDゴシック"/>
                <w:sz w:val="20"/>
                <w:szCs w:val="20"/>
              </w:rPr>
            </w:pPr>
            <w:r w:rsidRPr="00111417">
              <w:rPr>
                <w:rFonts w:ascii="BIZ UDゴシック" w:eastAsia="BIZ UDゴシック" w:hAnsi="BIZ UDゴシック"/>
                <w:sz w:val="20"/>
                <w:szCs w:val="20"/>
              </w:rPr>
              <w:t>70件</w:t>
            </w:r>
          </w:p>
        </w:tc>
        <w:tc>
          <w:tcPr>
            <w:tcW w:w="740" w:type="pct"/>
            <w:tcBorders>
              <w:right w:val="double" w:sz="4" w:space="0" w:color="auto"/>
            </w:tcBorders>
            <w:vAlign w:val="center"/>
          </w:tcPr>
          <w:p w14:paraId="62E470BB"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115</w:t>
            </w:r>
            <w:r w:rsidRPr="00111417">
              <w:rPr>
                <w:rFonts w:ascii="BIZ UDゴシック" w:eastAsia="BIZ UDゴシック" w:hAnsi="BIZ UDゴシック"/>
                <w:sz w:val="20"/>
                <w:szCs w:val="20"/>
              </w:rPr>
              <w:t>件</w:t>
            </w:r>
          </w:p>
        </w:tc>
        <w:tc>
          <w:tcPr>
            <w:tcW w:w="738" w:type="pct"/>
            <w:tcBorders>
              <w:left w:val="double" w:sz="4" w:space="0" w:color="auto"/>
            </w:tcBorders>
            <w:vAlign w:val="center"/>
          </w:tcPr>
          <w:p w14:paraId="70C5A2F4" w14:textId="77777777" w:rsidR="00A12114" w:rsidRPr="00646C22" w:rsidRDefault="00A12114" w:rsidP="00375186">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0</w:t>
            </w:r>
            <w:r w:rsidRPr="009C3CDB">
              <w:rPr>
                <w:rFonts w:ascii="BIZ UDゴシック" w:eastAsia="BIZ UDゴシック" w:hAnsi="BIZ UDゴシック" w:hint="eastAsia"/>
                <w:sz w:val="20"/>
                <w:szCs w:val="20"/>
              </w:rPr>
              <w:t>件</w:t>
            </w:r>
          </w:p>
        </w:tc>
      </w:tr>
    </w:tbl>
    <w:p w14:paraId="253B817F" w14:textId="77777777" w:rsidR="00A12114" w:rsidRDefault="00A12114" w:rsidP="00A12114"/>
    <w:p w14:paraId="76E3AE1D" w14:textId="77777777" w:rsidR="00A12114" w:rsidRPr="000B5ECF" w:rsidRDefault="00A12114" w:rsidP="00A12114"/>
    <w:p w14:paraId="179B8B98" w14:textId="77777777" w:rsidR="00A12114" w:rsidRPr="007C5A79" w:rsidRDefault="00A12114" w:rsidP="00A12114">
      <w:pPr>
        <w:pStyle w:val="2"/>
        <w:ind w:firstLine="280"/>
        <w:rPr>
          <w:rFonts w:ascii="BIZ UDPゴシック" w:eastAsia="BIZ UDPゴシック" w:hAnsi="BIZ UDPゴシック"/>
          <w:spacing w:val="40"/>
          <w:szCs w:val="28"/>
        </w:rPr>
      </w:pPr>
      <w:bookmarkStart w:id="8" w:name="_Toc162016896"/>
      <w:r w:rsidRPr="000E135F">
        <w:rPr>
          <w:rFonts w:ascii="BIZ UDゴシック" w:eastAsia="BIZ UDゴシック" w:hAnsi="BIZ UDゴシック"/>
          <w:noProof/>
          <w:szCs w:val="28"/>
        </w:rPr>
        <w:lastRenderedPageBreak/>
        <mc:AlternateContent>
          <mc:Choice Requires="wps">
            <w:drawing>
              <wp:anchor distT="0" distB="0" distL="114300" distR="114300" simplePos="0" relativeHeight="251668480" behindDoc="1" locked="0" layoutInCell="1" allowOverlap="1" wp14:anchorId="3C566363" wp14:editId="592F9DD0">
                <wp:simplePos x="0" y="0"/>
                <wp:positionH relativeFrom="column">
                  <wp:posOffset>137795</wp:posOffset>
                </wp:positionH>
                <wp:positionV relativeFrom="paragraph">
                  <wp:posOffset>264795</wp:posOffset>
                </wp:positionV>
                <wp:extent cx="5472000" cy="121920"/>
                <wp:effectExtent l="0" t="0" r="0" b="0"/>
                <wp:wrapNone/>
                <wp:docPr id="933554469" name="平行四辺形 933554469"/>
                <wp:cNvGraphicFramePr/>
                <a:graphic xmlns:a="http://schemas.openxmlformats.org/drawingml/2006/main">
                  <a:graphicData uri="http://schemas.microsoft.com/office/word/2010/wordprocessingShape">
                    <wps:wsp>
                      <wps:cNvSpPr/>
                      <wps:spPr>
                        <a:xfrm>
                          <a:off x="0" y="0"/>
                          <a:ext cx="5472000" cy="121920"/>
                        </a:xfrm>
                        <a:prstGeom prst="parallelogram">
                          <a:avLst/>
                        </a:prstGeom>
                        <a:solidFill>
                          <a:srgbClr val="FFCCFF">
                            <a:alpha val="72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0B2D" id="平行四辺形 933554469" o:spid="_x0000_s1026" type="#_x0000_t7" style="position:absolute;margin-left:10.85pt;margin-top:20.85pt;width:430.85pt;height:9.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" adj="120" fillcolor="#fcf" stroked="f" strokeweight="1pt">
                <v:fill opacity="47288f"/>
              </v:shape>
            </w:pict>
          </mc:Fallback>
        </mc:AlternateContent>
      </w:r>
      <w:r w:rsidRPr="000178EC">
        <w:rPr>
          <w:rFonts w:ascii="BIZ UDゴシック" w:eastAsia="BIZ UDゴシック" w:hAnsi="BIZ UDゴシック" w:hint="eastAsia"/>
          <w:noProof/>
          <w:szCs w:val="28"/>
        </w:rPr>
        <w:t>基本目標８　介護サービスの充実・介護保険制度の持続可能な運営</w:t>
      </w:r>
      <w:bookmarkEnd w:id="8"/>
    </w:p>
    <w:p w14:paraId="4546FFD7" w14:textId="77777777" w:rsidR="00A12114" w:rsidRPr="00B25A8B" w:rsidRDefault="00A12114" w:rsidP="00A12114">
      <w:pPr>
        <w:spacing w:beforeLines="50" w:before="180"/>
        <w:ind w:firstLineChars="100" w:firstLine="240"/>
        <w:rPr>
          <w:shd w:val="clear" w:color="auto" w:fill="2F5597"/>
        </w:rPr>
      </w:pPr>
      <w:r w:rsidRPr="00B25A8B">
        <w:rPr>
          <w:rFonts w:ascii="BIZ UDゴシック" w:eastAsia="BIZ UDゴシック" w:hAnsi="BIZ UDゴシック" w:hint="eastAsia"/>
          <w:color w:val="FFFFFF" w:themeColor="background1"/>
          <w:shd w:val="clear" w:color="auto" w:fill="2F5597"/>
        </w:rPr>
        <w:t xml:space="preserve"> 評　価</w:t>
      </w:r>
      <w:r w:rsidRPr="00B25A8B">
        <w:rPr>
          <w:rFonts w:hint="eastAsia"/>
          <w:color w:val="FFFFFF" w:themeColor="background1"/>
          <w:shd w:val="clear" w:color="auto" w:fill="2F5597"/>
        </w:rPr>
        <w:t xml:space="preserve"> </w:t>
      </w:r>
    </w:p>
    <w:p w14:paraId="4FD1A8BB" w14:textId="77777777" w:rsidR="00A12114" w:rsidRPr="00F25B18" w:rsidRDefault="00A12114" w:rsidP="00A12114">
      <w:pPr>
        <w:ind w:leftChars="200" w:left="720" w:hangingChars="100" w:hanging="240"/>
      </w:pPr>
      <w:r w:rsidRPr="00F25B18">
        <w:rPr>
          <w:rFonts w:hint="eastAsia"/>
        </w:rPr>
        <w:t>○介護人材の質の向</w:t>
      </w:r>
      <w:r>
        <w:rPr>
          <w:rFonts w:hint="eastAsia"/>
        </w:rPr>
        <w:t>上と確保・定着促進のため、介護事業者に対し、介護資格取得に係る</w:t>
      </w:r>
      <w:r w:rsidRPr="00F25B18">
        <w:rPr>
          <w:rFonts w:hint="eastAsia"/>
        </w:rPr>
        <w:t>費用の一部補助や喀痰吸引等研修、処遇改善加算取得支援を実施しました。</w:t>
      </w:r>
    </w:p>
    <w:p w14:paraId="3942EEAB" w14:textId="77777777" w:rsidR="00A12114" w:rsidRPr="00F25B18" w:rsidRDefault="00A12114" w:rsidP="00A12114">
      <w:pPr>
        <w:ind w:leftChars="200" w:left="720" w:hangingChars="100" w:hanging="240"/>
      </w:pPr>
      <w:r w:rsidRPr="00F25B18">
        <w:rPr>
          <w:rFonts w:hint="eastAsia"/>
        </w:rPr>
        <w:t>○介護人材確保のため、市報や動画、インフォレストすいたでの展示等を通じて介護の仕事の魅力発信を行うとともにハローワーク等と共催し、合同就職面接会やセミナーを開催しました。様々な取組を実施しているものの、人材不足を感じている介護事業者は約６割となっており、依然として介護人材不足は解消されていません。</w:t>
      </w:r>
    </w:p>
    <w:p w14:paraId="57CADCB4" w14:textId="77777777" w:rsidR="00A12114" w:rsidRPr="00F25B18" w:rsidRDefault="00A12114" w:rsidP="00A12114">
      <w:pPr>
        <w:ind w:leftChars="200" w:left="720" w:hangingChars="100" w:hanging="240"/>
      </w:pPr>
      <w:r w:rsidRPr="00F25B18">
        <w:rPr>
          <w:rFonts w:hint="eastAsia"/>
        </w:rPr>
        <w:t>○社会福祉法人</w:t>
      </w:r>
      <w:r>
        <w:rPr>
          <w:rFonts w:hint="eastAsia"/>
        </w:rPr>
        <w:t>等</w:t>
      </w:r>
      <w:r w:rsidRPr="00F25B18">
        <w:rPr>
          <w:rFonts w:hint="eastAsia"/>
        </w:rPr>
        <w:t>による利用者負担軽減事業については、機会をとらえて市内の社会福祉法人に事業実施を働きかけ、実施事業者は増加したものの、依然、割合は80.0％を下回っています。</w:t>
      </w:r>
    </w:p>
    <w:p w14:paraId="1C81C347" w14:textId="77777777" w:rsidR="00A12114" w:rsidRPr="00F25B18" w:rsidRDefault="00A12114" w:rsidP="00A12114">
      <w:pPr>
        <w:spacing w:after="240"/>
        <w:ind w:leftChars="200" w:left="720" w:hangingChars="100" w:hanging="240"/>
      </w:pPr>
      <w:r w:rsidRPr="00F25B18">
        <w:rPr>
          <w:rFonts w:hint="eastAsia"/>
        </w:rPr>
        <w:t>○地域密着型サービスについては、整備の公募を実施して事業者を選定しましたが、看護小規模多機能型居宅介護が目標値に至りませんでした。</w:t>
      </w:r>
    </w:p>
    <w:tbl>
      <w:tblPr>
        <w:tblStyle w:val="af2"/>
        <w:tblW w:w="5000" w:type="pct"/>
        <w:tblLook w:val="04A0" w:firstRow="1" w:lastRow="0" w:firstColumn="1" w:lastColumn="0" w:noHBand="0" w:noVBand="1"/>
      </w:tblPr>
      <w:tblGrid>
        <w:gridCol w:w="5371"/>
        <w:gridCol w:w="1413"/>
        <w:gridCol w:w="1413"/>
        <w:gridCol w:w="1413"/>
      </w:tblGrid>
      <w:tr w:rsidR="00A12114" w:rsidRPr="00F25B18" w14:paraId="44956F93" w14:textId="77777777" w:rsidTr="00375186">
        <w:tc>
          <w:tcPr>
            <w:tcW w:w="2794" w:type="pct"/>
            <w:shd w:val="clear" w:color="auto" w:fill="99FF99"/>
            <w:vAlign w:val="center"/>
          </w:tcPr>
          <w:p w14:paraId="392D451F"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ロードマップ指標（期間最終年度の実績確定分）</w:t>
            </w:r>
          </w:p>
        </w:tc>
        <w:tc>
          <w:tcPr>
            <w:tcW w:w="735" w:type="pct"/>
            <w:shd w:val="clear" w:color="auto" w:fill="99FF99"/>
            <w:vAlign w:val="center"/>
          </w:tcPr>
          <w:p w14:paraId="18C1974C"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5" w:type="pct"/>
            <w:tcBorders>
              <w:right w:val="single" w:sz="18" w:space="0" w:color="auto"/>
            </w:tcBorders>
            <w:shd w:val="clear" w:color="auto" w:fill="99FF99"/>
            <w:vAlign w:val="center"/>
          </w:tcPr>
          <w:p w14:paraId="55D5FAB3"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c>
          <w:tcPr>
            <w:tcW w:w="735" w:type="pct"/>
            <w:tcBorders>
              <w:top w:val="single" w:sz="18" w:space="0" w:color="auto"/>
              <w:left w:val="single" w:sz="18" w:space="0" w:color="auto"/>
              <w:right w:val="single" w:sz="18" w:space="0" w:color="auto"/>
            </w:tcBorders>
            <w:shd w:val="clear" w:color="auto" w:fill="99FF99"/>
            <w:vAlign w:val="center"/>
          </w:tcPr>
          <w:p w14:paraId="0CFF98CC"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達成状況</w:t>
            </w:r>
          </w:p>
        </w:tc>
      </w:tr>
      <w:tr w:rsidR="00A12114" w:rsidRPr="00F25B18" w14:paraId="333C815E" w14:textId="77777777" w:rsidTr="00375186">
        <w:trPr>
          <w:trHeight w:val="680"/>
        </w:trPr>
        <w:tc>
          <w:tcPr>
            <w:tcW w:w="2794" w:type="pct"/>
            <w:vAlign w:val="center"/>
          </w:tcPr>
          <w:p w14:paraId="33E62D59"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①</w:t>
            </w:r>
            <w:r w:rsidRPr="00F25B18">
              <w:rPr>
                <w:rFonts w:ascii="BIZ UDゴシック" w:eastAsia="BIZ UDゴシック" w:hAnsi="BIZ UDゴシック"/>
                <w:sz w:val="20"/>
                <w:szCs w:val="20"/>
              </w:rPr>
              <w:t>介護人材確保策</w:t>
            </w:r>
          </w:p>
        </w:tc>
        <w:tc>
          <w:tcPr>
            <w:tcW w:w="1470" w:type="pct"/>
            <w:gridSpan w:val="2"/>
            <w:tcBorders>
              <w:right w:val="single" w:sz="18" w:space="0" w:color="auto"/>
            </w:tcBorders>
            <w:vAlign w:val="center"/>
          </w:tcPr>
          <w:p w14:paraId="20668C18" w14:textId="77777777" w:rsidR="00A12114" w:rsidRDefault="00A12114" w:rsidP="00375186">
            <w:pPr>
              <w:snapToGrid w:val="0"/>
              <w:jc w:val="center"/>
              <w:rPr>
                <w:rFonts w:ascii="BIZ UDゴシック" w:eastAsia="BIZ UDゴシック" w:hAnsi="BIZ UDゴシック"/>
                <w:sz w:val="20"/>
                <w:szCs w:val="18"/>
              </w:rPr>
            </w:pPr>
            <w:r>
              <w:rPr>
                <w:rFonts w:ascii="BIZ UDゴシック" w:eastAsia="BIZ UDゴシック" w:hAnsi="BIZ UDゴシック" w:hint="eastAsia"/>
                <w:sz w:val="20"/>
                <w:szCs w:val="18"/>
              </w:rPr>
              <w:t>新規事業の実施</w:t>
            </w:r>
          </w:p>
          <w:p w14:paraId="1919499D" w14:textId="77777777" w:rsidR="00A12114" w:rsidRPr="004568A7" w:rsidRDefault="00A12114" w:rsidP="00375186">
            <w:pPr>
              <w:snapToGrid w:val="0"/>
              <w:jc w:val="center"/>
              <w:rPr>
                <w:rFonts w:ascii="BIZ UDゴシック" w:eastAsia="BIZ UDゴシック" w:hAnsi="BIZ UDゴシック"/>
                <w:sz w:val="20"/>
                <w:szCs w:val="18"/>
              </w:rPr>
            </w:pPr>
            <w:r>
              <w:rPr>
                <w:rFonts w:ascii="BIZ UDゴシック" w:eastAsia="BIZ UDゴシック" w:hAnsi="BIZ UDゴシック" w:hint="eastAsia"/>
                <w:sz w:val="20"/>
                <w:szCs w:val="18"/>
              </w:rPr>
              <w:t>・効果検証</w:t>
            </w:r>
          </w:p>
        </w:tc>
        <w:tc>
          <w:tcPr>
            <w:tcW w:w="735" w:type="pct"/>
            <w:tcBorders>
              <w:left w:val="single" w:sz="18" w:space="0" w:color="auto"/>
              <w:right w:val="single" w:sz="18" w:space="0" w:color="auto"/>
            </w:tcBorders>
            <w:vAlign w:val="center"/>
          </w:tcPr>
          <w:p w14:paraId="7A29DE27" w14:textId="77777777" w:rsidR="00A12114" w:rsidRPr="00F25B18" w:rsidRDefault="00A12114" w:rsidP="00375186">
            <w:pPr>
              <w:jc w:val="center"/>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実施</w:t>
            </w:r>
          </w:p>
        </w:tc>
      </w:tr>
      <w:tr w:rsidR="00A12114" w:rsidRPr="00646C22" w14:paraId="54EDA147" w14:textId="77777777" w:rsidTr="00375186">
        <w:trPr>
          <w:trHeight w:val="1134"/>
        </w:trPr>
        <w:tc>
          <w:tcPr>
            <w:tcW w:w="2794" w:type="pct"/>
            <w:vAlign w:val="center"/>
          </w:tcPr>
          <w:p w14:paraId="333BCF16"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②受けている介護保険サービスに満足している利用者の割合</w:t>
            </w:r>
            <w:r w:rsidRPr="00F25B18">
              <w:rPr>
                <w:rFonts w:ascii="BIZ UDゴシック" w:eastAsia="BIZ UDゴシック" w:hAnsi="BIZ UDゴシック"/>
                <w:sz w:val="20"/>
                <w:szCs w:val="20"/>
              </w:rPr>
              <w:t>【</w:t>
            </w:r>
            <w:r w:rsidRPr="00F25B18">
              <w:rPr>
                <w:rFonts w:ascii="BIZ UDゴシック" w:eastAsia="BIZ UDゴシック" w:hAnsi="BIZ UDゴシック" w:cs="ＭＳ Ｐゴシック" w:hint="eastAsia"/>
                <w:color w:val="000000"/>
                <w:kern w:val="0"/>
                <w:sz w:val="18"/>
              </w:rPr>
              <w:t>高齢者等の生活と健康に関する調査</w:t>
            </w:r>
            <w:r w:rsidRPr="00F25B18">
              <w:rPr>
                <w:rFonts w:ascii="BIZ UDゴシック" w:eastAsia="BIZ UDゴシック" w:hAnsi="BIZ UDゴシック"/>
                <w:sz w:val="20"/>
                <w:szCs w:val="20"/>
              </w:rPr>
              <w:t>】</w:t>
            </w:r>
          </w:p>
          <w:p w14:paraId="188453F7" w14:textId="77777777" w:rsidR="00A12114" w:rsidRDefault="00A12114" w:rsidP="00375186">
            <w:pPr>
              <w:snapToGrid w:val="0"/>
              <w:ind w:left="180"/>
              <w:rPr>
                <w:rFonts w:ascii="BIZ UDゴシック" w:eastAsia="BIZ UDゴシック" w:hAnsi="BIZ UDゴシック"/>
                <w:sz w:val="18"/>
                <w:szCs w:val="18"/>
              </w:rPr>
            </w:pPr>
            <w:r w:rsidRPr="00F25B18">
              <w:rPr>
                <w:rFonts w:ascii="BIZ UDゴシック" w:eastAsia="BIZ UDゴシック" w:hAnsi="BIZ UDゴシック" w:hint="eastAsia"/>
                <w:sz w:val="18"/>
                <w:szCs w:val="18"/>
              </w:rPr>
              <w:t>※利用している介護保険サービス全体を通しての満足度</w:t>
            </w:r>
          </w:p>
          <w:p w14:paraId="2795DD75" w14:textId="77777777" w:rsidR="00A12114" w:rsidRPr="00F25B18" w:rsidRDefault="00A12114" w:rsidP="00375186">
            <w:pPr>
              <w:snapToGrid w:val="0"/>
              <w:ind w:left="180"/>
              <w:rPr>
                <w:rFonts w:ascii="BIZ UDゴシック" w:eastAsia="BIZ UDゴシック" w:hAnsi="BIZ UDゴシック"/>
                <w:sz w:val="18"/>
                <w:szCs w:val="18"/>
              </w:rPr>
            </w:pPr>
            <w:r w:rsidRPr="00F25B18">
              <w:rPr>
                <w:rFonts w:ascii="BIZ UDゴシック" w:eastAsia="BIZ UDゴシック" w:hAnsi="BIZ UDゴシック" w:hint="eastAsia"/>
                <w:sz w:val="18"/>
                <w:szCs w:val="18"/>
              </w:rPr>
              <w:t>（前回調査は、各介護保険サービスの満足度の平均）</w:t>
            </w:r>
          </w:p>
        </w:tc>
        <w:tc>
          <w:tcPr>
            <w:tcW w:w="735" w:type="pct"/>
            <w:vAlign w:val="center"/>
          </w:tcPr>
          <w:p w14:paraId="3B5DAA38"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56.9％</w:t>
            </w:r>
          </w:p>
        </w:tc>
        <w:tc>
          <w:tcPr>
            <w:tcW w:w="735" w:type="pct"/>
            <w:tcBorders>
              <w:right w:val="single" w:sz="18" w:space="0" w:color="auto"/>
            </w:tcBorders>
            <w:vAlign w:val="center"/>
          </w:tcPr>
          <w:p w14:paraId="13580295"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70.0％以上</w:t>
            </w:r>
          </w:p>
        </w:tc>
        <w:tc>
          <w:tcPr>
            <w:tcW w:w="735" w:type="pct"/>
            <w:tcBorders>
              <w:left w:val="single" w:sz="18" w:space="0" w:color="auto"/>
              <w:right w:val="single" w:sz="18" w:space="0" w:color="auto"/>
            </w:tcBorders>
            <w:vAlign w:val="center"/>
          </w:tcPr>
          <w:p w14:paraId="3267D89C" w14:textId="77777777" w:rsidR="00A12114" w:rsidRPr="00646C22"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81.3％</w:t>
            </w:r>
          </w:p>
        </w:tc>
      </w:tr>
      <w:tr w:rsidR="00A12114" w:rsidRPr="00646C22" w14:paraId="18AC4FCE" w14:textId="77777777" w:rsidTr="00375186">
        <w:trPr>
          <w:trHeight w:val="510"/>
        </w:trPr>
        <w:tc>
          <w:tcPr>
            <w:tcW w:w="2794" w:type="pct"/>
            <w:vAlign w:val="center"/>
          </w:tcPr>
          <w:p w14:paraId="3B50FB02"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⑤</w:t>
            </w:r>
            <w:r w:rsidRPr="00F25B18">
              <w:rPr>
                <w:rFonts w:ascii="BIZ UDゴシック" w:eastAsia="BIZ UDゴシック" w:hAnsi="BIZ UDゴシック"/>
                <w:sz w:val="20"/>
                <w:szCs w:val="20"/>
              </w:rPr>
              <w:t>小規模多機能型居宅介護　整備箇所数</w:t>
            </w:r>
          </w:p>
        </w:tc>
        <w:tc>
          <w:tcPr>
            <w:tcW w:w="735" w:type="pct"/>
            <w:vAlign w:val="center"/>
          </w:tcPr>
          <w:p w14:paraId="2CBA49E1"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9か所</w:t>
            </w:r>
          </w:p>
        </w:tc>
        <w:tc>
          <w:tcPr>
            <w:tcW w:w="735" w:type="pct"/>
            <w:tcBorders>
              <w:right w:val="single" w:sz="18" w:space="0" w:color="auto"/>
            </w:tcBorders>
            <w:vAlign w:val="center"/>
          </w:tcPr>
          <w:p w14:paraId="01B10187" w14:textId="77777777" w:rsidR="00A12114" w:rsidRPr="00F25B18" w:rsidRDefault="00A12114" w:rsidP="00375186">
            <w:pPr>
              <w:spacing w:line="300" w:lineRule="exact"/>
              <w:jc w:val="right"/>
              <w:rPr>
                <w:rFonts w:ascii="BIZ UDゴシック" w:eastAsia="BIZ UDゴシック" w:hAnsi="BIZ UDゴシック"/>
                <w:sz w:val="18"/>
                <w:szCs w:val="18"/>
              </w:rPr>
            </w:pPr>
            <w:r w:rsidRPr="00F25B18">
              <w:rPr>
                <w:rFonts w:ascii="BIZ UDゴシック" w:eastAsia="BIZ UDゴシック" w:hAnsi="BIZ UDゴシック"/>
                <w:sz w:val="20"/>
                <w:szCs w:val="20"/>
              </w:rPr>
              <w:t>9か所</w:t>
            </w:r>
          </w:p>
        </w:tc>
        <w:tc>
          <w:tcPr>
            <w:tcW w:w="735" w:type="pct"/>
            <w:tcBorders>
              <w:left w:val="single" w:sz="18" w:space="0" w:color="auto"/>
              <w:right w:val="single" w:sz="18" w:space="0" w:color="auto"/>
            </w:tcBorders>
            <w:vAlign w:val="center"/>
          </w:tcPr>
          <w:p w14:paraId="7E9441C6"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100.0％</w:t>
            </w:r>
          </w:p>
        </w:tc>
      </w:tr>
      <w:tr w:rsidR="00A12114" w:rsidRPr="00646C22" w14:paraId="36BFE1AD" w14:textId="77777777" w:rsidTr="00375186">
        <w:trPr>
          <w:trHeight w:val="510"/>
        </w:trPr>
        <w:tc>
          <w:tcPr>
            <w:tcW w:w="2794" w:type="pct"/>
            <w:vAlign w:val="center"/>
          </w:tcPr>
          <w:p w14:paraId="257E5A98"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⑥</w:t>
            </w:r>
            <w:r w:rsidRPr="00F25B18">
              <w:rPr>
                <w:rFonts w:ascii="BIZ UDゴシック" w:eastAsia="BIZ UDゴシック" w:hAnsi="BIZ UDゴシック"/>
                <w:sz w:val="20"/>
                <w:szCs w:val="20"/>
              </w:rPr>
              <w:t>看護小規模多機能型居宅介護　整備箇所数</w:t>
            </w:r>
          </w:p>
        </w:tc>
        <w:tc>
          <w:tcPr>
            <w:tcW w:w="735" w:type="pct"/>
            <w:vAlign w:val="center"/>
          </w:tcPr>
          <w:p w14:paraId="7B663B01"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2か所</w:t>
            </w:r>
          </w:p>
        </w:tc>
        <w:tc>
          <w:tcPr>
            <w:tcW w:w="735" w:type="pct"/>
            <w:tcBorders>
              <w:right w:val="single" w:sz="18" w:space="0" w:color="auto"/>
            </w:tcBorders>
            <w:vAlign w:val="center"/>
          </w:tcPr>
          <w:p w14:paraId="1BF281A3" w14:textId="77777777" w:rsidR="00A12114" w:rsidRPr="00F25B18" w:rsidRDefault="00A12114" w:rsidP="00375186">
            <w:pPr>
              <w:spacing w:line="300" w:lineRule="exact"/>
              <w:jc w:val="right"/>
              <w:rPr>
                <w:rFonts w:ascii="BIZ UDゴシック" w:eastAsia="BIZ UDゴシック" w:hAnsi="BIZ UDゴシック"/>
                <w:sz w:val="18"/>
                <w:szCs w:val="18"/>
              </w:rPr>
            </w:pPr>
            <w:r w:rsidRPr="00F25B18">
              <w:rPr>
                <w:rFonts w:ascii="BIZ UDゴシック" w:eastAsia="BIZ UDゴシック" w:hAnsi="BIZ UDゴシック" w:hint="eastAsia"/>
                <w:sz w:val="20"/>
                <w:szCs w:val="20"/>
              </w:rPr>
              <w:t>3か所</w:t>
            </w:r>
          </w:p>
        </w:tc>
        <w:tc>
          <w:tcPr>
            <w:tcW w:w="735" w:type="pct"/>
            <w:tcBorders>
              <w:left w:val="single" w:sz="18" w:space="0" w:color="auto"/>
              <w:right w:val="single" w:sz="18" w:space="0" w:color="auto"/>
            </w:tcBorders>
            <w:vAlign w:val="center"/>
          </w:tcPr>
          <w:p w14:paraId="41640FD3"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66.7％</w:t>
            </w:r>
          </w:p>
        </w:tc>
      </w:tr>
      <w:tr w:rsidR="00A12114" w:rsidRPr="00646C22" w14:paraId="5BD617B0" w14:textId="77777777" w:rsidTr="00375186">
        <w:trPr>
          <w:trHeight w:val="510"/>
        </w:trPr>
        <w:tc>
          <w:tcPr>
            <w:tcW w:w="2794" w:type="pct"/>
            <w:vAlign w:val="center"/>
          </w:tcPr>
          <w:p w14:paraId="7A418362"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⑦</w:t>
            </w:r>
            <w:r w:rsidRPr="00F25B18">
              <w:rPr>
                <w:rFonts w:ascii="BIZ UDゴシック" w:eastAsia="BIZ UDゴシック" w:hAnsi="BIZ UDゴシック"/>
                <w:sz w:val="20"/>
                <w:szCs w:val="20"/>
              </w:rPr>
              <w:t>定期巡回・随時対応型訪問介護看護　整備箇所数</w:t>
            </w:r>
          </w:p>
        </w:tc>
        <w:tc>
          <w:tcPr>
            <w:tcW w:w="735" w:type="pct"/>
            <w:vAlign w:val="center"/>
          </w:tcPr>
          <w:p w14:paraId="3E5A4921"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3か所</w:t>
            </w:r>
          </w:p>
        </w:tc>
        <w:tc>
          <w:tcPr>
            <w:tcW w:w="735" w:type="pct"/>
            <w:tcBorders>
              <w:right w:val="single" w:sz="18" w:space="0" w:color="auto"/>
            </w:tcBorders>
            <w:vAlign w:val="center"/>
          </w:tcPr>
          <w:p w14:paraId="28B43AA6" w14:textId="77777777" w:rsidR="00A12114" w:rsidRPr="00F25B18" w:rsidRDefault="00A12114" w:rsidP="00375186">
            <w:pPr>
              <w:spacing w:line="300" w:lineRule="exact"/>
              <w:jc w:val="right"/>
              <w:rPr>
                <w:rFonts w:ascii="BIZ UDゴシック" w:eastAsia="BIZ UDゴシック" w:hAnsi="BIZ UDゴシック"/>
                <w:sz w:val="18"/>
                <w:szCs w:val="18"/>
              </w:rPr>
            </w:pPr>
            <w:r w:rsidRPr="00F25B18">
              <w:rPr>
                <w:rFonts w:ascii="BIZ UDゴシック" w:eastAsia="BIZ UDゴシック" w:hAnsi="BIZ UDゴシック" w:hint="eastAsia"/>
                <w:sz w:val="20"/>
                <w:szCs w:val="20"/>
              </w:rPr>
              <w:t>3か所</w:t>
            </w:r>
          </w:p>
        </w:tc>
        <w:tc>
          <w:tcPr>
            <w:tcW w:w="735" w:type="pct"/>
            <w:tcBorders>
              <w:left w:val="single" w:sz="18" w:space="0" w:color="auto"/>
              <w:right w:val="single" w:sz="18" w:space="0" w:color="auto"/>
            </w:tcBorders>
            <w:vAlign w:val="center"/>
          </w:tcPr>
          <w:p w14:paraId="253ACCF8"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100.0％</w:t>
            </w:r>
          </w:p>
        </w:tc>
      </w:tr>
      <w:tr w:rsidR="00A12114" w:rsidRPr="00646C22" w14:paraId="45EEC598" w14:textId="77777777" w:rsidTr="00375186">
        <w:trPr>
          <w:trHeight w:val="510"/>
        </w:trPr>
        <w:tc>
          <w:tcPr>
            <w:tcW w:w="2794" w:type="pct"/>
            <w:vAlign w:val="center"/>
          </w:tcPr>
          <w:p w14:paraId="3F57B3B9"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⑧</w:t>
            </w:r>
            <w:r w:rsidRPr="00F25B18">
              <w:rPr>
                <w:rFonts w:ascii="BIZ UDゴシック" w:eastAsia="BIZ UDゴシック" w:hAnsi="BIZ UDゴシック"/>
                <w:sz w:val="20"/>
                <w:szCs w:val="20"/>
              </w:rPr>
              <w:t>認知症高齢者グループホーム　整備箇所数</w:t>
            </w:r>
          </w:p>
        </w:tc>
        <w:tc>
          <w:tcPr>
            <w:tcW w:w="735" w:type="pct"/>
            <w:vAlign w:val="center"/>
          </w:tcPr>
          <w:p w14:paraId="2296928E" w14:textId="77777777" w:rsidR="00A12114" w:rsidRPr="00F25B18" w:rsidRDefault="00A12114" w:rsidP="00375186">
            <w:pPr>
              <w:spacing w:line="300" w:lineRule="exact"/>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21か所</w:t>
            </w:r>
          </w:p>
          <w:p w14:paraId="05811CF8" w14:textId="77777777" w:rsidR="00A12114" w:rsidRPr="00F25B18" w:rsidRDefault="00A12114" w:rsidP="00375186">
            <w:pPr>
              <w:spacing w:line="300" w:lineRule="exact"/>
              <w:jc w:val="right"/>
              <w:rPr>
                <w:rFonts w:ascii="BIZ UDゴシック" w:eastAsia="BIZ UDゴシック" w:hAnsi="BIZ UDゴシック"/>
                <w:sz w:val="20"/>
                <w:szCs w:val="20"/>
              </w:rPr>
            </w:pPr>
            <w:r w:rsidRPr="00F25B18">
              <w:rPr>
                <w:rFonts w:ascii="BIZ UDゴシック" w:eastAsia="BIZ UDゴシック" w:hAnsi="BIZ UDゴシック" w:hint="eastAsia"/>
                <w:sz w:val="16"/>
                <w:szCs w:val="20"/>
              </w:rPr>
              <w:t>（協議中含む）</w:t>
            </w:r>
          </w:p>
        </w:tc>
        <w:tc>
          <w:tcPr>
            <w:tcW w:w="735" w:type="pct"/>
            <w:tcBorders>
              <w:right w:val="single" w:sz="18" w:space="0" w:color="auto"/>
            </w:tcBorders>
            <w:vAlign w:val="center"/>
          </w:tcPr>
          <w:p w14:paraId="4540FF3B" w14:textId="77777777" w:rsidR="00A12114" w:rsidRPr="00F25B18" w:rsidRDefault="00A12114" w:rsidP="00375186">
            <w:pPr>
              <w:spacing w:line="300" w:lineRule="exact"/>
              <w:jc w:val="right"/>
              <w:rPr>
                <w:rFonts w:ascii="BIZ UDゴシック" w:eastAsia="BIZ UDゴシック" w:hAnsi="BIZ UDゴシック"/>
                <w:sz w:val="18"/>
                <w:szCs w:val="18"/>
              </w:rPr>
            </w:pPr>
            <w:r w:rsidRPr="00F25B18">
              <w:rPr>
                <w:rFonts w:ascii="BIZ UDゴシック" w:eastAsia="BIZ UDゴシック" w:hAnsi="BIZ UDゴシック"/>
                <w:sz w:val="20"/>
                <w:szCs w:val="20"/>
              </w:rPr>
              <w:t>21か所</w:t>
            </w:r>
          </w:p>
        </w:tc>
        <w:tc>
          <w:tcPr>
            <w:tcW w:w="735" w:type="pct"/>
            <w:tcBorders>
              <w:left w:val="single" w:sz="18" w:space="0" w:color="auto"/>
              <w:right w:val="single" w:sz="18" w:space="0" w:color="auto"/>
            </w:tcBorders>
            <w:vAlign w:val="center"/>
          </w:tcPr>
          <w:p w14:paraId="698C498E"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100.0％</w:t>
            </w:r>
          </w:p>
        </w:tc>
      </w:tr>
      <w:tr w:rsidR="00A12114" w:rsidRPr="00646C22" w14:paraId="2D45D33D" w14:textId="77777777" w:rsidTr="00375186">
        <w:trPr>
          <w:trHeight w:val="510"/>
        </w:trPr>
        <w:tc>
          <w:tcPr>
            <w:tcW w:w="2794" w:type="pct"/>
            <w:vAlign w:val="center"/>
          </w:tcPr>
          <w:p w14:paraId="741F3F78" w14:textId="77777777" w:rsidR="00A12114" w:rsidRPr="00F25B18" w:rsidRDefault="00A12114" w:rsidP="00375186">
            <w:pPr>
              <w:ind w:left="200" w:hangingChars="100" w:hanging="200"/>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⑨</w:t>
            </w:r>
            <w:r w:rsidRPr="00F25B18">
              <w:rPr>
                <w:rFonts w:ascii="BIZ UDゴシック" w:eastAsia="BIZ UDゴシック" w:hAnsi="BIZ UDゴシック"/>
                <w:sz w:val="20"/>
                <w:szCs w:val="20"/>
              </w:rPr>
              <w:t>小規模特別養護老人ホーム　整備箇所数</w:t>
            </w:r>
          </w:p>
        </w:tc>
        <w:tc>
          <w:tcPr>
            <w:tcW w:w="735" w:type="pct"/>
            <w:vAlign w:val="center"/>
          </w:tcPr>
          <w:p w14:paraId="6DD2C3F8" w14:textId="77777777" w:rsidR="00A12114" w:rsidRPr="00F25B18" w:rsidRDefault="00A12114" w:rsidP="00375186">
            <w:pPr>
              <w:spacing w:line="300" w:lineRule="exact"/>
              <w:jc w:val="right"/>
              <w:rPr>
                <w:rFonts w:ascii="BIZ UDゴシック" w:eastAsia="BIZ UDゴシック" w:hAnsi="BIZ UDゴシック"/>
                <w:sz w:val="20"/>
                <w:szCs w:val="20"/>
              </w:rPr>
            </w:pPr>
            <w:r w:rsidRPr="00F25B18">
              <w:rPr>
                <w:rFonts w:ascii="BIZ UDゴシック" w:eastAsia="BIZ UDゴシック" w:hAnsi="BIZ UDゴシック"/>
                <w:sz w:val="20"/>
                <w:szCs w:val="20"/>
              </w:rPr>
              <w:t>10か所</w:t>
            </w:r>
          </w:p>
          <w:p w14:paraId="49B4F828" w14:textId="77777777" w:rsidR="00A12114" w:rsidRPr="00F25B18" w:rsidRDefault="00A12114" w:rsidP="00375186">
            <w:pPr>
              <w:spacing w:line="300" w:lineRule="exact"/>
              <w:jc w:val="right"/>
              <w:rPr>
                <w:rFonts w:ascii="BIZ UDゴシック" w:eastAsia="BIZ UDゴシック" w:hAnsi="BIZ UDゴシック"/>
                <w:sz w:val="20"/>
                <w:szCs w:val="20"/>
              </w:rPr>
            </w:pPr>
            <w:r w:rsidRPr="00F25B18">
              <w:rPr>
                <w:rFonts w:ascii="BIZ UDゴシック" w:eastAsia="BIZ UDゴシック" w:hAnsi="BIZ UDゴシック" w:hint="eastAsia"/>
                <w:sz w:val="16"/>
                <w:szCs w:val="20"/>
              </w:rPr>
              <w:t>（協議中含む）</w:t>
            </w:r>
          </w:p>
        </w:tc>
        <w:tc>
          <w:tcPr>
            <w:tcW w:w="735" w:type="pct"/>
            <w:tcBorders>
              <w:right w:val="single" w:sz="18" w:space="0" w:color="auto"/>
            </w:tcBorders>
            <w:vAlign w:val="center"/>
          </w:tcPr>
          <w:p w14:paraId="3EA0E222" w14:textId="77777777" w:rsidR="00A12114" w:rsidRPr="00F25B18" w:rsidRDefault="00A12114" w:rsidP="00375186">
            <w:pPr>
              <w:spacing w:line="300" w:lineRule="exact"/>
              <w:jc w:val="right"/>
              <w:rPr>
                <w:rFonts w:ascii="BIZ UDゴシック" w:eastAsia="BIZ UDゴシック" w:hAnsi="BIZ UDゴシック"/>
                <w:sz w:val="18"/>
                <w:szCs w:val="18"/>
              </w:rPr>
            </w:pPr>
            <w:r w:rsidRPr="00F25B18">
              <w:rPr>
                <w:rFonts w:ascii="BIZ UDゴシック" w:eastAsia="BIZ UDゴシック" w:hAnsi="BIZ UDゴシック"/>
                <w:sz w:val="20"/>
                <w:szCs w:val="20"/>
              </w:rPr>
              <w:t>10か所</w:t>
            </w:r>
          </w:p>
        </w:tc>
        <w:tc>
          <w:tcPr>
            <w:tcW w:w="735" w:type="pct"/>
            <w:tcBorders>
              <w:left w:val="single" w:sz="18" w:space="0" w:color="auto"/>
              <w:bottom w:val="single" w:sz="18" w:space="0" w:color="auto"/>
              <w:right w:val="single" w:sz="18" w:space="0" w:color="auto"/>
            </w:tcBorders>
            <w:vAlign w:val="center"/>
          </w:tcPr>
          <w:p w14:paraId="3D1016C2" w14:textId="77777777" w:rsidR="00A12114" w:rsidRPr="00F25B18" w:rsidRDefault="00A12114" w:rsidP="00375186">
            <w:pPr>
              <w:jc w:val="right"/>
              <w:rPr>
                <w:rFonts w:ascii="BIZ UDゴシック" w:eastAsia="BIZ UDゴシック" w:hAnsi="BIZ UDゴシック"/>
                <w:sz w:val="20"/>
                <w:szCs w:val="20"/>
              </w:rPr>
            </w:pPr>
            <w:r w:rsidRPr="00F25B18">
              <w:rPr>
                <w:rFonts w:ascii="BIZ UDゴシック" w:eastAsia="BIZ UDゴシック" w:hAnsi="BIZ UDゴシック" w:hint="eastAsia"/>
                <w:sz w:val="20"/>
                <w:szCs w:val="20"/>
              </w:rPr>
              <w:t>100.0％</w:t>
            </w:r>
          </w:p>
        </w:tc>
      </w:tr>
    </w:tbl>
    <w:p w14:paraId="6AC59EED" w14:textId="77777777" w:rsidR="00A12114" w:rsidRDefault="00A12114" w:rsidP="00A12114"/>
    <w:tbl>
      <w:tblPr>
        <w:tblStyle w:val="af2"/>
        <w:tblW w:w="5000" w:type="pct"/>
        <w:tblLook w:val="04A0" w:firstRow="1" w:lastRow="0" w:firstColumn="1" w:lastColumn="0" w:noHBand="0" w:noVBand="1"/>
      </w:tblPr>
      <w:tblGrid>
        <w:gridCol w:w="5359"/>
        <w:gridCol w:w="1423"/>
        <w:gridCol w:w="1425"/>
        <w:gridCol w:w="1421"/>
      </w:tblGrid>
      <w:tr w:rsidR="00A12114" w:rsidRPr="00646C22" w14:paraId="467548B3" w14:textId="77777777" w:rsidTr="00375186">
        <w:tc>
          <w:tcPr>
            <w:tcW w:w="2783" w:type="pct"/>
            <w:vMerge w:val="restart"/>
            <w:shd w:val="clear" w:color="auto" w:fill="99FF99"/>
            <w:vAlign w:val="center"/>
          </w:tcPr>
          <w:p w14:paraId="3A6EED26"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ロードマップ指標（期間最終年度の実績未確定分）</w:t>
            </w:r>
          </w:p>
        </w:tc>
        <w:tc>
          <w:tcPr>
            <w:tcW w:w="1479" w:type="pct"/>
            <w:gridSpan w:val="2"/>
            <w:tcBorders>
              <w:right w:val="double" w:sz="4" w:space="0" w:color="auto"/>
            </w:tcBorders>
            <w:shd w:val="clear" w:color="auto" w:fill="99FF99"/>
            <w:vAlign w:val="center"/>
          </w:tcPr>
          <w:p w14:paraId="4C8C98CE"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実績</w:t>
            </w:r>
          </w:p>
        </w:tc>
        <w:tc>
          <w:tcPr>
            <w:tcW w:w="738" w:type="pct"/>
            <w:tcBorders>
              <w:left w:val="double" w:sz="4" w:space="0" w:color="auto"/>
            </w:tcBorders>
            <w:shd w:val="clear" w:color="auto" w:fill="99FF99"/>
            <w:vAlign w:val="center"/>
          </w:tcPr>
          <w:p w14:paraId="48CEF40C"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目標</w:t>
            </w:r>
          </w:p>
        </w:tc>
      </w:tr>
      <w:tr w:rsidR="00A12114" w:rsidRPr="00646C22" w14:paraId="741BE016" w14:textId="77777777" w:rsidTr="00375186">
        <w:tc>
          <w:tcPr>
            <w:tcW w:w="2783" w:type="pct"/>
            <w:vMerge/>
            <w:shd w:val="clear" w:color="auto" w:fill="99FF99"/>
            <w:vAlign w:val="center"/>
          </w:tcPr>
          <w:p w14:paraId="1C72DACA" w14:textId="77777777" w:rsidR="00A12114" w:rsidRPr="00FD5EDC" w:rsidRDefault="00A12114" w:rsidP="00375186">
            <w:pPr>
              <w:jc w:val="center"/>
              <w:rPr>
                <w:rFonts w:ascii="BIZ UDゴシック" w:eastAsia="BIZ UDゴシック" w:hAnsi="BIZ UDゴシック"/>
                <w:sz w:val="20"/>
                <w:szCs w:val="20"/>
              </w:rPr>
            </w:pPr>
          </w:p>
        </w:tc>
        <w:tc>
          <w:tcPr>
            <w:tcW w:w="739" w:type="pct"/>
            <w:shd w:val="clear" w:color="auto" w:fill="99FF99"/>
            <w:vAlign w:val="center"/>
          </w:tcPr>
          <w:p w14:paraId="7D40301A"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2021年度</w:t>
            </w:r>
          </w:p>
        </w:tc>
        <w:tc>
          <w:tcPr>
            <w:tcW w:w="740" w:type="pct"/>
            <w:tcBorders>
              <w:right w:val="double" w:sz="4" w:space="0" w:color="auto"/>
            </w:tcBorders>
            <w:shd w:val="clear" w:color="auto" w:fill="99FF99"/>
            <w:vAlign w:val="center"/>
          </w:tcPr>
          <w:p w14:paraId="2282428B"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2022年度</w:t>
            </w:r>
          </w:p>
        </w:tc>
        <w:tc>
          <w:tcPr>
            <w:tcW w:w="738" w:type="pct"/>
            <w:tcBorders>
              <w:left w:val="double" w:sz="4" w:space="0" w:color="auto"/>
            </w:tcBorders>
            <w:shd w:val="clear" w:color="auto" w:fill="99FF99"/>
            <w:vAlign w:val="center"/>
          </w:tcPr>
          <w:p w14:paraId="7A3F93F4" w14:textId="77777777" w:rsidR="00A12114" w:rsidRPr="00FD5EDC" w:rsidRDefault="00A12114" w:rsidP="00375186">
            <w:pPr>
              <w:jc w:val="center"/>
              <w:rPr>
                <w:rFonts w:ascii="BIZ UDゴシック" w:eastAsia="BIZ UDゴシック" w:hAnsi="BIZ UDゴシック"/>
                <w:sz w:val="20"/>
                <w:szCs w:val="20"/>
              </w:rPr>
            </w:pPr>
            <w:r w:rsidRPr="00FD5EDC">
              <w:rPr>
                <w:rFonts w:ascii="BIZ UDゴシック" w:eastAsia="BIZ UDゴシック" w:hAnsi="BIZ UDゴシック" w:hint="eastAsia"/>
                <w:sz w:val="20"/>
                <w:szCs w:val="20"/>
              </w:rPr>
              <w:t>2023年度</w:t>
            </w:r>
          </w:p>
        </w:tc>
      </w:tr>
      <w:tr w:rsidR="00A12114" w:rsidRPr="00975C23" w14:paraId="587EA416" w14:textId="77777777" w:rsidTr="00375186">
        <w:tc>
          <w:tcPr>
            <w:tcW w:w="2783" w:type="pct"/>
            <w:vAlign w:val="center"/>
          </w:tcPr>
          <w:p w14:paraId="6C70B449" w14:textId="77777777" w:rsidR="00A12114" w:rsidRPr="00975C23" w:rsidRDefault="00A12114" w:rsidP="00375186">
            <w:pPr>
              <w:ind w:left="200" w:hangingChars="100" w:hanging="200"/>
              <w:rPr>
                <w:rFonts w:ascii="BIZ UDゴシック" w:eastAsia="BIZ UDゴシック" w:hAnsi="BIZ UDゴシック"/>
                <w:sz w:val="20"/>
                <w:szCs w:val="20"/>
              </w:rPr>
            </w:pPr>
            <w:r w:rsidRPr="00975C23">
              <w:rPr>
                <w:rFonts w:ascii="BIZ UDゴシック" w:eastAsia="BIZ UDゴシック" w:hAnsi="BIZ UDゴシック" w:hint="eastAsia"/>
                <w:sz w:val="20"/>
                <w:szCs w:val="20"/>
              </w:rPr>
              <w:t>③</w:t>
            </w:r>
            <w:r w:rsidRPr="00975C23">
              <w:rPr>
                <w:rFonts w:ascii="BIZ UDゴシック" w:eastAsia="BIZ UDゴシック" w:hAnsi="BIZ UDゴシック"/>
                <w:sz w:val="20"/>
                <w:szCs w:val="20"/>
              </w:rPr>
              <w:t>ポータルサイト「すいた年輪サポートなび」</w:t>
            </w:r>
          </w:p>
        </w:tc>
        <w:tc>
          <w:tcPr>
            <w:tcW w:w="739" w:type="pct"/>
            <w:vAlign w:val="center"/>
          </w:tcPr>
          <w:p w14:paraId="3AC13DF2" w14:textId="77777777" w:rsidR="00A12114" w:rsidRPr="00975C23" w:rsidRDefault="00A12114" w:rsidP="00375186">
            <w:pPr>
              <w:spacing w:line="300" w:lineRule="exact"/>
              <w:jc w:val="center"/>
              <w:rPr>
                <w:rFonts w:ascii="BIZ UDゴシック" w:eastAsia="BIZ UDゴシック" w:hAnsi="BIZ UDゴシック"/>
                <w:sz w:val="20"/>
                <w:szCs w:val="20"/>
              </w:rPr>
            </w:pPr>
            <w:r w:rsidRPr="00ED2AC6">
              <w:rPr>
                <w:rFonts w:ascii="BIZ UDゴシック" w:eastAsia="BIZ UDゴシック" w:hAnsi="BIZ UDゴシック" w:hint="eastAsia"/>
                <w:sz w:val="18"/>
                <w:szCs w:val="18"/>
              </w:rPr>
              <w:t>認知症ケアパスや介護保険料額決定通知書兼納入通知書のお役立ち情報で周知</w:t>
            </w:r>
          </w:p>
        </w:tc>
        <w:tc>
          <w:tcPr>
            <w:tcW w:w="740" w:type="pct"/>
            <w:tcBorders>
              <w:right w:val="double" w:sz="4" w:space="0" w:color="auto"/>
            </w:tcBorders>
            <w:vAlign w:val="center"/>
          </w:tcPr>
          <w:p w14:paraId="22723645" w14:textId="77777777" w:rsidR="00A12114" w:rsidRDefault="00A12114" w:rsidP="00375186">
            <w:pPr>
              <w:snapToGrid w:val="0"/>
              <w:spacing w:line="300" w:lineRule="exact"/>
              <w:ind w:left="125" w:right="-57" w:hanging="180"/>
              <w:jc w:val="left"/>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F25B18">
              <w:rPr>
                <w:rFonts w:ascii="BIZ UDゴシック" w:eastAsia="BIZ UDゴシック" w:hAnsi="BIZ UDゴシック" w:hint="eastAsia"/>
                <w:sz w:val="18"/>
                <w:szCs w:val="18"/>
              </w:rPr>
              <w:t>高齢者の生活サポート情報を追加掲載</w:t>
            </w:r>
          </w:p>
          <w:p w14:paraId="1298C83D" w14:textId="77777777" w:rsidR="00A12114" w:rsidRDefault="00A12114" w:rsidP="00375186">
            <w:pPr>
              <w:snapToGrid w:val="0"/>
              <w:spacing w:line="300" w:lineRule="exact"/>
              <w:ind w:left="125" w:right="-57" w:hanging="180"/>
              <w:jc w:val="left"/>
              <w:rPr>
                <w:rFonts w:ascii="BIZ UDゴシック" w:eastAsia="BIZ UDゴシック" w:hAnsi="BIZ UDゴシック"/>
                <w:sz w:val="18"/>
                <w:szCs w:val="18"/>
              </w:rPr>
            </w:pPr>
            <w:r>
              <w:rPr>
                <w:rFonts w:ascii="BIZ UDゴシック" w:eastAsia="BIZ UDゴシック" w:hAnsi="BIZ UDゴシック" w:hint="eastAsia"/>
                <w:sz w:val="18"/>
                <w:szCs w:val="18"/>
              </w:rPr>
              <w:t>・バナー表示</w:t>
            </w:r>
          </w:p>
          <w:p w14:paraId="0A469777" w14:textId="77777777" w:rsidR="00A12114" w:rsidRPr="00975C23" w:rsidRDefault="00A12114" w:rsidP="00375186">
            <w:pPr>
              <w:snapToGrid w:val="0"/>
              <w:spacing w:line="300" w:lineRule="exact"/>
              <w:ind w:left="125" w:right="-57"/>
              <w:jc w:val="left"/>
              <w:rPr>
                <w:rFonts w:ascii="BIZ UDゴシック" w:eastAsia="BIZ UDゴシック" w:hAnsi="BIZ UDゴシック"/>
                <w:sz w:val="20"/>
                <w:szCs w:val="20"/>
              </w:rPr>
            </w:pPr>
            <w:r>
              <w:rPr>
                <w:rFonts w:ascii="BIZ UDゴシック" w:eastAsia="BIZ UDゴシック" w:hAnsi="BIZ UDゴシック" w:hint="eastAsia"/>
                <w:sz w:val="18"/>
                <w:szCs w:val="18"/>
              </w:rPr>
              <w:t>を変更</w:t>
            </w:r>
          </w:p>
        </w:tc>
        <w:tc>
          <w:tcPr>
            <w:tcW w:w="738" w:type="pct"/>
            <w:tcBorders>
              <w:left w:val="double" w:sz="4" w:space="0" w:color="auto"/>
            </w:tcBorders>
            <w:vAlign w:val="center"/>
          </w:tcPr>
          <w:p w14:paraId="512D78C3" w14:textId="77777777" w:rsidR="00A12114" w:rsidRPr="00975C23" w:rsidRDefault="00A12114" w:rsidP="00375186">
            <w:pPr>
              <w:spacing w:line="300" w:lineRule="exact"/>
              <w:jc w:val="center"/>
              <w:rPr>
                <w:rFonts w:ascii="BIZ UDゴシック" w:eastAsia="BIZ UDゴシック" w:hAnsi="BIZ UDゴシック"/>
                <w:sz w:val="20"/>
                <w:szCs w:val="20"/>
              </w:rPr>
            </w:pPr>
            <w:r w:rsidRPr="00ED2AC6">
              <w:rPr>
                <w:rFonts w:ascii="BIZ UDゴシック" w:eastAsia="BIZ UDゴシック" w:hAnsi="BIZ UDゴシック" w:hint="eastAsia"/>
                <w:sz w:val="18"/>
                <w:szCs w:val="18"/>
              </w:rPr>
              <w:t>周知、内容の充実</w:t>
            </w:r>
          </w:p>
        </w:tc>
      </w:tr>
      <w:tr w:rsidR="00A12114" w:rsidRPr="00975C23" w14:paraId="1D14C054" w14:textId="77777777" w:rsidTr="00375186">
        <w:tc>
          <w:tcPr>
            <w:tcW w:w="2783" w:type="pct"/>
            <w:vAlign w:val="center"/>
          </w:tcPr>
          <w:p w14:paraId="0D69B244" w14:textId="77777777" w:rsidR="00A12114" w:rsidRPr="00DB2A21" w:rsidRDefault="00A12114" w:rsidP="00375186">
            <w:pPr>
              <w:ind w:left="200" w:hangingChars="100" w:hanging="200"/>
              <w:rPr>
                <w:rFonts w:ascii="BIZ UDゴシック" w:eastAsia="BIZ UDゴシック" w:hAnsi="BIZ UDゴシック"/>
                <w:sz w:val="20"/>
                <w:szCs w:val="20"/>
              </w:rPr>
            </w:pPr>
            <w:r w:rsidRPr="00975C23">
              <w:rPr>
                <w:rFonts w:ascii="BIZ UDゴシック" w:eastAsia="BIZ UDゴシック" w:hAnsi="BIZ UDゴシック" w:hint="eastAsia"/>
                <w:sz w:val="20"/>
                <w:szCs w:val="20"/>
              </w:rPr>
              <w:t>④</w:t>
            </w:r>
            <w:r w:rsidRPr="00975C23">
              <w:rPr>
                <w:rFonts w:ascii="BIZ UDゴシック" w:eastAsia="BIZ UDゴシック" w:hAnsi="BIZ UDゴシック"/>
                <w:sz w:val="20"/>
                <w:szCs w:val="20"/>
              </w:rPr>
              <w:t>「社会福祉法人等による利用者負担軽減事業」の</w:t>
            </w:r>
            <w:r w:rsidRPr="00975C23">
              <w:rPr>
                <w:rFonts w:ascii="BIZ UDゴシック" w:eastAsia="BIZ UDゴシック" w:hAnsi="BIZ UDゴシック" w:hint="eastAsia"/>
                <w:sz w:val="20"/>
                <w:szCs w:val="20"/>
              </w:rPr>
              <w:t>実施申出をしている市内の社会福祉法人の割合</w:t>
            </w:r>
          </w:p>
        </w:tc>
        <w:tc>
          <w:tcPr>
            <w:tcW w:w="739" w:type="pct"/>
            <w:vAlign w:val="center"/>
          </w:tcPr>
          <w:p w14:paraId="2AE89F1D" w14:textId="77777777" w:rsidR="00A12114" w:rsidRPr="00646C22" w:rsidRDefault="00A12114" w:rsidP="00375186">
            <w:pPr>
              <w:jc w:val="right"/>
              <w:rPr>
                <w:rFonts w:ascii="BIZ UDゴシック" w:eastAsia="BIZ UDゴシック" w:hAnsi="BIZ UDゴシック"/>
                <w:sz w:val="20"/>
                <w:szCs w:val="20"/>
              </w:rPr>
            </w:pPr>
            <w:r w:rsidRPr="00975C23">
              <w:rPr>
                <w:rFonts w:ascii="BIZ UDゴシック" w:eastAsia="BIZ UDゴシック" w:hAnsi="BIZ UDゴシック"/>
                <w:sz w:val="20"/>
                <w:szCs w:val="20"/>
              </w:rPr>
              <w:t>44.4</w:t>
            </w:r>
            <w:r>
              <w:rPr>
                <w:rFonts w:ascii="BIZ UDゴシック" w:eastAsia="BIZ UDゴシック" w:hAnsi="BIZ UDゴシック" w:hint="eastAsia"/>
                <w:sz w:val="20"/>
                <w:szCs w:val="20"/>
              </w:rPr>
              <w:t>％</w:t>
            </w:r>
          </w:p>
        </w:tc>
        <w:tc>
          <w:tcPr>
            <w:tcW w:w="740" w:type="pct"/>
            <w:tcBorders>
              <w:right w:val="double" w:sz="4" w:space="0" w:color="auto"/>
            </w:tcBorders>
            <w:vAlign w:val="center"/>
          </w:tcPr>
          <w:p w14:paraId="392CEF28" w14:textId="77777777" w:rsidR="00A12114" w:rsidRPr="00646C22" w:rsidRDefault="00A12114" w:rsidP="00375186">
            <w:pPr>
              <w:jc w:val="right"/>
              <w:rPr>
                <w:rFonts w:ascii="BIZ UDゴシック" w:eastAsia="BIZ UDゴシック" w:hAnsi="BIZ UDゴシック"/>
                <w:sz w:val="20"/>
                <w:szCs w:val="20"/>
              </w:rPr>
            </w:pPr>
            <w:r w:rsidRPr="00975C23">
              <w:rPr>
                <w:rFonts w:ascii="BIZ UDゴシック" w:eastAsia="BIZ UDゴシック" w:hAnsi="BIZ UDゴシック"/>
                <w:sz w:val="20"/>
                <w:szCs w:val="20"/>
              </w:rPr>
              <w:t>48.1</w:t>
            </w:r>
            <w:r>
              <w:rPr>
                <w:rFonts w:ascii="BIZ UDゴシック" w:eastAsia="BIZ UDゴシック" w:hAnsi="BIZ UDゴシック" w:hint="eastAsia"/>
                <w:sz w:val="20"/>
                <w:szCs w:val="20"/>
              </w:rPr>
              <w:t>％</w:t>
            </w:r>
          </w:p>
        </w:tc>
        <w:tc>
          <w:tcPr>
            <w:tcW w:w="738" w:type="pct"/>
            <w:tcBorders>
              <w:left w:val="double" w:sz="4" w:space="0" w:color="auto"/>
            </w:tcBorders>
            <w:vAlign w:val="center"/>
          </w:tcPr>
          <w:p w14:paraId="0BDFA049" w14:textId="77777777" w:rsidR="00A12114" w:rsidRPr="00646C22" w:rsidRDefault="00A12114" w:rsidP="00375186">
            <w:pPr>
              <w:jc w:val="right"/>
              <w:rPr>
                <w:rFonts w:ascii="BIZ UDゴシック" w:eastAsia="BIZ UDゴシック" w:hAnsi="BIZ UDゴシック"/>
                <w:sz w:val="20"/>
                <w:szCs w:val="20"/>
              </w:rPr>
            </w:pPr>
            <w:r w:rsidRPr="00975C23">
              <w:rPr>
                <w:rFonts w:ascii="BIZ UDゴシック" w:eastAsia="BIZ UDゴシック" w:hAnsi="BIZ UDゴシック"/>
                <w:sz w:val="20"/>
                <w:szCs w:val="20"/>
              </w:rPr>
              <w:t>80</w:t>
            </w:r>
            <w:r>
              <w:rPr>
                <w:rFonts w:ascii="BIZ UDゴシック" w:eastAsia="BIZ UDゴシック" w:hAnsi="BIZ UDゴシック"/>
                <w:sz w:val="20"/>
                <w:szCs w:val="20"/>
              </w:rPr>
              <w:t>.0</w:t>
            </w:r>
            <w:r w:rsidRPr="00975C23">
              <w:rPr>
                <w:rFonts w:ascii="BIZ UDゴシック" w:eastAsia="BIZ UDゴシック" w:hAnsi="BIZ UDゴシック"/>
                <w:sz w:val="20"/>
                <w:szCs w:val="20"/>
              </w:rPr>
              <w:t>％</w:t>
            </w:r>
          </w:p>
        </w:tc>
      </w:tr>
    </w:tbl>
    <w:p w14:paraId="402305A5" w14:textId="77777777" w:rsidR="00A12114" w:rsidRPr="00BE74A0" w:rsidRDefault="00A12114" w:rsidP="00A12114">
      <w:pPr>
        <w:pStyle w:val="1"/>
        <w:ind w:firstLine="120"/>
        <w:jc w:val="left"/>
        <w:rPr>
          <w:rFonts w:ascii="メイリオ" w:eastAsia="メイリオ" w:hAnsi="メイリオ"/>
          <w:color w:val="auto"/>
          <w:sz w:val="28"/>
          <w:szCs w:val="32"/>
        </w:rPr>
      </w:pPr>
      <w:bookmarkStart w:id="9" w:name="_Toc162016897"/>
      <w:r w:rsidRPr="009D1DB5">
        <w:rPr>
          <w:rFonts w:ascii="BIZ UDPゴシック" w:eastAsia="BIZ UDPゴシック" w:hAnsi="BIZ UDPゴシック" w:hint="eastAsia"/>
          <w:noProof/>
          <w:color w:val="000000" w:themeColor="text1"/>
          <w:spacing w:val="40"/>
          <w:szCs w:val="28"/>
        </w:rPr>
        <w:lastRenderedPageBreak/>
        <mc:AlternateContent>
          <mc:Choice Requires="wps">
            <w:drawing>
              <wp:anchor distT="0" distB="0" distL="114300" distR="114300" simplePos="0" relativeHeight="251669504" behindDoc="1" locked="0" layoutInCell="1" allowOverlap="1" wp14:anchorId="12C60E08" wp14:editId="5314F7BC">
                <wp:simplePos x="0" y="0"/>
                <wp:positionH relativeFrom="column">
                  <wp:posOffset>-29845</wp:posOffset>
                </wp:positionH>
                <wp:positionV relativeFrom="paragraph">
                  <wp:posOffset>72228</wp:posOffset>
                </wp:positionV>
                <wp:extent cx="6088380" cy="307975"/>
                <wp:effectExtent l="0" t="0" r="45720" b="34925"/>
                <wp:wrapNone/>
                <wp:docPr id="933554470" name="正方形/長方形 1"/>
                <wp:cNvGraphicFramePr/>
                <a:graphic xmlns:a="http://schemas.openxmlformats.org/drawingml/2006/main">
                  <a:graphicData uri="http://schemas.microsoft.com/office/word/2010/wordprocessingShape">
                    <wps:wsp>
                      <wps:cNvSpPr/>
                      <wps:spPr>
                        <a:xfrm>
                          <a:off x="0" y="0"/>
                          <a:ext cx="6088380" cy="307975"/>
                        </a:xfrm>
                        <a:prstGeom prst="rect">
                          <a:avLst/>
                        </a:prstGeom>
                        <a:pattFill prst="pct75">
                          <a:fgClr>
                            <a:srgbClr val="CCECFF"/>
                          </a:fgClr>
                          <a:bgClr>
                            <a:schemeClr val="bg1"/>
                          </a:bgClr>
                        </a:pattFill>
                        <a:ln w="22225">
                          <a:solidFill>
                            <a:schemeClr val="accent1">
                              <a:shade val="50000"/>
                            </a:schemeClr>
                          </a:solidFill>
                        </a:ln>
                        <a:effectLst>
                          <a:outerShdw dist="25400" dir="2700000" algn="tl" rotWithShape="0">
                            <a:schemeClr val="tx1"/>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77B03EC" w14:textId="77777777" w:rsidR="00A12114" w:rsidRDefault="00A12114" w:rsidP="00A1211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60E08" id="_x0000_s1028" style="position:absolute;left:0;text-align:left;margin-left:-2.35pt;margin-top:5.7pt;width:479.4pt;height:24.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" fillcolor="#ccecff" strokecolor="#1f3763 [1604]" strokeweight="1.75pt">
                <v:fill r:id="rId8" o:title="" color2="white [3212]" type="pattern"/>
                <v:shadow on="t" color="black [3213]" origin="-.5,-.5" offset=".49892mm,.49892mm"/>
                <v:textbox>
                  <w:txbxContent>
                    <w:p w14:paraId="177B03EC" w14:textId="77777777" w:rsidR="00A12114" w:rsidRDefault="00A12114" w:rsidP="00A12114">
                      <w:pPr>
                        <w:jc w:val="left"/>
                      </w:pPr>
                    </w:p>
                  </w:txbxContent>
                </v:textbox>
              </v:rect>
            </w:pict>
          </mc:Fallback>
        </mc:AlternateContent>
      </w:r>
      <w:r>
        <w:rPr>
          <w:rFonts w:ascii="BIZ UDPゴシック" w:eastAsia="BIZ UDPゴシック" w:hAnsi="BIZ UDPゴシック" w:hint="eastAsia"/>
          <w:color w:val="000000" w:themeColor="text1"/>
          <w:spacing w:val="40"/>
          <w:sz w:val="28"/>
          <w:szCs w:val="28"/>
        </w:rPr>
        <w:t>2</w:t>
      </w:r>
      <w:r w:rsidRPr="00BE74A0">
        <w:rPr>
          <w:rFonts w:ascii="BIZ UDPゴシック" w:eastAsia="BIZ UDPゴシック" w:hAnsi="BIZ UDPゴシック" w:hint="eastAsia"/>
          <w:color w:val="000000" w:themeColor="text1"/>
          <w:spacing w:val="40"/>
          <w:sz w:val="28"/>
          <w:szCs w:val="28"/>
        </w:rPr>
        <w:t xml:space="preserve"> </w:t>
      </w:r>
      <w:r w:rsidRPr="00F027D5">
        <w:rPr>
          <w:rFonts w:ascii="BIZ UDPゴシック" w:eastAsia="BIZ UDPゴシック" w:hAnsi="BIZ UDPゴシック" w:hint="eastAsia"/>
          <w:color w:val="000000" w:themeColor="text1"/>
          <w:spacing w:val="40"/>
          <w:sz w:val="28"/>
          <w:szCs w:val="28"/>
        </w:rPr>
        <w:t>第９期計画の主要な課題</w:t>
      </w:r>
      <w:bookmarkEnd w:id="9"/>
    </w:p>
    <w:p w14:paraId="1A9C6E73" w14:textId="77777777" w:rsidR="00A12114" w:rsidRPr="00F25B18" w:rsidRDefault="00A12114" w:rsidP="00A12114">
      <w:pPr>
        <w:ind w:leftChars="100" w:left="240" w:firstLineChars="100" w:firstLine="240"/>
      </w:pPr>
      <w:r w:rsidRPr="00F25B18">
        <w:rPr>
          <w:rFonts w:hint="eastAsia"/>
        </w:rPr>
        <w:t>今回の介護保険制度の見直しは、国の社会保障審議会の意見として、以下を目指すものと示されています。</w:t>
      </w:r>
    </w:p>
    <w:p w14:paraId="7E45EDA4" w14:textId="77777777" w:rsidR="00A12114" w:rsidRPr="00F25B18" w:rsidRDefault="00A12114" w:rsidP="00A12114">
      <w:pPr>
        <w:ind w:leftChars="100" w:left="240" w:firstLineChars="100" w:firstLine="240"/>
      </w:pPr>
    </w:p>
    <w:p w14:paraId="5BBAB1CD" w14:textId="77777777" w:rsidR="00A12114" w:rsidRPr="00F25B18" w:rsidRDefault="00A12114" w:rsidP="00A12114">
      <w:pPr>
        <w:ind w:leftChars="200" w:left="720" w:hangingChars="100" w:hanging="240"/>
      </w:pPr>
      <w:r w:rsidRPr="00F25B18">
        <w:rPr>
          <w:rFonts w:hint="eastAsia"/>
        </w:rPr>
        <w:t>〇全世代対応型の持続可能な社会保障制度の構築に向けて、今後の医療・介護ニーズや人口動態の変化等を踏まえながら、医療提供体制に係る議論と軌を一にして、質の高い医療・介護を効率的に提供するための基盤整備を図ること</w:t>
      </w:r>
    </w:p>
    <w:p w14:paraId="2443DDD1" w14:textId="77777777" w:rsidR="00A12114" w:rsidRPr="00F25B18" w:rsidRDefault="00A12114" w:rsidP="00A12114">
      <w:pPr>
        <w:ind w:leftChars="200" w:left="720" w:hangingChars="100" w:hanging="240"/>
      </w:pPr>
      <w:r w:rsidRPr="00F25B18">
        <w:rPr>
          <w:rFonts w:hint="eastAsia"/>
        </w:rPr>
        <w:t>〇</w:t>
      </w:r>
      <w:r w:rsidRPr="00F25B18">
        <w:t>2025年に向けた地域包括ケアシステ</w:t>
      </w:r>
      <w:r w:rsidRPr="00F25B18">
        <w:rPr>
          <w:rFonts w:hint="eastAsia"/>
        </w:rPr>
        <w:t>ムの構築及び地域共生社会の実現を目指す取組を更に加速化させること</w:t>
      </w:r>
    </w:p>
    <w:p w14:paraId="5AA15452" w14:textId="77777777" w:rsidR="00A12114" w:rsidRPr="00F25B18" w:rsidRDefault="00A12114" w:rsidP="00A12114">
      <w:pPr>
        <w:ind w:leftChars="200" w:left="720" w:hangingChars="100" w:hanging="240"/>
      </w:pPr>
      <w:r w:rsidRPr="00F25B18">
        <w:rPr>
          <w:rFonts w:hint="eastAsia"/>
        </w:rPr>
        <w:t>〇</w:t>
      </w:r>
      <w:r w:rsidRPr="00F25B18">
        <w:t>85歳以上高齢者の急増に伴い介護</w:t>
      </w:r>
      <w:r>
        <w:rPr>
          <w:rFonts w:hint="eastAsia"/>
        </w:rPr>
        <w:t>サービス</w:t>
      </w:r>
      <w:r w:rsidRPr="00F25B18">
        <w:t>需要や介護給付費の急増が見</w:t>
      </w:r>
      <w:r w:rsidRPr="00F25B18">
        <w:rPr>
          <w:rFonts w:hint="eastAsia"/>
        </w:rPr>
        <w:t>込まれる一方、サービスの担い手である現役世代が急減していくという非常に厳しいフェーズに対応し、介護保険制度の財政的な持続可能性に加え、足下の介護人材確保と介護現場の生産性向上によりサービスの質の確保や基盤整備、職員の負担軽減を図り、サービス提供の持続可能性を高めること</w:t>
      </w:r>
    </w:p>
    <w:p w14:paraId="7A2CACDF" w14:textId="77777777" w:rsidR="00A12114" w:rsidRPr="00F25B18" w:rsidRDefault="00A12114" w:rsidP="00A12114">
      <w:pPr>
        <w:ind w:leftChars="100" w:left="240" w:firstLineChars="100" w:firstLine="240"/>
      </w:pPr>
    </w:p>
    <w:p w14:paraId="1EF0D41C" w14:textId="77777777" w:rsidR="00A12114" w:rsidRPr="008A3ED7" w:rsidRDefault="00A12114" w:rsidP="00A12114">
      <w:pPr>
        <w:ind w:leftChars="100" w:left="240" w:firstLineChars="100" w:firstLine="240"/>
      </w:pPr>
      <w:r w:rsidRPr="00F25B18">
        <w:rPr>
          <w:rFonts w:hint="eastAsia"/>
        </w:rPr>
        <w:t>この意見を元に示された第９期介護保険事業計画策定に係るガイドラインである国の基本指針を踏まえ、以下を第９期計画（</w:t>
      </w:r>
      <w:r w:rsidRPr="00F25B18">
        <w:t>2024-2026）の主要な課題とします</w:t>
      </w:r>
      <w:r w:rsidRPr="00F25B18">
        <w:rPr>
          <w:rFonts w:hint="eastAsia"/>
        </w:rPr>
        <w:t>。</w:t>
      </w:r>
    </w:p>
    <w:p w14:paraId="1805FBA2" w14:textId="77777777" w:rsidR="00A12114" w:rsidRDefault="00A12114" w:rsidP="00A12114"/>
    <w:p w14:paraId="389337F0" w14:textId="77777777" w:rsidR="00A12114" w:rsidRPr="00F027D5" w:rsidRDefault="00A12114" w:rsidP="00A12114">
      <w:pPr>
        <w:rPr>
          <w:rFonts w:ascii="BIZ UDゴシック" w:eastAsia="BIZ UDゴシック" w:hAnsi="BIZ UDゴシック"/>
          <w:color w:val="FFFFFF" w:themeColor="background1"/>
          <w:shd w:val="clear" w:color="auto" w:fill="2F5597"/>
        </w:rPr>
      </w:pPr>
      <w:r w:rsidRPr="00F027D5">
        <w:rPr>
          <w:rFonts w:ascii="BIZ UDゴシック" w:eastAsia="BIZ UDゴシック" w:hAnsi="BIZ UDゴシック" w:hint="eastAsia"/>
          <w:color w:val="FFFFFF" w:themeColor="background1"/>
          <w:shd w:val="clear" w:color="auto" w:fill="2F5597"/>
        </w:rPr>
        <w:t xml:space="preserve">　１　介護保険サービス基盤の計画的な整備　　　　　　　　　　　　　　　　　　　　　　</w:t>
      </w:r>
    </w:p>
    <w:p w14:paraId="02D5D3F9" w14:textId="77777777" w:rsidR="00A12114" w:rsidRDefault="00A12114" w:rsidP="00A12114">
      <w:pPr>
        <w:spacing w:beforeLines="50" w:before="180"/>
        <w:ind w:leftChars="200" w:left="720" w:hangingChars="100" w:hanging="240"/>
      </w:pPr>
      <w:r>
        <w:rPr>
          <w:rFonts w:hint="eastAsia"/>
        </w:rPr>
        <w:t>○中長期的な人口動態や介護ニーズの見込み等を捉えた上で、介護保険サービス基盤の計画的な確保</w:t>
      </w:r>
    </w:p>
    <w:p w14:paraId="6031AC81" w14:textId="77777777" w:rsidR="00A12114" w:rsidRDefault="00A12114" w:rsidP="00A12114"/>
    <w:p w14:paraId="6CB3C1C8" w14:textId="77777777" w:rsidR="00A12114" w:rsidRPr="00F027D5" w:rsidRDefault="00A12114" w:rsidP="00A12114">
      <w:pPr>
        <w:rPr>
          <w:rFonts w:ascii="BIZ UDゴシック" w:eastAsia="BIZ UDゴシック" w:hAnsi="BIZ UDゴシック"/>
          <w:color w:val="FFFFFF" w:themeColor="background1"/>
          <w:shd w:val="clear" w:color="auto" w:fill="2F5597"/>
        </w:rPr>
      </w:pPr>
      <w:r w:rsidRPr="00F027D5">
        <w:rPr>
          <w:rFonts w:ascii="BIZ UDゴシック" w:eastAsia="BIZ UDゴシック" w:hAnsi="BIZ UDゴシック" w:hint="eastAsia"/>
          <w:color w:val="FFFFFF" w:themeColor="background1"/>
          <w:shd w:val="clear" w:color="auto" w:fill="2F5597"/>
        </w:rPr>
        <w:t xml:space="preserve">　２　地域包括ケアシステムの深化・推進　　　　　　　　　　　　　　　　　　　　　</w:t>
      </w:r>
    </w:p>
    <w:p w14:paraId="471DFC3C" w14:textId="77777777" w:rsidR="00A12114" w:rsidRDefault="00A12114" w:rsidP="00A12114">
      <w:pPr>
        <w:spacing w:beforeLines="50" w:before="180"/>
        <w:ind w:leftChars="200" w:left="720" w:hangingChars="100" w:hanging="240"/>
      </w:pPr>
      <w:r>
        <w:rPr>
          <w:rFonts w:hint="eastAsia"/>
        </w:rPr>
        <w:t>○地域共生社会の実現に向け、制度・分野の枠や「支える側」「支えられる側」という関係を超えた、中核的な基盤となる地域包括ケアシステムの強化</w:t>
      </w:r>
    </w:p>
    <w:p w14:paraId="646256E5" w14:textId="77777777" w:rsidR="00A12114" w:rsidRDefault="00A12114" w:rsidP="00A12114"/>
    <w:p w14:paraId="2BAC8BE0" w14:textId="77777777" w:rsidR="00A12114" w:rsidRPr="00F027D5" w:rsidRDefault="00A12114" w:rsidP="00A12114">
      <w:pPr>
        <w:rPr>
          <w:rFonts w:ascii="BIZ UDゴシック" w:eastAsia="BIZ UDゴシック" w:hAnsi="BIZ UDゴシック"/>
          <w:color w:val="FFFFFF" w:themeColor="background1"/>
          <w:shd w:val="clear" w:color="auto" w:fill="2F5597"/>
        </w:rPr>
      </w:pPr>
      <w:r w:rsidRPr="00F027D5">
        <w:rPr>
          <w:rFonts w:ascii="BIZ UDゴシック" w:eastAsia="BIZ UDゴシック" w:hAnsi="BIZ UDゴシック" w:hint="eastAsia"/>
          <w:color w:val="FFFFFF" w:themeColor="background1"/>
          <w:shd w:val="clear" w:color="auto" w:fill="2F5597"/>
        </w:rPr>
        <w:t xml:space="preserve">　３　地域包括ケアシステムを支える介護人材確保及び介護現場の生産性向上</w:t>
      </w:r>
      <w:r w:rsidRPr="00F027D5">
        <w:rPr>
          <w:rFonts w:ascii="BIZ UDゴシック" w:eastAsia="BIZ UDゴシック" w:hAnsi="BIZ UDゴシック" w:hint="eastAsia"/>
          <w:color w:val="FFFFFF" w:themeColor="background1"/>
          <w:sz w:val="16"/>
          <w:szCs w:val="16"/>
          <w:shd w:val="clear" w:color="auto" w:fill="2F5597"/>
        </w:rPr>
        <w:t>※</w:t>
      </w:r>
      <w:r w:rsidRPr="00F027D5">
        <w:rPr>
          <w:rFonts w:ascii="BIZ UDゴシック" w:eastAsia="BIZ UDゴシック" w:hAnsi="BIZ UDゴシック" w:hint="eastAsia"/>
          <w:color w:val="FFFFFF" w:themeColor="background1"/>
          <w:shd w:val="clear" w:color="auto" w:fill="2F5597"/>
        </w:rPr>
        <w:t xml:space="preserve">の推進　　</w:t>
      </w:r>
    </w:p>
    <w:p w14:paraId="157ECD72" w14:textId="77777777" w:rsidR="00A12114" w:rsidRDefault="00A12114" w:rsidP="00A12114">
      <w:pPr>
        <w:spacing w:beforeLines="50" w:before="180"/>
        <w:ind w:leftChars="200" w:left="720" w:hangingChars="100" w:hanging="240"/>
      </w:pPr>
      <w:r>
        <w:rPr>
          <w:rFonts w:hint="eastAsia"/>
        </w:rPr>
        <w:t>○介護人材不足の解消に向けた総合的な介護人材確保策の推進</w:t>
      </w:r>
    </w:p>
    <w:p w14:paraId="3C9C4350" w14:textId="77777777" w:rsidR="00A12114" w:rsidRDefault="00A12114" w:rsidP="00A12114"/>
    <w:p w14:paraId="51CF370B" w14:textId="77777777" w:rsidR="00A12114" w:rsidRDefault="00A12114" w:rsidP="00A12114">
      <w:pPr>
        <w:rPr>
          <w:sz w:val="18"/>
          <w:szCs w:val="18"/>
        </w:rPr>
      </w:pPr>
      <w:r w:rsidRPr="00F25B18">
        <w:rPr>
          <w:rFonts w:hint="eastAsia"/>
          <w:sz w:val="18"/>
          <w:szCs w:val="18"/>
        </w:rPr>
        <w:t>※介護現場の生産性向上とは、「一人でも多くの利用者に質の高いケアを届ける」という介護現場の価値を重視し、「介護の価値を高めること」と定義しています。（厚生労働省「介護サービス事業における生産性向上に資するガイドライン改訂版」）</w:t>
      </w:r>
    </w:p>
    <w:p w14:paraId="157F78D1" w14:textId="77777777" w:rsidR="00A12114" w:rsidRDefault="00A12114" w:rsidP="00A12114">
      <w:pPr>
        <w:rPr>
          <w:sz w:val="18"/>
          <w:szCs w:val="18"/>
        </w:rPr>
      </w:pPr>
    </w:p>
    <w:p w14:paraId="49883262" w14:textId="4274579B" w:rsidR="001716BF" w:rsidRPr="00A12114" w:rsidRDefault="001716BF" w:rsidP="00A12114"/>
    <w:sectPr w:rsidR="001716BF" w:rsidRPr="00A12114" w:rsidSect="008662AD">
      <w:headerReference w:type="default" r:id="rId9"/>
      <w:footerReference w:type="even" r:id="rId10"/>
      <w:footerReference w:type="default" r:id="rId11"/>
      <w:pgSz w:w="11906" w:h="16838" w:code="9"/>
      <w:pgMar w:top="1418" w:right="1134" w:bottom="1134" w:left="1134" w:header="851" w:footer="567" w:gutter="0"/>
      <w:pgNumType w:start="6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9335C" w14:textId="77777777" w:rsidR="008662AD" w:rsidRDefault="008662AD" w:rsidP="00A523D3">
      <w:r>
        <w:separator/>
      </w:r>
    </w:p>
  </w:endnote>
  <w:endnote w:type="continuationSeparator" w:id="0">
    <w:p w14:paraId="58C990F7" w14:textId="77777777" w:rsidR="008662AD" w:rsidRDefault="008662AD" w:rsidP="00A5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B92EB" w14:textId="4F98DA6E" w:rsidR="00B03711" w:rsidRDefault="00B03711" w:rsidP="008B3C5F">
    <w:pPr>
      <w:pStyle w:val="ab"/>
      <w:jc w:val="center"/>
    </w:pPr>
    <w:r>
      <w:fldChar w:fldCharType="begin"/>
    </w:r>
    <w:r>
      <w:instrText>PAGE   \* MERGEFORMAT</w:instrText>
    </w:r>
    <w:r>
      <w:fldChar w:fldCharType="separate"/>
    </w:r>
    <w:r w:rsidR="005B3F1C" w:rsidRPr="005B3F1C">
      <w:rPr>
        <w:noProof/>
        <w:lang w:val="ja-JP"/>
      </w:rPr>
      <w:t>230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F3CF" w14:textId="6395CE42" w:rsidR="00B03711" w:rsidRDefault="00B03711" w:rsidP="00A523D3">
    <w:pPr>
      <w:pStyle w:val="ab"/>
      <w:jc w:val="center"/>
    </w:pPr>
    <w:r>
      <w:fldChar w:fldCharType="begin"/>
    </w:r>
    <w:r>
      <w:instrText>PAGE   \* MERGEFORMAT</w:instrText>
    </w:r>
    <w:r>
      <w:fldChar w:fldCharType="separate"/>
    </w:r>
    <w:r w:rsidR="005B3F1C" w:rsidRPr="005B3F1C">
      <w:rPr>
        <w:noProof/>
        <w:lang w:val="ja-JP"/>
      </w:rPr>
      <w:t>229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A62B4" w14:textId="77777777" w:rsidR="008662AD" w:rsidRDefault="008662AD" w:rsidP="00A523D3">
      <w:r>
        <w:separator/>
      </w:r>
    </w:p>
  </w:footnote>
  <w:footnote w:type="continuationSeparator" w:id="0">
    <w:p w14:paraId="2C63EF3A" w14:textId="77777777" w:rsidR="008662AD" w:rsidRDefault="008662AD" w:rsidP="00A52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BEEB" w14:textId="4391BFDC" w:rsidR="00B03711" w:rsidRPr="00BF172A" w:rsidRDefault="00DE65E7" w:rsidP="00BF172A">
    <w:pPr>
      <w:pStyle w:val="a9"/>
      <w:wordWrap w:val="0"/>
      <w:jc w:val="right"/>
      <w:rPr>
        <w:rFonts w:ascii="游ゴシック" w:eastAsia="游ゴシック" w:hAnsi="游ゴシック"/>
        <w:sz w:val="28"/>
        <w:bdr w:val="single" w:sz="4" w:space="0" w:color="auto"/>
      </w:rPr>
    </w:pPr>
    <w:r w:rsidRPr="00DE6456">
      <w:rPr>
        <w:rFonts w:ascii="BIZ UDゴシック" w:eastAsia="BIZ UDゴシック" w:hAnsi="BIZ UDゴシック" w:cs="メイリオ"/>
        <w:noProof/>
        <w:sz w:val="23"/>
        <w:szCs w:val="23"/>
      </w:rPr>
      <mc:AlternateContent>
        <mc:Choice Requires="wps">
          <w:drawing>
            <wp:anchor distT="45720" distB="45720" distL="114300" distR="114300" simplePos="0" relativeHeight="251659264" behindDoc="0" locked="0" layoutInCell="1" allowOverlap="1" wp14:anchorId="497A3DA4" wp14:editId="403E3909">
              <wp:simplePos x="0" y="0"/>
              <wp:positionH relativeFrom="column">
                <wp:posOffset>6289040</wp:posOffset>
              </wp:positionH>
              <wp:positionV relativeFrom="paragraph">
                <wp:posOffset>2546985</wp:posOffset>
              </wp:positionV>
              <wp:extent cx="609480" cy="4529470"/>
              <wp:effectExtent l="0" t="0" r="0" b="4445"/>
              <wp:wrapNone/>
              <wp:docPr id="7463505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80" cy="4529470"/>
                      </a:xfrm>
                      <a:prstGeom prst="rect">
                        <a:avLst/>
                      </a:prstGeom>
                      <a:noFill/>
                      <a:ln w="9525">
                        <a:noFill/>
                        <a:miter lim="800000"/>
                        <a:headEnd/>
                        <a:tailEnd/>
                      </a:ln>
                    </wps:spPr>
                    <wps:txbx>
                      <w:txbxContent>
                        <w:tbl>
                          <w:tblPr>
                            <w:tblW w:w="0" w:type="auto"/>
                            <w:tblBorders>
                              <w:insideV w:val="single" w:sz="4" w:space="0" w:color="auto"/>
                            </w:tblBorders>
                            <w:tblLook w:val="04A0" w:firstRow="1" w:lastRow="0" w:firstColumn="1" w:lastColumn="0" w:noHBand="0" w:noVBand="1"/>
                          </w:tblPr>
                          <w:tblGrid>
                            <w:gridCol w:w="700"/>
                          </w:tblGrid>
                          <w:tr w:rsidR="00DE65E7" w:rsidRPr="00DE6456" w14:paraId="4C1CA179" w14:textId="77777777" w:rsidTr="00BD5E69">
                            <w:trPr>
                              <w:cantSplit/>
                              <w:trHeight w:val="557"/>
                            </w:trPr>
                            <w:tc>
                              <w:tcPr>
                                <w:tcW w:w="3513" w:type="dxa"/>
                                <w:shd w:val="clear" w:color="auto" w:fill="7D9EE9"/>
                                <w:textDirection w:val="tbRlV"/>
                                <w:vAlign w:val="center"/>
                              </w:tcPr>
                              <w:p w14:paraId="2F00C89B" w14:textId="77777777" w:rsidR="00DE65E7" w:rsidRPr="00DE6456" w:rsidRDefault="00DE65E7" w:rsidP="00BD5E69">
                                <w:pPr>
                                  <w:ind w:left="113" w:right="113"/>
                                  <w:rPr>
                                    <w:rFonts w:ascii="メイリオ" w:eastAsia="メイリオ" w:hAnsi="メイリオ"/>
                                  </w:rPr>
                                </w:pPr>
                              </w:p>
                            </w:tc>
                          </w:tr>
                          <w:tr w:rsidR="00DE65E7" w:rsidRPr="00DE6456" w14:paraId="13BB13A3" w14:textId="77777777" w:rsidTr="00BD5E69">
                            <w:trPr>
                              <w:cantSplit/>
                              <w:trHeight w:val="6079"/>
                            </w:trPr>
                            <w:tc>
                              <w:tcPr>
                                <w:tcW w:w="3513" w:type="dxa"/>
                                <w:textDirection w:val="tbRlV"/>
                                <w:vAlign w:val="bottom"/>
                              </w:tcPr>
                              <w:p w14:paraId="016B7D85" w14:textId="30DABED5" w:rsidR="00DE65E7" w:rsidRPr="00DE6456" w:rsidRDefault="00691664" w:rsidP="00BD5E69">
                                <w:pPr>
                                  <w:snapToGrid w:val="0"/>
                                  <w:ind w:left="113" w:right="113"/>
                                  <w:rPr>
                                    <w:rFonts w:ascii="メイリオ" w:eastAsia="メイリオ" w:hAnsi="メイリオ"/>
                                  </w:rPr>
                                </w:pPr>
                                <w:r w:rsidRPr="00691664">
                                  <w:rPr>
                                    <w:rFonts w:ascii="メイリオ" w:eastAsia="メイリオ" w:hAnsi="メイリオ" w:hint="eastAsia"/>
                                    <w:color w:val="7F7F7F" w:themeColor="text1" w:themeTint="80"/>
                                  </w:rPr>
                                  <w:t>第３章　第８期計画の評価と第９期計画の課題</w:t>
                                </w:r>
                              </w:p>
                            </w:tc>
                          </w:tr>
                        </w:tbl>
                        <w:p w14:paraId="0AED102A" w14:textId="77777777" w:rsidR="00DE65E7" w:rsidRPr="00DE6456" w:rsidRDefault="00DE65E7" w:rsidP="00DE65E7">
                          <w:pPr>
                            <w:rPr>
                              <w:rFonts w:ascii="メイリオ" w:eastAsia="メイリオ" w:hAnsi="メイリオ"/>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A3DA4" id="_x0000_t202" coordsize="21600,21600" o:spt="202" path="m,l,21600r21600,l21600,xe">
              <v:stroke joinstyle="miter"/>
              <v:path gradientshapeok="t" o:connecttype="rect"/>
            </v:shapetype>
            <v:shape id="テキスト ボックス 2" o:spid="_x0000_s1029" type="#_x0000_t202" style="position:absolute;left:0;text-align:left;margin-left:495.2pt;margin-top:200.55pt;width:48pt;height:35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" filled="f" stroked="f">
              <v:textbox>
                <w:txbxContent>
                  <w:tbl>
                    <w:tblPr>
                      <w:tblW w:w="0" w:type="auto"/>
                      <w:tblBorders>
                        <w:insideV w:val="single" w:sz="4" w:space="0" w:color="auto"/>
                      </w:tblBorders>
                      <w:tblLook w:val="04A0" w:firstRow="1" w:lastRow="0" w:firstColumn="1" w:lastColumn="0" w:noHBand="0" w:noVBand="1"/>
                    </w:tblPr>
                    <w:tblGrid>
                      <w:gridCol w:w="700"/>
                    </w:tblGrid>
                    <w:tr w:rsidR="00DE65E7" w:rsidRPr="00DE6456" w14:paraId="4C1CA179" w14:textId="77777777" w:rsidTr="00BD5E69">
                      <w:trPr>
                        <w:cantSplit/>
                        <w:trHeight w:val="557"/>
                      </w:trPr>
                      <w:tc>
                        <w:tcPr>
                          <w:tcW w:w="3513" w:type="dxa"/>
                          <w:shd w:val="clear" w:color="auto" w:fill="7D9EE9"/>
                          <w:textDirection w:val="tbRlV"/>
                          <w:vAlign w:val="center"/>
                        </w:tcPr>
                        <w:p w14:paraId="2F00C89B" w14:textId="77777777" w:rsidR="00DE65E7" w:rsidRPr="00DE6456" w:rsidRDefault="00DE65E7" w:rsidP="00BD5E69">
                          <w:pPr>
                            <w:ind w:left="113" w:right="113"/>
                            <w:rPr>
                              <w:rFonts w:ascii="メイリオ" w:eastAsia="メイリオ" w:hAnsi="メイリオ"/>
                            </w:rPr>
                          </w:pPr>
                        </w:p>
                      </w:tc>
                    </w:tr>
                    <w:tr w:rsidR="00DE65E7" w:rsidRPr="00DE6456" w14:paraId="13BB13A3" w14:textId="77777777" w:rsidTr="00BD5E69">
                      <w:trPr>
                        <w:cantSplit/>
                        <w:trHeight w:val="6079"/>
                      </w:trPr>
                      <w:tc>
                        <w:tcPr>
                          <w:tcW w:w="3513" w:type="dxa"/>
                          <w:textDirection w:val="tbRlV"/>
                          <w:vAlign w:val="bottom"/>
                        </w:tcPr>
                        <w:p w14:paraId="016B7D85" w14:textId="30DABED5" w:rsidR="00DE65E7" w:rsidRPr="00DE6456" w:rsidRDefault="00691664" w:rsidP="00BD5E69">
                          <w:pPr>
                            <w:snapToGrid w:val="0"/>
                            <w:ind w:left="113" w:right="113"/>
                            <w:rPr>
                              <w:rFonts w:ascii="メイリオ" w:eastAsia="メイリオ" w:hAnsi="メイリオ"/>
                            </w:rPr>
                          </w:pPr>
                          <w:r w:rsidRPr="00691664">
                            <w:rPr>
                              <w:rFonts w:ascii="メイリオ" w:eastAsia="メイリオ" w:hAnsi="メイリオ" w:hint="eastAsia"/>
                              <w:color w:val="7F7F7F" w:themeColor="text1" w:themeTint="80"/>
                            </w:rPr>
                            <w:t>第３章　第８期計画の評価と第９期計画の課題</w:t>
                          </w:r>
                        </w:p>
                      </w:tc>
                    </w:tr>
                  </w:tbl>
                  <w:p w14:paraId="0AED102A" w14:textId="77777777" w:rsidR="00DE65E7" w:rsidRPr="00DE6456" w:rsidRDefault="00DE65E7" w:rsidP="00DE65E7">
                    <w:pPr>
                      <w:rPr>
                        <w:rFonts w:ascii="メイリオ" w:eastAsia="メイリオ" w:hAnsi="メイリオ"/>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20ED"/>
    <w:multiLevelType w:val="hybridMultilevel"/>
    <w:tmpl w:val="D6CC040A"/>
    <w:lvl w:ilvl="0" w:tplc="8D38104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CC0286"/>
    <w:multiLevelType w:val="hybridMultilevel"/>
    <w:tmpl w:val="A5A665CA"/>
    <w:lvl w:ilvl="0" w:tplc="F6EEC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C394A"/>
    <w:multiLevelType w:val="hybridMultilevel"/>
    <w:tmpl w:val="F1C6F226"/>
    <w:lvl w:ilvl="0" w:tplc="90AEC90E">
      <w:start w:val="2"/>
      <w:numFmt w:val="bullet"/>
      <w:lvlText w:val="○"/>
      <w:lvlJc w:val="left"/>
      <w:pPr>
        <w:ind w:left="570" w:hanging="360"/>
      </w:pPr>
      <w:rPr>
        <w:rFonts w:ascii="BIZ UDゴシック" w:eastAsia="BIZ UDゴシック" w:hAnsi="BIZ UDゴシック" w:cstheme="minorBidi" w:hint="eastAsia"/>
      </w:rPr>
    </w:lvl>
    <w:lvl w:ilvl="1" w:tplc="7E2AB5E2">
      <w:start w:val="1"/>
      <w:numFmt w:val="bullet"/>
      <w:lvlText w:val=""/>
      <w:lvlJc w:val="left"/>
      <w:pPr>
        <w:ind w:left="1090" w:hanging="440"/>
      </w:pPr>
      <w:rPr>
        <w:rFonts w:ascii="Wingdings" w:hAnsi="Wingdings" w:hint="default"/>
        <w:spacing w:val="-20"/>
      </w:rPr>
    </w:lvl>
    <w:lvl w:ilvl="2" w:tplc="0409000D">
      <w:start w:val="1"/>
      <w:numFmt w:val="bullet"/>
      <w:lvlText w:val=""/>
      <w:lvlJc w:val="left"/>
      <w:pPr>
        <w:ind w:left="1530" w:hanging="440"/>
      </w:pPr>
      <w:rPr>
        <w:rFonts w:ascii="Wingdings" w:hAnsi="Wingdings" w:hint="default"/>
      </w:rPr>
    </w:lvl>
    <w:lvl w:ilvl="3" w:tplc="04090001">
      <w:start w:val="1"/>
      <w:numFmt w:val="bullet"/>
      <w:lvlText w:val=""/>
      <w:lvlJc w:val="left"/>
      <w:pPr>
        <w:ind w:left="1970" w:hanging="440"/>
      </w:pPr>
      <w:rPr>
        <w:rFonts w:ascii="Wingdings" w:hAnsi="Wingdings" w:hint="default"/>
      </w:rPr>
    </w:lvl>
    <w:lvl w:ilvl="4" w:tplc="0409000B">
      <w:start w:val="1"/>
      <w:numFmt w:val="bullet"/>
      <w:lvlText w:val=""/>
      <w:lvlJc w:val="left"/>
      <w:pPr>
        <w:ind w:left="2410" w:hanging="440"/>
      </w:pPr>
      <w:rPr>
        <w:rFonts w:ascii="Wingdings" w:hAnsi="Wingdings" w:hint="default"/>
      </w:rPr>
    </w:lvl>
    <w:lvl w:ilvl="5" w:tplc="0409000D">
      <w:start w:val="1"/>
      <w:numFmt w:val="bullet"/>
      <w:lvlText w:val=""/>
      <w:lvlJc w:val="left"/>
      <w:pPr>
        <w:ind w:left="2850" w:hanging="440"/>
      </w:pPr>
      <w:rPr>
        <w:rFonts w:ascii="Wingdings" w:hAnsi="Wingdings" w:hint="default"/>
      </w:rPr>
    </w:lvl>
    <w:lvl w:ilvl="6" w:tplc="04090001">
      <w:start w:val="1"/>
      <w:numFmt w:val="bullet"/>
      <w:lvlText w:val=""/>
      <w:lvlJc w:val="left"/>
      <w:pPr>
        <w:ind w:left="3290" w:hanging="440"/>
      </w:pPr>
      <w:rPr>
        <w:rFonts w:ascii="Wingdings" w:hAnsi="Wingdings" w:hint="default"/>
      </w:rPr>
    </w:lvl>
    <w:lvl w:ilvl="7" w:tplc="0409000B">
      <w:start w:val="1"/>
      <w:numFmt w:val="bullet"/>
      <w:lvlText w:val=""/>
      <w:lvlJc w:val="left"/>
      <w:pPr>
        <w:ind w:left="3730" w:hanging="440"/>
      </w:pPr>
      <w:rPr>
        <w:rFonts w:ascii="Wingdings" w:hAnsi="Wingdings" w:hint="default"/>
      </w:rPr>
    </w:lvl>
    <w:lvl w:ilvl="8" w:tplc="0409000D">
      <w:start w:val="1"/>
      <w:numFmt w:val="bullet"/>
      <w:lvlText w:val=""/>
      <w:lvlJc w:val="left"/>
      <w:pPr>
        <w:ind w:left="4170" w:hanging="440"/>
      </w:pPr>
      <w:rPr>
        <w:rFonts w:ascii="Wingdings" w:hAnsi="Wingdings" w:hint="default"/>
      </w:rPr>
    </w:lvl>
  </w:abstractNum>
  <w:abstractNum w:abstractNumId="3" w15:restartNumberingAfterBreak="0">
    <w:nsid w:val="5D91593A"/>
    <w:multiLevelType w:val="hybridMultilevel"/>
    <w:tmpl w:val="DBB8C050"/>
    <w:lvl w:ilvl="0" w:tplc="73B8C292">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6317F2"/>
    <w:multiLevelType w:val="hybridMultilevel"/>
    <w:tmpl w:val="1728C33C"/>
    <w:lvl w:ilvl="0" w:tplc="CBDC4832">
      <w:start w:val="1"/>
      <w:numFmt w:val="decimalEnclosedCircle"/>
      <w:pStyle w:val="4"/>
      <w:lvlText w:val="%1"/>
      <w:lvlJc w:val="left"/>
      <w:pPr>
        <w:ind w:left="420" w:hanging="420"/>
      </w:pPr>
      <w:rPr>
        <w:rFonts w:ascii="メイリオ" w:eastAsia="メイリオ" w:hAnsi="メイリオ" w:hint="eastAsia"/>
        <w:b/>
        <w:i w:val="0"/>
        <w:color w:val="auto"/>
        <w:sz w:val="23"/>
        <w:u w:val="none" w:color="FF7733"/>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146B3B"/>
    <w:multiLevelType w:val="hybridMultilevel"/>
    <w:tmpl w:val="47980616"/>
    <w:lvl w:ilvl="0" w:tplc="0EBE08AE">
      <w:start w:val="1"/>
      <w:numFmt w:val="decimalEnclosedCircle"/>
      <w:lvlText w:val="%1"/>
      <w:lvlJc w:val="left"/>
      <w:pPr>
        <w:ind w:left="237" w:hanging="360"/>
      </w:pPr>
      <w:rPr>
        <w:rFonts w:hint="default"/>
      </w:rPr>
    </w:lvl>
    <w:lvl w:ilvl="1" w:tplc="04090017" w:tentative="1">
      <w:start w:val="1"/>
      <w:numFmt w:val="aiueoFullWidth"/>
      <w:lvlText w:val="(%2)"/>
      <w:lvlJc w:val="left"/>
      <w:pPr>
        <w:ind w:left="717" w:hanging="420"/>
      </w:pPr>
    </w:lvl>
    <w:lvl w:ilvl="2" w:tplc="04090011" w:tentative="1">
      <w:start w:val="1"/>
      <w:numFmt w:val="decimalEnclosedCircle"/>
      <w:lvlText w:val="%3"/>
      <w:lvlJc w:val="left"/>
      <w:pPr>
        <w:ind w:left="1137" w:hanging="420"/>
      </w:pPr>
    </w:lvl>
    <w:lvl w:ilvl="3" w:tplc="0409000F" w:tentative="1">
      <w:start w:val="1"/>
      <w:numFmt w:val="decimal"/>
      <w:lvlText w:val="%4."/>
      <w:lvlJc w:val="left"/>
      <w:pPr>
        <w:ind w:left="1557" w:hanging="420"/>
      </w:pPr>
    </w:lvl>
    <w:lvl w:ilvl="4" w:tplc="04090017" w:tentative="1">
      <w:start w:val="1"/>
      <w:numFmt w:val="aiueoFullWidth"/>
      <w:lvlText w:val="(%5)"/>
      <w:lvlJc w:val="left"/>
      <w:pPr>
        <w:ind w:left="1977" w:hanging="420"/>
      </w:pPr>
    </w:lvl>
    <w:lvl w:ilvl="5" w:tplc="04090011" w:tentative="1">
      <w:start w:val="1"/>
      <w:numFmt w:val="decimalEnclosedCircle"/>
      <w:lvlText w:val="%6"/>
      <w:lvlJc w:val="left"/>
      <w:pPr>
        <w:ind w:left="2397" w:hanging="420"/>
      </w:pPr>
    </w:lvl>
    <w:lvl w:ilvl="6" w:tplc="0409000F" w:tentative="1">
      <w:start w:val="1"/>
      <w:numFmt w:val="decimal"/>
      <w:lvlText w:val="%7."/>
      <w:lvlJc w:val="left"/>
      <w:pPr>
        <w:ind w:left="2817" w:hanging="420"/>
      </w:pPr>
    </w:lvl>
    <w:lvl w:ilvl="7" w:tplc="04090017" w:tentative="1">
      <w:start w:val="1"/>
      <w:numFmt w:val="aiueoFullWidth"/>
      <w:lvlText w:val="(%8)"/>
      <w:lvlJc w:val="left"/>
      <w:pPr>
        <w:ind w:left="3237" w:hanging="420"/>
      </w:pPr>
    </w:lvl>
    <w:lvl w:ilvl="8" w:tplc="04090011" w:tentative="1">
      <w:start w:val="1"/>
      <w:numFmt w:val="decimalEnclosedCircle"/>
      <w:lvlText w:val="%9"/>
      <w:lvlJc w:val="left"/>
      <w:pPr>
        <w:ind w:left="3657" w:hanging="420"/>
      </w:pPr>
    </w:lvl>
  </w:abstractNum>
  <w:num w:numId="1" w16cid:durableId="1683511737">
    <w:abstractNumId w:val="0"/>
  </w:num>
  <w:num w:numId="2" w16cid:durableId="1082486467">
    <w:abstractNumId w:val="3"/>
  </w:num>
  <w:num w:numId="3" w16cid:durableId="1978415437">
    <w:abstractNumId w:val="4"/>
  </w:num>
  <w:num w:numId="4" w16cid:durableId="632752608">
    <w:abstractNumId w:val="5"/>
  </w:num>
  <w:num w:numId="5" w16cid:durableId="1293898809">
    <w:abstractNumId w:val="1"/>
  </w:num>
  <w:num w:numId="6" w16cid:durableId="308636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7F"/>
    <w:rsid w:val="000010D4"/>
    <w:rsid w:val="000024AB"/>
    <w:rsid w:val="00002567"/>
    <w:rsid w:val="00002704"/>
    <w:rsid w:val="000043FB"/>
    <w:rsid w:val="00007FAA"/>
    <w:rsid w:val="00012167"/>
    <w:rsid w:val="00012386"/>
    <w:rsid w:val="00012E25"/>
    <w:rsid w:val="000142A4"/>
    <w:rsid w:val="00014484"/>
    <w:rsid w:val="000144C3"/>
    <w:rsid w:val="00014CC8"/>
    <w:rsid w:val="00015950"/>
    <w:rsid w:val="00016417"/>
    <w:rsid w:val="00016874"/>
    <w:rsid w:val="00016B6B"/>
    <w:rsid w:val="000178EC"/>
    <w:rsid w:val="000220D0"/>
    <w:rsid w:val="00022BB9"/>
    <w:rsid w:val="000234FD"/>
    <w:rsid w:val="000304A5"/>
    <w:rsid w:val="00030572"/>
    <w:rsid w:val="00030A53"/>
    <w:rsid w:val="00031028"/>
    <w:rsid w:val="0003195F"/>
    <w:rsid w:val="000328C6"/>
    <w:rsid w:val="0003457B"/>
    <w:rsid w:val="000346CD"/>
    <w:rsid w:val="00036521"/>
    <w:rsid w:val="00037827"/>
    <w:rsid w:val="000405A8"/>
    <w:rsid w:val="0004070A"/>
    <w:rsid w:val="00041547"/>
    <w:rsid w:val="00043528"/>
    <w:rsid w:val="00043E20"/>
    <w:rsid w:val="00047A9E"/>
    <w:rsid w:val="0005217E"/>
    <w:rsid w:val="00052380"/>
    <w:rsid w:val="00055C38"/>
    <w:rsid w:val="00055EC9"/>
    <w:rsid w:val="00061B08"/>
    <w:rsid w:val="00061DC8"/>
    <w:rsid w:val="000633E5"/>
    <w:rsid w:val="0006346A"/>
    <w:rsid w:val="00064042"/>
    <w:rsid w:val="00065F75"/>
    <w:rsid w:val="0006688C"/>
    <w:rsid w:val="00070E77"/>
    <w:rsid w:val="00077181"/>
    <w:rsid w:val="000777C1"/>
    <w:rsid w:val="0008038E"/>
    <w:rsid w:val="00082AD5"/>
    <w:rsid w:val="00082ADF"/>
    <w:rsid w:val="00085943"/>
    <w:rsid w:val="00085C7F"/>
    <w:rsid w:val="00086F70"/>
    <w:rsid w:val="00093573"/>
    <w:rsid w:val="0009416D"/>
    <w:rsid w:val="00095F0F"/>
    <w:rsid w:val="0009607F"/>
    <w:rsid w:val="00096DD9"/>
    <w:rsid w:val="000A38BC"/>
    <w:rsid w:val="000B099B"/>
    <w:rsid w:val="000B5F8C"/>
    <w:rsid w:val="000B7729"/>
    <w:rsid w:val="000C06B6"/>
    <w:rsid w:val="000C40F1"/>
    <w:rsid w:val="000C4277"/>
    <w:rsid w:val="000C561E"/>
    <w:rsid w:val="000D025A"/>
    <w:rsid w:val="000D0B5B"/>
    <w:rsid w:val="000D2731"/>
    <w:rsid w:val="000D30BE"/>
    <w:rsid w:val="000D3808"/>
    <w:rsid w:val="000D5338"/>
    <w:rsid w:val="000D6103"/>
    <w:rsid w:val="000E05C9"/>
    <w:rsid w:val="000E135F"/>
    <w:rsid w:val="000E3CB8"/>
    <w:rsid w:val="000E407A"/>
    <w:rsid w:val="000E6FF4"/>
    <w:rsid w:val="000F0682"/>
    <w:rsid w:val="000F11F5"/>
    <w:rsid w:val="000F211C"/>
    <w:rsid w:val="000F3D36"/>
    <w:rsid w:val="000F503A"/>
    <w:rsid w:val="000F5BB7"/>
    <w:rsid w:val="000F6A0E"/>
    <w:rsid w:val="00100695"/>
    <w:rsid w:val="00101913"/>
    <w:rsid w:val="0010414C"/>
    <w:rsid w:val="00106B9C"/>
    <w:rsid w:val="00107154"/>
    <w:rsid w:val="00107A08"/>
    <w:rsid w:val="00107EF4"/>
    <w:rsid w:val="00111428"/>
    <w:rsid w:val="00111F8B"/>
    <w:rsid w:val="00114290"/>
    <w:rsid w:val="0012087C"/>
    <w:rsid w:val="00120B53"/>
    <w:rsid w:val="00120EA8"/>
    <w:rsid w:val="00121583"/>
    <w:rsid w:val="00121712"/>
    <w:rsid w:val="00122075"/>
    <w:rsid w:val="00123A79"/>
    <w:rsid w:val="001255C3"/>
    <w:rsid w:val="00125A3D"/>
    <w:rsid w:val="001271B6"/>
    <w:rsid w:val="00127FD0"/>
    <w:rsid w:val="001325CB"/>
    <w:rsid w:val="00132B45"/>
    <w:rsid w:val="0013318E"/>
    <w:rsid w:val="00135D13"/>
    <w:rsid w:val="00137DA1"/>
    <w:rsid w:val="00140120"/>
    <w:rsid w:val="001411A9"/>
    <w:rsid w:val="001437D5"/>
    <w:rsid w:val="00143BAB"/>
    <w:rsid w:val="00143BC2"/>
    <w:rsid w:val="00150050"/>
    <w:rsid w:val="00150508"/>
    <w:rsid w:val="001524B4"/>
    <w:rsid w:val="00157DAE"/>
    <w:rsid w:val="00160190"/>
    <w:rsid w:val="00161249"/>
    <w:rsid w:val="0016132C"/>
    <w:rsid w:val="001627E0"/>
    <w:rsid w:val="001628CC"/>
    <w:rsid w:val="001632C3"/>
    <w:rsid w:val="00163458"/>
    <w:rsid w:val="001635F4"/>
    <w:rsid w:val="00164942"/>
    <w:rsid w:val="00164B12"/>
    <w:rsid w:val="00165D79"/>
    <w:rsid w:val="00167990"/>
    <w:rsid w:val="0017010E"/>
    <w:rsid w:val="00170FCC"/>
    <w:rsid w:val="001716BF"/>
    <w:rsid w:val="00171CE9"/>
    <w:rsid w:val="001731B7"/>
    <w:rsid w:val="001735AA"/>
    <w:rsid w:val="00173B34"/>
    <w:rsid w:val="00173DE7"/>
    <w:rsid w:val="00175195"/>
    <w:rsid w:val="00176245"/>
    <w:rsid w:val="00177E1C"/>
    <w:rsid w:val="00182337"/>
    <w:rsid w:val="00184403"/>
    <w:rsid w:val="00185FD1"/>
    <w:rsid w:val="00186199"/>
    <w:rsid w:val="00190502"/>
    <w:rsid w:val="00190694"/>
    <w:rsid w:val="00190848"/>
    <w:rsid w:val="00190983"/>
    <w:rsid w:val="00191E0A"/>
    <w:rsid w:val="00192717"/>
    <w:rsid w:val="00192FBF"/>
    <w:rsid w:val="001931B3"/>
    <w:rsid w:val="0019390F"/>
    <w:rsid w:val="00196161"/>
    <w:rsid w:val="00196EED"/>
    <w:rsid w:val="001A0F8A"/>
    <w:rsid w:val="001A353C"/>
    <w:rsid w:val="001A4911"/>
    <w:rsid w:val="001A6285"/>
    <w:rsid w:val="001A7096"/>
    <w:rsid w:val="001B0E1A"/>
    <w:rsid w:val="001B119D"/>
    <w:rsid w:val="001B15EB"/>
    <w:rsid w:val="001B1B4F"/>
    <w:rsid w:val="001B1EF6"/>
    <w:rsid w:val="001B2961"/>
    <w:rsid w:val="001B4CF7"/>
    <w:rsid w:val="001B6070"/>
    <w:rsid w:val="001B75E8"/>
    <w:rsid w:val="001C056B"/>
    <w:rsid w:val="001C05C7"/>
    <w:rsid w:val="001C0686"/>
    <w:rsid w:val="001C100B"/>
    <w:rsid w:val="001C3DFC"/>
    <w:rsid w:val="001C401F"/>
    <w:rsid w:val="001C4542"/>
    <w:rsid w:val="001C4B90"/>
    <w:rsid w:val="001C5431"/>
    <w:rsid w:val="001C65E6"/>
    <w:rsid w:val="001C71E5"/>
    <w:rsid w:val="001D0165"/>
    <w:rsid w:val="001D0195"/>
    <w:rsid w:val="001D0D65"/>
    <w:rsid w:val="001D14A6"/>
    <w:rsid w:val="001D24C8"/>
    <w:rsid w:val="001D28ED"/>
    <w:rsid w:val="001D3ED8"/>
    <w:rsid w:val="001D45D6"/>
    <w:rsid w:val="001E2383"/>
    <w:rsid w:val="001E2697"/>
    <w:rsid w:val="001E4CE6"/>
    <w:rsid w:val="001E4EED"/>
    <w:rsid w:val="001E5141"/>
    <w:rsid w:val="001E60BF"/>
    <w:rsid w:val="001E6882"/>
    <w:rsid w:val="001F07CE"/>
    <w:rsid w:val="001F149E"/>
    <w:rsid w:val="001F1FFB"/>
    <w:rsid w:val="001F33B6"/>
    <w:rsid w:val="001F5887"/>
    <w:rsid w:val="001F7E7A"/>
    <w:rsid w:val="002001D1"/>
    <w:rsid w:val="00200C2D"/>
    <w:rsid w:val="00214A79"/>
    <w:rsid w:val="00214B48"/>
    <w:rsid w:val="002165EF"/>
    <w:rsid w:val="00216864"/>
    <w:rsid w:val="00216C98"/>
    <w:rsid w:val="00217EA1"/>
    <w:rsid w:val="0022085A"/>
    <w:rsid w:val="00221A04"/>
    <w:rsid w:val="00221B16"/>
    <w:rsid w:val="00221CF3"/>
    <w:rsid w:val="00221E52"/>
    <w:rsid w:val="00225443"/>
    <w:rsid w:val="0022614C"/>
    <w:rsid w:val="002276A9"/>
    <w:rsid w:val="00227A07"/>
    <w:rsid w:val="00230ADD"/>
    <w:rsid w:val="00231044"/>
    <w:rsid w:val="00232E2E"/>
    <w:rsid w:val="002348C6"/>
    <w:rsid w:val="00235EE8"/>
    <w:rsid w:val="00240B55"/>
    <w:rsid w:val="00241ABC"/>
    <w:rsid w:val="0024262B"/>
    <w:rsid w:val="00243DFB"/>
    <w:rsid w:val="002444CC"/>
    <w:rsid w:val="002446F3"/>
    <w:rsid w:val="00244CC3"/>
    <w:rsid w:val="00244E51"/>
    <w:rsid w:val="00246879"/>
    <w:rsid w:val="00250226"/>
    <w:rsid w:val="00250503"/>
    <w:rsid w:val="002522AF"/>
    <w:rsid w:val="00252F22"/>
    <w:rsid w:val="0025623F"/>
    <w:rsid w:val="00256603"/>
    <w:rsid w:val="00256625"/>
    <w:rsid w:val="00256701"/>
    <w:rsid w:val="00256B09"/>
    <w:rsid w:val="00257186"/>
    <w:rsid w:val="0026103E"/>
    <w:rsid w:val="00262567"/>
    <w:rsid w:val="002626F7"/>
    <w:rsid w:val="002632E9"/>
    <w:rsid w:val="00264426"/>
    <w:rsid w:val="00267946"/>
    <w:rsid w:val="00271CB0"/>
    <w:rsid w:val="00272307"/>
    <w:rsid w:val="00274A52"/>
    <w:rsid w:val="00275C57"/>
    <w:rsid w:val="00282143"/>
    <w:rsid w:val="002822B0"/>
    <w:rsid w:val="002828AD"/>
    <w:rsid w:val="00283433"/>
    <w:rsid w:val="00284BED"/>
    <w:rsid w:val="00284FED"/>
    <w:rsid w:val="00285547"/>
    <w:rsid w:val="002873C9"/>
    <w:rsid w:val="00287A32"/>
    <w:rsid w:val="00290A7F"/>
    <w:rsid w:val="00290B0D"/>
    <w:rsid w:val="00290FE7"/>
    <w:rsid w:val="00291EBE"/>
    <w:rsid w:val="002924B4"/>
    <w:rsid w:val="002925C6"/>
    <w:rsid w:val="002969ED"/>
    <w:rsid w:val="002976CC"/>
    <w:rsid w:val="00297A7B"/>
    <w:rsid w:val="002A1D2D"/>
    <w:rsid w:val="002A28E2"/>
    <w:rsid w:val="002A2D20"/>
    <w:rsid w:val="002A6EB9"/>
    <w:rsid w:val="002A7CFD"/>
    <w:rsid w:val="002A7FE3"/>
    <w:rsid w:val="002B046D"/>
    <w:rsid w:val="002B0833"/>
    <w:rsid w:val="002B08F1"/>
    <w:rsid w:val="002B09D3"/>
    <w:rsid w:val="002B1DD4"/>
    <w:rsid w:val="002B203F"/>
    <w:rsid w:val="002B2407"/>
    <w:rsid w:val="002B3486"/>
    <w:rsid w:val="002B778C"/>
    <w:rsid w:val="002B7F87"/>
    <w:rsid w:val="002C0EB3"/>
    <w:rsid w:val="002C1385"/>
    <w:rsid w:val="002C3B3A"/>
    <w:rsid w:val="002C3D81"/>
    <w:rsid w:val="002C4583"/>
    <w:rsid w:val="002C5DBD"/>
    <w:rsid w:val="002D0927"/>
    <w:rsid w:val="002D44E8"/>
    <w:rsid w:val="002D4FFC"/>
    <w:rsid w:val="002D5CBB"/>
    <w:rsid w:val="002E6038"/>
    <w:rsid w:val="002E63FE"/>
    <w:rsid w:val="002E71BB"/>
    <w:rsid w:val="002F04AE"/>
    <w:rsid w:val="002F24B0"/>
    <w:rsid w:val="002F273A"/>
    <w:rsid w:val="0030042B"/>
    <w:rsid w:val="003006CF"/>
    <w:rsid w:val="003015CB"/>
    <w:rsid w:val="00303422"/>
    <w:rsid w:val="003054C4"/>
    <w:rsid w:val="0030594D"/>
    <w:rsid w:val="00305C2A"/>
    <w:rsid w:val="00307466"/>
    <w:rsid w:val="00310203"/>
    <w:rsid w:val="00311FCE"/>
    <w:rsid w:val="003123E5"/>
    <w:rsid w:val="00312470"/>
    <w:rsid w:val="00313909"/>
    <w:rsid w:val="00313B90"/>
    <w:rsid w:val="00313C25"/>
    <w:rsid w:val="00316603"/>
    <w:rsid w:val="003206FF"/>
    <w:rsid w:val="003246B1"/>
    <w:rsid w:val="00324DCC"/>
    <w:rsid w:val="003251F3"/>
    <w:rsid w:val="00325BAE"/>
    <w:rsid w:val="00325C7E"/>
    <w:rsid w:val="0032690A"/>
    <w:rsid w:val="00327375"/>
    <w:rsid w:val="0033193D"/>
    <w:rsid w:val="00331CA1"/>
    <w:rsid w:val="00332080"/>
    <w:rsid w:val="0033225F"/>
    <w:rsid w:val="00332565"/>
    <w:rsid w:val="00333510"/>
    <w:rsid w:val="00333C9E"/>
    <w:rsid w:val="00333DBB"/>
    <w:rsid w:val="00341B7E"/>
    <w:rsid w:val="003438EE"/>
    <w:rsid w:val="00345583"/>
    <w:rsid w:val="003460FA"/>
    <w:rsid w:val="003462BF"/>
    <w:rsid w:val="00346AC7"/>
    <w:rsid w:val="003478A5"/>
    <w:rsid w:val="003512C0"/>
    <w:rsid w:val="00351B1C"/>
    <w:rsid w:val="00351D36"/>
    <w:rsid w:val="00351EB2"/>
    <w:rsid w:val="003521A6"/>
    <w:rsid w:val="00353BFB"/>
    <w:rsid w:val="00355B5D"/>
    <w:rsid w:val="00356D9C"/>
    <w:rsid w:val="00360646"/>
    <w:rsid w:val="00364253"/>
    <w:rsid w:val="00365452"/>
    <w:rsid w:val="0036585C"/>
    <w:rsid w:val="00367F3F"/>
    <w:rsid w:val="0037036E"/>
    <w:rsid w:val="0037069B"/>
    <w:rsid w:val="00373B1A"/>
    <w:rsid w:val="00375909"/>
    <w:rsid w:val="00377E83"/>
    <w:rsid w:val="003809C5"/>
    <w:rsid w:val="003824E1"/>
    <w:rsid w:val="00386E70"/>
    <w:rsid w:val="003872D0"/>
    <w:rsid w:val="00390EC7"/>
    <w:rsid w:val="003915D0"/>
    <w:rsid w:val="00392003"/>
    <w:rsid w:val="00392515"/>
    <w:rsid w:val="0039277F"/>
    <w:rsid w:val="00392F72"/>
    <w:rsid w:val="0039371B"/>
    <w:rsid w:val="00394BA5"/>
    <w:rsid w:val="00395C31"/>
    <w:rsid w:val="003977B9"/>
    <w:rsid w:val="00397D61"/>
    <w:rsid w:val="003A001A"/>
    <w:rsid w:val="003A11FB"/>
    <w:rsid w:val="003A1D01"/>
    <w:rsid w:val="003A22F4"/>
    <w:rsid w:val="003A5338"/>
    <w:rsid w:val="003B1225"/>
    <w:rsid w:val="003B378D"/>
    <w:rsid w:val="003B434A"/>
    <w:rsid w:val="003B47CF"/>
    <w:rsid w:val="003B523C"/>
    <w:rsid w:val="003B591C"/>
    <w:rsid w:val="003C0056"/>
    <w:rsid w:val="003C0516"/>
    <w:rsid w:val="003C1AF7"/>
    <w:rsid w:val="003C23A5"/>
    <w:rsid w:val="003C2E57"/>
    <w:rsid w:val="003C4450"/>
    <w:rsid w:val="003C5AAC"/>
    <w:rsid w:val="003D05EC"/>
    <w:rsid w:val="003D20CC"/>
    <w:rsid w:val="003D2993"/>
    <w:rsid w:val="003D5536"/>
    <w:rsid w:val="003D572A"/>
    <w:rsid w:val="003D5FC8"/>
    <w:rsid w:val="003D676D"/>
    <w:rsid w:val="003E00D4"/>
    <w:rsid w:val="003E0C33"/>
    <w:rsid w:val="003E2AAA"/>
    <w:rsid w:val="003E5342"/>
    <w:rsid w:val="003E556E"/>
    <w:rsid w:val="003E5CCB"/>
    <w:rsid w:val="003F056E"/>
    <w:rsid w:val="003F4002"/>
    <w:rsid w:val="003F5615"/>
    <w:rsid w:val="003F58B4"/>
    <w:rsid w:val="003F7E50"/>
    <w:rsid w:val="0040024B"/>
    <w:rsid w:val="00401265"/>
    <w:rsid w:val="004016E7"/>
    <w:rsid w:val="00401EA7"/>
    <w:rsid w:val="00402A8A"/>
    <w:rsid w:val="00402B0A"/>
    <w:rsid w:val="004030E2"/>
    <w:rsid w:val="00403203"/>
    <w:rsid w:val="004033D3"/>
    <w:rsid w:val="004122E1"/>
    <w:rsid w:val="00412E16"/>
    <w:rsid w:val="0041338E"/>
    <w:rsid w:val="0041394B"/>
    <w:rsid w:val="00413D01"/>
    <w:rsid w:val="00414AFB"/>
    <w:rsid w:val="00414E04"/>
    <w:rsid w:val="00417E7D"/>
    <w:rsid w:val="004205DF"/>
    <w:rsid w:val="004210C3"/>
    <w:rsid w:val="004215B2"/>
    <w:rsid w:val="00421751"/>
    <w:rsid w:val="00423A0B"/>
    <w:rsid w:val="00423AAD"/>
    <w:rsid w:val="0042462F"/>
    <w:rsid w:val="0042493F"/>
    <w:rsid w:val="0042576A"/>
    <w:rsid w:val="00430077"/>
    <w:rsid w:val="00430470"/>
    <w:rsid w:val="00435C2B"/>
    <w:rsid w:val="00436ECB"/>
    <w:rsid w:val="00446C0E"/>
    <w:rsid w:val="00446CF0"/>
    <w:rsid w:val="004504A7"/>
    <w:rsid w:val="004522BC"/>
    <w:rsid w:val="004524C9"/>
    <w:rsid w:val="00454FEB"/>
    <w:rsid w:val="00455763"/>
    <w:rsid w:val="00456162"/>
    <w:rsid w:val="004568A7"/>
    <w:rsid w:val="00457A0F"/>
    <w:rsid w:val="0046023E"/>
    <w:rsid w:val="004604BB"/>
    <w:rsid w:val="00462F23"/>
    <w:rsid w:val="00464A35"/>
    <w:rsid w:val="00466BB6"/>
    <w:rsid w:val="004710F8"/>
    <w:rsid w:val="00471375"/>
    <w:rsid w:val="004716C5"/>
    <w:rsid w:val="004755AA"/>
    <w:rsid w:val="00476073"/>
    <w:rsid w:val="00477319"/>
    <w:rsid w:val="00477AE0"/>
    <w:rsid w:val="0048162D"/>
    <w:rsid w:val="00481F10"/>
    <w:rsid w:val="0048399C"/>
    <w:rsid w:val="004861C1"/>
    <w:rsid w:val="00486A7A"/>
    <w:rsid w:val="00490566"/>
    <w:rsid w:val="004935C7"/>
    <w:rsid w:val="00493F6B"/>
    <w:rsid w:val="00494964"/>
    <w:rsid w:val="00495F70"/>
    <w:rsid w:val="00496907"/>
    <w:rsid w:val="00496BF9"/>
    <w:rsid w:val="004A0A75"/>
    <w:rsid w:val="004A3513"/>
    <w:rsid w:val="004A3825"/>
    <w:rsid w:val="004A3CB4"/>
    <w:rsid w:val="004A3D1C"/>
    <w:rsid w:val="004A3E2C"/>
    <w:rsid w:val="004A4036"/>
    <w:rsid w:val="004A750D"/>
    <w:rsid w:val="004A7625"/>
    <w:rsid w:val="004B275F"/>
    <w:rsid w:val="004B4DB1"/>
    <w:rsid w:val="004B7588"/>
    <w:rsid w:val="004C0799"/>
    <w:rsid w:val="004C156A"/>
    <w:rsid w:val="004C3542"/>
    <w:rsid w:val="004C4819"/>
    <w:rsid w:val="004C53C8"/>
    <w:rsid w:val="004C646D"/>
    <w:rsid w:val="004D01F4"/>
    <w:rsid w:val="004D1612"/>
    <w:rsid w:val="004D2967"/>
    <w:rsid w:val="004D3435"/>
    <w:rsid w:val="004D5DBC"/>
    <w:rsid w:val="004D6B66"/>
    <w:rsid w:val="004D6E28"/>
    <w:rsid w:val="004D7D3A"/>
    <w:rsid w:val="004D7E22"/>
    <w:rsid w:val="004E098A"/>
    <w:rsid w:val="004E1F34"/>
    <w:rsid w:val="004E2146"/>
    <w:rsid w:val="004E34C4"/>
    <w:rsid w:val="004E49D4"/>
    <w:rsid w:val="004E49EE"/>
    <w:rsid w:val="004E5B98"/>
    <w:rsid w:val="004E5EFE"/>
    <w:rsid w:val="004E63EC"/>
    <w:rsid w:val="004E6FAB"/>
    <w:rsid w:val="004E7665"/>
    <w:rsid w:val="004F0FA5"/>
    <w:rsid w:val="004F2840"/>
    <w:rsid w:val="004F2A13"/>
    <w:rsid w:val="004F4BCB"/>
    <w:rsid w:val="004F5D79"/>
    <w:rsid w:val="005003E9"/>
    <w:rsid w:val="0050098C"/>
    <w:rsid w:val="00500C2D"/>
    <w:rsid w:val="005026AF"/>
    <w:rsid w:val="00502B4D"/>
    <w:rsid w:val="00503CD0"/>
    <w:rsid w:val="00503D3D"/>
    <w:rsid w:val="00504228"/>
    <w:rsid w:val="00506841"/>
    <w:rsid w:val="00510798"/>
    <w:rsid w:val="00511040"/>
    <w:rsid w:val="005117D4"/>
    <w:rsid w:val="00512F35"/>
    <w:rsid w:val="00512F8D"/>
    <w:rsid w:val="00515093"/>
    <w:rsid w:val="00515A4F"/>
    <w:rsid w:val="0051755F"/>
    <w:rsid w:val="00520A17"/>
    <w:rsid w:val="0052237B"/>
    <w:rsid w:val="00522B23"/>
    <w:rsid w:val="00524C41"/>
    <w:rsid w:val="00525DFD"/>
    <w:rsid w:val="00530086"/>
    <w:rsid w:val="005358B0"/>
    <w:rsid w:val="00535945"/>
    <w:rsid w:val="00535C52"/>
    <w:rsid w:val="00540919"/>
    <w:rsid w:val="0054481E"/>
    <w:rsid w:val="00544F19"/>
    <w:rsid w:val="00545321"/>
    <w:rsid w:val="005456EE"/>
    <w:rsid w:val="005469A3"/>
    <w:rsid w:val="00547458"/>
    <w:rsid w:val="00547E8B"/>
    <w:rsid w:val="00550CB2"/>
    <w:rsid w:val="005538B7"/>
    <w:rsid w:val="00554BE7"/>
    <w:rsid w:val="00555619"/>
    <w:rsid w:val="005666FB"/>
    <w:rsid w:val="00570A1B"/>
    <w:rsid w:val="00572C74"/>
    <w:rsid w:val="00572DBF"/>
    <w:rsid w:val="00573292"/>
    <w:rsid w:val="00573A4F"/>
    <w:rsid w:val="00574728"/>
    <w:rsid w:val="0057484B"/>
    <w:rsid w:val="005750DB"/>
    <w:rsid w:val="00575B03"/>
    <w:rsid w:val="00576FFD"/>
    <w:rsid w:val="005822DB"/>
    <w:rsid w:val="00586062"/>
    <w:rsid w:val="005863DC"/>
    <w:rsid w:val="00586FF6"/>
    <w:rsid w:val="005871AF"/>
    <w:rsid w:val="00587C01"/>
    <w:rsid w:val="0059251D"/>
    <w:rsid w:val="0059310B"/>
    <w:rsid w:val="00593FFF"/>
    <w:rsid w:val="00596427"/>
    <w:rsid w:val="0059648D"/>
    <w:rsid w:val="00596EE6"/>
    <w:rsid w:val="005972BD"/>
    <w:rsid w:val="005A075B"/>
    <w:rsid w:val="005A0CFC"/>
    <w:rsid w:val="005A30AC"/>
    <w:rsid w:val="005A48E8"/>
    <w:rsid w:val="005B3D4A"/>
    <w:rsid w:val="005B3F1C"/>
    <w:rsid w:val="005B457C"/>
    <w:rsid w:val="005B7CD8"/>
    <w:rsid w:val="005C1079"/>
    <w:rsid w:val="005C347B"/>
    <w:rsid w:val="005C51F1"/>
    <w:rsid w:val="005C645A"/>
    <w:rsid w:val="005D43F7"/>
    <w:rsid w:val="005D47FF"/>
    <w:rsid w:val="005D6D71"/>
    <w:rsid w:val="005E0753"/>
    <w:rsid w:val="005E12DE"/>
    <w:rsid w:val="005E16B0"/>
    <w:rsid w:val="005E29FA"/>
    <w:rsid w:val="005E3787"/>
    <w:rsid w:val="005E710A"/>
    <w:rsid w:val="005F0CB6"/>
    <w:rsid w:val="005F1B62"/>
    <w:rsid w:val="005F22BF"/>
    <w:rsid w:val="005F54D4"/>
    <w:rsid w:val="00602338"/>
    <w:rsid w:val="00602912"/>
    <w:rsid w:val="00603931"/>
    <w:rsid w:val="00603C16"/>
    <w:rsid w:val="00604C5C"/>
    <w:rsid w:val="006076EE"/>
    <w:rsid w:val="00610148"/>
    <w:rsid w:val="00610B43"/>
    <w:rsid w:val="006145E2"/>
    <w:rsid w:val="00615887"/>
    <w:rsid w:val="00616CD4"/>
    <w:rsid w:val="00617AC0"/>
    <w:rsid w:val="00621092"/>
    <w:rsid w:val="00622442"/>
    <w:rsid w:val="006230C9"/>
    <w:rsid w:val="006246FC"/>
    <w:rsid w:val="00625483"/>
    <w:rsid w:val="00627249"/>
    <w:rsid w:val="00630897"/>
    <w:rsid w:val="006319E9"/>
    <w:rsid w:val="006322D0"/>
    <w:rsid w:val="00633414"/>
    <w:rsid w:val="006337CB"/>
    <w:rsid w:val="006341A3"/>
    <w:rsid w:val="0063474F"/>
    <w:rsid w:val="00637351"/>
    <w:rsid w:val="00645433"/>
    <w:rsid w:val="006461DE"/>
    <w:rsid w:val="00646FFF"/>
    <w:rsid w:val="00647C9E"/>
    <w:rsid w:val="0065125F"/>
    <w:rsid w:val="006516CF"/>
    <w:rsid w:val="00652C28"/>
    <w:rsid w:val="006544F7"/>
    <w:rsid w:val="00655A81"/>
    <w:rsid w:val="006560B9"/>
    <w:rsid w:val="00657C2E"/>
    <w:rsid w:val="0066104B"/>
    <w:rsid w:val="00661A9C"/>
    <w:rsid w:val="006629A3"/>
    <w:rsid w:val="00663932"/>
    <w:rsid w:val="006650FC"/>
    <w:rsid w:val="00665D0B"/>
    <w:rsid w:val="00666686"/>
    <w:rsid w:val="00666C79"/>
    <w:rsid w:val="006715BB"/>
    <w:rsid w:val="00675233"/>
    <w:rsid w:val="006760EF"/>
    <w:rsid w:val="00676B4E"/>
    <w:rsid w:val="0067733D"/>
    <w:rsid w:val="0067740E"/>
    <w:rsid w:val="00681BA8"/>
    <w:rsid w:val="00682CF7"/>
    <w:rsid w:val="00684853"/>
    <w:rsid w:val="0068587C"/>
    <w:rsid w:val="00685D2E"/>
    <w:rsid w:val="00686753"/>
    <w:rsid w:val="006868CD"/>
    <w:rsid w:val="00686CD0"/>
    <w:rsid w:val="00686E4B"/>
    <w:rsid w:val="00686FB0"/>
    <w:rsid w:val="006902B2"/>
    <w:rsid w:val="006912D5"/>
    <w:rsid w:val="00691664"/>
    <w:rsid w:val="006922E7"/>
    <w:rsid w:val="006924C8"/>
    <w:rsid w:val="00694020"/>
    <w:rsid w:val="006945B5"/>
    <w:rsid w:val="00696795"/>
    <w:rsid w:val="006A26DD"/>
    <w:rsid w:val="006A2BE3"/>
    <w:rsid w:val="006A3750"/>
    <w:rsid w:val="006A3BCA"/>
    <w:rsid w:val="006A53F8"/>
    <w:rsid w:val="006A6E73"/>
    <w:rsid w:val="006B07F0"/>
    <w:rsid w:val="006B0B75"/>
    <w:rsid w:val="006B0CE9"/>
    <w:rsid w:val="006B1597"/>
    <w:rsid w:val="006B2AA5"/>
    <w:rsid w:val="006B3067"/>
    <w:rsid w:val="006B395C"/>
    <w:rsid w:val="006B44B5"/>
    <w:rsid w:val="006B52B9"/>
    <w:rsid w:val="006B52C7"/>
    <w:rsid w:val="006B62F3"/>
    <w:rsid w:val="006B6B96"/>
    <w:rsid w:val="006C052A"/>
    <w:rsid w:val="006C2316"/>
    <w:rsid w:val="006C398D"/>
    <w:rsid w:val="006C3BF4"/>
    <w:rsid w:val="006C4032"/>
    <w:rsid w:val="006C487A"/>
    <w:rsid w:val="006C5193"/>
    <w:rsid w:val="006C76A4"/>
    <w:rsid w:val="006C7B18"/>
    <w:rsid w:val="006D0D26"/>
    <w:rsid w:val="006D229F"/>
    <w:rsid w:val="006D53B8"/>
    <w:rsid w:val="006D5E36"/>
    <w:rsid w:val="006D70FD"/>
    <w:rsid w:val="006E23E6"/>
    <w:rsid w:val="006E2FB6"/>
    <w:rsid w:val="006E38F9"/>
    <w:rsid w:val="006E5B0B"/>
    <w:rsid w:val="006E7A75"/>
    <w:rsid w:val="006F1508"/>
    <w:rsid w:val="006F2EAE"/>
    <w:rsid w:val="006F3019"/>
    <w:rsid w:val="006F3390"/>
    <w:rsid w:val="006F44D3"/>
    <w:rsid w:val="006F5290"/>
    <w:rsid w:val="006F6C2A"/>
    <w:rsid w:val="006F6D0B"/>
    <w:rsid w:val="00700C67"/>
    <w:rsid w:val="00707EE6"/>
    <w:rsid w:val="007100F9"/>
    <w:rsid w:val="0071129F"/>
    <w:rsid w:val="00712DCE"/>
    <w:rsid w:val="007136C0"/>
    <w:rsid w:val="00713CE8"/>
    <w:rsid w:val="0071563C"/>
    <w:rsid w:val="00716203"/>
    <w:rsid w:val="00720134"/>
    <w:rsid w:val="0072053D"/>
    <w:rsid w:val="00720DD2"/>
    <w:rsid w:val="00723756"/>
    <w:rsid w:val="00724B3F"/>
    <w:rsid w:val="00726038"/>
    <w:rsid w:val="0072793A"/>
    <w:rsid w:val="0073073F"/>
    <w:rsid w:val="00730975"/>
    <w:rsid w:val="00731BFD"/>
    <w:rsid w:val="00732362"/>
    <w:rsid w:val="007340E0"/>
    <w:rsid w:val="00734A7C"/>
    <w:rsid w:val="00734F9A"/>
    <w:rsid w:val="00740965"/>
    <w:rsid w:val="00745156"/>
    <w:rsid w:val="00745D85"/>
    <w:rsid w:val="00746E16"/>
    <w:rsid w:val="0074759A"/>
    <w:rsid w:val="00750E10"/>
    <w:rsid w:val="00751DFD"/>
    <w:rsid w:val="007532E7"/>
    <w:rsid w:val="00757BF7"/>
    <w:rsid w:val="0076287D"/>
    <w:rsid w:val="00762F6A"/>
    <w:rsid w:val="00763A87"/>
    <w:rsid w:val="00764E03"/>
    <w:rsid w:val="007659C8"/>
    <w:rsid w:val="007676E9"/>
    <w:rsid w:val="00767AE7"/>
    <w:rsid w:val="00767F6D"/>
    <w:rsid w:val="0077041F"/>
    <w:rsid w:val="00770D1D"/>
    <w:rsid w:val="0077429F"/>
    <w:rsid w:val="007803E2"/>
    <w:rsid w:val="00780567"/>
    <w:rsid w:val="00780667"/>
    <w:rsid w:val="0078495C"/>
    <w:rsid w:val="00786BCB"/>
    <w:rsid w:val="00786C73"/>
    <w:rsid w:val="00787197"/>
    <w:rsid w:val="007909CF"/>
    <w:rsid w:val="0079149E"/>
    <w:rsid w:val="0079463F"/>
    <w:rsid w:val="007951EF"/>
    <w:rsid w:val="007956BD"/>
    <w:rsid w:val="00797108"/>
    <w:rsid w:val="00797775"/>
    <w:rsid w:val="007A0DB3"/>
    <w:rsid w:val="007A1F1E"/>
    <w:rsid w:val="007A1F8B"/>
    <w:rsid w:val="007A3917"/>
    <w:rsid w:val="007A53D9"/>
    <w:rsid w:val="007A59C3"/>
    <w:rsid w:val="007A5AB5"/>
    <w:rsid w:val="007A6ED5"/>
    <w:rsid w:val="007B26EB"/>
    <w:rsid w:val="007B3D3E"/>
    <w:rsid w:val="007B7628"/>
    <w:rsid w:val="007B76BE"/>
    <w:rsid w:val="007C010B"/>
    <w:rsid w:val="007C1BBF"/>
    <w:rsid w:val="007C28CB"/>
    <w:rsid w:val="007C3BEA"/>
    <w:rsid w:val="007C4B7E"/>
    <w:rsid w:val="007C5A79"/>
    <w:rsid w:val="007C6469"/>
    <w:rsid w:val="007C6638"/>
    <w:rsid w:val="007D02EE"/>
    <w:rsid w:val="007D035C"/>
    <w:rsid w:val="007D15D5"/>
    <w:rsid w:val="007D2650"/>
    <w:rsid w:val="007D267E"/>
    <w:rsid w:val="007D48AB"/>
    <w:rsid w:val="007D5DBB"/>
    <w:rsid w:val="007D6E65"/>
    <w:rsid w:val="007E09F3"/>
    <w:rsid w:val="007E2F97"/>
    <w:rsid w:val="007E3CC8"/>
    <w:rsid w:val="007E53AD"/>
    <w:rsid w:val="007F0E72"/>
    <w:rsid w:val="007F19AF"/>
    <w:rsid w:val="007F21FE"/>
    <w:rsid w:val="007F280D"/>
    <w:rsid w:val="007F2943"/>
    <w:rsid w:val="007F632C"/>
    <w:rsid w:val="007F68BD"/>
    <w:rsid w:val="007F6A0D"/>
    <w:rsid w:val="007F7AD6"/>
    <w:rsid w:val="00802152"/>
    <w:rsid w:val="00802FDE"/>
    <w:rsid w:val="00803A1C"/>
    <w:rsid w:val="008124C5"/>
    <w:rsid w:val="008150B5"/>
    <w:rsid w:val="00815F96"/>
    <w:rsid w:val="008164FC"/>
    <w:rsid w:val="00816914"/>
    <w:rsid w:val="00816EF1"/>
    <w:rsid w:val="0082040A"/>
    <w:rsid w:val="008207C4"/>
    <w:rsid w:val="00821941"/>
    <w:rsid w:val="00822650"/>
    <w:rsid w:val="00823EBA"/>
    <w:rsid w:val="00827192"/>
    <w:rsid w:val="00827E04"/>
    <w:rsid w:val="00831562"/>
    <w:rsid w:val="0083192B"/>
    <w:rsid w:val="00834070"/>
    <w:rsid w:val="00834FEE"/>
    <w:rsid w:val="008367DB"/>
    <w:rsid w:val="0083721C"/>
    <w:rsid w:val="00837CEA"/>
    <w:rsid w:val="00837F6D"/>
    <w:rsid w:val="008405D8"/>
    <w:rsid w:val="00841918"/>
    <w:rsid w:val="00841952"/>
    <w:rsid w:val="00842445"/>
    <w:rsid w:val="008428DF"/>
    <w:rsid w:val="008451BA"/>
    <w:rsid w:val="008463B7"/>
    <w:rsid w:val="00847A53"/>
    <w:rsid w:val="00850EEB"/>
    <w:rsid w:val="00852780"/>
    <w:rsid w:val="00852A50"/>
    <w:rsid w:val="00853CB1"/>
    <w:rsid w:val="00856903"/>
    <w:rsid w:val="008569BE"/>
    <w:rsid w:val="008600DE"/>
    <w:rsid w:val="0086118C"/>
    <w:rsid w:val="00862658"/>
    <w:rsid w:val="0086343B"/>
    <w:rsid w:val="0086373F"/>
    <w:rsid w:val="00863A8D"/>
    <w:rsid w:val="00863CF5"/>
    <w:rsid w:val="00863F48"/>
    <w:rsid w:val="00864F83"/>
    <w:rsid w:val="008662AD"/>
    <w:rsid w:val="00867B3E"/>
    <w:rsid w:val="0087160E"/>
    <w:rsid w:val="00871634"/>
    <w:rsid w:val="00871DB5"/>
    <w:rsid w:val="00872149"/>
    <w:rsid w:val="008723D8"/>
    <w:rsid w:val="008748E9"/>
    <w:rsid w:val="008769DA"/>
    <w:rsid w:val="00876AC0"/>
    <w:rsid w:val="008779BC"/>
    <w:rsid w:val="00880AD8"/>
    <w:rsid w:val="00881464"/>
    <w:rsid w:val="00882089"/>
    <w:rsid w:val="008832F9"/>
    <w:rsid w:val="0088347C"/>
    <w:rsid w:val="00884980"/>
    <w:rsid w:val="0088643A"/>
    <w:rsid w:val="00887F39"/>
    <w:rsid w:val="00890681"/>
    <w:rsid w:val="008911FF"/>
    <w:rsid w:val="00892786"/>
    <w:rsid w:val="00893B6C"/>
    <w:rsid w:val="00896FF1"/>
    <w:rsid w:val="008A1849"/>
    <w:rsid w:val="008A1F9C"/>
    <w:rsid w:val="008A2E30"/>
    <w:rsid w:val="008A3ED7"/>
    <w:rsid w:val="008A56ED"/>
    <w:rsid w:val="008A587E"/>
    <w:rsid w:val="008B0639"/>
    <w:rsid w:val="008B3C5F"/>
    <w:rsid w:val="008B4268"/>
    <w:rsid w:val="008B79AF"/>
    <w:rsid w:val="008B7C0D"/>
    <w:rsid w:val="008C09B9"/>
    <w:rsid w:val="008C287B"/>
    <w:rsid w:val="008C29CB"/>
    <w:rsid w:val="008C3817"/>
    <w:rsid w:val="008C3B88"/>
    <w:rsid w:val="008C46BE"/>
    <w:rsid w:val="008C52C2"/>
    <w:rsid w:val="008C53BC"/>
    <w:rsid w:val="008C6AF2"/>
    <w:rsid w:val="008C798B"/>
    <w:rsid w:val="008C7BAA"/>
    <w:rsid w:val="008D2BB6"/>
    <w:rsid w:val="008D318A"/>
    <w:rsid w:val="008D39FE"/>
    <w:rsid w:val="008D3EE2"/>
    <w:rsid w:val="008D6325"/>
    <w:rsid w:val="008D734A"/>
    <w:rsid w:val="008E36F3"/>
    <w:rsid w:val="008E5159"/>
    <w:rsid w:val="008E5591"/>
    <w:rsid w:val="008E685E"/>
    <w:rsid w:val="008F0DA7"/>
    <w:rsid w:val="008F2B1E"/>
    <w:rsid w:val="008F441D"/>
    <w:rsid w:val="008F5620"/>
    <w:rsid w:val="008F5E33"/>
    <w:rsid w:val="008F6300"/>
    <w:rsid w:val="008F68F3"/>
    <w:rsid w:val="008F7701"/>
    <w:rsid w:val="008F7959"/>
    <w:rsid w:val="0090119C"/>
    <w:rsid w:val="00901EA2"/>
    <w:rsid w:val="00905B95"/>
    <w:rsid w:val="00905BD1"/>
    <w:rsid w:val="00905C0B"/>
    <w:rsid w:val="0090751C"/>
    <w:rsid w:val="00910361"/>
    <w:rsid w:val="00910605"/>
    <w:rsid w:val="009111A6"/>
    <w:rsid w:val="0091166A"/>
    <w:rsid w:val="00911D22"/>
    <w:rsid w:val="00911DFF"/>
    <w:rsid w:val="00911F7C"/>
    <w:rsid w:val="00912085"/>
    <w:rsid w:val="009170E8"/>
    <w:rsid w:val="0091724C"/>
    <w:rsid w:val="009177A9"/>
    <w:rsid w:val="009238EA"/>
    <w:rsid w:val="00923C00"/>
    <w:rsid w:val="009266C9"/>
    <w:rsid w:val="00927093"/>
    <w:rsid w:val="00930664"/>
    <w:rsid w:val="0093092B"/>
    <w:rsid w:val="00933AFC"/>
    <w:rsid w:val="00933DBE"/>
    <w:rsid w:val="009341EF"/>
    <w:rsid w:val="009372C4"/>
    <w:rsid w:val="009406C6"/>
    <w:rsid w:val="00941B4A"/>
    <w:rsid w:val="00945CB6"/>
    <w:rsid w:val="00945F77"/>
    <w:rsid w:val="0094617B"/>
    <w:rsid w:val="009462B8"/>
    <w:rsid w:val="00946F7B"/>
    <w:rsid w:val="00950E65"/>
    <w:rsid w:val="00953BA6"/>
    <w:rsid w:val="0095417E"/>
    <w:rsid w:val="009554A5"/>
    <w:rsid w:val="009560C9"/>
    <w:rsid w:val="0095718F"/>
    <w:rsid w:val="00960CCE"/>
    <w:rsid w:val="00960CFF"/>
    <w:rsid w:val="0096196E"/>
    <w:rsid w:val="00963058"/>
    <w:rsid w:val="009630F7"/>
    <w:rsid w:val="00963112"/>
    <w:rsid w:val="00964D72"/>
    <w:rsid w:val="00967AE0"/>
    <w:rsid w:val="00970DFB"/>
    <w:rsid w:val="009718D0"/>
    <w:rsid w:val="009721B7"/>
    <w:rsid w:val="00972EB5"/>
    <w:rsid w:val="00974CC6"/>
    <w:rsid w:val="009751B8"/>
    <w:rsid w:val="00975609"/>
    <w:rsid w:val="009834FF"/>
    <w:rsid w:val="0098432E"/>
    <w:rsid w:val="00986279"/>
    <w:rsid w:val="009867B6"/>
    <w:rsid w:val="00986A2D"/>
    <w:rsid w:val="0098790E"/>
    <w:rsid w:val="00990B98"/>
    <w:rsid w:val="00992E14"/>
    <w:rsid w:val="00993F84"/>
    <w:rsid w:val="009952CD"/>
    <w:rsid w:val="0099596B"/>
    <w:rsid w:val="00996844"/>
    <w:rsid w:val="009A06BE"/>
    <w:rsid w:val="009A119F"/>
    <w:rsid w:val="009A2426"/>
    <w:rsid w:val="009A2515"/>
    <w:rsid w:val="009A2B82"/>
    <w:rsid w:val="009A5B84"/>
    <w:rsid w:val="009B0957"/>
    <w:rsid w:val="009B0EF7"/>
    <w:rsid w:val="009B15B5"/>
    <w:rsid w:val="009B25CC"/>
    <w:rsid w:val="009B3F59"/>
    <w:rsid w:val="009B4135"/>
    <w:rsid w:val="009B491C"/>
    <w:rsid w:val="009B5DBD"/>
    <w:rsid w:val="009B7DF7"/>
    <w:rsid w:val="009C1342"/>
    <w:rsid w:val="009C1D48"/>
    <w:rsid w:val="009C5EEF"/>
    <w:rsid w:val="009C726E"/>
    <w:rsid w:val="009C7345"/>
    <w:rsid w:val="009C744E"/>
    <w:rsid w:val="009D4C91"/>
    <w:rsid w:val="009D4E06"/>
    <w:rsid w:val="009D5A08"/>
    <w:rsid w:val="009D5BA2"/>
    <w:rsid w:val="009D62D0"/>
    <w:rsid w:val="009E043D"/>
    <w:rsid w:val="009E0741"/>
    <w:rsid w:val="009E1AFD"/>
    <w:rsid w:val="009E1D94"/>
    <w:rsid w:val="009E27BC"/>
    <w:rsid w:val="009E292A"/>
    <w:rsid w:val="009E5BAF"/>
    <w:rsid w:val="009E6DE0"/>
    <w:rsid w:val="009F104D"/>
    <w:rsid w:val="009F14DC"/>
    <w:rsid w:val="009F228E"/>
    <w:rsid w:val="009F23A8"/>
    <w:rsid w:val="009F3944"/>
    <w:rsid w:val="009F410B"/>
    <w:rsid w:val="009F4692"/>
    <w:rsid w:val="009F6319"/>
    <w:rsid w:val="00A01D14"/>
    <w:rsid w:val="00A0600C"/>
    <w:rsid w:val="00A06083"/>
    <w:rsid w:val="00A0609D"/>
    <w:rsid w:val="00A067FC"/>
    <w:rsid w:val="00A07AE0"/>
    <w:rsid w:val="00A11A7A"/>
    <w:rsid w:val="00A12114"/>
    <w:rsid w:val="00A13F7E"/>
    <w:rsid w:val="00A14199"/>
    <w:rsid w:val="00A15909"/>
    <w:rsid w:val="00A159E1"/>
    <w:rsid w:val="00A170B8"/>
    <w:rsid w:val="00A17C41"/>
    <w:rsid w:val="00A20041"/>
    <w:rsid w:val="00A204A8"/>
    <w:rsid w:val="00A20B89"/>
    <w:rsid w:val="00A24718"/>
    <w:rsid w:val="00A253BE"/>
    <w:rsid w:val="00A3059B"/>
    <w:rsid w:val="00A32DFF"/>
    <w:rsid w:val="00A33F4C"/>
    <w:rsid w:val="00A35323"/>
    <w:rsid w:val="00A36733"/>
    <w:rsid w:val="00A37B2E"/>
    <w:rsid w:val="00A40DAC"/>
    <w:rsid w:val="00A41203"/>
    <w:rsid w:val="00A4163A"/>
    <w:rsid w:val="00A44556"/>
    <w:rsid w:val="00A445B2"/>
    <w:rsid w:val="00A472BA"/>
    <w:rsid w:val="00A523D3"/>
    <w:rsid w:val="00A5336B"/>
    <w:rsid w:val="00A544CA"/>
    <w:rsid w:val="00A54BA1"/>
    <w:rsid w:val="00A61D32"/>
    <w:rsid w:val="00A63145"/>
    <w:rsid w:val="00A64703"/>
    <w:rsid w:val="00A6537C"/>
    <w:rsid w:val="00A67262"/>
    <w:rsid w:val="00A70C53"/>
    <w:rsid w:val="00A71AED"/>
    <w:rsid w:val="00A72077"/>
    <w:rsid w:val="00A733D3"/>
    <w:rsid w:val="00A7709E"/>
    <w:rsid w:val="00A80734"/>
    <w:rsid w:val="00A843AA"/>
    <w:rsid w:val="00A844A7"/>
    <w:rsid w:val="00A95B02"/>
    <w:rsid w:val="00A964AC"/>
    <w:rsid w:val="00A97D6D"/>
    <w:rsid w:val="00AA0A25"/>
    <w:rsid w:val="00AA1EDD"/>
    <w:rsid w:val="00AA25FA"/>
    <w:rsid w:val="00AA5069"/>
    <w:rsid w:val="00AA5F31"/>
    <w:rsid w:val="00AA68BA"/>
    <w:rsid w:val="00AA698A"/>
    <w:rsid w:val="00AB1382"/>
    <w:rsid w:val="00AB1BC6"/>
    <w:rsid w:val="00AB1C2F"/>
    <w:rsid w:val="00AB508D"/>
    <w:rsid w:val="00AB65F9"/>
    <w:rsid w:val="00AC346E"/>
    <w:rsid w:val="00AC401A"/>
    <w:rsid w:val="00AC624B"/>
    <w:rsid w:val="00AC7254"/>
    <w:rsid w:val="00AD0C41"/>
    <w:rsid w:val="00AD129F"/>
    <w:rsid w:val="00AD215E"/>
    <w:rsid w:val="00AD2BDC"/>
    <w:rsid w:val="00AD4B15"/>
    <w:rsid w:val="00AD4FD1"/>
    <w:rsid w:val="00AD66C3"/>
    <w:rsid w:val="00AD7243"/>
    <w:rsid w:val="00AD75DC"/>
    <w:rsid w:val="00AE031A"/>
    <w:rsid w:val="00AE15DE"/>
    <w:rsid w:val="00AE1FE8"/>
    <w:rsid w:val="00AE2996"/>
    <w:rsid w:val="00AE3804"/>
    <w:rsid w:val="00AE63AE"/>
    <w:rsid w:val="00AE6458"/>
    <w:rsid w:val="00AE6471"/>
    <w:rsid w:val="00AE6542"/>
    <w:rsid w:val="00AE74BA"/>
    <w:rsid w:val="00AF10D6"/>
    <w:rsid w:val="00AF26DA"/>
    <w:rsid w:val="00AF4D97"/>
    <w:rsid w:val="00AF4FF0"/>
    <w:rsid w:val="00B02B3A"/>
    <w:rsid w:val="00B03711"/>
    <w:rsid w:val="00B03B00"/>
    <w:rsid w:val="00B03C17"/>
    <w:rsid w:val="00B057A7"/>
    <w:rsid w:val="00B05AAE"/>
    <w:rsid w:val="00B06B63"/>
    <w:rsid w:val="00B10675"/>
    <w:rsid w:val="00B10FE7"/>
    <w:rsid w:val="00B1145A"/>
    <w:rsid w:val="00B131A9"/>
    <w:rsid w:val="00B13DB3"/>
    <w:rsid w:val="00B17868"/>
    <w:rsid w:val="00B21C8B"/>
    <w:rsid w:val="00B25A8B"/>
    <w:rsid w:val="00B26430"/>
    <w:rsid w:val="00B277A2"/>
    <w:rsid w:val="00B27AE5"/>
    <w:rsid w:val="00B36A76"/>
    <w:rsid w:val="00B37139"/>
    <w:rsid w:val="00B408A1"/>
    <w:rsid w:val="00B4705F"/>
    <w:rsid w:val="00B51280"/>
    <w:rsid w:val="00B51313"/>
    <w:rsid w:val="00B51741"/>
    <w:rsid w:val="00B51F8B"/>
    <w:rsid w:val="00B520ED"/>
    <w:rsid w:val="00B52F55"/>
    <w:rsid w:val="00B53B1C"/>
    <w:rsid w:val="00B54C43"/>
    <w:rsid w:val="00B54F2D"/>
    <w:rsid w:val="00B5538E"/>
    <w:rsid w:val="00B56AB8"/>
    <w:rsid w:val="00B60928"/>
    <w:rsid w:val="00B6106D"/>
    <w:rsid w:val="00B61EB2"/>
    <w:rsid w:val="00B6308C"/>
    <w:rsid w:val="00B63B09"/>
    <w:rsid w:val="00B66013"/>
    <w:rsid w:val="00B701CD"/>
    <w:rsid w:val="00B70381"/>
    <w:rsid w:val="00B71868"/>
    <w:rsid w:val="00B71C1C"/>
    <w:rsid w:val="00B7279A"/>
    <w:rsid w:val="00B73CFA"/>
    <w:rsid w:val="00B74413"/>
    <w:rsid w:val="00B74E72"/>
    <w:rsid w:val="00B75724"/>
    <w:rsid w:val="00B7655D"/>
    <w:rsid w:val="00B81077"/>
    <w:rsid w:val="00B82073"/>
    <w:rsid w:val="00B820ED"/>
    <w:rsid w:val="00B84036"/>
    <w:rsid w:val="00B85C1B"/>
    <w:rsid w:val="00B86ECD"/>
    <w:rsid w:val="00B90CE4"/>
    <w:rsid w:val="00B94C03"/>
    <w:rsid w:val="00B95AAA"/>
    <w:rsid w:val="00B95CD3"/>
    <w:rsid w:val="00B965DB"/>
    <w:rsid w:val="00BA18BC"/>
    <w:rsid w:val="00BA26DC"/>
    <w:rsid w:val="00BA3294"/>
    <w:rsid w:val="00BA548F"/>
    <w:rsid w:val="00BA5EA6"/>
    <w:rsid w:val="00BB059D"/>
    <w:rsid w:val="00BB10F5"/>
    <w:rsid w:val="00BB15B5"/>
    <w:rsid w:val="00BB3AAD"/>
    <w:rsid w:val="00BB49B5"/>
    <w:rsid w:val="00BB67E3"/>
    <w:rsid w:val="00BB737B"/>
    <w:rsid w:val="00BC082A"/>
    <w:rsid w:val="00BC1021"/>
    <w:rsid w:val="00BC1D49"/>
    <w:rsid w:val="00BC45AB"/>
    <w:rsid w:val="00BC5BBD"/>
    <w:rsid w:val="00BC7447"/>
    <w:rsid w:val="00BD1556"/>
    <w:rsid w:val="00BD2A59"/>
    <w:rsid w:val="00BD2F53"/>
    <w:rsid w:val="00BD5DA9"/>
    <w:rsid w:val="00BD5E69"/>
    <w:rsid w:val="00BD7704"/>
    <w:rsid w:val="00BE1598"/>
    <w:rsid w:val="00BE2581"/>
    <w:rsid w:val="00BE54A8"/>
    <w:rsid w:val="00BE7057"/>
    <w:rsid w:val="00BE74A0"/>
    <w:rsid w:val="00BF1483"/>
    <w:rsid w:val="00BF172A"/>
    <w:rsid w:val="00BF7E57"/>
    <w:rsid w:val="00C00FE3"/>
    <w:rsid w:val="00C02339"/>
    <w:rsid w:val="00C052A3"/>
    <w:rsid w:val="00C05E2E"/>
    <w:rsid w:val="00C0748D"/>
    <w:rsid w:val="00C07B8A"/>
    <w:rsid w:val="00C10882"/>
    <w:rsid w:val="00C109F5"/>
    <w:rsid w:val="00C12088"/>
    <w:rsid w:val="00C123D0"/>
    <w:rsid w:val="00C149B8"/>
    <w:rsid w:val="00C15829"/>
    <w:rsid w:val="00C15E02"/>
    <w:rsid w:val="00C21606"/>
    <w:rsid w:val="00C21DDA"/>
    <w:rsid w:val="00C22031"/>
    <w:rsid w:val="00C2252F"/>
    <w:rsid w:val="00C23252"/>
    <w:rsid w:val="00C2444A"/>
    <w:rsid w:val="00C2774F"/>
    <w:rsid w:val="00C279B9"/>
    <w:rsid w:val="00C27D4A"/>
    <w:rsid w:val="00C31403"/>
    <w:rsid w:val="00C33536"/>
    <w:rsid w:val="00C347A4"/>
    <w:rsid w:val="00C34940"/>
    <w:rsid w:val="00C40A92"/>
    <w:rsid w:val="00C44AE2"/>
    <w:rsid w:val="00C457D8"/>
    <w:rsid w:val="00C45F1B"/>
    <w:rsid w:val="00C463C1"/>
    <w:rsid w:val="00C46A49"/>
    <w:rsid w:val="00C47118"/>
    <w:rsid w:val="00C5327D"/>
    <w:rsid w:val="00C55229"/>
    <w:rsid w:val="00C57654"/>
    <w:rsid w:val="00C57EEA"/>
    <w:rsid w:val="00C603AF"/>
    <w:rsid w:val="00C61F75"/>
    <w:rsid w:val="00C623AA"/>
    <w:rsid w:val="00C643AF"/>
    <w:rsid w:val="00C650F1"/>
    <w:rsid w:val="00C668D8"/>
    <w:rsid w:val="00C66F66"/>
    <w:rsid w:val="00C67D69"/>
    <w:rsid w:val="00C67F8A"/>
    <w:rsid w:val="00C70A17"/>
    <w:rsid w:val="00C70F02"/>
    <w:rsid w:val="00C71913"/>
    <w:rsid w:val="00C71F57"/>
    <w:rsid w:val="00C74FDC"/>
    <w:rsid w:val="00C76ADA"/>
    <w:rsid w:val="00C76B86"/>
    <w:rsid w:val="00C76BCE"/>
    <w:rsid w:val="00C77078"/>
    <w:rsid w:val="00C82EB6"/>
    <w:rsid w:val="00C84D32"/>
    <w:rsid w:val="00C91F4B"/>
    <w:rsid w:val="00C93D44"/>
    <w:rsid w:val="00C94E6D"/>
    <w:rsid w:val="00C95019"/>
    <w:rsid w:val="00C955CD"/>
    <w:rsid w:val="00C959C9"/>
    <w:rsid w:val="00CA28D4"/>
    <w:rsid w:val="00CA4463"/>
    <w:rsid w:val="00CA56DF"/>
    <w:rsid w:val="00CA5703"/>
    <w:rsid w:val="00CA614C"/>
    <w:rsid w:val="00CA6996"/>
    <w:rsid w:val="00CB0953"/>
    <w:rsid w:val="00CC053E"/>
    <w:rsid w:val="00CC14B3"/>
    <w:rsid w:val="00CC2B85"/>
    <w:rsid w:val="00CC489D"/>
    <w:rsid w:val="00CC5AE8"/>
    <w:rsid w:val="00CC7C16"/>
    <w:rsid w:val="00CC7CE0"/>
    <w:rsid w:val="00CD16A3"/>
    <w:rsid w:val="00CD186B"/>
    <w:rsid w:val="00CD60CA"/>
    <w:rsid w:val="00CD6409"/>
    <w:rsid w:val="00CD6909"/>
    <w:rsid w:val="00CE1BB8"/>
    <w:rsid w:val="00CE342F"/>
    <w:rsid w:val="00CE4416"/>
    <w:rsid w:val="00CE4A6C"/>
    <w:rsid w:val="00CE55C1"/>
    <w:rsid w:val="00CE683C"/>
    <w:rsid w:val="00CE736B"/>
    <w:rsid w:val="00CF0041"/>
    <w:rsid w:val="00CF00F5"/>
    <w:rsid w:val="00CF2AE3"/>
    <w:rsid w:val="00CF2AE4"/>
    <w:rsid w:val="00CF4E4D"/>
    <w:rsid w:val="00D000B8"/>
    <w:rsid w:val="00D0132D"/>
    <w:rsid w:val="00D02044"/>
    <w:rsid w:val="00D0235F"/>
    <w:rsid w:val="00D0283B"/>
    <w:rsid w:val="00D02ADC"/>
    <w:rsid w:val="00D02DD3"/>
    <w:rsid w:val="00D0572F"/>
    <w:rsid w:val="00D07040"/>
    <w:rsid w:val="00D1123D"/>
    <w:rsid w:val="00D12334"/>
    <w:rsid w:val="00D124C4"/>
    <w:rsid w:val="00D15EC0"/>
    <w:rsid w:val="00D17907"/>
    <w:rsid w:val="00D17F36"/>
    <w:rsid w:val="00D20E2E"/>
    <w:rsid w:val="00D22E61"/>
    <w:rsid w:val="00D27942"/>
    <w:rsid w:val="00D27E28"/>
    <w:rsid w:val="00D27E89"/>
    <w:rsid w:val="00D30AE4"/>
    <w:rsid w:val="00D31B5D"/>
    <w:rsid w:val="00D3217E"/>
    <w:rsid w:val="00D33789"/>
    <w:rsid w:val="00D342AC"/>
    <w:rsid w:val="00D342D0"/>
    <w:rsid w:val="00D377F6"/>
    <w:rsid w:val="00D379BA"/>
    <w:rsid w:val="00D40334"/>
    <w:rsid w:val="00D43C1B"/>
    <w:rsid w:val="00D44DAD"/>
    <w:rsid w:val="00D456A5"/>
    <w:rsid w:val="00D47729"/>
    <w:rsid w:val="00D509B6"/>
    <w:rsid w:val="00D51CBE"/>
    <w:rsid w:val="00D51F6C"/>
    <w:rsid w:val="00D53265"/>
    <w:rsid w:val="00D532D8"/>
    <w:rsid w:val="00D53C7C"/>
    <w:rsid w:val="00D5437D"/>
    <w:rsid w:val="00D5449B"/>
    <w:rsid w:val="00D552B3"/>
    <w:rsid w:val="00D659E2"/>
    <w:rsid w:val="00D67772"/>
    <w:rsid w:val="00D70A6B"/>
    <w:rsid w:val="00D70CCA"/>
    <w:rsid w:val="00D715C1"/>
    <w:rsid w:val="00D806A4"/>
    <w:rsid w:val="00D811FD"/>
    <w:rsid w:val="00D81DE4"/>
    <w:rsid w:val="00D827F8"/>
    <w:rsid w:val="00D82F63"/>
    <w:rsid w:val="00D83365"/>
    <w:rsid w:val="00D83DE6"/>
    <w:rsid w:val="00D86C1E"/>
    <w:rsid w:val="00D90A11"/>
    <w:rsid w:val="00D911EE"/>
    <w:rsid w:val="00D9294E"/>
    <w:rsid w:val="00D966BD"/>
    <w:rsid w:val="00D96D49"/>
    <w:rsid w:val="00D97444"/>
    <w:rsid w:val="00DA138F"/>
    <w:rsid w:val="00DA2FA7"/>
    <w:rsid w:val="00DA4419"/>
    <w:rsid w:val="00DA576D"/>
    <w:rsid w:val="00DA7622"/>
    <w:rsid w:val="00DA7DCF"/>
    <w:rsid w:val="00DB034C"/>
    <w:rsid w:val="00DB0550"/>
    <w:rsid w:val="00DB215E"/>
    <w:rsid w:val="00DB3898"/>
    <w:rsid w:val="00DB3AB0"/>
    <w:rsid w:val="00DB441C"/>
    <w:rsid w:val="00DB4DFA"/>
    <w:rsid w:val="00DB5C0E"/>
    <w:rsid w:val="00DB5EAE"/>
    <w:rsid w:val="00DB6B79"/>
    <w:rsid w:val="00DC1DA4"/>
    <w:rsid w:val="00DC2470"/>
    <w:rsid w:val="00DC37C5"/>
    <w:rsid w:val="00DC4ED2"/>
    <w:rsid w:val="00DC6679"/>
    <w:rsid w:val="00DC74A1"/>
    <w:rsid w:val="00DD00CB"/>
    <w:rsid w:val="00DD042D"/>
    <w:rsid w:val="00DD63CA"/>
    <w:rsid w:val="00DD7048"/>
    <w:rsid w:val="00DD73FD"/>
    <w:rsid w:val="00DD7E3F"/>
    <w:rsid w:val="00DE0CBB"/>
    <w:rsid w:val="00DE10BA"/>
    <w:rsid w:val="00DE3239"/>
    <w:rsid w:val="00DE65E7"/>
    <w:rsid w:val="00DF2A84"/>
    <w:rsid w:val="00DF33F0"/>
    <w:rsid w:val="00DF4413"/>
    <w:rsid w:val="00DF54F2"/>
    <w:rsid w:val="00DF76D2"/>
    <w:rsid w:val="00E002C5"/>
    <w:rsid w:val="00E00D28"/>
    <w:rsid w:val="00E0386E"/>
    <w:rsid w:val="00E04B69"/>
    <w:rsid w:val="00E04EF6"/>
    <w:rsid w:val="00E04F92"/>
    <w:rsid w:val="00E05C1D"/>
    <w:rsid w:val="00E062B7"/>
    <w:rsid w:val="00E07829"/>
    <w:rsid w:val="00E07A3E"/>
    <w:rsid w:val="00E13FA6"/>
    <w:rsid w:val="00E2037E"/>
    <w:rsid w:val="00E21AFA"/>
    <w:rsid w:val="00E24CA9"/>
    <w:rsid w:val="00E26097"/>
    <w:rsid w:val="00E26C40"/>
    <w:rsid w:val="00E306FF"/>
    <w:rsid w:val="00E31A29"/>
    <w:rsid w:val="00E335F2"/>
    <w:rsid w:val="00E342D7"/>
    <w:rsid w:val="00E34828"/>
    <w:rsid w:val="00E34B2F"/>
    <w:rsid w:val="00E34DDC"/>
    <w:rsid w:val="00E35415"/>
    <w:rsid w:val="00E35CCA"/>
    <w:rsid w:val="00E36413"/>
    <w:rsid w:val="00E36D03"/>
    <w:rsid w:val="00E372BF"/>
    <w:rsid w:val="00E37707"/>
    <w:rsid w:val="00E41831"/>
    <w:rsid w:val="00E429DF"/>
    <w:rsid w:val="00E476C2"/>
    <w:rsid w:val="00E539E7"/>
    <w:rsid w:val="00E56932"/>
    <w:rsid w:val="00E56FFC"/>
    <w:rsid w:val="00E6137A"/>
    <w:rsid w:val="00E629B2"/>
    <w:rsid w:val="00E635AB"/>
    <w:rsid w:val="00E63BAA"/>
    <w:rsid w:val="00E66827"/>
    <w:rsid w:val="00E6766B"/>
    <w:rsid w:val="00E7006B"/>
    <w:rsid w:val="00E71F70"/>
    <w:rsid w:val="00E73A74"/>
    <w:rsid w:val="00E76CFD"/>
    <w:rsid w:val="00E77443"/>
    <w:rsid w:val="00E808DE"/>
    <w:rsid w:val="00E8257C"/>
    <w:rsid w:val="00E83175"/>
    <w:rsid w:val="00E83E6C"/>
    <w:rsid w:val="00E844EB"/>
    <w:rsid w:val="00E84806"/>
    <w:rsid w:val="00E879D9"/>
    <w:rsid w:val="00E87A4C"/>
    <w:rsid w:val="00E87F64"/>
    <w:rsid w:val="00E90F7C"/>
    <w:rsid w:val="00E9145B"/>
    <w:rsid w:val="00E92272"/>
    <w:rsid w:val="00E9253B"/>
    <w:rsid w:val="00E9255E"/>
    <w:rsid w:val="00E92C21"/>
    <w:rsid w:val="00E92FF3"/>
    <w:rsid w:val="00E9372D"/>
    <w:rsid w:val="00E93742"/>
    <w:rsid w:val="00E94469"/>
    <w:rsid w:val="00E94D9F"/>
    <w:rsid w:val="00E96B0B"/>
    <w:rsid w:val="00E96E8D"/>
    <w:rsid w:val="00EA082D"/>
    <w:rsid w:val="00EA1C64"/>
    <w:rsid w:val="00EA54A0"/>
    <w:rsid w:val="00EA67B3"/>
    <w:rsid w:val="00EA7054"/>
    <w:rsid w:val="00EB2A71"/>
    <w:rsid w:val="00EB4086"/>
    <w:rsid w:val="00EB456C"/>
    <w:rsid w:val="00EB6840"/>
    <w:rsid w:val="00EB6FFD"/>
    <w:rsid w:val="00EB74E6"/>
    <w:rsid w:val="00EC0278"/>
    <w:rsid w:val="00EC056D"/>
    <w:rsid w:val="00EC4124"/>
    <w:rsid w:val="00EC4CDD"/>
    <w:rsid w:val="00EC6D2C"/>
    <w:rsid w:val="00EC7520"/>
    <w:rsid w:val="00EC77D3"/>
    <w:rsid w:val="00ED081F"/>
    <w:rsid w:val="00ED09D4"/>
    <w:rsid w:val="00ED2AC6"/>
    <w:rsid w:val="00ED3105"/>
    <w:rsid w:val="00ED33D3"/>
    <w:rsid w:val="00EE038B"/>
    <w:rsid w:val="00EE17B1"/>
    <w:rsid w:val="00EE202D"/>
    <w:rsid w:val="00EE456B"/>
    <w:rsid w:val="00EE6344"/>
    <w:rsid w:val="00EE7D52"/>
    <w:rsid w:val="00EF111A"/>
    <w:rsid w:val="00EF24A5"/>
    <w:rsid w:val="00EF32CD"/>
    <w:rsid w:val="00EF3589"/>
    <w:rsid w:val="00EF4595"/>
    <w:rsid w:val="00EF55AB"/>
    <w:rsid w:val="00F027D5"/>
    <w:rsid w:val="00F03FED"/>
    <w:rsid w:val="00F07E35"/>
    <w:rsid w:val="00F104CB"/>
    <w:rsid w:val="00F16003"/>
    <w:rsid w:val="00F17282"/>
    <w:rsid w:val="00F205B9"/>
    <w:rsid w:val="00F2412E"/>
    <w:rsid w:val="00F25B18"/>
    <w:rsid w:val="00F268BC"/>
    <w:rsid w:val="00F31B5F"/>
    <w:rsid w:val="00F33D1D"/>
    <w:rsid w:val="00F34887"/>
    <w:rsid w:val="00F36EDF"/>
    <w:rsid w:val="00F371AF"/>
    <w:rsid w:val="00F3746B"/>
    <w:rsid w:val="00F37DB5"/>
    <w:rsid w:val="00F43919"/>
    <w:rsid w:val="00F4472F"/>
    <w:rsid w:val="00F44A1E"/>
    <w:rsid w:val="00F44F23"/>
    <w:rsid w:val="00F44F67"/>
    <w:rsid w:val="00F45783"/>
    <w:rsid w:val="00F47866"/>
    <w:rsid w:val="00F51165"/>
    <w:rsid w:val="00F51ECB"/>
    <w:rsid w:val="00F51FD7"/>
    <w:rsid w:val="00F54347"/>
    <w:rsid w:val="00F56852"/>
    <w:rsid w:val="00F5704D"/>
    <w:rsid w:val="00F57613"/>
    <w:rsid w:val="00F578A4"/>
    <w:rsid w:val="00F57BF5"/>
    <w:rsid w:val="00F64D55"/>
    <w:rsid w:val="00F64D8E"/>
    <w:rsid w:val="00F66C40"/>
    <w:rsid w:val="00F6721D"/>
    <w:rsid w:val="00F6741F"/>
    <w:rsid w:val="00F678D3"/>
    <w:rsid w:val="00F679B5"/>
    <w:rsid w:val="00F67D08"/>
    <w:rsid w:val="00F67F66"/>
    <w:rsid w:val="00F724A7"/>
    <w:rsid w:val="00F74E2C"/>
    <w:rsid w:val="00F74F1A"/>
    <w:rsid w:val="00F75103"/>
    <w:rsid w:val="00F75182"/>
    <w:rsid w:val="00F75D51"/>
    <w:rsid w:val="00F76E00"/>
    <w:rsid w:val="00F76E81"/>
    <w:rsid w:val="00F77DB7"/>
    <w:rsid w:val="00F82136"/>
    <w:rsid w:val="00F82B47"/>
    <w:rsid w:val="00F82E87"/>
    <w:rsid w:val="00F84941"/>
    <w:rsid w:val="00F87E84"/>
    <w:rsid w:val="00F929E2"/>
    <w:rsid w:val="00F92A8B"/>
    <w:rsid w:val="00F9474A"/>
    <w:rsid w:val="00F94ABC"/>
    <w:rsid w:val="00F95931"/>
    <w:rsid w:val="00F96C13"/>
    <w:rsid w:val="00F97274"/>
    <w:rsid w:val="00F97B91"/>
    <w:rsid w:val="00FA02F2"/>
    <w:rsid w:val="00FA268F"/>
    <w:rsid w:val="00FA2A81"/>
    <w:rsid w:val="00FA60F3"/>
    <w:rsid w:val="00FA66E9"/>
    <w:rsid w:val="00FB1567"/>
    <w:rsid w:val="00FB253A"/>
    <w:rsid w:val="00FB329E"/>
    <w:rsid w:val="00FB4F72"/>
    <w:rsid w:val="00FB66D6"/>
    <w:rsid w:val="00FB675A"/>
    <w:rsid w:val="00FC1D37"/>
    <w:rsid w:val="00FC50B5"/>
    <w:rsid w:val="00FC5A71"/>
    <w:rsid w:val="00FC694D"/>
    <w:rsid w:val="00FC6BD2"/>
    <w:rsid w:val="00FC7CC9"/>
    <w:rsid w:val="00FD090E"/>
    <w:rsid w:val="00FD199A"/>
    <w:rsid w:val="00FD2E47"/>
    <w:rsid w:val="00FD3361"/>
    <w:rsid w:val="00FD5EDC"/>
    <w:rsid w:val="00FD618B"/>
    <w:rsid w:val="00FD658D"/>
    <w:rsid w:val="00FD6C21"/>
    <w:rsid w:val="00FD7528"/>
    <w:rsid w:val="00FE1FEE"/>
    <w:rsid w:val="00FE2D0E"/>
    <w:rsid w:val="00FE518D"/>
    <w:rsid w:val="00FE5504"/>
    <w:rsid w:val="00FE5B10"/>
    <w:rsid w:val="00FE7812"/>
    <w:rsid w:val="00FE7D62"/>
    <w:rsid w:val="00FE7E8F"/>
    <w:rsid w:val="00FF0794"/>
    <w:rsid w:val="00FF098A"/>
    <w:rsid w:val="00FF0B5A"/>
    <w:rsid w:val="00FF4508"/>
    <w:rsid w:val="00FF5A10"/>
    <w:rsid w:val="00FF7135"/>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EED7C4"/>
  <w15:chartTrackingRefBased/>
  <w15:docId w15:val="{47A04FE9-C4D7-425C-B18E-5389F0C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C7F"/>
    <w:pPr>
      <w:widowControl w:val="0"/>
      <w:jc w:val="both"/>
    </w:pPr>
    <w:rPr>
      <w:rFonts w:ascii="BIZ UD明朝 Medium" w:eastAsia="BIZ UD明朝 Medium" w:hAnsi="BIZ UD明朝 Medium"/>
      <w:sz w:val="24"/>
    </w:rPr>
  </w:style>
  <w:style w:type="paragraph" w:styleId="1">
    <w:name w:val="heading 1"/>
    <w:aliases w:val="章見出し"/>
    <w:basedOn w:val="a"/>
    <w:next w:val="a"/>
    <w:link w:val="10"/>
    <w:uiPriority w:val="9"/>
    <w:qFormat/>
    <w:rsid w:val="006F3390"/>
    <w:pPr>
      <w:keepNext/>
      <w:outlineLvl w:val="0"/>
    </w:pPr>
    <w:rPr>
      <w:rFonts w:ascii="BIZ UDゴシック" w:eastAsia="BIZ UDゴシック" w:hAnsi="BIZ UDゴシック" w:cstheme="majorBidi"/>
      <w:color w:val="FFFFFF" w:themeColor="background1"/>
      <w:sz w:val="32"/>
      <w:szCs w:val="24"/>
    </w:rPr>
  </w:style>
  <w:style w:type="paragraph" w:styleId="2">
    <w:name w:val="heading 2"/>
    <w:aliases w:val="見出し １ Char,見出し １,見出し １ Char Char Char Char"/>
    <w:basedOn w:val="a"/>
    <w:next w:val="a"/>
    <w:link w:val="20"/>
    <w:uiPriority w:val="9"/>
    <w:unhideWhenUsed/>
    <w:qFormat/>
    <w:rsid w:val="00F31B5F"/>
    <w:pPr>
      <w:keepNext/>
      <w:outlineLvl w:val="1"/>
    </w:pPr>
    <w:rPr>
      <w:rFonts w:ascii="メイリオ" w:eastAsia="メイリオ" w:hAnsi="メイリオ" w:cstheme="majorBidi"/>
      <w:sz w:val="28"/>
    </w:rPr>
  </w:style>
  <w:style w:type="paragraph" w:styleId="3">
    <w:name w:val="heading 3"/>
    <w:basedOn w:val="a"/>
    <w:next w:val="a"/>
    <w:link w:val="30"/>
    <w:uiPriority w:val="9"/>
    <w:unhideWhenUsed/>
    <w:qFormat/>
    <w:rsid w:val="00EC0278"/>
    <w:pPr>
      <w:keepNext/>
      <w:ind w:leftChars="400" w:left="400"/>
      <w:outlineLvl w:val="2"/>
    </w:pPr>
    <w:rPr>
      <w:rFonts w:asciiTheme="majorHAnsi" w:eastAsiaTheme="majorEastAsia" w:hAnsiTheme="majorHAnsi" w:cstheme="majorBidi"/>
    </w:rPr>
  </w:style>
  <w:style w:type="paragraph" w:styleId="4">
    <w:name w:val="heading 4"/>
    <w:basedOn w:val="3"/>
    <w:next w:val="a"/>
    <w:link w:val="40"/>
    <w:uiPriority w:val="9"/>
    <w:unhideWhenUsed/>
    <w:qFormat/>
    <w:rsid w:val="000F211C"/>
    <w:pPr>
      <w:keepNext w:val="0"/>
      <w:widowControl/>
      <w:numPr>
        <w:numId w:val="3"/>
      </w:numPr>
      <w:overflowPunct w:val="0"/>
      <w:adjustRightInd w:val="0"/>
      <w:spacing w:line="400" w:lineRule="exact"/>
      <w:ind w:leftChars="100" w:left="520"/>
      <w:textAlignment w:val="baseline"/>
      <w:outlineLvl w:val="3"/>
    </w:pPr>
    <w:rPr>
      <w:rFonts w:ascii="メイリオ" w:eastAsia="メイリオ" w:hAnsi="メイリオ" w:cs="メイリオ"/>
      <w:b/>
      <w:sz w:val="23"/>
      <w:szCs w:val="23"/>
    </w:rPr>
  </w:style>
  <w:style w:type="paragraph" w:styleId="5">
    <w:name w:val="heading 5"/>
    <w:basedOn w:val="4"/>
    <w:next w:val="a"/>
    <w:link w:val="50"/>
    <w:uiPriority w:val="9"/>
    <w:unhideWhenUsed/>
    <w:qFormat/>
    <w:rsid w:val="000F211C"/>
    <w:pPr>
      <w:numPr>
        <w:numId w:val="0"/>
      </w:numPr>
      <w:ind w:left="420" w:hanging="182"/>
      <w:outlineLvl w:val="4"/>
    </w:pPr>
    <w:rPr>
      <w:b w:val="0"/>
      <w:bCs/>
      <w:u w:val="dottedHeavy" w:color="009900"/>
    </w:rPr>
  </w:style>
  <w:style w:type="paragraph" w:styleId="6">
    <w:name w:val="heading 6"/>
    <w:basedOn w:val="a"/>
    <w:next w:val="a"/>
    <w:link w:val="60"/>
    <w:uiPriority w:val="9"/>
    <w:unhideWhenUsed/>
    <w:qFormat/>
    <w:rsid w:val="00F31B5F"/>
    <w:pPr>
      <w:keepNext/>
      <w:ind w:leftChars="800" w:left="800"/>
      <w:outlineLvl w:val="5"/>
    </w:pPr>
    <w:rPr>
      <w:b/>
      <w:bCs/>
    </w:rPr>
  </w:style>
  <w:style w:type="paragraph" w:styleId="7">
    <w:name w:val="heading 7"/>
    <w:basedOn w:val="a"/>
    <w:next w:val="a0"/>
    <w:link w:val="70"/>
    <w:qFormat/>
    <w:rsid w:val="000F211C"/>
    <w:pPr>
      <w:keepNext/>
      <w:keepLines/>
      <w:widowControl/>
      <w:overflowPunct w:val="0"/>
      <w:adjustRightInd w:val="0"/>
      <w:spacing w:line="280" w:lineRule="exact"/>
      <w:ind w:left="2976" w:hanging="425"/>
      <w:textAlignment w:val="baseline"/>
      <w:outlineLvl w:val="6"/>
    </w:pPr>
    <w:rPr>
      <w:rFonts w:ascii="Arial" w:eastAsia="ＭＳ ゴシック" w:hAnsi="Arial" w:cs="Times New Roman"/>
      <w:b/>
      <w:kern w:val="28"/>
      <w:sz w:val="21"/>
      <w:szCs w:val="20"/>
    </w:rPr>
  </w:style>
  <w:style w:type="paragraph" w:styleId="8">
    <w:name w:val="heading 8"/>
    <w:basedOn w:val="a"/>
    <w:next w:val="a0"/>
    <w:link w:val="80"/>
    <w:qFormat/>
    <w:rsid w:val="000F211C"/>
    <w:pPr>
      <w:keepNext/>
      <w:keepLines/>
      <w:widowControl/>
      <w:overflowPunct w:val="0"/>
      <w:adjustRightInd w:val="0"/>
      <w:spacing w:line="280" w:lineRule="exact"/>
      <w:ind w:left="3402" w:hanging="426"/>
      <w:textAlignment w:val="baseline"/>
      <w:outlineLvl w:val="7"/>
    </w:pPr>
    <w:rPr>
      <w:rFonts w:ascii="Arial" w:eastAsia="ＭＳ ゴシック" w:hAnsi="Arial" w:cs="Times New Roman"/>
      <w:b/>
      <w:kern w:val="28"/>
      <w:sz w:val="21"/>
      <w:szCs w:val="20"/>
    </w:rPr>
  </w:style>
  <w:style w:type="paragraph" w:styleId="9">
    <w:name w:val="heading 9"/>
    <w:basedOn w:val="a"/>
    <w:next w:val="a0"/>
    <w:link w:val="90"/>
    <w:qFormat/>
    <w:rsid w:val="000F211C"/>
    <w:pPr>
      <w:keepNext/>
      <w:keepLines/>
      <w:widowControl/>
      <w:overflowPunct w:val="0"/>
      <w:adjustRightInd w:val="0"/>
      <w:spacing w:line="280" w:lineRule="exact"/>
      <w:ind w:left="3827" w:hanging="425"/>
      <w:textAlignment w:val="baseline"/>
      <w:outlineLvl w:val="8"/>
    </w:pPr>
    <w:rPr>
      <w:rFonts w:ascii="Arial" w:eastAsia="ＭＳ ゴシック" w:hAnsi="Arial" w:cs="Times New Roman"/>
      <w:b/>
      <w:kern w:val="28"/>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章見出し (文字)"/>
    <w:basedOn w:val="a1"/>
    <w:link w:val="1"/>
    <w:uiPriority w:val="9"/>
    <w:rsid w:val="006F3390"/>
    <w:rPr>
      <w:rFonts w:ascii="BIZ UDゴシック" w:eastAsia="BIZ UDゴシック" w:hAnsi="BIZ UDゴシック" w:cstheme="majorBidi"/>
      <w:color w:val="FFFFFF" w:themeColor="background1"/>
      <w:sz w:val="32"/>
      <w:szCs w:val="24"/>
    </w:rPr>
  </w:style>
  <w:style w:type="character" w:customStyle="1" w:styleId="20">
    <w:name w:val="見出し 2 (文字)"/>
    <w:aliases w:val="見出し １ Char (文字),見出し １ (文字),見出し １ Char Char Char Char (文字)"/>
    <w:basedOn w:val="a1"/>
    <w:link w:val="2"/>
    <w:uiPriority w:val="9"/>
    <w:rsid w:val="00F31B5F"/>
    <w:rPr>
      <w:rFonts w:ascii="メイリオ" w:eastAsia="メイリオ" w:hAnsi="メイリオ" w:cstheme="majorBidi"/>
      <w:sz w:val="28"/>
    </w:rPr>
  </w:style>
  <w:style w:type="character" w:styleId="a4">
    <w:name w:val="annotation reference"/>
    <w:basedOn w:val="a1"/>
    <w:uiPriority w:val="99"/>
    <w:semiHidden/>
    <w:unhideWhenUsed/>
    <w:rsid w:val="00077181"/>
    <w:rPr>
      <w:sz w:val="18"/>
      <w:szCs w:val="18"/>
    </w:rPr>
  </w:style>
  <w:style w:type="paragraph" w:styleId="a5">
    <w:name w:val="annotation text"/>
    <w:basedOn w:val="a"/>
    <w:link w:val="a6"/>
    <w:uiPriority w:val="99"/>
    <w:unhideWhenUsed/>
    <w:rsid w:val="00077181"/>
    <w:pPr>
      <w:jc w:val="left"/>
    </w:pPr>
  </w:style>
  <w:style w:type="character" w:customStyle="1" w:styleId="a6">
    <w:name w:val="コメント文字列 (文字)"/>
    <w:basedOn w:val="a1"/>
    <w:link w:val="a5"/>
    <w:uiPriority w:val="99"/>
    <w:rsid w:val="00077181"/>
    <w:rPr>
      <w:rFonts w:ascii="BIZ UD明朝 Medium" w:eastAsia="BIZ UD明朝 Medium" w:hAnsi="BIZ UD明朝 Medium"/>
      <w:sz w:val="24"/>
    </w:rPr>
  </w:style>
  <w:style w:type="paragraph" w:styleId="a7">
    <w:name w:val="annotation subject"/>
    <w:basedOn w:val="a5"/>
    <w:next w:val="a5"/>
    <w:link w:val="a8"/>
    <w:uiPriority w:val="99"/>
    <w:semiHidden/>
    <w:unhideWhenUsed/>
    <w:rsid w:val="00077181"/>
    <w:rPr>
      <w:b/>
      <w:bCs/>
    </w:rPr>
  </w:style>
  <w:style w:type="character" w:customStyle="1" w:styleId="a8">
    <w:name w:val="コメント内容 (文字)"/>
    <w:basedOn w:val="a6"/>
    <w:link w:val="a7"/>
    <w:uiPriority w:val="99"/>
    <w:semiHidden/>
    <w:rsid w:val="00077181"/>
    <w:rPr>
      <w:rFonts w:ascii="BIZ UD明朝 Medium" w:eastAsia="BIZ UD明朝 Medium" w:hAnsi="BIZ UD明朝 Medium"/>
      <w:b/>
      <w:bCs/>
      <w:sz w:val="24"/>
    </w:rPr>
  </w:style>
  <w:style w:type="paragraph" w:styleId="a9">
    <w:name w:val="header"/>
    <w:basedOn w:val="a"/>
    <w:link w:val="aa"/>
    <w:uiPriority w:val="99"/>
    <w:unhideWhenUsed/>
    <w:rsid w:val="00A523D3"/>
    <w:pPr>
      <w:tabs>
        <w:tab w:val="center" w:pos="4252"/>
        <w:tab w:val="right" w:pos="8504"/>
      </w:tabs>
      <w:snapToGrid w:val="0"/>
    </w:pPr>
  </w:style>
  <w:style w:type="character" w:customStyle="1" w:styleId="aa">
    <w:name w:val="ヘッダー (文字)"/>
    <w:basedOn w:val="a1"/>
    <w:link w:val="a9"/>
    <w:uiPriority w:val="99"/>
    <w:rsid w:val="00A523D3"/>
    <w:rPr>
      <w:rFonts w:ascii="BIZ UD明朝 Medium" w:eastAsia="BIZ UD明朝 Medium" w:hAnsi="BIZ UD明朝 Medium"/>
      <w:sz w:val="24"/>
    </w:rPr>
  </w:style>
  <w:style w:type="paragraph" w:styleId="ab">
    <w:name w:val="footer"/>
    <w:aliases w:val="選択肢"/>
    <w:basedOn w:val="a"/>
    <w:link w:val="ac"/>
    <w:uiPriority w:val="99"/>
    <w:unhideWhenUsed/>
    <w:rsid w:val="00A523D3"/>
    <w:pPr>
      <w:tabs>
        <w:tab w:val="center" w:pos="4252"/>
        <w:tab w:val="right" w:pos="8504"/>
      </w:tabs>
      <w:snapToGrid w:val="0"/>
    </w:pPr>
  </w:style>
  <w:style w:type="character" w:customStyle="1" w:styleId="ac">
    <w:name w:val="フッター (文字)"/>
    <w:aliases w:val="選択肢 (文字)"/>
    <w:basedOn w:val="a1"/>
    <w:link w:val="ab"/>
    <w:uiPriority w:val="99"/>
    <w:rsid w:val="00A523D3"/>
    <w:rPr>
      <w:rFonts w:ascii="BIZ UD明朝 Medium" w:eastAsia="BIZ UD明朝 Medium" w:hAnsi="BIZ UD明朝 Medium"/>
      <w:sz w:val="24"/>
    </w:rPr>
  </w:style>
  <w:style w:type="character" w:customStyle="1" w:styleId="60">
    <w:name w:val="見出し 6 (文字)"/>
    <w:basedOn w:val="a1"/>
    <w:link w:val="6"/>
    <w:uiPriority w:val="9"/>
    <w:rsid w:val="00F31B5F"/>
    <w:rPr>
      <w:rFonts w:ascii="BIZ UD明朝 Medium" w:eastAsia="BIZ UD明朝 Medium" w:hAnsi="BIZ UD明朝 Medium"/>
      <w:b/>
      <w:bCs/>
      <w:sz w:val="24"/>
    </w:rPr>
  </w:style>
  <w:style w:type="paragraph" w:customStyle="1" w:styleId="ad">
    <w:name w:val="文言"/>
    <w:basedOn w:val="a"/>
    <w:link w:val="ae"/>
    <w:qFormat/>
    <w:rsid w:val="00F31B5F"/>
    <w:pPr>
      <w:autoSpaceDE w:val="0"/>
      <w:autoSpaceDN w:val="0"/>
      <w:spacing w:line="360" w:lineRule="exact"/>
      <w:ind w:firstLine="220"/>
    </w:pPr>
    <w:rPr>
      <w:rFonts w:ascii="メイリオ" w:eastAsia="メイリオ" w:hAnsi="メイリオ" w:cs="メイリオ"/>
      <w:noProof/>
      <w:sz w:val="23"/>
    </w:rPr>
  </w:style>
  <w:style w:type="character" w:customStyle="1" w:styleId="ae">
    <w:name w:val="文言 (文字)"/>
    <w:basedOn w:val="a1"/>
    <w:link w:val="ad"/>
    <w:rsid w:val="00F31B5F"/>
    <w:rPr>
      <w:rFonts w:ascii="メイリオ" w:eastAsia="メイリオ" w:hAnsi="メイリオ" w:cs="メイリオ"/>
      <w:noProof/>
      <w:sz w:val="23"/>
    </w:rPr>
  </w:style>
  <w:style w:type="paragraph" w:styleId="11">
    <w:name w:val="toc 1"/>
    <w:basedOn w:val="a"/>
    <w:next w:val="a"/>
    <w:autoRedefine/>
    <w:uiPriority w:val="39"/>
    <w:unhideWhenUsed/>
    <w:rsid w:val="00DB0550"/>
    <w:pPr>
      <w:tabs>
        <w:tab w:val="right" w:leader="dot" w:pos="9628"/>
      </w:tabs>
    </w:pPr>
    <w:rPr>
      <w:noProof/>
    </w:rPr>
  </w:style>
  <w:style w:type="paragraph" w:styleId="21">
    <w:name w:val="toc 2"/>
    <w:basedOn w:val="a"/>
    <w:next w:val="a"/>
    <w:autoRedefine/>
    <w:uiPriority w:val="39"/>
    <w:unhideWhenUsed/>
    <w:rsid w:val="006B1597"/>
    <w:pPr>
      <w:tabs>
        <w:tab w:val="right" w:leader="dot" w:pos="9628"/>
      </w:tabs>
      <w:ind w:leftChars="100" w:left="960" w:hangingChars="300" w:hanging="720"/>
      <w:jc w:val="left"/>
    </w:pPr>
    <w:rPr>
      <w:noProof/>
    </w:rPr>
  </w:style>
  <w:style w:type="paragraph" w:styleId="31">
    <w:name w:val="toc 3"/>
    <w:basedOn w:val="a"/>
    <w:next w:val="a"/>
    <w:autoRedefine/>
    <w:uiPriority w:val="39"/>
    <w:unhideWhenUsed/>
    <w:rsid w:val="00401EA7"/>
    <w:pPr>
      <w:ind w:leftChars="200" w:left="420"/>
    </w:pPr>
    <w:rPr>
      <w:rFonts w:asciiTheme="minorHAnsi" w:eastAsiaTheme="minorEastAsia" w:hAnsiTheme="minorHAnsi"/>
      <w:sz w:val="21"/>
      <w14:ligatures w14:val="standardContextual"/>
    </w:rPr>
  </w:style>
  <w:style w:type="paragraph" w:styleId="41">
    <w:name w:val="toc 4"/>
    <w:basedOn w:val="a"/>
    <w:next w:val="a"/>
    <w:autoRedefine/>
    <w:uiPriority w:val="39"/>
    <w:unhideWhenUsed/>
    <w:rsid w:val="00401EA7"/>
    <w:pPr>
      <w:ind w:leftChars="300" w:left="630"/>
    </w:pPr>
    <w:rPr>
      <w:rFonts w:asciiTheme="minorHAnsi" w:eastAsiaTheme="minorEastAsia" w:hAnsiTheme="minorHAnsi"/>
      <w:sz w:val="21"/>
      <w14:ligatures w14:val="standardContextual"/>
    </w:rPr>
  </w:style>
  <w:style w:type="paragraph" w:styleId="51">
    <w:name w:val="toc 5"/>
    <w:basedOn w:val="a"/>
    <w:next w:val="a"/>
    <w:autoRedefine/>
    <w:uiPriority w:val="39"/>
    <w:unhideWhenUsed/>
    <w:rsid w:val="00401EA7"/>
    <w:pPr>
      <w:ind w:leftChars="400" w:left="840"/>
    </w:pPr>
    <w:rPr>
      <w:rFonts w:asciiTheme="minorHAnsi" w:eastAsiaTheme="minorEastAsia" w:hAnsiTheme="minorHAnsi"/>
      <w:sz w:val="21"/>
      <w14:ligatures w14:val="standardContextual"/>
    </w:rPr>
  </w:style>
  <w:style w:type="paragraph" w:styleId="61">
    <w:name w:val="toc 6"/>
    <w:basedOn w:val="a"/>
    <w:next w:val="a"/>
    <w:autoRedefine/>
    <w:uiPriority w:val="39"/>
    <w:unhideWhenUsed/>
    <w:rsid w:val="00401EA7"/>
    <w:pPr>
      <w:ind w:leftChars="500" w:left="1050"/>
    </w:pPr>
    <w:rPr>
      <w:rFonts w:asciiTheme="minorHAnsi" w:eastAsiaTheme="minorEastAsia" w:hAnsiTheme="minorHAnsi"/>
      <w:sz w:val="21"/>
      <w14:ligatures w14:val="standardContextual"/>
    </w:rPr>
  </w:style>
  <w:style w:type="paragraph" w:styleId="71">
    <w:name w:val="toc 7"/>
    <w:basedOn w:val="a"/>
    <w:next w:val="a"/>
    <w:autoRedefine/>
    <w:uiPriority w:val="39"/>
    <w:unhideWhenUsed/>
    <w:rsid w:val="00401EA7"/>
    <w:pPr>
      <w:ind w:leftChars="600" w:left="1260"/>
    </w:pPr>
    <w:rPr>
      <w:rFonts w:asciiTheme="minorHAnsi" w:eastAsiaTheme="minorEastAsia" w:hAnsiTheme="minorHAnsi"/>
      <w:sz w:val="21"/>
      <w14:ligatures w14:val="standardContextual"/>
    </w:rPr>
  </w:style>
  <w:style w:type="paragraph" w:styleId="81">
    <w:name w:val="toc 8"/>
    <w:basedOn w:val="a"/>
    <w:next w:val="a"/>
    <w:autoRedefine/>
    <w:uiPriority w:val="39"/>
    <w:unhideWhenUsed/>
    <w:rsid w:val="00401EA7"/>
    <w:pPr>
      <w:ind w:leftChars="700" w:left="1470"/>
    </w:pPr>
    <w:rPr>
      <w:rFonts w:asciiTheme="minorHAnsi" w:eastAsiaTheme="minorEastAsia" w:hAnsiTheme="minorHAnsi"/>
      <w:sz w:val="21"/>
      <w14:ligatures w14:val="standardContextual"/>
    </w:rPr>
  </w:style>
  <w:style w:type="paragraph" w:styleId="91">
    <w:name w:val="toc 9"/>
    <w:basedOn w:val="a"/>
    <w:next w:val="a"/>
    <w:autoRedefine/>
    <w:uiPriority w:val="39"/>
    <w:unhideWhenUsed/>
    <w:rsid w:val="00401EA7"/>
    <w:pPr>
      <w:ind w:leftChars="800" w:left="1680"/>
    </w:pPr>
    <w:rPr>
      <w:rFonts w:asciiTheme="minorHAnsi" w:eastAsiaTheme="minorEastAsia" w:hAnsiTheme="minorHAnsi"/>
      <w:sz w:val="21"/>
      <w14:ligatures w14:val="standardContextual"/>
    </w:rPr>
  </w:style>
  <w:style w:type="character" w:styleId="af">
    <w:name w:val="Hyperlink"/>
    <w:basedOn w:val="a1"/>
    <w:uiPriority w:val="99"/>
    <w:unhideWhenUsed/>
    <w:rsid w:val="00401EA7"/>
    <w:rPr>
      <w:color w:val="0563C1" w:themeColor="hyperlink"/>
      <w:u w:val="single"/>
    </w:rPr>
  </w:style>
  <w:style w:type="character" w:customStyle="1" w:styleId="12">
    <w:name w:val="未解決のメンション1"/>
    <w:basedOn w:val="a1"/>
    <w:uiPriority w:val="99"/>
    <w:semiHidden/>
    <w:unhideWhenUsed/>
    <w:rsid w:val="00401EA7"/>
    <w:rPr>
      <w:color w:val="605E5C"/>
      <w:shd w:val="clear" w:color="auto" w:fill="E1DFDD"/>
    </w:rPr>
  </w:style>
  <w:style w:type="character" w:customStyle="1" w:styleId="22">
    <w:name w:val="未解決のメンション2"/>
    <w:basedOn w:val="a1"/>
    <w:uiPriority w:val="99"/>
    <w:semiHidden/>
    <w:unhideWhenUsed/>
    <w:rsid w:val="007F19AF"/>
    <w:rPr>
      <w:color w:val="605E5C"/>
      <w:shd w:val="clear" w:color="auto" w:fill="E1DFDD"/>
    </w:rPr>
  </w:style>
  <w:style w:type="character" w:customStyle="1" w:styleId="30">
    <w:name w:val="見出し 3 (文字)"/>
    <w:basedOn w:val="a1"/>
    <w:link w:val="3"/>
    <w:uiPriority w:val="9"/>
    <w:rsid w:val="00EC0278"/>
    <w:rPr>
      <w:rFonts w:asciiTheme="majorHAnsi" w:eastAsiaTheme="majorEastAsia" w:hAnsiTheme="majorHAnsi" w:cstheme="majorBidi"/>
      <w:sz w:val="24"/>
    </w:rPr>
  </w:style>
  <w:style w:type="paragraph" w:styleId="af0">
    <w:name w:val="Balloon Text"/>
    <w:basedOn w:val="a"/>
    <w:link w:val="af1"/>
    <w:uiPriority w:val="99"/>
    <w:semiHidden/>
    <w:unhideWhenUsed/>
    <w:rsid w:val="00EC0278"/>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EC0278"/>
    <w:rPr>
      <w:rFonts w:asciiTheme="majorHAnsi" w:eastAsiaTheme="majorEastAsia" w:hAnsiTheme="majorHAnsi" w:cstheme="majorBidi"/>
      <w:sz w:val="18"/>
      <w:szCs w:val="18"/>
    </w:rPr>
  </w:style>
  <w:style w:type="table" w:styleId="af2">
    <w:name w:val="Table Grid"/>
    <w:basedOn w:val="a2"/>
    <w:uiPriority w:val="39"/>
    <w:rsid w:val="00EC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タイトル1. (文字)"/>
    <w:link w:val="14"/>
    <w:locked/>
    <w:rsid w:val="00EC0278"/>
    <w:rPr>
      <w:rFonts w:ascii="ＭＳ ゴシック" w:eastAsia="ＭＳ ゴシック" w:hAnsi="ＭＳ ゴシック" w:cs="Times New Roman"/>
      <w:b/>
      <w:sz w:val="24"/>
      <w:szCs w:val="24"/>
    </w:rPr>
  </w:style>
  <w:style w:type="paragraph" w:customStyle="1" w:styleId="120">
    <w:name w:val="コメント12ﾎﾟ丸ゴ"/>
    <w:basedOn w:val="a"/>
    <w:uiPriority w:val="99"/>
    <w:rsid w:val="00EC0278"/>
    <w:pPr>
      <w:autoSpaceDE w:val="0"/>
      <w:autoSpaceDN w:val="0"/>
      <w:ind w:leftChars="200" w:left="200" w:firstLine="100"/>
    </w:pPr>
    <w:rPr>
      <w:rFonts w:ascii="HG丸ｺﾞｼｯｸM-PRO" w:eastAsia="HG丸ｺﾞｼｯｸM-PRO" w:hAnsi="Century" w:cs="Times New Roman"/>
      <w:szCs w:val="24"/>
    </w:rPr>
  </w:style>
  <w:style w:type="paragraph" w:customStyle="1" w:styleId="14">
    <w:name w:val="タイトル1."/>
    <w:basedOn w:val="a"/>
    <w:next w:val="120"/>
    <w:link w:val="13"/>
    <w:rsid w:val="00EC0278"/>
    <w:pPr>
      <w:spacing w:after="120"/>
      <w:ind w:left="100"/>
    </w:pPr>
    <w:rPr>
      <w:rFonts w:ascii="ＭＳ ゴシック" w:eastAsia="ＭＳ ゴシック" w:hAnsi="ＭＳ ゴシック" w:cs="Times New Roman"/>
      <w:b/>
      <w:szCs w:val="24"/>
    </w:rPr>
  </w:style>
  <w:style w:type="character" w:customStyle="1" w:styleId="af3">
    <w:name w:val="コメント"/>
    <w:rsid w:val="00EC0278"/>
    <w:rPr>
      <w:color w:val="000000"/>
    </w:rPr>
  </w:style>
  <w:style w:type="paragraph" w:styleId="af4">
    <w:name w:val="Revision"/>
    <w:hidden/>
    <w:uiPriority w:val="99"/>
    <w:semiHidden/>
    <w:rsid w:val="00DC6679"/>
    <w:rPr>
      <w:rFonts w:ascii="BIZ UD明朝 Medium" w:eastAsia="BIZ UD明朝 Medium" w:hAnsi="BIZ UD明朝 Medium"/>
      <w:sz w:val="24"/>
    </w:rPr>
  </w:style>
  <w:style w:type="paragraph" w:customStyle="1" w:styleId="af5">
    <w:name w:val="図番号"/>
    <w:basedOn w:val="ad"/>
    <w:link w:val="af6"/>
    <w:qFormat/>
    <w:rsid w:val="00DC6679"/>
    <w:pPr>
      <w:spacing w:afterLines="20" w:after="72"/>
      <w:ind w:firstLine="0"/>
      <w:jc w:val="center"/>
    </w:pPr>
    <w:rPr>
      <w:sz w:val="18"/>
      <w:szCs w:val="18"/>
    </w:rPr>
  </w:style>
  <w:style w:type="character" w:customStyle="1" w:styleId="af6">
    <w:name w:val="図番号 (文字)"/>
    <w:basedOn w:val="ae"/>
    <w:link w:val="af5"/>
    <w:rsid w:val="00DC6679"/>
    <w:rPr>
      <w:rFonts w:ascii="メイリオ" w:eastAsia="メイリオ" w:hAnsi="メイリオ" w:cs="メイリオ"/>
      <w:noProof/>
      <w:sz w:val="18"/>
      <w:szCs w:val="18"/>
    </w:rPr>
  </w:style>
  <w:style w:type="character" w:customStyle="1" w:styleId="32">
    <w:name w:val="未解決のメンション3"/>
    <w:basedOn w:val="a1"/>
    <w:uiPriority w:val="99"/>
    <w:semiHidden/>
    <w:unhideWhenUsed/>
    <w:rsid w:val="00221A04"/>
    <w:rPr>
      <w:color w:val="605E5C"/>
      <w:shd w:val="clear" w:color="auto" w:fill="E1DFDD"/>
    </w:rPr>
  </w:style>
  <w:style w:type="paragraph" w:styleId="af7">
    <w:name w:val="List Paragraph"/>
    <w:basedOn w:val="a"/>
    <w:uiPriority w:val="34"/>
    <w:qFormat/>
    <w:rsid w:val="00221A04"/>
    <w:pPr>
      <w:ind w:leftChars="400" w:left="840"/>
    </w:pPr>
  </w:style>
  <w:style w:type="character" w:customStyle="1" w:styleId="40">
    <w:name w:val="見出し 4 (文字)"/>
    <w:basedOn w:val="a1"/>
    <w:link w:val="4"/>
    <w:uiPriority w:val="9"/>
    <w:rsid w:val="000F211C"/>
    <w:rPr>
      <w:rFonts w:ascii="メイリオ" w:eastAsia="メイリオ" w:hAnsi="メイリオ" w:cs="メイリオ"/>
      <w:b/>
      <w:sz w:val="23"/>
      <w:szCs w:val="23"/>
    </w:rPr>
  </w:style>
  <w:style w:type="character" w:customStyle="1" w:styleId="50">
    <w:name w:val="見出し 5 (文字)"/>
    <w:basedOn w:val="a1"/>
    <w:link w:val="5"/>
    <w:uiPriority w:val="9"/>
    <w:rsid w:val="000F211C"/>
    <w:rPr>
      <w:rFonts w:ascii="メイリオ" w:eastAsia="メイリオ" w:hAnsi="メイリオ" w:cs="メイリオ"/>
      <w:bCs/>
      <w:sz w:val="23"/>
      <w:szCs w:val="23"/>
      <w:u w:val="dottedHeavy" w:color="009900"/>
    </w:rPr>
  </w:style>
  <w:style w:type="character" w:customStyle="1" w:styleId="70">
    <w:name w:val="見出し 7 (文字)"/>
    <w:basedOn w:val="a1"/>
    <w:link w:val="7"/>
    <w:rsid w:val="000F211C"/>
    <w:rPr>
      <w:rFonts w:ascii="Arial" w:eastAsia="ＭＳ ゴシック" w:hAnsi="Arial" w:cs="Times New Roman"/>
      <w:b/>
      <w:kern w:val="28"/>
      <w:szCs w:val="20"/>
    </w:rPr>
  </w:style>
  <w:style w:type="character" w:customStyle="1" w:styleId="80">
    <w:name w:val="見出し 8 (文字)"/>
    <w:basedOn w:val="a1"/>
    <w:link w:val="8"/>
    <w:rsid w:val="000F211C"/>
    <w:rPr>
      <w:rFonts w:ascii="Arial" w:eastAsia="ＭＳ ゴシック" w:hAnsi="Arial" w:cs="Times New Roman"/>
      <w:b/>
      <w:kern w:val="28"/>
      <w:szCs w:val="20"/>
    </w:rPr>
  </w:style>
  <w:style w:type="character" w:customStyle="1" w:styleId="90">
    <w:name w:val="見出し 9 (文字)"/>
    <w:basedOn w:val="a1"/>
    <w:link w:val="9"/>
    <w:rsid w:val="000F211C"/>
    <w:rPr>
      <w:rFonts w:ascii="Arial" w:eastAsia="ＭＳ ゴシック" w:hAnsi="Arial" w:cs="Times New Roman"/>
      <w:b/>
      <w:kern w:val="28"/>
      <w:szCs w:val="20"/>
    </w:rPr>
  </w:style>
  <w:style w:type="character" w:styleId="af8">
    <w:name w:val="Subtle Reference"/>
    <w:uiPriority w:val="31"/>
    <w:rsid w:val="000F211C"/>
    <w:rPr>
      <w:sz w:val="20"/>
      <w:szCs w:val="20"/>
    </w:rPr>
  </w:style>
  <w:style w:type="paragraph" w:styleId="af9">
    <w:name w:val="Title"/>
    <w:basedOn w:val="a"/>
    <w:next w:val="a"/>
    <w:link w:val="afa"/>
    <w:uiPriority w:val="10"/>
    <w:rsid w:val="000F211C"/>
    <w:pPr>
      <w:spacing w:before="240" w:after="120"/>
      <w:jc w:val="center"/>
      <w:outlineLvl w:val="0"/>
    </w:pPr>
    <w:rPr>
      <w:rFonts w:asciiTheme="majorHAnsi" w:eastAsiaTheme="majorEastAsia" w:hAnsiTheme="majorHAnsi" w:cstheme="majorBidi"/>
      <w:sz w:val="32"/>
      <w:szCs w:val="32"/>
    </w:rPr>
  </w:style>
  <w:style w:type="character" w:customStyle="1" w:styleId="afa">
    <w:name w:val="表題 (文字)"/>
    <w:basedOn w:val="a1"/>
    <w:link w:val="af9"/>
    <w:uiPriority w:val="10"/>
    <w:rsid w:val="000F211C"/>
    <w:rPr>
      <w:rFonts w:asciiTheme="majorHAnsi" w:eastAsiaTheme="majorEastAsia" w:hAnsiTheme="majorHAnsi" w:cstheme="majorBidi"/>
      <w:sz w:val="32"/>
      <w:szCs w:val="32"/>
    </w:rPr>
  </w:style>
  <w:style w:type="paragraph" w:styleId="afb">
    <w:name w:val="No Spacing"/>
    <w:uiPriority w:val="1"/>
    <w:rsid w:val="000F211C"/>
    <w:pPr>
      <w:overflowPunct w:val="0"/>
      <w:adjustRightInd w:val="0"/>
      <w:ind w:leftChars="100" w:left="220" w:firstLineChars="100" w:firstLine="220"/>
      <w:jc w:val="both"/>
      <w:textAlignment w:val="baseline"/>
    </w:pPr>
    <w:rPr>
      <w:rFonts w:asciiTheme="minorEastAsia" w:hAnsiTheme="minorEastAsia" w:cs="ｺﾞｼｯｸ"/>
      <w:color w:val="000000" w:themeColor="text1"/>
      <w:kern w:val="20"/>
      <w:sz w:val="22"/>
    </w:rPr>
  </w:style>
  <w:style w:type="paragraph" w:customStyle="1" w:styleId="afc">
    <w:name w:val="質問"/>
    <w:basedOn w:val="a"/>
    <w:qFormat/>
    <w:rsid w:val="000F211C"/>
    <w:pPr>
      <w:autoSpaceDE w:val="0"/>
      <w:autoSpaceDN w:val="0"/>
      <w:spacing w:beforeLines="25" w:afterLines="25"/>
      <w:ind w:left="300" w:hangingChars="300" w:hanging="300"/>
      <w:contextualSpacing/>
    </w:pPr>
    <w:rPr>
      <w:rFonts w:ascii="ＭＳ ゴシック" w:eastAsia="ＭＳ ゴシック" w:hAnsi="ＭＳ ゴシック" w:cs="ＭＳ ゴシック"/>
      <w:sz w:val="20"/>
    </w:rPr>
  </w:style>
  <w:style w:type="character" w:customStyle="1" w:styleId="afd">
    <w:name w:val="質問文"/>
    <w:basedOn w:val="a1"/>
    <w:rsid w:val="000F211C"/>
    <w:rPr>
      <w:rFonts w:asciiTheme="majorEastAsia" w:eastAsiaTheme="majorEastAsia" w:hAnsiTheme="majorEastAsia" w:hint="eastAsia"/>
      <w:b/>
      <w:bCs/>
      <w:sz w:val="24"/>
    </w:rPr>
  </w:style>
  <w:style w:type="table" w:customStyle="1" w:styleId="15">
    <w:name w:val="表 (格子)1"/>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表 (格子)9"/>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2"/>
    <w:next w:val="af2"/>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文言2"/>
    <w:basedOn w:val="ad"/>
    <w:link w:val="2b"/>
    <w:qFormat/>
    <w:rsid w:val="000F211C"/>
    <w:pPr>
      <w:ind w:leftChars="193" w:left="425"/>
    </w:pPr>
  </w:style>
  <w:style w:type="character" w:customStyle="1" w:styleId="2b">
    <w:name w:val="文言2 (文字)"/>
    <w:basedOn w:val="ae"/>
    <w:link w:val="2a"/>
    <w:rsid w:val="000F211C"/>
    <w:rPr>
      <w:rFonts w:ascii="メイリオ" w:eastAsia="メイリオ" w:hAnsi="メイリオ" w:cs="メイリオ"/>
      <w:noProof/>
      <w:sz w:val="23"/>
    </w:rPr>
  </w:style>
  <w:style w:type="paragraph" w:styleId="Web">
    <w:name w:val="Normal (Web)"/>
    <w:basedOn w:val="a"/>
    <w:uiPriority w:val="99"/>
    <w:unhideWhenUsed/>
    <w:rsid w:val="000F211C"/>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
    <w:name w:val="コメント-1"/>
    <w:basedOn w:val="a"/>
    <w:rsid w:val="000F211C"/>
    <w:pPr>
      <w:autoSpaceDE w:val="0"/>
      <w:autoSpaceDN w:val="0"/>
      <w:ind w:left="100" w:firstLine="100"/>
    </w:pPr>
    <w:rPr>
      <w:rFonts w:ascii="ＭＳ 明朝" w:eastAsia="ＭＳ 明朝" w:hAnsi="Century" w:cs="Times New Roman"/>
      <w:sz w:val="21"/>
      <w:szCs w:val="24"/>
    </w:rPr>
  </w:style>
  <w:style w:type="paragraph" w:customStyle="1" w:styleId="afe">
    <w:name w:val="文言３"/>
    <w:basedOn w:val="a"/>
    <w:link w:val="aff"/>
    <w:qFormat/>
    <w:rsid w:val="000F211C"/>
    <w:pPr>
      <w:spacing w:line="320" w:lineRule="exact"/>
      <w:ind w:left="440" w:hangingChars="100" w:hanging="220"/>
    </w:pPr>
    <w:rPr>
      <w:rFonts w:ascii="メイリオ" w:eastAsia="メイリオ" w:hAnsi="メイリオ" w:cs="メイリオ"/>
      <w:sz w:val="21"/>
    </w:rPr>
  </w:style>
  <w:style w:type="paragraph" w:customStyle="1" w:styleId="aff0">
    <w:name w:val="文言４"/>
    <w:basedOn w:val="a"/>
    <w:link w:val="aff1"/>
    <w:qFormat/>
    <w:rsid w:val="000F211C"/>
    <w:pPr>
      <w:spacing w:line="360" w:lineRule="exact"/>
      <w:ind w:leftChars="300" w:left="890" w:hangingChars="100" w:hanging="230"/>
    </w:pPr>
    <w:rPr>
      <w:rFonts w:ascii="メイリオ" w:eastAsia="メイリオ" w:hAnsi="メイリオ" w:cs="メイリオ"/>
      <w:sz w:val="23"/>
      <w:szCs w:val="23"/>
    </w:rPr>
  </w:style>
  <w:style w:type="character" w:customStyle="1" w:styleId="aff">
    <w:name w:val="文言３ (文字)"/>
    <w:basedOn w:val="a1"/>
    <w:link w:val="afe"/>
    <w:rsid w:val="000F211C"/>
    <w:rPr>
      <w:rFonts w:ascii="メイリオ" w:eastAsia="メイリオ" w:hAnsi="メイリオ" w:cs="メイリオ"/>
    </w:rPr>
  </w:style>
  <w:style w:type="character" w:customStyle="1" w:styleId="aff1">
    <w:name w:val="文言４ (文字)"/>
    <w:basedOn w:val="a1"/>
    <w:link w:val="aff0"/>
    <w:rsid w:val="000F211C"/>
    <w:rPr>
      <w:rFonts w:ascii="メイリオ" w:eastAsia="メイリオ" w:hAnsi="メイリオ" w:cs="メイリオ"/>
      <w:sz w:val="23"/>
      <w:szCs w:val="23"/>
    </w:rPr>
  </w:style>
  <w:style w:type="table" w:customStyle="1" w:styleId="320">
    <w:name w:val="表 (格子)32"/>
    <w:basedOn w:val="a2"/>
    <w:next w:val="af2"/>
    <w:uiPriority w:val="59"/>
    <w:rsid w:val="000F211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見出し 1 (文字)1"/>
    <w:aliases w:val="見出し１章 Char (文字)1"/>
    <w:basedOn w:val="a1"/>
    <w:rsid w:val="000F211C"/>
    <w:rPr>
      <w:rFonts w:asciiTheme="majorHAnsi" w:eastAsiaTheme="majorEastAsia" w:hAnsiTheme="majorHAnsi" w:cstheme="majorBidi"/>
      <w:kern w:val="2"/>
      <w:sz w:val="24"/>
      <w:szCs w:val="24"/>
    </w:rPr>
  </w:style>
  <w:style w:type="character" w:customStyle="1" w:styleId="211">
    <w:name w:val="見出し 2 (文字)1"/>
    <w:aliases w:val="見出し １ Char (文字)1,見出し １ (文字)1,見出し １ Char Char Char Char (文字)1"/>
    <w:basedOn w:val="a1"/>
    <w:semiHidden/>
    <w:rsid w:val="000F211C"/>
    <w:rPr>
      <w:rFonts w:asciiTheme="majorHAnsi" w:eastAsiaTheme="majorEastAsia" w:hAnsiTheme="majorHAnsi" w:cstheme="majorBidi"/>
      <w:kern w:val="2"/>
      <w:sz w:val="21"/>
      <w:szCs w:val="22"/>
    </w:rPr>
  </w:style>
  <w:style w:type="paragraph" w:customStyle="1" w:styleId="msonormal0">
    <w:name w:val="msonormal"/>
    <w:basedOn w:val="a"/>
    <w:uiPriority w:val="99"/>
    <w:semiHidden/>
    <w:rsid w:val="000F21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
    <w:name w:val="タイトル-丸ゴ"/>
    <w:basedOn w:val="a"/>
    <w:uiPriority w:val="99"/>
    <w:semiHidden/>
    <w:rsid w:val="000F211C"/>
    <w:pPr>
      <w:spacing w:after="120"/>
    </w:pPr>
    <w:rPr>
      <w:rFonts w:ascii="HG丸ｺﾞｼｯｸM-PRO" w:eastAsia="HG丸ｺﾞｼｯｸM-PRO" w:hAnsi="Century" w:cs="Times New Roman"/>
      <w:b/>
      <w:szCs w:val="26"/>
    </w:rPr>
  </w:style>
  <w:style w:type="table" w:customStyle="1" w:styleId="330">
    <w:name w:val="表 (格子)33"/>
    <w:basedOn w:val="a2"/>
    <w:next w:val="af2"/>
    <w:uiPriority w:val="59"/>
    <w:rsid w:val="000F211C"/>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2"/>
    <w:uiPriority w:val="59"/>
    <w:rsid w:val="000F211C"/>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リストなし1"/>
    <w:next w:val="a3"/>
    <w:uiPriority w:val="99"/>
    <w:semiHidden/>
    <w:unhideWhenUsed/>
    <w:rsid w:val="000F211C"/>
  </w:style>
  <w:style w:type="paragraph" w:styleId="aff2">
    <w:name w:val="Normal Indent"/>
    <w:basedOn w:val="a"/>
    <w:uiPriority w:val="99"/>
    <w:unhideWhenUsed/>
    <w:rsid w:val="000F211C"/>
    <w:pPr>
      <w:ind w:leftChars="400" w:left="840"/>
    </w:pPr>
    <w:rPr>
      <w:rFonts w:ascii="Century" w:eastAsia="ＭＳ 明朝" w:hAnsi="Century" w:cs="Times New Roman"/>
      <w:sz w:val="21"/>
    </w:rPr>
  </w:style>
  <w:style w:type="paragraph" w:customStyle="1" w:styleId="141">
    <w:name w:val="タイトル14ポ"/>
    <w:basedOn w:val="a"/>
    <w:rsid w:val="000F211C"/>
    <w:rPr>
      <w:rFonts w:ascii="ＭＳ ゴシック" w:eastAsia="ＭＳ ゴシック" w:hAnsi="ＭＳ ゴシック" w:cs="Times New Roman"/>
      <w:b/>
      <w:sz w:val="28"/>
      <w:szCs w:val="28"/>
    </w:rPr>
  </w:style>
  <w:style w:type="table" w:customStyle="1" w:styleId="34">
    <w:name w:val="表 (格子)34"/>
    <w:basedOn w:val="a2"/>
    <w:next w:val="af2"/>
    <w:uiPriority w:val="59"/>
    <w:rsid w:val="000F211C"/>
    <w:pPr>
      <w:widowControl w:val="0"/>
      <w:jc w:val="both"/>
    </w:pPr>
    <w:rPr>
      <w:rFonts w:ascii="ＭＳ 明朝" w:eastAsia="ＭＳ 明朝" w:hAnsi="Century"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2"/>
    <w:next w:val="af2"/>
    <w:uiPriority w:val="59"/>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2"/>
    <w:next w:val="af2"/>
    <w:uiPriority w:val="59"/>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2"/>
    <w:next w:val="af2"/>
    <w:uiPriority w:val="59"/>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2"/>
    <w:next w:val="af2"/>
    <w:uiPriority w:val="59"/>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2"/>
    <w:next w:val="af2"/>
    <w:uiPriority w:val="59"/>
    <w:rsid w:val="000F211C"/>
    <w:pPr>
      <w:overflowPunct w:val="0"/>
      <w:adjustRightInd w:val="0"/>
      <w:spacing w:line="280" w:lineRule="atLeast"/>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 (格子)40"/>
    <w:basedOn w:val="a2"/>
    <w:next w:val="af2"/>
    <w:uiPriority w:val="39"/>
    <w:rsid w:val="000F211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2"/>
    <w:next w:val="af2"/>
    <w:uiPriority w:val="39"/>
    <w:rsid w:val="000F211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2"/>
    <w:next w:val="af2"/>
    <w:uiPriority w:val="39"/>
    <w:rsid w:val="000F211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調査コメント (文字)"/>
    <w:basedOn w:val="a1"/>
    <w:link w:val="aff4"/>
    <w:locked/>
    <w:rsid w:val="000F211C"/>
    <w:rPr>
      <w:rFonts w:ascii="ＭＳ 明朝" w:eastAsia="ＭＳ 明朝" w:hAnsi="ＭＳ 明朝"/>
      <w:sz w:val="22"/>
    </w:rPr>
  </w:style>
  <w:style w:type="paragraph" w:customStyle="1" w:styleId="aff4">
    <w:name w:val="調査コメント"/>
    <w:basedOn w:val="a"/>
    <w:link w:val="aff3"/>
    <w:qFormat/>
    <w:rsid w:val="000F211C"/>
    <w:pPr>
      <w:autoSpaceDE w:val="0"/>
      <w:autoSpaceDN w:val="0"/>
      <w:ind w:leftChars="50" w:left="50" w:firstLineChars="100" w:firstLine="100"/>
    </w:pPr>
    <w:rPr>
      <w:rFonts w:ascii="ＭＳ 明朝" w:eastAsia="ＭＳ 明朝" w:hAnsi="ＭＳ 明朝"/>
      <w:sz w:val="22"/>
    </w:rPr>
  </w:style>
  <w:style w:type="paragraph" w:styleId="aff5">
    <w:name w:val="Date"/>
    <w:basedOn w:val="a"/>
    <w:next w:val="a"/>
    <w:link w:val="aff6"/>
    <w:uiPriority w:val="99"/>
    <w:semiHidden/>
    <w:unhideWhenUsed/>
    <w:rsid w:val="000F211C"/>
    <w:rPr>
      <w:rFonts w:ascii="Century" w:eastAsia="ＭＳ 明朝" w:hAnsi="Century" w:cs="Times New Roman"/>
      <w:sz w:val="21"/>
    </w:rPr>
  </w:style>
  <w:style w:type="character" w:customStyle="1" w:styleId="aff6">
    <w:name w:val="日付 (文字)"/>
    <w:basedOn w:val="a1"/>
    <w:link w:val="aff5"/>
    <w:uiPriority w:val="99"/>
    <w:semiHidden/>
    <w:rsid w:val="000F211C"/>
    <w:rPr>
      <w:rFonts w:ascii="Century" w:eastAsia="ＭＳ 明朝" w:hAnsi="Century" w:cs="Times New Roman"/>
    </w:rPr>
  </w:style>
  <w:style w:type="table" w:customStyle="1" w:styleId="3100">
    <w:name w:val="表 (格子)310"/>
    <w:basedOn w:val="a2"/>
    <w:next w:val="af2"/>
    <w:uiPriority w:val="59"/>
    <w:rsid w:val="000F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１．本文"/>
    <w:basedOn w:val="a"/>
    <w:link w:val="aff8"/>
    <w:qFormat/>
    <w:rsid w:val="000F211C"/>
    <w:pPr>
      <w:autoSpaceDE w:val="0"/>
      <w:autoSpaceDN w:val="0"/>
      <w:ind w:firstLineChars="100" w:firstLine="240"/>
    </w:pPr>
    <w:rPr>
      <w:rFonts w:ascii="ＭＳ 明朝" w:eastAsia="ＭＳ 明朝" w:hAnsi="ＭＳ 明朝" w:cs="Mincho"/>
      <w:szCs w:val="28"/>
    </w:rPr>
  </w:style>
  <w:style w:type="character" w:customStyle="1" w:styleId="aff8">
    <w:name w:val="１．本文 (文字)"/>
    <w:basedOn w:val="a1"/>
    <w:link w:val="aff7"/>
    <w:rsid w:val="000F211C"/>
    <w:rPr>
      <w:rFonts w:ascii="ＭＳ 明朝" w:eastAsia="ＭＳ 明朝" w:hAnsi="ＭＳ 明朝" w:cs="Mincho"/>
      <w:sz w:val="24"/>
      <w:szCs w:val="28"/>
    </w:rPr>
  </w:style>
  <w:style w:type="paragraph" w:styleId="a0">
    <w:name w:val="Body Text"/>
    <w:basedOn w:val="a"/>
    <w:link w:val="aff9"/>
    <w:uiPriority w:val="99"/>
    <w:semiHidden/>
    <w:unhideWhenUsed/>
    <w:rsid w:val="000F211C"/>
    <w:rPr>
      <w:rFonts w:ascii="Century" w:eastAsia="ＭＳ 明朝" w:hAnsi="Century" w:cs="Times New Roman"/>
      <w:sz w:val="21"/>
    </w:rPr>
  </w:style>
  <w:style w:type="character" w:customStyle="1" w:styleId="aff9">
    <w:name w:val="本文 (文字)"/>
    <w:basedOn w:val="a1"/>
    <w:link w:val="a0"/>
    <w:uiPriority w:val="99"/>
    <w:semiHidden/>
    <w:rsid w:val="000F211C"/>
    <w:rPr>
      <w:rFonts w:ascii="Century" w:eastAsia="ＭＳ 明朝" w:hAnsi="Century" w:cs="Times New Roman"/>
    </w:rPr>
  </w:style>
  <w:style w:type="character" w:customStyle="1" w:styleId="43">
    <w:name w:val="未解決のメンション4"/>
    <w:basedOn w:val="a1"/>
    <w:uiPriority w:val="99"/>
    <w:semiHidden/>
    <w:unhideWhenUsed/>
    <w:rsid w:val="00575B03"/>
    <w:rPr>
      <w:color w:val="605E5C"/>
      <w:shd w:val="clear" w:color="auto" w:fill="E1DFDD"/>
    </w:rPr>
  </w:style>
  <w:style w:type="character" w:customStyle="1" w:styleId="53">
    <w:name w:val="未解決のメンション5"/>
    <w:basedOn w:val="a1"/>
    <w:uiPriority w:val="99"/>
    <w:semiHidden/>
    <w:unhideWhenUsed/>
    <w:rsid w:val="003F4002"/>
    <w:rPr>
      <w:color w:val="605E5C"/>
      <w:shd w:val="clear" w:color="auto" w:fill="E1DFDD"/>
    </w:rPr>
  </w:style>
  <w:style w:type="character" w:customStyle="1" w:styleId="63">
    <w:name w:val="未解決のメンション6"/>
    <w:basedOn w:val="a1"/>
    <w:uiPriority w:val="99"/>
    <w:semiHidden/>
    <w:unhideWhenUsed/>
    <w:rsid w:val="006B1597"/>
    <w:rPr>
      <w:color w:val="605E5C"/>
      <w:shd w:val="clear" w:color="auto" w:fill="E1DFDD"/>
    </w:rPr>
  </w:style>
  <w:style w:type="character" w:customStyle="1" w:styleId="73">
    <w:name w:val="未解決のメンション7"/>
    <w:basedOn w:val="a1"/>
    <w:uiPriority w:val="99"/>
    <w:semiHidden/>
    <w:unhideWhenUsed/>
    <w:rsid w:val="0033225F"/>
    <w:rPr>
      <w:color w:val="605E5C"/>
      <w:shd w:val="clear" w:color="auto" w:fill="E1DFDD"/>
    </w:rPr>
  </w:style>
  <w:style w:type="character" w:customStyle="1" w:styleId="83">
    <w:name w:val="未解決のメンション8"/>
    <w:basedOn w:val="a1"/>
    <w:uiPriority w:val="99"/>
    <w:semiHidden/>
    <w:unhideWhenUsed/>
    <w:rsid w:val="008A2E30"/>
    <w:rPr>
      <w:color w:val="605E5C"/>
      <w:shd w:val="clear" w:color="auto" w:fill="E1DFDD"/>
    </w:rPr>
  </w:style>
  <w:style w:type="character" w:customStyle="1" w:styleId="93">
    <w:name w:val="未解決のメンション9"/>
    <w:basedOn w:val="a1"/>
    <w:uiPriority w:val="99"/>
    <w:semiHidden/>
    <w:unhideWhenUsed/>
    <w:rsid w:val="00A13F7E"/>
    <w:rPr>
      <w:color w:val="605E5C"/>
      <w:shd w:val="clear" w:color="auto" w:fill="E1DFDD"/>
    </w:rPr>
  </w:style>
  <w:style w:type="character" w:customStyle="1" w:styleId="101">
    <w:name w:val="未解決のメンション10"/>
    <w:basedOn w:val="a1"/>
    <w:uiPriority w:val="99"/>
    <w:semiHidden/>
    <w:unhideWhenUsed/>
    <w:rsid w:val="00634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5217">
      <w:bodyDiv w:val="1"/>
      <w:marLeft w:val="0"/>
      <w:marRight w:val="0"/>
      <w:marTop w:val="0"/>
      <w:marBottom w:val="0"/>
      <w:divBdr>
        <w:top w:val="none" w:sz="0" w:space="0" w:color="auto"/>
        <w:left w:val="none" w:sz="0" w:space="0" w:color="auto"/>
        <w:bottom w:val="none" w:sz="0" w:space="0" w:color="auto"/>
        <w:right w:val="none" w:sz="0" w:space="0" w:color="auto"/>
      </w:divBdr>
    </w:div>
    <w:div w:id="62487424">
      <w:bodyDiv w:val="1"/>
      <w:marLeft w:val="0"/>
      <w:marRight w:val="0"/>
      <w:marTop w:val="0"/>
      <w:marBottom w:val="0"/>
      <w:divBdr>
        <w:top w:val="none" w:sz="0" w:space="0" w:color="auto"/>
        <w:left w:val="none" w:sz="0" w:space="0" w:color="auto"/>
        <w:bottom w:val="none" w:sz="0" w:space="0" w:color="auto"/>
        <w:right w:val="none" w:sz="0" w:space="0" w:color="auto"/>
      </w:divBdr>
    </w:div>
    <w:div w:id="76370815">
      <w:bodyDiv w:val="1"/>
      <w:marLeft w:val="0"/>
      <w:marRight w:val="0"/>
      <w:marTop w:val="0"/>
      <w:marBottom w:val="0"/>
      <w:divBdr>
        <w:top w:val="none" w:sz="0" w:space="0" w:color="auto"/>
        <w:left w:val="none" w:sz="0" w:space="0" w:color="auto"/>
        <w:bottom w:val="none" w:sz="0" w:space="0" w:color="auto"/>
        <w:right w:val="none" w:sz="0" w:space="0" w:color="auto"/>
      </w:divBdr>
    </w:div>
    <w:div w:id="118455941">
      <w:bodyDiv w:val="1"/>
      <w:marLeft w:val="0"/>
      <w:marRight w:val="0"/>
      <w:marTop w:val="0"/>
      <w:marBottom w:val="0"/>
      <w:divBdr>
        <w:top w:val="none" w:sz="0" w:space="0" w:color="auto"/>
        <w:left w:val="none" w:sz="0" w:space="0" w:color="auto"/>
        <w:bottom w:val="none" w:sz="0" w:space="0" w:color="auto"/>
        <w:right w:val="none" w:sz="0" w:space="0" w:color="auto"/>
      </w:divBdr>
    </w:div>
    <w:div w:id="188686304">
      <w:bodyDiv w:val="1"/>
      <w:marLeft w:val="0"/>
      <w:marRight w:val="0"/>
      <w:marTop w:val="0"/>
      <w:marBottom w:val="0"/>
      <w:divBdr>
        <w:top w:val="none" w:sz="0" w:space="0" w:color="auto"/>
        <w:left w:val="none" w:sz="0" w:space="0" w:color="auto"/>
        <w:bottom w:val="none" w:sz="0" w:space="0" w:color="auto"/>
        <w:right w:val="none" w:sz="0" w:space="0" w:color="auto"/>
      </w:divBdr>
    </w:div>
    <w:div w:id="241569787">
      <w:bodyDiv w:val="1"/>
      <w:marLeft w:val="0"/>
      <w:marRight w:val="0"/>
      <w:marTop w:val="0"/>
      <w:marBottom w:val="0"/>
      <w:divBdr>
        <w:top w:val="none" w:sz="0" w:space="0" w:color="auto"/>
        <w:left w:val="none" w:sz="0" w:space="0" w:color="auto"/>
        <w:bottom w:val="none" w:sz="0" w:space="0" w:color="auto"/>
        <w:right w:val="none" w:sz="0" w:space="0" w:color="auto"/>
      </w:divBdr>
    </w:div>
    <w:div w:id="313873361">
      <w:bodyDiv w:val="1"/>
      <w:marLeft w:val="0"/>
      <w:marRight w:val="0"/>
      <w:marTop w:val="0"/>
      <w:marBottom w:val="0"/>
      <w:divBdr>
        <w:top w:val="none" w:sz="0" w:space="0" w:color="auto"/>
        <w:left w:val="none" w:sz="0" w:space="0" w:color="auto"/>
        <w:bottom w:val="none" w:sz="0" w:space="0" w:color="auto"/>
        <w:right w:val="none" w:sz="0" w:space="0" w:color="auto"/>
      </w:divBdr>
    </w:div>
    <w:div w:id="354766947">
      <w:bodyDiv w:val="1"/>
      <w:marLeft w:val="0"/>
      <w:marRight w:val="0"/>
      <w:marTop w:val="0"/>
      <w:marBottom w:val="0"/>
      <w:divBdr>
        <w:top w:val="none" w:sz="0" w:space="0" w:color="auto"/>
        <w:left w:val="none" w:sz="0" w:space="0" w:color="auto"/>
        <w:bottom w:val="none" w:sz="0" w:space="0" w:color="auto"/>
        <w:right w:val="none" w:sz="0" w:space="0" w:color="auto"/>
      </w:divBdr>
    </w:div>
    <w:div w:id="369572562">
      <w:bodyDiv w:val="1"/>
      <w:marLeft w:val="0"/>
      <w:marRight w:val="0"/>
      <w:marTop w:val="0"/>
      <w:marBottom w:val="0"/>
      <w:divBdr>
        <w:top w:val="none" w:sz="0" w:space="0" w:color="auto"/>
        <w:left w:val="none" w:sz="0" w:space="0" w:color="auto"/>
        <w:bottom w:val="none" w:sz="0" w:space="0" w:color="auto"/>
        <w:right w:val="none" w:sz="0" w:space="0" w:color="auto"/>
      </w:divBdr>
    </w:div>
    <w:div w:id="370038165">
      <w:bodyDiv w:val="1"/>
      <w:marLeft w:val="0"/>
      <w:marRight w:val="0"/>
      <w:marTop w:val="0"/>
      <w:marBottom w:val="0"/>
      <w:divBdr>
        <w:top w:val="none" w:sz="0" w:space="0" w:color="auto"/>
        <w:left w:val="none" w:sz="0" w:space="0" w:color="auto"/>
        <w:bottom w:val="none" w:sz="0" w:space="0" w:color="auto"/>
        <w:right w:val="none" w:sz="0" w:space="0" w:color="auto"/>
      </w:divBdr>
    </w:div>
    <w:div w:id="387650662">
      <w:bodyDiv w:val="1"/>
      <w:marLeft w:val="0"/>
      <w:marRight w:val="0"/>
      <w:marTop w:val="0"/>
      <w:marBottom w:val="0"/>
      <w:divBdr>
        <w:top w:val="none" w:sz="0" w:space="0" w:color="auto"/>
        <w:left w:val="none" w:sz="0" w:space="0" w:color="auto"/>
        <w:bottom w:val="none" w:sz="0" w:space="0" w:color="auto"/>
        <w:right w:val="none" w:sz="0" w:space="0" w:color="auto"/>
      </w:divBdr>
    </w:div>
    <w:div w:id="392048189">
      <w:bodyDiv w:val="1"/>
      <w:marLeft w:val="0"/>
      <w:marRight w:val="0"/>
      <w:marTop w:val="0"/>
      <w:marBottom w:val="0"/>
      <w:divBdr>
        <w:top w:val="none" w:sz="0" w:space="0" w:color="auto"/>
        <w:left w:val="none" w:sz="0" w:space="0" w:color="auto"/>
        <w:bottom w:val="none" w:sz="0" w:space="0" w:color="auto"/>
        <w:right w:val="none" w:sz="0" w:space="0" w:color="auto"/>
      </w:divBdr>
    </w:div>
    <w:div w:id="408385132">
      <w:bodyDiv w:val="1"/>
      <w:marLeft w:val="0"/>
      <w:marRight w:val="0"/>
      <w:marTop w:val="0"/>
      <w:marBottom w:val="0"/>
      <w:divBdr>
        <w:top w:val="none" w:sz="0" w:space="0" w:color="auto"/>
        <w:left w:val="none" w:sz="0" w:space="0" w:color="auto"/>
        <w:bottom w:val="none" w:sz="0" w:space="0" w:color="auto"/>
        <w:right w:val="none" w:sz="0" w:space="0" w:color="auto"/>
      </w:divBdr>
    </w:div>
    <w:div w:id="444927477">
      <w:bodyDiv w:val="1"/>
      <w:marLeft w:val="0"/>
      <w:marRight w:val="0"/>
      <w:marTop w:val="0"/>
      <w:marBottom w:val="0"/>
      <w:divBdr>
        <w:top w:val="none" w:sz="0" w:space="0" w:color="auto"/>
        <w:left w:val="none" w:sz="0" w:space="0" w:color="auto"/>
        <w:bottom w:val="none" w:sz="0" w:space="0" w:color="auto"/>
        <w:right w:val="none" w:sz="0" w:space="0" w:color="auto"/>
      </w:divBdr>
    </w:div>
    <w:div w:id="522013268">
      <w:bodyDiv w:val="1"/>
      <w:marLeft w:val="0"/>
      <w:marRight w:val="0"/>
      <w:marTop w:val="0"/>
      <w:marBottom w:val="0"/>
      <w:divBdr>
        <w:top w:val="none" w:sz="0" w:space="0" w:color="auto"/>
        <w:left w:val="none" w:sz="0" w:space="0" w:color="auto"/>
        <w:bottom w:val="none" w:sz="0" w:space="0" w:color="auto"/>
        <w:right w:val="none" w:sz="0" w:space="0" w:color="auto"/>
      </w:divBdr>
    </w:div>
    <w:div w:id="527330579">
      <w:bodyDiv w:val="1"/>
      <w:marLeft w:val="0"/>
      <w:marRight w:val="0"/>
      <w:marTop w:val="0"/>
      <w:marBottom w:val="0"/>
      <w:divBdr>
        <w:top w:val="none" w:sz="0" w:space="0" w:color="auto"/>
        <w:left w:val="none" w:sz="0" w:space="0" w:color="auto"/>
        <w:bottom w:val="none" w:sz="0" w:space="0" w:color="auto"/>
        <w:right w:val="none" w:sz="0" w:space="0" w:color="auto"/>
      </w:divBdr>
    </w:div>
    <w:div w:id="546994901">
      <w:bodyDiv w:val="1"/>
      <w:marLeft w:val="0"/>
      <w:marRight w:val="0"/>
      <w:marTop w:val="0"/>
      <w:marBottom w:val="0"/>
      <w:divBdr>
        <w:top w:val="none" w:sz="0" w:space="0" w:color="auto"/>
        <w:left w:val="none" w:sz="0" w:space="0" w:color="auto"/>
        <w:bottom w:val="none" w:sz="0" w:space="0" w:color="auto"/>
        <w:right w:val="none" w:sz="0" w:space="0" w:color="auto"/>
      </w:divBdr>
    </w:div>
    <w:div w:id="562058442">
      <w:bodyDiv w:val="1"/>
      <w:marLeft w:val="0"/>
      <w:marRight w:val="0"/>
      <w:marTop w:val="0"/>
      <w:marBottom w:val="0"/>
      <w:divBdr>
        <w:top w:val="none" w:sz="0" w:space="0" w:color="auto"/>
        <w:left w:val="none" w:sz="0" w:space="0" w:color="auto"/>
        <w:bottom w:val="none" w:sz="0" w:space="0" w:color="auto"/>
        <w:right w:val="none" w:sz="0" w:space="0" w:color="auto"/>
      </w:divBdr>
    </w:div>
    <w:div w:id="583806277">
      <w:bodyDiv w:val="1"/>
      <w:marLeft w:val="0"/>
      <w:marRight w:val="0"/>
      <w:marTop w:val="0"/>
      <w:marBottom w:val="0"/>
      <w:divBdr>
        <w:top w:val="none" w:sz="0" w:space="0" w:color="auto"/>
        <w:left w:val="none" w:sz="0" w:space="0" w:color="auto"/>
        <w:bottom w:val="none" w:sz="0" w:space="0" w:color="auto"/>
        <w:right w:val="none" w:sz="0" w:space="0" w:color="auto"/>
      </w:divBdr>
    </w:div>
    <w:div w:id="604339454">
      <w:bodyDiv w:val="1"/>
      <w:marLeft w:val="0"/>
      <w:marRight w:val="0"/>
      <w:marTop w:val="0"/>
      <w:marBottom w:val="0"/>
      <w:divBdr>
        <w:top w:val="none" w:sz="0" w:space="0" w:color="auto"/>
        <w:left w:val="none" w:sz="0" w:space="0" w:color="auto"/>
        <w:bottom w:val="none" w:sz="0" w:space="0" w:color="auto"/>
        <w:right w:val="none" w:sz="0" w:space="0" w:color="auto"/>
      </w:divBdr>
    </w:div>
    <w:div w:id="671564894">
      <w:bodyDiv w:val="1"/>
      <w:marLeft w:val="0"/>
      <w:marRight w:val="0"/>
      <w:marTop w:val="0"/>
      <w:marBottom w:val="0"/>
      <w:divBdr>
        <w:top w:val="none" w:sz="0" w:space="0" w:color="auto"/>
        <w:left w:val="none" w:sz="0" w:space="0" w:color="auto"/>
        <w:bottom w:val="none" w:sz="0" w:space="0" w:color="auto"/>
        <w:right w:val="none" w:sz="0" w:space="0" w:color="auto"/>
      </w:divBdr>
    </w:div>
    <w:div w:id="714081270">
      <w:bodyDiv w:val="1"/>
      <w:marLeft w:val="0"/>
      <w:marRight w:val="0"/>
      <w:marTop w:val="0"/>
      <w:marBottom w:val="0"/>
      <w:divBdr>
        <w:top w:val="none" w:sz="0" w:space="0" w:color="auto"/>
        <w:left w:val="none" w:sz="0" w:space="0" w:color="auto"/>
        <w:bottom w:val="none" w:sz="0" w:space="0" w:color="auto"/>
        <w:right w:val="none" w:sz="0" w:space="0" w:color="auto"/>
      </w:divBdr>
    </w:div>
    <w:div w:id="773784675">
      <w:bodyDiv w:val="1"/>
      <w:marLeft w:val="0"/>
      <w:marRight w:val="0"/>
      <w:marTop w:val="0"/>
      <w:marBottom w:val="0"/>
      <w:divBdr>
        <w:top w:val="none" w:sz="0" w:space="0" w:color="auto"/>
        <w:left w:val="none" w:sz="0" w:space="0" w:color="auto"/>
        <w:bottom w:val="none" w:sz="0" w:space="0" w:color="auto"/>
        <w:right w:val="none" w:sz="0" w:space="0" w:color="auto"/>
      </w:divBdr>
    </w:div>
    <w:div w:id="774904742">
      <w:bodyDiv w:val="1"/>
      <w:marLeft w:val="0"/>
      <w:marRight w:val="0"/>
      <w:marTop w:val="0"/>
      <w:marBottom w:val="0"/>
      <w:divBdr>
        <w:top w:val="none" w:sz="0" w:space="0" w:color="auto"/>
        <w:left w:val="none" w:sz="0" w:space="0" w:color="auto"/>
        <w:bottom w:val="none" w:sz="0" w:space="0" w:color="auto"/>
        <w:right w:val="none" w:sz="0" w:space="0" w:color="auto"/>
      </w:divBdr>
    </w:div>
    <w:div w:id="791478468">
      <w:bodyDiv w:val="1"/>
      <w:marLeft w:val="0"/>
      <w:marRight w:val="0"/>
      <w:marTop w:val="0"/>
      <w:marBottom w:val="0"/>
      <w:divBdr>
        <w:top w:val="none" w:sz="0" w:space="0" w:color="auto"/>
        <w:left w:val="none" w:sz="0" w:space="0" w:color="auto"/>
        <w:bottom w:val="none" w:sz="0" w:space="0" w:color="auto"/>
        <w:right w:val="none" w:sz="0" w:space="0" w:color="auto"/>
      </w:divBdr>
    </w:div>
    <w:div w:id="817038561">
      <w:bodyDiv w:val="1"/>
      <w:marLeft w:val="0"/>
      <w:marRight w:val="0"/>
      <w:marTop w:val="0"/>
      <w:marBottom w:val="0"/>
      <w:divBdr>
        <w:top w:val="none" w:sz="0" w:space="0" w:color="auto"/>
        <w:left w:val="none" w:sz="0" w:space="0" w:color="auto"/>
        <w:bottom w:val="none" w:sz="0" w:space="0" w:color="auto"/>
        <w:right w:val="none" w:sz="0" w:space="0" w:color="auto"/>
      </w:divBdr>
    </w:div>
    <w:div w:id="824050831">
      <w:bodyDiv w:val="1"/>
      <w:marLeft w:val="0"/>
      <w:marRight w:val="0"/>
      <w:marTop w:val="0"/>
      <w:marBottom w:val="0"/>
      <w:divBdr>
        <w:top w:val="none" w:sz="0" w:space="0" w:color="auto"/>
        <w:left w:val="none" w:sz="0" w:space="0" w:color="auto"/>
        <w:bottom w:val="none" w:sz="0" w:space="0" w:color="auto"/>
        <w:right w:val="none" w:sz="0" w:space="0" w:color="auto"/>
      </w:divBdr>
    </w:div>
    <w:div w:id="921640744">
      <w:bodyDiv w:val="1"/>
      <w:marLeft w:val="0"/>
      <w:marRight w:val="0"/>
      <w:marTop w:val="0"/>
      <w:marBottom w:val="0"/>
      <w:divBdr>
        <w:top w:val="none" w:sz="0" w:space="0" w:color="auto"/>
        <w:left w:val="none" w:sz="0" w:space="0" w:color="auto"/>
        <w:bottom w:val="none" w:sz="0" w:space="0" w:color="auto"/>
        <w:right w:val="none" w:sz="0" w:space="0" w:color="auto"/>
      </w:divBdr>
    </w:div>
    <w:div w:id="929241499">
      <w:bodyDiv w:val="1"/>
      <w:marLeft w:val="0"/>
      <w:marRight w:val="0"/>
      <w:marTop w:val="0"/>
      <w:marBottom w:val="0"/>
      <w:divBdr>
        <w:top w:val="none" w:sz="0" w:space="0" w:color="auto"/>
        <w:left w:val="none" w:sz="0" w:space="0" w:color="auto"/>
        <w:bottom w:val="none" w:sz="0" w:space="0" w:color="auto"/>
        <w:right w:val="none" w:sz="0" w:space="0" w:color="auto"/>
      </w:divBdr>
    </w:div>
    <w:div w:id="941188928">
      <w:bodyDiv w:val="1"/>
      <w:marLeft w:val="0"/>
      <w:marRight w:val="0"/>
      <w:marTop w:val="0"/>
      <w:marBottom w:val="0"/>
      <w:divBdr>
        <w:top w:val="none" w:sz="0" w:space="0" w:color="auto"/>
        <w:left w:val="none" w:sz="0" w:space="0" w:color="auto"/>
        <w:bottom w:val="none" w:sz="0" w:space="0" w:color="auto"/>
        <w:right w:val="none" w:sz="0" w:space="0" w:color="auto"/>
      </w:divBdr>
    </w:div>
    <w:div w:id="944535162">
      <w:bodyDiv w:val="1"/>
      <w:marLeft w:val="0"/>
      <w:marRight w:val="0"/>
      <w:marTop w:val="0"/>
      <w:marBottom w:val="0"/>
      <w:divBdr>
        <w:top w:val="none" w:sz="0" w:space="0" w:color="auto"/>
        <w:left w:val="none" w:sz="0" w:space="0" w:color="auto"/>
        <w:bottom w:val="none" w:sz="0" w:space="0" w:color="auto"/>
        <w:right w:val="none" w:sz="0" w:space="0" w:color="auto"/>
      </w:divBdr>
    </w:div>
    <w:div w:id="952857004">
      <w:bodyDiv w:val="1"/>
      <w:marLeft w:val="0"/>
      <w:marRight w:val="0"/>
      <w:marTop w:val="0"/>
      <w:marBottom w:val="0"/>
      <w:divBdr>
        <w:top w:val="none" w:sz="0" w:space="0" w:color="auto"/>
        <w:left w:val="none" w:sz="0" w:space="0" w:color="auto"/>
        <w:bottom w:val="none" w:sz="0" w:space="0" w:color="auto"/>
        <w:right w:val="none" w:sz="0" w:space="0" w:color="auto"/>
      </w:divBdr>
    </w:div>
    <w:div w:id="980382626">
      <w:bodyDiv w:val="1"/>
      <w:marLeft w:val="0"/>
      <w:marRight w:val="0"/>
      <w:marTop w:val="0"/>
      <w:marBottom w:val="0"/>
      <w:divBdr>
        <w:top w:val="none" w:sz="0" w:space="0" w:color="auto"/>
        <w:left w:val="none" w:sz="0" w:space="0" w:color="auto"/>
        <w:bottom w:val="none" w:sz="0" w:space="0" w:color="auto"/>
        <w:right w:val="none" w:sz="0" w:space="0" w:color="auto"/>
      </w:divBdr>
    </w:div>
    <w:div w:id="1039164726">
      <w:bodyDiv w:val="1"/>
      <w:marLeft w:val="0"/>
      <w:marRight w:val="0"/>
      <w:marTop w:val="0"/>
      <w:marBottom w:val="0"/>
      <w:divBdr>
        <w:top w:val="none" w:sz="0" w:space="0" w:color="auto"/>
        <w:left w:val="none" w:sz="0" w:space="0" w:color="auto"/>
        <w:bottom w:val="none" w:sz="0" w:space="0" w:color="auto"/>
        <w:right w:val="none" w:sz="0" w:space="0" w:color="auto"/>
      </w:divBdr>
    </w:div>
    <w:div w:id="1092817804">
      <w:bodyDiv w:val="1"/>
      <w:marLeft w:val="0"/>
      <w:marRight w:val="0"/>
      <w:marTop w:val="0"/>
      <w:marBottom w:val="0"/>
      <w:divBdr>
        <w:top w:val="none" w:sz="0" w:space="0" w:color="auto"/>
        <w:left w:val="none" w:sz="0" w:space="0" w:color="auto"/>
        <w:bottom w:val="none" w:sz="0" w:space="0" w:color="auto"/>
        <w:right w:val="none" w:sz="0" w:space="0" w:color="auto"/>
      </w:divBdr>
    </w:div>
    <w:div w:id="1218664395">
      <w:bodyDiv w:val="1"/>
      <w:marLeft w:val="0"/>
      <w:marRight w:val="0"/>
      <w:marTop w:val="0"/>
      <w:marBottom w:val="0"/>
      <w:divBdr>
        <w:top w:val="none" w:sz="0" w:space="0" w:color="auto"/>
        <w:left w:val="none" w:sz="0" w:space="0" w:color="auto"/>
        <w:bottom w:val="none" w:sz="0" w:space="0" w:color="auto"/>
        <w:right w:val="none" w:sz="0" w:space="0" w:color="auto"/>
      </w:divBdr>
    </w:div>
    <w:div w:id="1236284115">
      <w:bodyDiv w:val="1"/>
      <w:marLeft w:val="0"/>
      <w:marRight w:val="0"/>
      <w:marTop w:val="0"/>
      <w:marBottom w:val="0"/>
      <w:divBdr>
        <w:top w:val="none" w:sz="0" w:space="0" w:color="auto"/>
        <w:left w:val="none" w:sz="0" w:space="0" w:color="auto"/>
        <w:bottom w:val="none" w:sz="0" w:space="0" w:color="auto"/>
        <w:right w:val="none" w:sz="0" w:space="0" w:color="auto"/>
      </w:divBdr>
    </w:div>
    <w:div w:id="1244804300">
      <w:bodyDiv w:val="1"/>
      <w:marLeft w:val="0"/>
      <w:marRight w:val="0"/>
      <w:marTop w:val="0"/>
      <w:marBottom w:val="0"/>
      <w:divBdr>
        <w:top w:val="none" w:sz="0" w:space="0" w:color="auto"/>
        <w:left w:val="none" w:sz="0" w:space="0" w:color="auto"/>
        <w:bottom w:val="none" w:sz="0" w:space="0" w:color="auto"/>
        <w:right w:val="none" w:sz="0" w:space="0" w:color="auto"/>
      </w:divBdr>
    </w:div>
    <w:div w:id="1247686555">
      <w:bodyDiv w:val="1"/>
      <w:marLeft w:val="0"/>
      <w:marRight w:val="0"/>
      <w:marTop w:val="0"/>
      <w:marBottom w:val="0"/>
      <w:divBdr>
        <w:top w:val="none" w:sz="0" w:space="0" w:color="auto"/>
        <w:left w:val="none" w:sz="0" w:space="0" w:color="auto"/>
        <w:bottom w:val="none" w:sz="0" w:space="0" w:color="auto"/>
        <w:right w:val="none" w:sz="0" w:space="0" w:color="auto"/>
      </w:divBdr>
    </w:div>
    <w:div w:id="1256666395">
      <w:bodyDiv w:val="1"/>
      <w:marLeft w:val="0"/>
      <w:marRight w:val="0"/>
      <w:marTop w:val="0"/>
      <w:marBottom w:val="0"/>
      <w:divBdr>
        <w:top w:val="none" w:sz="0" w:space="0" w:color="auto"/>
        <w:left w:val="none" w:sz="0" w:space="0" w:color="auto"/>
        <w:bottom w:val="none" w:sz="0" w:space="0" w:color="auto"/>
        <w:right w:val="none" w:sz="0" w:space="0" w:color="auto"/>
      </w:divBdr>
    </w:div>
    <w:div w:id="1298610223">
      <w:bodyDiv w:val="1"/>
      <w:marLeft w:val="0"/>
      <w:marRight w:val="0"/>
      <w:marTop w:val="0"/>
      <w:marBottom w:val="0"/>
      <w:divBdr>
        <w:top w:val="none" w:sz="0" w:space="0" w:color="auto"/>
        <w:left w:val="none" w:sz="0" w:space="0" w:color="auto"/>
        <w:bottom w:val="none" w:sz="0" w:space="0" w:color="auto"/>
        <w:right w:val="none" w:sz="0" w:space="0" w:color="auto"/>
      </w:divBdr>
    </w:div>
    <w:div w:id="1324240902">
      <w:bodyDiv w:val="1"/>
      <w:marLeft w:val="0"/>
      <w:marRight w:val="0"/>
      <w:marTop w:val="0"/>
      <w:marBottom w:val="0"/>
      <w:divBdr>
        <w:top w:val="none" w:sz="0" w:space="0" w:color="auto"/>
        <w:left w:val="none" w:sz="0" w:space="0" w:color="auto"/>
        <w:bottom w:val="none" w:sz="0" w:space="0" w:color="auto"/>
        <w:right w:val="none" w:sz="0" w:space="0" w:color="auto"/>
      </w:divBdr>
    </w:div>
    <w:div w:id="1325477355">
      <w:bodyDiv w:val="1"/>
      <w:marLeft w:val="0"/>
      <w:marRight w:val="0"/>
      <w:marTop w:val="0"/>
      <w:marBottom w:val="0"/>
      <w:divBdr>
        <w:top w:val="none" w:sz="0" w:space="0" w:color="auto"/>
        <w:left w:val="none" w:sz="0" w:space="0" w:color="auto"/>
        <w:bottom w:val="none" w:sz="0" w:space="0" w:color="auto"/>
        <w:right w:val="none" w:sz="0" w:space="0" w:color="auto"/>
      </w:divBdr>
    </w:div>
    <w:div w:id="1350716489">
      <w:bodyDiv w:val="1"/>
      <w:marLeft w:val="0"/>
      <w:marRight w:val="0"/>
      <w:marTop w:val="0"/>
      <w:marBottom w:val="0"/>
      <w:divBdr>
        <w:top w:val="none" w:sz="0" w:space="0" w:color="auto"/>
        <w:left w:val="none" w:sz="0" w:space="0" w:color="auto"/>
        <w:bottom w:val="none" w:sz="0" w:space="0" w:color="auto"/>
        <w:right w:val="none" w:sz="0" w:space="0" w:color="auto"/>
      </w:divBdr>
    </w:div>
    <w:div w:id="1352075594">
      <w:bodyDiv w:val="1"/>
      <w:marLeft w:val="0"/>
      <w:marRight w:val="0"/>
      <w:marTop w:val="0"/>
      <w:marBottom w:val="0"/>
      <w:divBdr>
        <w:top w:val="none" w:sz="0" w:space="0" w:color="auto"/>
        <w:left w:val="none" w:sz="0" w:space="0" w:color="auto"/>
        <w:bottom w:val="none" w:sz="0" w:space="0" w:color="auto"/>
        <w:right w:val="none" w:sz="0" w:space="0" w:color="auto"/>
      </w:divBdr>
    </w:div>
    <w:div w:id="1358459299">
      <w:bodyDiv w:val="1"/>
      <w:marLeft w:val="0"/>
      <w:marRight w:val="0"/>
      <w:marTop w:val="0"/>
      <w:marBottom w:val="0"/>
      <w:divBdr>
        <w:top w:val="none" w:sz="0" w:space="0" w:color="auto"/>
        <w:left w:val="none" w:sz="0" w:space="0" w:color="auto"/>
        <w:bottom w:val="none" w:sz="0" w:space="0" w:color="auto"/>
        <w:right w:val="none" w:sz="0" w:space="0" w:color="auto"/>
      </w:divBdr>
    </w:div>
    <w:div w:id="1419711277">
      <w:bodyDiv w:val="1"/>
      <w:marLeft w:val="0"/>
      <w:marRight w:val="0"/>
      <w:marTop w:val="0"/>
      <w:marBottom w:val="0"/>
      <w:divBdr>
        <w:top w:val="none" w:sz="0" w:space="0" w:color="auto"/>
        <w:left w:val="none" w:sz="0" w:space="0" w:color="auto"/>
        <w:bottom w:val="none" w:sz="0" w:space="0" w:color="auto"/>
        <w:right w:val="none" w:sz="0" w:space="0" w:color="auto"/>
      </w:divBdr>
    </w:div>
    <w:div w:id="1426346765">
      <w:bodyDiv w:val="1"/>
      <w:marLeft w:val="0"/>
      <w:marRight w:val="0"/>
      <w:marTop w:val="0"/>
      <w:marBottom w:val="0"/>
      <w:divBdr>
        <w:top w:val="none" w:sz="0" w:space="0" w:color="auto"/>
        <w:left w:val="none" w:sz="0" w:space="0" w:color="auto"/>
        <w:bottom w:val="none" w:sz="0" w:space="0" w:color="auto"/>
        <w:right w:val="none" w:sz="0" w:space="0" w:color="auto"/>
      </w:divBdr>
    </w:div>
    <w:div w:id="1438065981">
      <w:bodyDiv w:val="1"/>
      <w:marLeft w:val="0"/>
      <w:marRight w:val="0"/>
      <w:marTop w:val="0"/>
      <w:marBottom w:val="0"/>
      <w:divBdr>
        <w:top w:val="none" w:sz="0" w:space="0" w:color="auto"/>
        <w:left w:val="none" w:sz="0" w:space="0" w:color="auto"/>
        <w:bottom w:val="none" w:sz="0" w:space="0" w:color="auto"/>
        <w:right w:val="none" w:sz="0" w:space="0" w:color="auto"/>
      </w:divBdr>
    </w:div>
    <w:div w:id="1550453663">
      <w:bodyDiv w:val="1"/>
      <w:marLeft w:val="0"/>
      <w:marRight w:val="0"/>
      <w:marTop w:val="0"/>
      <w:marBottom w:val="0"/>
      <w:divBdr>
        <w:top w:val="none" w:sz="0" w:space="0" w:color="auto"/>
        <w:left w:val="none" w:sz="0" w:space="0" w:color="auto"/>
        <w:bottom w:val="none" w:sz="0" w:space="0" w:color="auto"/>
        <w:right w:val="none" w:sz="0" w:space="0" w:color="auto"/>
      </w:divBdr>
    </w:div>
    <w:div w:id="1611431241">
      <w:bodyDiv w:val="1"/>
      <w:marLeft w:val="0"/>
      <w:marRight w:val="0"/>
      <w:marTop w:val="0"/>
      <w:marBottom w:val="0"/>
      <w:divBdr>
        <w:top w:val="none" w:sz="0" w:space="0" w:color="auto"/>
        <w:left w:val="none" w:sz="0" w:space="0" w:color="auto"/>
        <w:bottom w:val="none" w:sz="0" w:space="0" w:color="auto"/>
        <w:right w:val="none" w:sz="0" w:space="0" w:color="auto"/>
      </w:divBdr>
    </w:div>
    <w:div w:id="1621063560">
      <w:bodyDiv w:val="1"/>
      <w:marLeft w:val="0"/>
      <w:marRight w:val="0"/>
      <w:marTop w:val="0"/>
      <w:marBottom w:val="0"/>
      <w:divBdr>
        <w:top w:val="none" w:sz="0" w:space="0" w:color="auto"/>
        <w:left w:val="none" w:sz="0" w:space="0" w:color="auto"/>
        <w:bottom w:val="none" w:sz="0" w:space="0" w:color="auto"/>
        <w:right w:val="none" w:sz="0" w:space="0" w:color="auto"/>
      </w:divBdr>
    </w:div>
    <w:div w:id="1747607372">
      <w:bodyDiv w:val="1"/>
      <w:marLeft w:val="0"/>
      <w:marRight w:val="0"/>
      <w:marTop w:val="0"/>
      <w:marBottom w:val="0"/>
      <w:divBdr>
        <w:top w:val="none" w:sz="0" w:space="0" w:color="auto"/>
        <w:left w:val="none" w:sz="0" w:space="0" w:color="auto"/>
        <w:bottom w:val="none" w:sz="0" w:space="0" w:color="auto"/>
        <w:right w:val="none" w:sz="0" w:space="0" w:color="auto"/>
      </w:divBdr>
    </w:div>
    <w:div w:id="1775634899">
      <w:bodyDiv w:val="1"/>
      <w:marLeft w:val="0"/>
      <w:marRight w:val="0"/>
      <w:marTop w:val="0"/>
      <w:marBottom w:val="0"/>
      <w:divBdr>
        <w:top w:val="none" w:sz="0" w:space="0" w:color="auto"/>
        <w:left w:val="none" w:sz="0" w:space="0" w:color="auto"/>
        <w:bottom w:val="none" w:sz="0" w:space="0" w:color="auto"/>
        <w:right w:val="none" w:sz="0" w:space="0" w:color="auto"/>
      </w:divBdr>
    </w:div>
    <w:div w:id="1792017139">
      <w:bodyDiv w:val="1"/>
      <w:marLeft w:val="0"/>
      <w:marRight w:val="0"/>
      <w:marTop w:val="0"/>
      <w:marBottom w:val="0"/>
      <w:divBdr>
        <w:top w:val="none" w:sz="0" w:space="0" w:color="auto"/>
        <w:left w:val="none" w:sz="0" w:space="0" w:color="auto"/>
        <w:bottom w:val="none" w:sz="0" w:space="0" w:color="auto"/>
        <w:right w:val="none" w:sz="0" w:space="0" w:color="auto"/>
      </w:divBdr>
    </w:div>
    <w:div w:id="1795782126">
      <w:bodyDiv w:val="1"/>
      <w:marLeft w:val="0"/>
      <w:marRight w:val="0"/>
      <w:marTop w:val="0"/>
      <w:marBottom w:val="0"/>
      <w:divBdr>
        <w:top w:val="none" w:sz="0" w:space="0" w:color="auto"/>
        <w:left w:val="none" w:sz="0" w:space="0" w:color="auto"/>
        <w:bottom w:val="none" w:sz="0" w:space="0" w:color="auto"/>
        <w:right w:val="none" w:sz="0" w:space="0" w:color="auto"/>
      </w:divBdr>
    </w:div>
    <w:div w:id="1812281274">
      <w:bodyDiv w:val="1"/>
      <w:marLeft w:val="0"/>
      <w:marRight w:val="0"/>
      <w:marTop w:val="0"/>
      <w:marBottom w:val="0"/>
      <w:divBdr>
        <w:top w:val="none" w:sz="0" w:space="0" w:color="auto"/>
        <w:left w:val="none" w:sz="0" w:space="0" w:color="auto"/>
        <w:bottom w:val="none" w:sz="0" w:space="0" w:color="auto"/>
        <w:right w:val="none" w:sz="0" w:space="0" w:color="auto"/>
      </w:divBdr>
    </w:div>
    <w:div w:id="1826625241">
      <w:bodyDiv w:val="1"/>
      <w:marLeft w:val="0"/>
      <w:marRight w:val="0"/>
      <w:marTop w:val="0"/>
      <w:marBottom w:val="0"/>
      <w:divBdr>
        <w:top w:val="none" w:sz="0" w:space="0" w:color="auto"/>
        <w:left w:val="none" w:sz="0" w:space="0" w:color="auto"/>
        <w:bottom w:val="none" w:sz="0" w:space="0" w:color="auto"/>
        <w:right w:val="none" w:sz="0" w:space="0" w:color="auto"/>
      </w:divBdr>
    </w:div>
    <w:div w:id="1831869112">
      <w:bodyDiv w:val="1"/>
      <w:marLeft w:val="0"/>
      <w:marRight w:val="0"/>
      <w:marTop w:val="0"/>
      <w:marBottom w:val="0"/>
      <w:divBdr>
        <w:top w:val="none" w:sz="0" w:space="0" w:color="auto"/>
        <w:left w:val="none" w:sz="0" w:space="0" w:color="auto"/>
        <w:bottom w:val="none" w:sz="0" w:space="0" w:color="auto"/>
        <w:right w:val="none" w:sz="0" w:space="0" w:color="auto"/>
      </w:divBdr>
    </w:div>
    <w:div w:id="1834949630">
      <w:bodyDiv w:val="1"/>
      <w:marLeft w:val="0"/>
      <w:marRight w:val="0"/>
      <w:marTop w:val="0"/>
      <w:marBottom w:val="0"/>
      <w:divBdr>
        <w:top w:val="none" w:sz="0" w:space="0" w:color="auto"/>
        <w:left w:val="none" w:sz="0" w:space="0" w:color="auto"/>
        <w:bottom w:val="none" w:sz="0" w:space="0" w:color="auto"/>
        <w:right w:val="none" w:sz="0" w:space="0" w:color="auto"/>
      </w:divBdr>
    </w:div>
    <w:div w:id="1866865212">
      <w:bodyDiv w:val="1"/>
      <w:marLeft w:val="0"/>
      <w:marRight w:val="0"/>
      <w:marTop w:val="0"/>
      <w:marBottom w:val="0"/>
      <w:divBdr>
        <w:top w:val="none" w:sz="0" w:space="0" w:color="auto"/>
        <w:left w:val="none" w:sz="0" w:space="0" w:color="auto"/>
        <w:bottom w:val="none" w:sz="0" w:space="0" w:color="auto"/>
        <w:right w:val="none" w:sz="0" w:space="0" w:color="auto"/>
      </w:divBdr>
    </w:div>
    <w:div w:id="1880390969">
      <w:bodyDiv w:val="1"/>
      <w:marLeft w:val="0"/>
      <w:marRight w:val="0"/>
      <w:marTop w:val="0"/>
      <w:marBottom w:val="0"/>
      <w:divBdr>
        <w:top w:val="none" w:sz="0" w:space="0" w:color="auto"/>
        <w:left w:val="none" w:sz="0" w:space="0" w:color="auto"/>
        <w:bottom w:val="none" w:sz="0" w:space="0" w:color="auto"/>
        <w:right w:val="none" w:sz="0" w:space="0" w:color="auto"/>
      </w:divBdr>
    </w:div>
    <w:div w:id="1908372720">
      <w:bodyDiv w:val="1"/>
      <w:marLeft w:val="0"/>
      <w:marRight w:val="0"/>
      <w:marTop w:val="0"/>
      <w:marBottom w:val="0"/>
      <w:divBdr>
        <w:top w:val="none" w:sz="0" w:space="0" w:color="auto"/>
        <w:left w:val="none" w:sz="0" w:space="0" w:color="auto"/>
        <w:bottom w:val="none" w:sz="0" w:space="0" w:color="auto"/>
        <w:right w:val="none" w:sz="0" w:space="0" w:color="auto"/>
      </w:divBdr>
    </w:div>
    <w:div w:id="1913808843">
      <w:bodyDiv w:val="1"/>
      <w:marLeft w:val="0"/>
      <w:marRight w:val="0"/>
      <w:marTop w:val="0"/>
      <w:marBottom w:val="0"/>
      <w:divBdr>
        <w:top w:val="none" w:sz="0" w:space="0" w:color="auto"/>
        <w:left w:val="none" w:sz="0" w:space="0" w:color="auto"/>
        <w:bottom w:val="none" w:sz="0" w:space="0" w:color="auto"/>
        <w:right w:val="none" w:sz="0" w:space="0" w:color="auto"/>
      </w:divBdr>
    </w:div>
    <w:div w:id="1931621155">
      <w:bodyDiv w:val="1"/>
      <w:marLeft w:val="0"/>
      <w:marRight w:val="0"/>
      <w:marTop w:val="0"/>
      <w:marBottom w:val="0"/>
      <w:divBdr>
        <w:top w:val="none" w:sz="0" w:space="0" w:color="auto"/>
        <w:left w:val="none" w:sz="0" w:space="0" w:color="auto"/>
        <w:bottom w:val="none" w:sz="0" w:space="0" w:color="auto"/>
        <w:right w:val="none" w:sz="0" w:space="0" w:color="auto"/>
      </w:divBdr>
    </w:div>
    <w:div w:id="1943100692">
      <w:bodyDiv w:val="1"/>
      <w:marLeft w:val="0"/>
      <w:marRight w:val="0"/>
      <w:marTop w:val="0"/>
      <w:marBottom w:val="0"/>
      <w:divBdr>
        <w:top w:val="none" w:sz="0" w:space="0" w:color="auto"/>
        <w:left w:val="none" w:sz="0" w:space="0" w:color="auto"/>
        <w:bottom w:val="none" w:sz="0" w:space="0" w:color="auto"/>
        <w:right w:val="none" w:sz="0" w:space="0" w:color="auto"/>
      </w:divBdr>
    </w:div>
    <w:div w:id="1967807331">
      <w:bodyDiv w:val="1"/>
      <w:marLeft w:val="0"/>
      <w:marRight w:val="0"/>
      <w:marTop w:val="0"/>
      <w:marBottom w:val="0"/>
      <w:divBdr>
        <w:top w:val="none" w:sz="0" w:space="0" w:color="auto"/>
        <w:left w:val="none" w:sz="0" w:space="0" w:color="auto"/>
        <w:bottom w:val="none" w:sz="0" w:space="0" w:color="auto"/>
        <w:right w:val="none" w:sz="0" w:space="0" w:color="auto"/>
      </w:divBdr>
    </w:div>
    <w:div w:id="1991324088">
      <w:bodyDiv w:val="1"/>
      <w:marLeft w:val="0"/>
      <w:marRight w:val="0"/>
      <w:marTop w:val="0"/>
      <w:marBottom w:val="0"/>
      <w:divBdr>
        <w:top w:val="none" w:sz="0" w:space="0" w:color="auto"/>
        <w:left w:val="none" w:sz="0" w:space="0" w:color="auto"/>
        <w:bottom w:val="none" w:sz="0" w:space="0" w:color="auto"/>
        <w:right w:val="none" w:sz="0" w:space="0" w:color="auto"/>
      </w:divBdr>
    </w:div>
    <w:div w:id="2025666316">
      <w:bodyDiv w:val="1"/>
      <w:marLeft w:val="0"/>
      <w:marRight w:val="0"/>
      <w:marTop w:val="0"/>
      <w:marBottom w:val="0"/>
      <w:divBdr>
        <w:top w:val="none" w:sz="0" w:space="0" w:color="auto"/>
        <w:left w:val="none" w:sz="0" w:space="0" w:color="auto"/>
        <w:bottom w:val="none" w:sz="0" w:space="0" w:color="auto"/>
        <w:right w:val="none" w:sz="0" w:space="0" w:color="auto"/>
      </w:divBdr>
    </w:div>
    <w:div w:id="2057922075">
      <w:bodyDiv w:val="1"/>
      <w:marLeft w:val="0"/>
      <w:marRight w:val="0"/>
      <w:marTop w:val="0"/>
      <w:marBottom w:val="0"/>
      <w:divBdr>
        <w:top w:val="none" w:sz="0" w:space="0" w:color="auto"/>
        <w:left w:val="none" w:sz="0" w:space="0" w:color="auto"/>
        <w:bottom w:val="none" w:sz="0" w:space="0" w:color="auto"/>
        <w:right w:val="none" w:sz="0" w:space="0" w:color="auto"/>
      </w:divBdr>
    </w:div>
    <w:div w:id="2084643156">
      <w:bodyDiv w:val="1"/>
      <w:marLeft w:val="0"/>
      <w:marRight w:val="0"/>
      <w:marTop w:val="0"/>
      <w:marBottom w:val="0"/>
      <w:divBdr>
        <w:top w:val="none" w:sz="0" w:space="0" w:color="auto"/>
        <w:left w:val="none" w:sz="0" w:space="0" w:color="auto"/>
        <w:bottom w:val="none" w:sz="0" w:space="0" w:color="auto"/>
        <w:right w:val="none" w:sz="0" w:space="0" w:color="auto"/>
      </w:divBdr>
    </w:div>
    <w:div w:id="2116096449">
      <w:bodyDiv w:val="1"/>
      <w:marLeft w:val="0"/>
      <w:marRight w:val="0"/>
      <w:marTop w:val="0"/>
      <w:marBottom w:val="0"/>
      <w:divBdr>
        <w:top w:val="none" w:sz="0" w:space="0" w:color="auto"/>
        <w:left w:val="none" w:sz="0" w:space="0" w:color="auto"/>
        <w:bottom w:val="none" w:sz="0" w:space="0" w:color="auto"/>
        <w:right w:val="none" w:sz="0" w:space="0" w:color="auto"/>
      </w:divBdr>
    </w:div>
    <w:div w:id="21167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gif"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BF20-260E-4C8A-9B69-947C26C2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1177</Words>
  <Characters>6713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PC_021</dc:creator>
  <cp:keywords/>
  <dc:description/>
  <cp:lastModifiedBy>PC_021</cp:lastModifiedBy>
  <cp:revision>3</cp:revision>
  <cp:lastPrinted>2024-03-28T06:09:00Z</cp:lastPrinted>
  <dcterms:created xsi:type="dcterms:W3CDTF">2024-03-28T07:33:00Z</dcterms:created>
  <dcterms:modified xsi:type="dcterms:W3CDTF">2024-03-28T07:36:00Z</dcterms:modified>
</cp:coreProperties>
</file>