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19" w:rsidRPr="001534AE" w:rsidRDefault="00967793" w:rsidP="009C6719">
      <w:pPr>
        <w:autoSpaceDE w:val="0"/>
        <w:autoSpaceDN w:val="0"/>
        <w:adjustRightInd w:val="0"/>
        <w:jc w:val="center"/>
        <w:rPr>
          <w:rFonts w:ascii="HG丸ｺﾞｼｯｸM-PRO" w:eastAsia="HG丸ｺﾞｼｯｸM-PRO" w:hAnsi="HG丸ｺﾞｼｯｸM-PRO" w:cs="TT1D0t00CID-WinCharSetFFFF-H"/>
          <w:kern w:val="0"/>
          <w:sz w:val="28"/>
          <w:szCs w:val="28"/>
        </w:rPr>
      </w:pPr>
      <w:r w:rsidRPr="001534AE">
        <w:rPr>
          <w:rFonts w:ascii="HG丸ｺﾞｼｯｸM-PRO" w:eastAsia="HG丸ｺﾞｼｯｸM-PRO" w:hAnsi="HG丸ｺﾞｼｯｸM-PRO" w:cs="TT1D0t00CID-WinCharSetFFFF-H" w:hint="eastAsia"/>
          <w:kern w:val="0"/>
          <w:sz w:val="28"/>
          <w:szCs w:val="28"/>
        </w:rPr>
        <w:t>介護給付費算定に係る体制等に関する届出</w:t>
      </w:r>
      <w:r w:rsidR="00391246" w:rsidRPr="001534AE">
        <w:rPr>
          <w:rFonts w:ascii="HG丸ｺﾞｼｯｸM-PRO" w:eastAsia="HG丸ｺﾞｼｯｸM-PRO" w:hAnsi="HG丸ｺﾞｼｯｸM-PRO" w:cs="TT1D0t00CID-WinCharSetFFFF-H" w:hint="eastAsia"/>
          <w:kern w:val="0"/>
          <w:sz w:val="28"/>
          <w:szCs w:val="28"/>
        </w:rPr>
        <w:t>の提出書類一覧</w:t>
      </w:r>
    </w:p>
    <w:p w:rsidR="00967793" w:rsidRDefault="00967793" w:rsidP="009C6719">
      <w:pPr>
        <w:autoSpaceDE w:val="0"/>
        <w:autoSpaceDN w:val="0"/>
        <w:adjustRightInd w:val="0"/>
        <w:jc w:val="center"/>
        <w:rPr>
          <w:rFonts w:ascii="HG丸ｺﾞｼｯｸM-PRO" w:eastAsia="HG丸ｺﾞｼｯｸM-PRO" w:hAnsi="HG丸ｺﾞｼｯｸM-PRO" w:cs="TT1D0t00CID-WinCharSetFFFF-H"/>
          <w:kern w:val="0"/>
          <w:sz w:val="22"/>
        </w:rPr>
      </w:pPr>
      <w:r w:rsidRPr="001534AE">
        <w:rPr>
          <w:rFonts w:ascii="HG丸ｺﾞｼｯｸM-PRO" w:eastAsia="HG丸ｺﾞｼｯｸM-PRO" w:hAnsi="HG丸ｺﾞｼｯｸM-PRO" w:cs="TT1D0t00CID-WinCharSetFFFF-H" w:hint="eastAsia"/>
          <w:kern w:val="0"/>
          <w:sz w:val="22"/>
        </w:rPr>
        <w:t>（定期巡回・随時対応型訪問介護看護）</w:t>
      </w:r>
    </w:p>
    <w:p w:rsidR="00EC434E" w:rsidRDefault="00EC434E" w:rsidP="00EC434E">
      <w:pPr>
        <w:spacing w:line="280" w:lineRule="exact"/>
        <w:ind w:leftChars="5" w:left="10"/>
        <w:rPr>
          <w:rFonts w:ascii="HG丸ｺﾞｼｯｸM-PRO" w:eastAsia="HG丸ｺﾞｼｯｸM-PRO" w:hAnsi="HG丸ｺﾞｼｯｸM-PRO"/>
          <w:b/>
          <w:sz w:val="20"/>
          <w:szCs w:val="20"/>
        </w:rPr>
      </w:pPr>
      <w:r w:rsidRPr="00EC434E">
        <w:rPr>
          <w:rFonts w:ascii="HG丸ｺﾞｼｯｸM-PRO" w:eastAsia="HG丸ｺﾞｼｯｸM-PRO" w:hAnsi="HG丸ｺﾞｼｯｸM-PRO" w:hint="eastAsia"/>
          <w:b/>
          <w:sz w:val="20"/>
          <w:szCs w:val="20"/>
        </w:rPr>
        <w:t>※これらの要件は</w:t>
      </w:r>
      <w:r w:rsidRPr="00EC434E">
        <w:rPr>
          <w:rFonts w:ascii="HG丸ｺﾞｼｯｸM-PRO" w:eastAsia="HG丸ｺﾞｼｯｸM-PRO" w:hAnsi="HG丸ｺﾞｼｯｸM-PRO" w:hint="eastAsia"/>
          <w:b/>
          <w:color w:val="FF0000"/>
          <w:sz w:val="20"/>
          <w:szCs w:val="20"/>
        </w:rPr>
        <w:t>令和</w:t>
      </w:r>
      <w:r w:rsidR="00216DA4">
        <w:rPr>
          <w:rFonts w:ascii="HG丸ｺﾞｼｯｸM-PRO" w:eastAsia="HG丸ｺﾞｼｯｸM-PRO" w:hAnsi="HG丸ｺﾞｼｯｸM-PRO" w:hint="eastAsia"/>
          <w:b/>
          <w:color w:val="FF0000"/>
          <w:sz w:val="20"/>
          <w:szCs w:val="20"/>
        </w:rPr>
        <w:t>6</w:t>
      </w:r>
      <w:r w:rsidRPr="00EC434E">
        <w:rPr>
          <w:rFonts w:ascii="HG丸ｺﾞｼｯｸM-PRO" w:eastAsia="HG丸ｺﾞｼｯｸM-PRO" w:hAnsi="HG丸ｺﾞｼｯｸM-PRO" w:hint="eastAsia"/>
          <w:b/>
          <w:color w:val="FF0000"/>
          <w:sz w:val="20"/>
          <w:szCs w:val="20"/>
        </w:rPr>
        <w:t>年</w:t>
      </w:r>
      <w:r w:rsidR="005A2F53">
        <w:rPr>
          <w:rFonts w:ascii="HG丸ｺﾞｼｯｸM-PRO" w:eastAsia="HG丸ｺﾞｼｯｸM-PRO" w:hAnsi="HG丸ｺﾞｼｯｸM-PRO"/>
          <w:b/>
          <w:color w:val="FF0000"/>
          <w:sz w:val="20"/>
          <w:szCs w:val="20"/>
        </w:rPr>
        <w:t>6</w:t>
      </w:r>
      <w:r w:rsidRPr="00EC434E">
        <w:rPr>
          <w:rFonts w:ascii="HG丸ｺﾞｼｯｸM-PRO" w:eastAsia="HG丸ｺﾞｼｯｸM-PRO" w:hAnsi="HG丸ｺﾞｼｯｸM-PRO" w:hint="eastAsia"/>
          <w:b/>
          <w:color w:val="FF0000"/>
          <w:sz w:val="20"/>
          <w:szCs w:val="20"/>
        </w:rPr>
        <w:t>月１日</w:t>
      </w:r>
      <w:r w:rsidRPr="00EC434E">
        <w:rPr>
          <w:rFonts w:ascii="HG丸ｺﾞｼｯｸM-PRO" w:eastAsia="HG丸ｺﾞｼｯｸM-PRO" w:hAnsi="HG丸ｺﾞｼｯｸM-PRO" w:hint="eastAsia"/>
          <w:b/>
          <w:sz w:val="20"/>
          <w:szCs w:val="20"/>
        </w:rPr>
        <w:t>現在のものです。今後、厚生労働省からの通知等があった場合は、要件の内容を見直す場合がありますので、あらかじめご了承ください。</w:t>
      </w:r>
    </w:p>
    <w:p w:rsidR="00EC434E" w:rsidRDefault="00EC434E" w:rsidP="00EC434E">
      <w:pPr>
        <w:spacing w:line="280" w:lineRule="exact"/>
        <w:ind w:leftChars="5" w:left="10"/>
        <w:rPr>
          <w:rFonts w:ascii="HG丸ｺﾞｼｯｸM-PRO" w:eastAsia="HG丸ｺﾞｼｯｸM-PRO" w:hAnsi="HG丸ｺﾞｼｯｸM-PRO"/>
          <w:b/>
          <w:sz w:val="20"/>
          <w:szCs w:val="20"/>
        </w:rPr>
      </w:pPr>
    </w:p>
    <w:p w:rsidR="00967793" w:rsidRPr="00EC434E" w:rsidRDefault="00D54AD1" w:rsidP="00EC434E">
      <w:pPr>
        <w:spacing w:line="280" w:lineRule="exact"/>
        <w:ind w:leftChars="5" w:left="10"/>
        <w:rPr>
          <w:rFonts w:ascii="HG丸ｺﾞｼｯｸM-PRO" w:eastAsia="HG丸ｺﾞｼｯｸM-PRO" w:hAnsi="HG丸ｺﾞｼｯｸM-PRO"/>
          <w:b/>
          <w:sz w:val="20"/>
          <w:szCs w:val="20"/>
        </w:rPr>
      </w:pPr>
      <w:r w:rsidRPr="001534AE">
        <w:rPr>
          <w:rFonts w:ascii="HG丸ｺﾞｼｯｸM-PRO" w:eastAsia="HG丸ｺﾞｼｯｸM-PRO" w:hAnsi="HG丸ｺﾞｼｯｸM-PRO" w:cs="TT1D0t00CID-WinCharSetFFFF-H" w:hint="eastAsia"/>
          <w:kern w:val="0"/>
          <w:sz w:val="22"/>
        </w:rPr>
        <w:t>○</w:t>
      </w:r>
      <w:r w:rsidR="00967793" w:rsidRPr="001534AE">
        <w:rPr>
          <w:rFonts w:ascii="HG丸ｺﾞｼｯｸM-PRO" w:eastAsia="HG丸ｺﾞｼｯｸM-PRO" w:hAnsi="HG丸ｺﾞｼｯｸM-PRO" w:cs="TT1D0t00CID-WinCharSetFFFF-H"/>
          <w:kern w:val="0"/>
          <w:sz w:val="22"/>
        </w:rPr>
        <w:t xml:space="preserve"> </w:t>
      </w:r>
      <w:r w:rsidR="00B26837" w:rsidRPr="001534AE">
        <w:rPr>
          <w:rFonts w:ascii="HG丸ｺﾞｼｯｸM-PRO" w:eastAsia="HG丸ｺﾞｼｯｸM-PRO" w:hAnsi="HG丸ｺﾞｼｯｸM-PRO" w:cs="TT1D0t00CID-WinCharSetFFFF-H" w:hint="eastAsia"/>
          <w:kern w:val="0"/>
          <w:sz w:val="22"/>
        </w:rPr>
        <w:t>算定項目及び</w:t>
      </w:r>
      <w:r w:rsidRPr="001534AE">
        <w:rPr>
          <w:rFonts w:ascii="HG丸ｺﾞｼｯｸM-PRO" w:eastAsia="HG丸ｺﾞｼｯｸM-PRO" w:hAnsi="HG丸ｺﾞｼｯｸM-PRO" w:cs="TT1D0t00CID-WinCharSetFFFF-H" w:hint="eastAsia"/>
          <w:kern w:val="0"/>
          <w:sz w:val="22"/>
        </w:rPr>
        <w:t>提出書類</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7088"/>
      </w:tblGrid>
      <w:tr w:rsidR="009C6719" w:rsidRPr="001534AE" w:rsidTr="007903CE">
        <w:trPr>
          <w:tblHeader/>
          <w:jc w:val="center"/>
        </w:trPr>
        <w:tc>
          <w:tcPr>
            <w:tcW w:w="2269" w:type="dxa"/>
            <w:shd w:val="clear" w:color="auto" w:fill="FFFF00"/>
          </w:tcPr>
          <w:p w:rsidR="009C6719" w:rsidRPr="001534AE" w:rsidRDefault="009C6719" w:rsidP="00740ECE">
            <w:pPr>
              <w:autoSpaceDE w:val="0"/>
              <w:autoSpaceDN w:val="0"/>
              <w:adjustRightInd w:val="0"/>
              <w:jc w:val="center"/>
              <w:rPr>
                <w:rFonts w:ascii="HG丸ｺﾞｼｯｸM-PRO" w:eastAsia="HG丸ｺﾞｼｯｸM-PRO" w:hAnsi="HG丸ｺﾞｼｯｸM-PRO" w:cs="TT1D0t00CID-WinCharSetFFFF-H"/>
                <w:kern w:val="0"/>
                <w:sz w:val="22"/>
              </w:rPr>
            </w:pPr>
            <w:r w:rsidRPr="001534AE">
              <w:rPr>
                <w:rFonts w:ascii="HG丸ｺﾞｼｯｸM-PRO" w:eastAsia="HG丸ｺﾞｼｯｸM-PRO" w:hAnsi="HG丸ｺﾞｼｯｸM-PRO" w:cs="TT1D0t00CID-WinCharSetFFFF-H" w:hint="eastAsia"/>
                <w:kern w:val="0"/>
                <w:sz w:val="22"/>
              </w:rPr>
              <w:t>項目</w:t>
            </w:r>
          </w:p>
        </w:tc>
        <w:tc>
          <w:tcPr>
            <w:tcW w:w="7088" w:type="dxa"/>
            <w:shd w:val="clear" w:color="auto" w:fill="FFFF00"/>
          </w:tcPr>
          <w:p w:rsidR="009C6719" w:rsidRPr="001534AE" w:rsidRDefault="009C6719" w:rsidP="00740ECE">
            <w:pPr>
              <w:autoSpaceDE w:val="0"/>
              <w:autoSpaceDN w:val="0"/>
              <w:adjustRightInd w:val="0"/>
              <w:jc w:val="center"/>
              <w:rPr>
                <w:rFonts w:ascii="HG丸ｺﾞｼｯｸM-PRO" w:eastAsia="HG丸ｺﾞｼｯｸM-PRO" w:hAnsi="HG丸ｺﾞｼｯｸM-PRO" w:cs="TT1D0t00CID-WinCharSetFFFF-H"/>
                <w:kern w:val="0"/>
                <w:sz w:val="22"/>
              </w:rPr>
            </w:pPr>
            <w:r w:rsidRPr="001534AE">
              <w:rPr>
                <w:rFonts w:ascii="HG丸ｺﾞｼｯｸM-PRO" w:eastAsia="HG丸ｺﾞｼｯｸM-PRO" w:hAnsi="HG丸ｺﾞｼｯｸM-PRO" w:cs="TT1D0t00CID-WinCharSetFFFF-H" w:hint="eastAsia"/>
                <w:kern w:val="0"/>
                <w:sz w:val="22"/>
              </w:rPr>
              <w:t>必要書類</w:t>
            </w:r>
          </w:p>
        </w:tc>
      </w:tr>
      <w:tr w:rsidR="007903CE" w:rsidRPr="00780122" w:rsidTr="007903CE">
        <w:trPr>
          <w:cantSplit/>
          <w:jc w:val="center"/>
        </w:trPr>
        <w:tc>
          <w:tcPr>
            <w:tcW w:w="2269" w:type="dxa"/>
            <w:shd w:val="clear" w:color="auto" w:fill="auto"/>
          </w:tcPr>
          <w:p w:rsidR="007903CE" w:rsidRPr="00F722FF" w:rsidRDefault="007903CE" w:rsidP="00BE67B8">
            <w:pPr>
              <w:autoSpaceDE w:val="0"/>
              <w:autoSpaceDN w:val="0"/>
              <w:adjustRightInd w:val="0"/>
              <w:spacing w:line="300" w:lineRule="exact"/>
              <w:jc w:val="left"/>
              <w:rPr>
                <w:rFonts w:ascii="HG丸ｺﾞｼｯｸM-PRO" w:eastAsia="HG丸ｺﾞｼｯｸM-PRO" w:hAnsi="HG丸ｺﾞｼｯｸM-PRO" w:cs="TT1D0t00CID-WinCharSetFFFF-H"/>
                <w:b/>
                <w:color w:val="FF0000"/>
                <w:kern w:val="0"/>
                <w:sz w:val="20"/>
                <w:szCs w:val="20"/>
              </w:rPr>
            </w:pPr>
            <w:r w:rsidRPr="00F722FF">
              <w:rPr>
                <w:rFonts w:ascii="HG丸ｺﾞｼｯｸM-PRO" w:eastAsia="HG丸ｺﾞｼｯｸM-PRO" w:hAnsi="HG丸ｺﾞｼｯｸM-PRO" w:cs="TT1D0t00CID-WinCharSetFFFF-H" w:hint="eastAsia"/>
                <w:b/>
                <w:color w:val="FF0000"/>
                <w:kern w:val="0"/>
                <w:sz w:val="20"/>
                <w:szCs w:val="20"/>
              </w:rPr>
              <w:t>高齢者虐待防止措置実施の有無</w:t>
            </w:r>
          </w:p>
        </w:tc>
        <w:tc>
          <w:tcPr>
            <w:tcW w:w="7088" w:type="dxa"/>
            <w:shd w:val="clear" w:color="auto" w:fill="auto"/>
          </w:tcPr>
          <w:p w:rsidR="007903CE" w:rsidRPr="00F722FF" w:rsidRDefault="007903CE" w:rsidP="00BE67B8">
            <w:pPr>
              <w:autoSpaceDE w:val="0"/>
              <w:autoSpaceDN w:val="0"/>
              <w:adjustRightInd w:val="0"/>
              <w:spacing w:line="300" w:lineRule="exact"/>
              <w:jc w:val="left"/>
              <w:rPr>
                <w:rFonts w:ascii="HG丸ｺﾞｼｯｸM-PRO" w:eastAsia="HG丸ｺﾞｼｯｸM-PRO" w:hAnsi="HG丸ｺﾞｼｯｸM-PRO" w:cs="TT1D0t00CID-WinCharSetFFFF-H"/>
                <w:color w:val="FF0000"/>
                <w:kern w:val="0"/>
                <w:sz w:val="20"/>
                <w:szCs w:val="20"/>
              </w:rPr>
            </w:pPr>
            <w:r w:rsidRPr="00F722FF">
              <w:rPr>
                <w:rFonts w:ascii="HG丸ｺﾞｼｯｸM-PRO" w:eastAsia="HG丸ｺﾞｼｯｸM-PRO" w:hAnsi="HG丸ｺﾞｼｯｸM-PRO" w:cs="TT1D0t00CID-WinCharSetFFFF-H" w:hint="eastAsia"/>
                <w:color w:val="FF0000"/>
                <w:kern w:val="0"/>
                <w:sz w:val="20"/>
                <w:szCs w:val="20"/>
              </w:rPr>
              <w:t>①介護給付費算定に係る体制等に関する届出書（別紙２）</w:t>
            </w:r>
          </w:p>
          <w:p w:rsidR="007903CE" w:rsidRPr="00F722FF" w:rsidRDefault="007903CE" w:rsidP="00BE67B8">
            <w:pPr>
              <w:autoSpaceDE w:val="0"/>
              <w:autoSpaceDN w:val="0"/>
              <w:adjustRightInd w:val="0"/>
              <w:spacing w:line="300" w:lineRule="exact"/>
              <w:jc w:val="left"/>
              <w:rPr>
                <w:rFonts w:ascii="HG丸ｺﾞｼｯｸM-PRO" w:eastAsia="HG丸ｺﾞｼｯｸM-PRO" w:hAnsi="HG丸ｺﾞｼｯｸM-PRO" w:cs="TT1D0t00CID-WinCharSetFFFF-H"/>
                <w:color w:val="FF0000"/>
                <w:kern w:val="0"/>
                <w:sz w:val="20"/>
                <w:szCs w:val="20"/>
              </w:rPr>
            </w:pPr>
            <w:r w:rsidRPr="00F722FF">
              <w:rPr>
                <w:rFonts w:ascii="HG丸ｺﾞｼｯｸM-PRO" w:eastAsia="HG丸ｺﾞｼｯｸM-PRO" w:hAnsi="HG丸ｺﾞｼｯｸM-PRO" w:cs="TT1D0t00CID-WinCharSetFFFF-H" w:hint="eastAsia"/>
                <w:color w:val="FF0000"/>
                <w:kern w:val="0"/>
                <w:sz w:val="20"/>
                <w:szCs w:val="20"/>
              </w:rPr>
              <w:t>②介護給付費算定に係る体制等状況一覧表</w:t>
            </w:r>
          </w:p>
        </w:tc>
      </w:tr>
      <w:tr w:rsidR="007903CE" w:rsidRPr="00780122" w:rsidTr="007903CE">
        <w:trPr>
          <w:cantSplit/>
          <w:jc w:val="center"/>
        </w:trPr>
        <w:tc>
          <w:tcPr>
            <w:tcW w:w="2269" w:type="dxa"/>
            <w:shd w:val="clear" w:color="auto" w:fill="auto"/>
          </w:tcPr>
          <w:p w:rsidR="007903CE" w:rsidRPr="00F722FF" w:rsidRDefault="007903CE" w:rsidP="00BE67B8">
            <w:pPr>
              <w:autoSpaceDE w:val="0"/>
              <w:autoSpaceDN w:val="0"/>
              <w:adjustRightInd w:val="0"/>
              <w:spacing w:line="300" w:lineRule="exact"/>
              <w:jc w:val="left"/>
              <w:rPr>
                <w:rFonts w:ascii="HG丸ｺﾞｼｯｸM-PRO" w:eastAsia="HG丸ｺﾞｼｯｸM-PRO" w:hAnsi="HG丸ｺﾞｼｯｸM-PRO" w:cs="TT1D0t00CID-WinCharSetFFFF-H"/>
                <w:b/>
                <w:color w:val="FF0000"/>
                <w:kern w:val="0"/>
                <w:sz w:val="20"/>
                <w:szCs w:val="20"/>
              </w:rPr>
            </w:pPr>
            <w:r w:rsidRPr="00F722FF">
              <w:rPr>
                <w:rFonts w:ascii="HG丸ｺﾞｼｯｸM-PRO" w:eastAsia="HG丸ｺﾞｼｯｸM-PRO" w:hAnsi="HG丸ｺﾞｼｯｸM-PRO" w:cs="TT1D0t00CID-WinCharSetFFFF-H" w:hint="eastAsia"/>
                <w:b/>
                <w:color w:val="FF0000"/>
                <w:kern w:val="0"/>
                <w:sz w:val="20"/>
                <w:szCs w:val="20"/>
              </w:rPr>
              <w:t>業務継続計画策定の有無</w:t>
            </w:r>
          </w:p>
        </w:tc>
        <w:tc>
          <w:tcPr>
            <w:tcW w:w="7088" w:type="dxa"/>
            <w:shd w:val="clear" w:color="auto" w:fill="auto"/>
          </w:tcPr>
          <w:p w:rsidR="007903CE" w:rsidRPr="00F722FF" w:rsidRDefault="007903CE" w:rsidP="00BE67B8">
            <w:pPr>
              <w:autoSpaceDE w:val="0"/>
              <w:autoSpaceDN w:val="0"/>
              <w:adjustRightInd w:val="0"/>
              <w:spacing w:line="300" w:lineRule="exact"/>
              <w:jc w:val="left"/>
              <w:rPr>
                <w:rFonts w:ascii="HG丸ｺﾞｼｯｸM-PRO" w:eastAsia="HG丸ｺﾞｼｯｸM-PRO" w:hAnsi="HG丸ｺﾞｼｯｸM-PRO" w:cs="TT1D0t00CID-WinCharSetFFFF-H"/>
                <w:color w:val="FF0000"/>
                <w:kern w:val="0"/>
                <w:sz w:val="20"/>
                <w:szCs w:val="20"/>
              </w:rPr>
            </w:pPr>
            <w:r w:rsidRPr="00F722FF">
              <w:rPr>
                <w:rFonts w:ascii="HG丸ｺﾞｼｯｸM-PRO" w:eastAsia="HG丸ｺﾞｼｯｸM-PRO" w:hAnsi="HG丸ｺﾞｼｯｸM-PRO" w:cs="TT1D0t00CID-WinCharSetFFFF-H" w:hint="eastAsia"/>
                <w:color w:val="FF0000"/>
                <w:kern w:val="0"/>
                <w:sz w:val="20"/>
                <w:szCs w:val="20"/>
              </w:rPr>
              <w:t>①介護給付費算定に係る体制等に関する届出書（別紙２）</w:t>
            </w:r>
          </w:p>
          <w:p w:rsidR="007903CE" w:rsidRPr="00F722FF" w:rsidRDefault="007903CE" w:rsidP="00BE67B8">
            <w:pPr>
              <w:autoSpaceDE w:val="0"/>
              <w:autoSpaceDN w:val="0"/>
              <w:adjustRightInd w:val="0"/>
              <w:spacing w:line="300" w:lineRule="exact"/>
              <w:jc w:val="left"/>
              <w:rPr>
                <w:rFonts w:ascii="HG丸ｺﾞｼｯｸM-PRO" w:eastAsia="HG丸ｺﾞｼｯｸM-PRO" w:hAnsi="HG丸ｺﾞｼｯｸM-PRO" w:cs="TT1D0t00CID-WinCharSetFFFF-H"/>
                <w:color w:val="FF0000"/>
                <w:kern w:val="0"/>
                <w:sz w:val="20"/>
                <w:szCs w:val="20"/>
              </w:rPr>
            </w:pPr>
            <w:r w:rsidRPr="00F722FF">
              <w:rPr>
                <w:rFonts w:ascii="HG丸ｺﾞｼｯｸM-PRO" w:eastAsia="HG丸ｺﾞｼｯｸM-PRO" w:hAnsi="HG丸ｺﾞｼｯｸM-PRO" w:cs="TT1D0t00CID-WinCharSetFFFF-H" w:hint="eastAsia"/>
                <w:color w:val="FF0000"/>
                <w:kern w:val="0"/>
                <w:sz w:val="20"/>
                <w:szCs w:val="20"/>
              </w:rPr>
              <w:t>②介護給付費算定に係る体制等状況一覧表</w:t>
            </w:r>
          </w:p>
        </w:tc>
      </w:tr>
      <w:tr w:rsidR="009C6719" w:rsidRPr="001534AE" w:rsidTr="007903CE">
        <w:trPr>
          <w:jc w:val="center"/>
        </w:trPr>
        <w:tc>
          <w:tcPr>
            <w:tcW w:w="2269" w:type="dxa"/>
            <w:shd w:val="clear" w:color="auto" w:fill="auto"/>
          </w:tcPr>
          <w:p w:rsidR="009C6719" w:rsidRPr="00452786" w:rsidRDefault="009C6719" w:rsidP="00740ECE">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452786">
              <w:rPr>
                <w:rFonts w:ascii="HG丸ｺﾞｼｯｸM-PRO" w:eastAsia="HG丸ｺﾞｼｯｸM-PRO" w:hAnsi="HG丸ｺﾞｼｯｸM-PRO" w:cs="TT1D0t00CID-WinCharSetFFFF-H" w:hint="eastAsia"/>
                <w:color w:val="000000" w:themeColor="text1"/>
                <w:kern w:val="0"/>
                <w:sz w:val="20"/>
                <w:szCs w:val="20"/>
              </w:rPr>
              <w:t>緊急時訪問看護加算</w:t>
            </w:r>
          </w:p>
          <w:p w:rsidR="009C6719" w:rsidRPr="00452786" w:rsidRDefault="009C6719" w:rsidP="00740ECE">
            <w:pPr>
              <w:autoSpaceDE w:val="0"/>
              <w:autoSpaceDN w:val="0"/>
              <w:adjustRightInd w:val="0"/>
              <w:jc w:val="left"/>
              <w:rPr>
                <w:rFonts w:ascii="HG丸ｺﾞｼｯｸM-PRO" w:eastAsia="HG丸ｺﾞｼｯｸM-PRO" w:hAnsi="HG丸ｺﾞｼｯｸM-PRO" w:cs="TT1D0t00CID-WinCharSetFFFF-H"/>
                <w:color w:val="000000" w:themeColor="text1"/>
                <w:kern w:val="0"/>
                <w:sz w:val="22"/>
              </w:rPr>
            </w:pPr>
            <w:r w:rsidRPr="00452786">
              <w:rPr>
                <w:rFonts w:ascii="HG丸ｺﾞｼｯｸM-PRO" w:eastAsia="HG丸ｺﾞｼｯｸM-PRO" w:hAnsi="HG丸ｺﾞｼｯｸM-PRO" w:cs="TT1D0t00CID-WinCharSetFFFF-H" w:hint="eastAsia"/>
                <w:color w:val="000000" w:themeColor="text1"/>
                <w:kern w:val="0"/>
                <w:sz w:val="16"/>
                <w:szCs w:val="16"/>
              </w:rPr>
              <w:t>（一体型のみ）</w:t>
            </w:r>
          </w:p>
        </w:tc>
        <w:tc>
          <w:tcPr>
            <w:tcW w:w="7088" w:type="dxa"/>
            <w:shd w:val="clear" w:color="auto" w:fill="auto"/>
          </w:tcPr>
          <w:p w:rsidR="00B067B9" w:rsidRPr="00F722FF" w:rsidRDefault="00B067B9" w:rsidP="00B067B9">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6"/>
              </w:rPr>
            </w:pPr>
            <w:r w:rsidRPr="00F722FF">
              <w:rPr>
                <w:rFonts w:ascii="HG丸ｺﾞｼｯｸM-PRO" w:eastAsia="HG丸ｺﾞｼｯｸM-PRO" w:hAnsi="HG丸ｺﾞｼｯｸM-PRO" w:cs="TT1D0t00CID-WinCharSetFFFF-H" w:hint="eastAsia"/>
                <w:color w:val="000000" w:themeColor="text1"/>
                <w:kern w:val="0"/>
                <w:sz w:val="20"/>
                <w:szCs w:val="18"/>
              </w:rPr>
              <w:t>①</w:t>
            </w:r>
            <w:r w:rsidR="004C2351" w:rsidRPr="00F722FF">
              <w:rPr>
                <w:rFonts w:ascii="HG丸ｺﾞｼｯｸM-PRO" w:eastAsia="HG丸ｺﾞｼｯｸM-PRO" w:hAnsi="HG丸ｺﾞｼｯｸM-PRO" w:cs="TT1D0t00CID-WinCharSetFFFF-H" w:hint="eastAsia"/>
                <w:color w:val="000000" w:themeColor="text1"/>
                <w:kern w:val="0"/>
                <w:sz w:val="20"/>
                <w:szCs w:val="18"/>
              </w:rPr>
              <w:t>介護給付費算定に係る体制等に関する届出書（別紙２）</w:t>
            </w:r>
          </w:p>
          <w:p w:rsidR="009C6719" w:rsidRPr="00F722FF" w:rsidRDefault="009C6719" w:rsidP="00B067B9">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6"/>
              </w:rPr>
            </w:pPr>
            <w:r w:rsidRPr="00F722FF">
              <w:rPr>
                <w:rFonts w:ascii="HG丸ｺﾞｼｯｸM-PRO" w:eastAsia="HG丸ｺﾞｼｯｸM-PRO" w:hAnsi="HG丸ｺﾞｼｯｸM-PRO" w:cs="TT1D0t00CID-WinCharSetFFFF-H" w:hint="eastAsia"/>
                <w:color w:val="000000" w:themeColor="text1"/>
                <w:kern w:val="0"/>
                <w:sz w:val="20"/>
                <w:szCs w:val="18"/>
              </w:rPr>
              <w:t>②介護給付費算定に係る体制等状況一覧表</w:t>
            </w:r>
          </w:p>
          <w:p w:rsidR="009C6719" w:rsidRPr="00452786" w:rsidRDefault="009C6719" w:rsidP="00740ECE">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F722FF">
              <w:rPr>
                <w:rFonts w:ascii="HG丸ｺﾞｼｯｸM-PRO" w:eastAsia="HG丸ｺﾞｼｯｸM-PRO" w:hAnsi="HG丸ｺﾞｼｯｸM-PRO" w:cs="TT1D0t00CID-WinCharSetFFFF-H" w:hint="eastAsia"/>
                <w:color w:val="000000" w:themeColor="text1"/>
                <w:kern w:val="0"/>
                <w:sz w:val="20"/>
                <w:szCs w:val="18"/>
              </w:rPr>
              <w:t>③</w:t>
            </w:r>
            <w:r w:rsidRPr="00452786">
              <w:rPr>
                <w:rFonts w:ascii="HG丸ｺﾞｼｯｸM-PRO" w:eastAsia="HG丸ｺﾞｼｯｸM-PRO" w:hAnsi="HG丸ｺﾞｼｯｸM-PRO" w:cs="TT1D0t00CID-WinCharSetFFFF-H" w:hint="eastAsia"/>
                <w:color w:val="000000" w:themeColor="text1"/>
                <w:kern w:val="0"/>
                <w:sz w:val="18"/>
                <w:szCs w:val="18"/>
              </w:rPr>
              <w:t>緊急時訪問看護加算･特別管理体制･ターミナルケア体制に係る届出書（別紙</w:t>
            </w:r>
            <w:r w:rsidR="00FF3B48" w:rsidRPr="00452786">
              <w:rPr>
                <w:rFonts w:ascii="HG丸ｺﾞｼｯｸM-PRO" w:eastAsia="HG丸ｺﾞｼｯｸM-PRO" w:hAnsi="HG丸ｺﾞｼｯｸM-PRO" w:cs="TT1D0t00CID-WinCharSetFFFF-H" w:hint="eastAsia"/>
                <w:color w:val="000000" w:themeColor="text1"/>
                <w:kern w:val="0"/>
                <w:sz w:val="18"/>
                <w:szCs w:val="18"/>
              </w:rPr>
              <w:t>16</w:t>
            </w:r>
            <w:r w:rsidRPr="00452786">
              <w:rPr>
                <w:rFonts w:ascii="HG丸ｺﾞｼｯｸM-PRO" w:eastAsia="HG丸ｺﾞｼｯｸM-PRO" w:hAnsi="HG丸ｺﾞｼｯｸM-PRO" w:cs="TT1D0t00CID-WinCharSetFFFF-H" w:hint="eastAsia"/>
                <w:color w:val="000000" w:themeColor="text1"/>
                <w:kern w:val="0"/>
                <w:sz w:val="18"/>
                <w:szCs w:val="18"/>
              </w:rPr>
              <w:t>）</w:t>
            </w:r>
          </w:p>
          <w:p w:rsidR="009C6719" w:rsidRPr="00452786" w:rsidRDefault="009C6719" w:rsidP="00740ECE">
            <w:pPr>
              <w:autoSpaceDE w:val="0"/>
              <w:autoSpaceDN w:val="0"/>
              <w:adjustRightInd w:val="0"/>
              <w:jc w:val="left"/>
              <w:rPr>
                <w:rFonts w:ascii="HG丸ｺﾞｼｯｸM-PRO" w:eastAsia="HG丸ｺﾞｼｯｸM-PRO" w:hAnsi="HG丸ｺﾞｼｯｸM-PRO" w:cs="TT1D0t00CID-WinCharSetFFFF-H"/>
                <w:color w:val="000000" w:themeColor="text1"/>
                <w:kern w:val="0"/>
                <w:sz w:val="17"/>
                <w:szCs w:val="17"/>
              </w:rPr>
            </w:pPr>
            <w:r w:rsidRPr="00F722FF">
              <w:rPr>
                <w:rFonts w:ascii="HG丸ｺﾞｼｯｸM-PRO" w:eastAsia="HG丸ｺﾞｼｯｸM-PRO" w:hAnsi="HG丸ｺﾞｼｯｸM-PRO" w:cs="TT1D0t00CID-WinCharSetFFFF-H" w:hint="eastAsia"/>
                <w:color w:val="000000" w:themeColor="text1"/>
                <w:kern w:val="0"/>
                <w:sz w:val="20"/>
                <w:szCs w:val="18"/>
              </w:rPr>
              <w:t>④</w:t>
            </w:r>
            <w:r w:rsidRPr="00452786">
              <w:rPr>
                <w:rFonts w:ascii="HG丸ｺﾞｼｯｸM-PRO" w:eastAsia="HG丸ｺﾞｼｯｸM-PRO" w:hAnsi="HG丸ｺﾞｼｯｸM-PRO" w:cs="TT1D0t00CID-WinCharSetFFFF-H" w:hint="eastAsia"/>
                <w:color w:val="000000" w:themeColor="text1"/>
                <w:kern w:val="0"/>
                <w:sz w:val="17"/>
                <w:szCs w:val="17"/>
              </w:rPr>
              <w:t>勤務体制･勤務形態一覧表（算定日から４週間分・看護職員分で作成）（参考様式</w:t>
            </w:r>
            <w:r w:rsidRPr="00452786">
              <w:rPr>
                <w:rFonts w:ascii="HG丸ｺﾞｼｯｸM-PRO" w:eastAsia="HG丸ｺﾞｼｯｸM-PRO" w:hAnsi="HG丸ｺﾞｼｯｸM-PRO" w:cs="TT1D0t00CID-WinCharSetFFFF-H"/>
                <w:color w:val="000000" w:themeColor="text1"/>
                <w:kern w:val="0"/>
                <w:sz w:val="17"/>
                <w:szCs w:val="17"/>
              </w:rPr>
              <w:t>1</w:t>
            </w:r>
            <w:r w:rsidRPr="00452786">
              <w:rPr>
                <w:rFonts w:ascii="HG丸ｺﾞｼｯｸM-PRO" w:eastAsia="HG丸ｺﾞｼｯｸM-PRO" w:hAnsi="HG丸ｺﾞｼｯｸM-PRO" w:cs="TT1D0t00CID-WinCharSetFFFF-H" w:hint="eastAsia"/>
                <w:color w:val="000000" w:themeColor="text1"/>
                <w:kern w:val="0"/>
                <w:sz w:val="17"/>
                <w:szCs w:val="17"/>
              </w:rPr>
              <w:t>）</w:t>
            </w:r>
          </w:p>
          <w:p w:rsidR="009C6719" w:rsidRPr="00452786" w:rsidRDefault="009C6719" w:rsidP="00740ECE">
            <w:pPr>
              <w:autoSpaceDE w:val="0"/>
              <w:autoSpaceDN w:val="0"/>
              <w:adjustRightInd w:val="0"/>
              <w:ind w:firstLineChars="100" w:firstLine="180"/>
              <w:jc w:val="left"/>
              <w:rPr>
                <w:rFonts w:ascii="HG丸ｺﾞｼｯｸM-PRO" w:eastAsia="HG丸ｺﾞｼｯｸM-PRO" w:hAnsi="HG丸ｺﾞｼｯｸM-PRO" w:cs="TT1D0t00CID-WinCharSetFFFF-H"/>
                <w:color w:val="000000" w:themeColor="text1"/>
                <w:kern w:val="0"/>
                <w:sz w:val="16"/>
                <w:szCs w:val="18"/>
              </w:rPr>
            </w:pPr>
            <w:r w:rsidRPr="00452786">
              <w:rPr>
                <w:rFonts w:ascii="HG丸ｺﾞｼｯｸM-PRO" w:eastAsia="HG丸ｺﾞｼｯｸM-PRO" w:hAnsi="HG丸ｺﾞｼｯｸM-PRO" w:cs="TT1D0t00CID-WinCharSetFFFF-H" w:hint="eastAsia"/>
                <w:color w:val="000000" w:themeColor="text1"/>
                <w:kern w:val="0"/>
                <w:sz w:val="18"/>
                <w:szCs w:val="18"/>
              </w:rPr>
              <w:t>＊各日の緊急時連絡担当職員が分かるよう○印を付してください</w:t>
            </w:r>
            <w:r w:rsidRPr="00452786">
              <w:rPr>
                <w:rFonts w:ascii="HG丸ｺﾞｼｯｸM-PRO" w:eastAsia="HG丸ｺﾞｼｯｸM-PRO" w:hAnsi="HG丸ｺﾞｼｯｸM-PRO" w:cs="TT1D0t00CID-WinCharSetFFFF-H" w:hint="eastAsia"/>
                <w:color w:val="000000" w:themeColor="text1"/>
                <w:kern w:val="0"/>
                <w:sz w:val="16"/>
                <w:szCs w:val="18"/>
              </w:rPr>
              <w:t>（休日・祝日含む）</w:t>
            </w:r>
          </w:p>
          <w:p w:rsidR="009C6719" w:rsidRPr="00452786" w:rsidRDefault="009C6719" w:rsidP="00740ECE">
            <w:pPr>
              <w:autoSpaceDE w:val="0"/>
              <w:autoSpaceDN w:val="0"/>
              <w:adjustRightInd w:val="0"/>
              <w:jc w:val="left"/>
              <w:rPr>
                <w:rFonts w:ascii="HG丸ｺﾞｼｯｸM-PRO" w:eastAsia="HG丸ｺﾞｼｯｸM-PRO" w:hAnsi="HG丸ｺﾞｼｯｸM-PRO" w:cs="TT1D0t00CID-WinCharSetFFFF-H"/>
                <w:color w:val="000000" w:themeColor="text1"/>
                <w:kern w:val="0"/>
                <w:sz w:val="22"/>
              </w:rPr>
            </w:pPr>
            <w:r w:rsidRPr="00F722FF">
              <w:rPr>
                <w:rFonts w:ascii="HG丸ｺﾞｼｯｸM-PRO" w:eastAsia="HG丸ｺﾞｼｯｸM-PRO" w:hAnsi="HG丸ｺﾞｼｯｸM-PRO" w:cs="TT1D0t00CID-WinCharSetFFFF-H" w:hint="eastAsia"/>
                <w:color w:val="000000" w:themeColor="text1"/>
                <w:kern w:val="0"/>
                <w:sz w:val="20"/>
                <w:szCs w:val="18"/>
              </w:rPr>
              <w:t>⑤資格者</w:t>
            </w:r>
            <w:r w:rsidR="00D967D9" w:rsidRPr="00F722FF">
              <w:rPr>
                <w:rFonts w:ascii="HG丸ｺﾞｼｯｸM-PRO" w:eastAsia="HG丸ｺﾞｼｯｸM-PRO" w:hAnsi="HG丸ｺﾞｼｯｸM-PRO" w:cs="TT1D0t00CID-WinCharSetFFFF-H" w:hint="eastAsia"/>
                <w:color w:val="000000" w:themeColor="text1"/>
                <w:kern w:val="0"/>
                <w:sz w:val="20"/>
                <w:szCs w:val="18"/>
              </w:rPr>
              <w:t>証（写）（未提出分）</w:t>
            </w:r>
          </w:p>
        </w:tc>
      </w:tr>
      <w:tr w:rsidR="009C6719" w:rsidRPr="001534AE" w:rsidTr="007903CE">
        <w:trPr>
          <w:jc w:val="center"/>
        </w:trPr>
        <w:tc>
          <w:tcPr>
            <w:tcW w:w="2269" w:type="dxa"/>
            <w:shd w:val="clear" w:color="auto" w:fill="auto"/>
          </w:tcPr>
          <w:p w:rsidR="005A0851" w:rsidRPr="00452786" w:rsidRDefault="005A0851" w:rsidP="00740ECE">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452786">
              <w:rPr>
                <w:rFonts w:ascii="HG丸ｺﾞｼｯｸM-PRO" w:eastAsia="HG丸ｺﾞｼｯｸM-PRO" w:hAnsi="HG丸ｺﾞｼｯｸM-PRO" w:cs="TT1D0t00CID-WinCharSetFFFF-H" w:hint="eastAsia"/>
                <w:color w:val="000000" w:themeColor="text1"/>
                <w:kern w:val="0"/>
                <w:sz w:val="20"/>
                <w:szCs w:val="20"/>
              </w:rPr>
              <w:t>特別管理体制</w:t>
            </w:r>
          </w:p>
          <w:p w:rsidR="009C6719" w:rsidRPr="00452786" w:rsidRDefault="005A0851" w:rsidP="00740ECE">
            <w:pPr>
              <w:autoSpaceDE w:val="0"/>
              <w:autoSpaceDN w:val="0"/>
              <w:adjustRightInd w:val="0"/>
              <w:jc w:val="left"/>
              <w:rPr>
                <w:rFonts w:ascii="HG丸ｺﾞｼｯｸM-PRO" w:eastAsia="HG丸ｺﾞｼｯｸM-PRO" w:hAnsi="HG丸ｺﾞｼｯｸM-PRO" w:cs="TT1D0t00CID-WinCharSetFFFF-H"/>
                <w:color w:val="000000" w:themeColor="text1"/>
                <w:kern w:val="0"/>
                <w:sz w:val="22"/>
              </w:rPr>
            </w:pPr>
            <w:r w:rsidRPr="00452786">
              <w:rPr>
                <w:rFonts w:ascii="HG丸ｺﾞｼｯｸM-PRO" w:eastAsia="HG丸ｺﾞｼｯｸM-PRO" w:hAnsi="HG丸ｺﾞｼｯｸM-PRO" w:cs="TT1D0t00CID-WinCharSetFFFF-H" w:hint="eastAsia"/>
                <w:color w:val="000000" w:themeColor="text1"/>
                <w:kern w:val="0"/>
                <w:sz w:val="16"/>
                <w:szCs w:val="16"/>
              </w:rPr>
              <w:t>（一体型のみ）</w:t>
            </w:r>
          </w:p>
        </w:tc>
        <w:tc>
          <w:tcPr>
            <w:tcW w:w="7088" w:type="dxa"/>
            <w:shd w:val="clear" w:color="auto" w:fill="auto"/>
          </w:tcPr>
          <w:p w:rsidR="00D54AD1" w:rsidRPr="00F722FF" w:rsidRDefault="00D54AD1" w:rsidP="00D54AD1">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16"/>
              </w:rPr>
            </w:pPr>
            <w:r w:rsidRPr="00F722FF">
              <w:rPr>
                <w:rFonts w:ascii="HG丸ｺﾞｼｯｸM-PRO" w:eastAsia="HG丸ｺﾞｼｯｸM-PRO" w:hAnsi="HG丸ｺﾞｼｯｸM-PRO" w:cs="TT1D0t00CID-WinCharSetFFFF-H" w:hint="eastAsia"/>
                <w:color w:val="000000" w:themeColor="text1"/>
                <w:kern w:val="0"/>
                <w:sz w:val="20"/>
                <w:szCs w:val="18"/>
              </w:rPr>
              <w:t>①</w:t>
            </w:r>
            <w:r w:rsidR="004C2351" w:rsidRPr="00F722FF">
              <w:rPr>
                <w:rFonts w:ascii="HG丸ｺﾞｼｯｸM-PRO" w:eastAsia="HG丸ｺﾞｼｯｸM-PRO" w:hAnsi="HG丸ｺﾞｼｯｸM-PRO" w:cs="TT1D0t00CID-WinCharSetFFFF-H" w:hint="eastAsia"/>
                <w:color w:val="000000" w:themeColor="text1"/>
                <w:kern w:val="0"/>
                <w:sz w:val="20"/>
                <w:szCs w:val="18"/>
              </w:rPr>
              <w:t>介護給付費算定に係る体制等に関する届出書（別紙２）</w:t>
            </w:r>
          </w:p>
          <w:p w:rsidR="009C6719" w:rsidRPr="00F722FF" w:rsidRDefault="005A0851" w:rsidP="00740ECE">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16"/>
              </w:rPr>
            </w:pPr>
            <w:r w:rsidRPr="00F722FF">
              <w:rPr>
                <w:rFonts w:ascii="HG丸ｺﾞｼｯｸM-PRO" w:eastAsia="HG丸ｺﾞｼｯｸM-PRO" w:hAnsi="HG丸ｺﾞｼｯｸM-PRO" w:cs="TT1D0t00CID-WinCharSetFFFF-H" w:hint="eastAsia"/>
                <w:color w:val="000000" w:themeColor="text1"/>
                <w:kern w:val="0"/>
                <w:sz w:val="20"/>
                <w:szCs w:val="18"/>
              </w:rPr>
              <w:t>②介護給付費算定に係る体制等状況一覧表</w:t>
            </w:r>
          </w:p>
          <w:p w:rsidR="005A0851" w:rsidRPr="00F722FF" w:rsidRDefault="005A0851" w:rsidP="006B7D53">
            <w:pPr>
              <w:autoSpaceDE w:val="0"/>
              <w:autoSpaceDN w:val="0"/>
              <w:adjustRightInd w:val="0"/>
              <w:jc w:val="left"/>
              <w:rPr>
                <w:rFonts w:ascii="HG丸ｺﾞｼｯｸM-PRO" w:eastAsia="HG丸ｺﾞｼｯｸM-PRO" w:hAnsi="HG丸ｺﾞｼｯｸM-PRO" w:cs="TT1D0t00CID-WinCharSetFFFF-H"/>
                <w:color w:val="000000" w:themeColor="text1"/>
                <w:kern w:val="0"/>
                <w:sz w:val="20"/>
              </w:rPr>
            </w:pPr>
            <w:r w:rsidRPr="00F722FF">
              <w:rPr>
                <w:rFonts w:ascii="HG丸ｺﾞｼｯｸM-PRO" w:eastAsia="HG丸ｺﾞｼｯｸM-PRO" w:hAnsi="HG丸ｺﾞｼｯｸM-PRO" w:cs="TT1D0t00CID-WinCharSetFFFF-H" w:hint="eastAsia"/>
                <w:color w:val="000000" w:themeColor="text1"/>
                <w:kern w:val="0"/>
                <w:sz w:val="20"/>
                <w:szCs w:val="18"/>
              </w:rPr>
              <w:t>③</w:t>
            </w:r>
            <w:r w:rsidRPr="00F722FF">
              <w:rPr>
                <w:rFonts w:ascii="HG丸ｺﾞｼｯｸM-PRO" w:eastAsia="HG丸ｺﾞｼｯｸM-PRO" w:hAnsi="HG丸ｺﾞｼｯｸM-PRO" w:cs="TT1D0t00CID-WinCharSetFFFF-H" w:hint="eastAsia"/>
                <w:color w:val="000000" w:themeColor="text1"/>
                <w:kern w:val="0"/>
                <w:sz w:val="18"/>
                <w:szCs w:val="18"/>
              </w:rPr>
              <w:t>緊急時訪問看護加算･特別管理体制･ターミナルケア体制に係る届出書（別紙</w:t>
            </w:r>
            <w:r w:rsidR="00FF3B48" w:rsidRPr="00F722FF">
              <w:rPr>
                <w:rFonts w:ascii="HG丸ｺﾞｼｯｸM-PRO" w:eastAsia="HG丸ｺﾞｼｯｸM-PRO" w:hAnsi="HG丸ｺﾞｼｯｸM-PRO" w:cs="TT1D0t00CID-WinCharSetFFFF-H" w:hint="eastAsia"/>
                <w:color w:val="000000" w:themeColor="text1"/>
                <w:kern w:val="0"/>
                <w:sz w:val="18"/>
                <w:szCs w:val="18"/>
              </w:rPr>
              <w:t>16</w:t>
            </w:r>
            <w:r w:rsidRPr="00F722FF">
              <w:rPr>
                <w:rFonts w:ascii="HG丸ｺﾞｼｯｸM-PRO" w:eastAsia="HG丸ｺﾞｼｯｸM-PRO" w:hAnsi="HG丸ｺﾞｼｯｸM-PRO" w:cs="TT1D0t00CID-WinCharSetFFFF-H" w:hint="eastAsia"/>
                <w:color w:val="000000" w:themeColor="text1"/>
                <w:kern w:val="0"/>
                <w:sz w:val="18"/>
                <w:szCs w:val="18"/>
              </w:rPr>
              <w:t>）</w:t>
            </w:r>
          </w:p>
        </w:tc>
      </w:tr>
      <w:tr w:rsidR="009C6719" w:rsidRPr="001534AE" w:rsidTr="007903CE">
        <w:trPr>
          <w:jc w:val="center"/>
        </w:trPr>
        <w:tc>
          <w:tcPr>
            <w:tcW w:w="2269" w:type="dxa"/>
            <w:shd w:val="clear" w:color="auto" w:fill="auto"/>
          </w:tcPr>
          <w:p w:rsidR="005A0851" w:rsidRPr="00452786" w:rsidRDefault="005A0851" w:rsidP="00740ECE">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452786">
              <w:rPr>
                <w:rFonts w:ascii="HG丸ｺﾞｼｯｸM-PRO" w:eastAsia="HG丸ｺﾞｼｯｸM-PRO" w:hAnsi="HG丸ｺﾞｼｯｸM-PRO" w:cs="TT1D0t00CID-WinCharSetFFFF-H" w:hint="eastAsia"/>
                <w:color w:val="000000" w:themeColor="text1"/>
                <w:kern w:val="0"/>
                <w:sz w:val="20"/>
                <w:szCs w:val="20"/>
              </w:rPr>
              <w:t>ターミナルケア体制</w:t>
            </w:r>
          </w:p>
          <w:p w:rsidR="009C6719" w:rsidRPr="00452786" w:rsidRDefault="005A0851" w:rsidP="00740ECE">
            <w:pPr>
              <w:autoSpaceDE w:val="0"/>
              <w:autoSpaceDN w:val="0"/>
              <w:adjustRightInd w:val="0"/>
              <w:jc w:val="left"/>
              <w:rPr>
                <w:rFonts w:ascii="HG丸ｺﾞｼｯｸM-PRO" w:eastAsia="HG丸ｺﾞｼｯｸM-PRO" w:hAnsi="HG丸ｺﾞｼｯｸM-PRO" w:cs="TT1D0t00CID-WinCharSetFFFF-H"/>
                <w:color w:val="000000" w:themeColor="text1"/>
                <w:kern w:val="0"/>
                <w:sz w:val="22"/>
              </w:rPr>
            </w:pPr>
            <w:r w:rsidRPr="00452786">
              <w:rPr>
                <w:rFonts w:ascii="HG丸ｺﾞｼｯｸM-PRO" w:eastAsia="HG丸ｺﾞｼｯｸM-PRO" w:hAnsi="HG丸ｺﾞｼｯｸM-PRO" w:cs="TT1D0t00CID-WinCharSetFFFF-H" w:hint="eastAsia"/>
                <w:color w:val="000000" w:themeColor="text1"/>
                <w:kern w:val="0"/>
                <w:sz w:val="16"/>
                <w:szCs w:val="16"/>
              </w:rPr>
              <w:t>（一体型のみ）</w:t>
            </w:r>
          </w:p>
        </w:tc>
        <w:tc>
          <w:tcPr>
            <w:tcW w:w="7088" w:type="dxa"/>
            <w:shd w:val="clear" w:color="auto" w:fill="auto"/>
          </w:tcPr>
          <w:p w:rsidR="00D54AD1" w:rsidRPr="00F722FF" w:rsidRDefault="002C2CE3" w:rsidP="002C2CE3">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6"/>
              </w:rPr>
            </w:pPr>
            <w:r w:rsidRPr="00F722FF">
              <w:rPr>
                <w:rFonts w:ascii="HG丸ｺﾞｼｯｸM-PRO" w:eastAsia="HG丸ｺﾞｼｯｸM-PRO" w:hAnsi="HG丸ｺﾞｼｯｸM-PRO" w:cs="TT1D0t00CID-WinCharSetFFFF-H" w:hint="eastAsia"/>
                <w:color w:val="000000" w:themeColor="text1"/>
                <w:kern w:val="0"/>
                <w:sz w:val="20"/>
                <w:szCs w:val="18"/>
              </w:rPr>
              <w:t>①</w:t>
            </w:r>
            <w:r w:rsidR="004C2351" w:rsidRPr="00F722FF">
              <w:rPr>
                <w:rFonts w:ascii="HG丸ｺﾞｼｯｸM-PRO" w:eastAsia="HG丸ｺﾞｼｯｸM-PRO" w:hAnsi="HG丸ｺﾞｼｯｸM-PRO" w:cs="TT1D0t00CID-WinCharSetFFFF-H" w:hint="eastAsia"/>
                <w:color w:val="000000" w:themeColor="text1"/>
                <w:kern w:val="0"/>
                <w:sz w:val="20"/>
                <w:szCs w:val="18"/>
              </w:rPr>
              <w:t>介護給付費算定に係る体制等に関する届出書（別紙２）</w:t>
            </w:r>
          </w:p>
          <w:p w:rsidR="009C6719" w:rsidRPr="00F722FF" w:rsidRDefault="005A0851" w:rsidP="00740ECE">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6"/>
              </w:rPr>
            </w:pPr>
            <w:r w:rsidRPr="00F722FF">
              <w:rPr>
                <w:rFonts w:ascii="HG丸ｺﾞｼｯｸM-PRO" w:eastAsia="HG丸ｺﾞｼｯｸM-PRO" w:hAnsi="HG丸ｺﾞｼｯｸM-PRO" w:cs="TT1D0t00CID-WinCharSetFFFF-H" w:hint="eastAsia"/>
                <w:color w:val="000000" w:themeColor="text1"/>
                <w:kern w:val="0"/>
                <w:sz w:val="20"/>
                <w:szCs w:val="18"/>
              </w:rPr>
              <w:t>②介護給付費算定に係る体制等状況一覧表</w:t>
            </w:r>
          </w:p>
          <w:p w:rsidR="005A0851" w:rsidRPr="00F722FF" w:rsidRDefault="005A0851" w:rsidP="00740ECE">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18"/>
              </w:rPr>
            </w:pPr>
            <w:r w:rsidRPr="00F722FF">
              <w:rPr>
                <w:rFonts w:ascii="HG丸ｺﾞｼｯｸM-PRO" w:eastAsia="HG丸ｺﾞｼｯｸM-PRO" w:hAnsi="HG丸ｺﾞｼｯｸM-PRO" w:cs="TT1D0t00CID-WinCharSetFFFF-H" w:hint="eastAsia"/>
                <w:color w:val="000000" w:themeColor="text1"/>
                <w:kern w:val="0"/>
                <w:sz w:val="20"/>
                <w:szCs w:val="18"/>
              </w:rPr>
              <w:t>③</w:t>
            </w:r>
            <w:r w:rsidRPr="00F722FF">
              <w:rPr>
                <w:rFonts w:ascii="HG丸ｺﾞｼｯｸM-PRO" w:eastAsia="HG丸ｺﾞｼｯｸM-PRO" w:hAnsi="HG丸ｺﾞｼｯｸM-PRO" w:cs="TT1D0t00CID-WinCharSetFFFF-H" w:hint="eastAsia"/>
                <w:color w:val="000000" w:themeColor="text1"/>
                <w:kern w:val="0"/>
                <w:sz w:val="18"/>
                <w:szCs w:val="18"/>
              </w:rPr>
              <w:t>緊急時訪問看護加算･特別管理体制･ターミナルケア体制に係る届出書（別紙</w:t>
            </w:r>
            <w:r w:rsidR="00FF3B48" w:rsidRPr="00F722FF">
              <w:rPr>
                <w:rFonts w:ascii="HG丸ｺﾞｼｯｸM-PRO" w:eastAsia="HG丸ｺﾞｼｯｸM-PRO" w:hAnsi="HG丸ｺﾞｼｯｸM-PRO" w:cs="TT1D0t00CID-WinCharSetFFFF-H" w:hint="eastAsia"/>
                <w:color w:val="000000" w:themeColor="text1"/>
                <w:kern w:val="0"/>
                <w:sz w:val="18"/>
                <w:szCs w:val="18"/>
              </w:rPr>
              <w:t>16</w:t>
            </w:r>
            <w:r w:rsidRPr="00F722FF">
              <w:rPr>
                <w:rFonts w:ascii="HG丸ｺﾞｼｯｸM-PRO" w:eastAsia="HG丸ｺﾞｼｯｸM-PRO" w:hAnsi="HG丸ｺﾞｼｯｸM-PRO" w:cs="TT1D0t00CID-WinCharSetFFFF-H" w:hint="eastAsia"/>
                <w:color w:val="000000" w:themeColor="text1"/>
                <w:kern w:val="0"/>
                <w:sz w:val="18"/>
                <w:szCs w:val="18"/>
              </w:rPr>
              <w:t>）</w:t>
            </w:r>
          </w:p>
          <w:p w:rsidR="005A0851" w:rsidRPr="00452786" w:rsidRDefault="005A0851" w:rsidP="006F1599">
            <w:pPr>
              <w:autoSpaceDE w:val="0"/>
              <w:autoSpaceDN w:val="0"/>
              <w:adjustRightInd w:val="0"/>
              <w:jc w:val="left"/>
              <w:rPr>
                <w:rFonts w:ascii="HG丸ｺﾞｼｯｸM-PRO" w:eastAsia="HG丸ｺﾞｼｯｸM-PRO" w:hAnsi="HG丸ｺﾞｼｯｸM-PRO" w:cs="TT1D0t00CID-WinCharSetFFFF-H"/>
                <w:color w:val="000000" w:themeColor="text1"/>
                <w:kern w:val="0"/>
                <w:sz w:val="22"/>
              </w:rPr>
            </w:pPr>
            <w:r w:rsidRPr="00F722FF">
              <w:rPr>
                <w:rFonts w:ascii="HG丸ｺﾞｼｯｸM-PRO" w:eastAsia="HG丸ｺﾞｼｯｸM-PRO" w:hAnsi="HG丸ｺﾞｼｯｸM-PRO" w:cs="TT1D0t00CID-WinCharSetFFFF-H" w:hint="eastAsia"/>
                <w:color w:val="000000" w:themeColor="text1"/>
                <w:kern w:val="0"/>
                <w:sz w:val="20"/>
                <w:szCs w:val="18"/>
              </w:rPr>
              <w:t>④</w:t>
            </w:r>
            <w:r w:rsidRPr="00F722FF">
              <w:rPr>
                <w:rFonts w:ascii="HG丸ｺﾞｼｯｸM-PRO" w:eastAsia="HG丸ｺﾞｼｯｸM-PRO" w:hAnsi="HG丸ｺﾞｼｯｸM-PRO" w:cs="TT1D0t00CID-WinCharSetFFFF-H" w:hint="eastAsia"/>
                <w:color w:val="000000" w:themeColor="text1"/>
                <w:kern w:val="0"/>
                <w:sz w:val="16"/>
                <w:szCs w:val="17"/>
              </w:rPr>
              <w:t>勤務体制･勤務形態一覧表（</w:t>
            </w:r>
            <w:r w:rsidRPr="00452786">
              <w:rPr>
                <w:rFonts w:ascii="HG丸ｺﾞｼｯｸM-PRO" w:eastAsia="HG丸ｺﾞｼｯｸM-PRO" w:hAnsi="HG丸ｺﾞｼｯｸM-PRO" w:cs="TT1D0t00CID-WinCharSetFFFF-H" w:hint="eastAsia"/>
                <w:color w:val="000000" w:themeColor="text1"/>
                <w:kern w:val="0"/>
                <w:sz w:val="17"/>
                <w:szCs w:val="17"/>
              </w:rPr>
              <w:t>算定日から４週間分・従業者全員分で作成）（参考様式</w:t>
            </w:r>
            <w:r w:rsidRPr="00452786">
              <w:rPr>
                <w:rFonts w:ascii="HG丸ｺﾞｼｯｸM-PRO" w:eastAsia="HG丸ｺﾞｼｯｸM-PRO" w:hAnsi="HG丸ｺﾞｼｯｸM-PRO" w:cs="TT1D0t00CID-WinCharSetFFFF-H"/>
                <w:color w:val="000000" w:themeColor="text1"/>
                <w:kern w:val="0"/>
                <w:sz w:val="17"/>
                <w:szCs w:val="17"/>
              </w:rPr>
              <w:t>1</w:t>
            </w:r>
            <w:r w:rsidRPr="00452786">
              <w:rPr>
                <w:rFonts w:ascii="HG丸ｺﾞｼｯｸM-PRO" w:eastAsia="HG丸ｺﾞｼｯｸM-PRO" w:hAnsi="HG丸ｺﾞｼｯｸM-PRO" w:cs="TT1D0t00CID-WinCharSetFFFF-H" w:hint="eastAsia"/>
                <w:color w:val="000000" w:themeColor="text1"/>
                <w:kern w:val="0"/>
                <w:sz w:val="17"/>
                <w:szCs w:val="17"/>
              </w:rPr>
              <w:t>）</w:t>
            </w:r>
          </w:p>
        </w:tc>
      </w:tr>
      <w:tr w:rsidR="009C6719" w:rsidRPr="001534AE" w:rsidTr="007903CE">
        <w:trPr>
          <w:jc w:val="center"/>
        </w:trPr>
        <w:tc>
          <w:tcPr>
            <w:tcW w:w="2269" w:type="dxa"/>
            <w:shd w:val="clear" w:color="auto" w:fill="auto"/>
          </w:tcPr>
          <w:p w:rsidR="005A0851" w:rsidRPr="00452786" w:rsidRDefault="005A0851" w:rsidP="00740ECE">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452786">
              <w:rPr>
                <w:rFonts w:ascii="HG丸ｺﾞｼｯｸM-PRO" w:eastAsia="HG丸ｺﾞｼｯｸM-PRO" w:hAnsi="HG丸ｺﾞｼｯｸM-PRO" w:cs="TT1D0t00CID-WinCharSetFFFF-H" w:hint="eastAsia"/>
                <w:color w:val="000000" w:themeColor="text1"/>
                <w:kern w:val="0"/>
                <w:sz w:val="20"/>
                <w:szCs w:val="20"/>
              </w:rPr>
              <w:t>総合マネジメント体制</w:t>
            </w:r>
          </w:p>
          <w:p w:rsidR="009C6719" w:rsidRPr="00452786" w:rsidRDefault="005A0851" w:rsidP="00740ECE">
            <w:pPr>
              <w:autoSpaceDE w:val="0"/>
              <w:autoSpaceDN w:val="0"/>
              <w:adjustRightInd w:val="0"/>
              <w:jc w:val="left"/>
              <w:rPr>
                <w:rFonts w:ascii="HG丸ｺﾞｼｯｸM-PRO" w:eastAsia="HG丸ｺﾞｼｯｸM-PRO" w:hAnsi="HG丸ｺﾞｼｯｸM-PRO" w:cs="TT1D0t00CID-WinCharSetFFFF-H"/>
                <w:color w:val="000000" w:themeColor="text1"/>
                <w:kern w:val="0"/>
                <w:sz w:val="22"/>
              </w:rPr>
            </w:pPr>
            <w:r w:rsidRPr="00452786">
              <w:rPr>
                <w:rFonts w:ascii="HG丸ｺﾞｼｯｸM-PRO" w:eastAsia="HG丸ｺﾞｼｯｸM-PRO" w:hAnsi="HG丸ｺﾞｼｯｸM-PRO" w:cs="TT1D0t00CID-WinCharSetFFFF-H" w:hint="eastAsia"/>
                <w:color w:val="000000" w:themeColor="text1"/>
                <w:kern w:val="0"/>
                <w:sz w:val="20"/>
                <w:szCs w:val="20"/>
              </w:rPr>
              <w:t>強化加算</w:t>
            </w:r>
          </w:p>
        </w:tc>
        <w:tc>
          <w:tcPr>
            <w:tcW w:w="7088" w:type="dxa"/>
            <w:shd w:val="clear" w:color="auto" w:fill="auto"/>
          </w:tcPr>
          <w:p w:rsidR="00D54AD1" w:rsidRPr="00F722FF" w:rsidRDefault="002C2CE3" w:rsidP="002C2CE3">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6"/>
              </w:rPr>
            </w:pPr>
            <w:r w:rsidRPr="00F722FF">
              <w:rPr>
                <w:rFonts w:ascii="HG丸ｺﾞｼｯｸM-PRO" w:eastAsia="HG丸ｺﾞｼｯｸM-PRO" w:hAnsi="HG丸ｺﾞｼｯｸM-PRO" w:cs="TT1D0t00CID-WinCharSetFFFF-H" w:hint="eastAsia"/>
                <w:color w:val="000000" w:themeColor="text1"/>
                <w:kern w:val="0"/>
                <w:sz w:val="20"/>
                <w:szCs w:val="18"/>
              </w:rPr>
              <w:t>①</w:t>
            </w:r>
            <w:r w:rsidR="004C2351" w:rsidRPr="00F722FF">
              <w:rPr>
                <w:rFonts w:ascii="HG丸ｺﾞｼｯｸM-PRO" w:eastAsia="HG丸ｺﾞｼｯｸM-PRO" w:hAnsi="HG丸ｺﾞｼｯｸM-PRO" w:cs="TT1D0t00CID-WinCharSetFFFF-H" w:hint="eastAsia"/>
                <w:color w:val="000000" w:themeColor="text1"/>
                <w:kern w:val="0"/>
                <w:sz w:val="20"/>
                <w:szCs w:val="18"/>
              </w:rPr>
              <w:t>介護給付費算定に係る体制等に関する届出書（別紙２）</w:t>
            </w:r>
          </w:p>
          <w:p w:rsidR="009C6719" w:rsidRPr="00F722FF" w:rsidRDefault="005A0851" w:rsidP="0020072C">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18"/>
              </w:rPr>
            </w:pPr>
            <w:r w:rsidRPr="00F722FF">
              <w:rPr>
                <w:rFonts w:ascii="HG丸ｺﾞｼｯｸM-PRO" w:eastAsia="HG丸ｺﾞｼｯｸM-PRO" w:hAnsi="HG丸ｺﾞｼｯｸM-PRO" w:cs="TT1D0t00CID-WinCharSetFFFF-H" w:hint="eastAsia"/>
                <w:color w:val="000000" w:themeColor="text1"/>
                <w:kern w:val="0"/>
                <w:sz w:val="20"/>
                <w:szCs w:val="18"/>
              </w:rPr>
              <w:t>②介護給付費算定に係る体制等状況一覧表</w:t>
            </w:r>
          </w:p>
          <w:p w:rsidR="007F5450" w:rsidRPr="00452786" w:rsidRDefault="007F5450" w:rsidP="0020072C">
            <w:pPr>
              <w:autoSpaceDE w:val="0"/>
              <w:autoSpaceDN w:val="0"/>
              <w:adjustRightInd w:val="0"/>
              <w:jc w:val="left"/>
              <w:rPr>
                <w:rFonts w:ascii="HG丸ｺﾞｼｯｸM-PRO" w:eastAsia="HG丸ｺﾞｼｯｸM-PRO" w:hAnsi="HG丸ｺﾞｼｯｸM-PRO" w:cs="TT1D0t00CID-WinCharSetFFFF-H"/>
                <w:color w:val="000000" w:themeColor="text1"/>
                <w:kern w:val="0"/>
                <w:sz w:val="22"/>
              </w:rPr>
            </w:pPr>
            <w:r w:rsidRPr="00F722FF">
              <w:rPr>
                <w:rFonts w:ascii="HG丸ｺﾞｼｯｸM-PRO" w:eastAsia="HG丸ｺﾞｼｯｸM-PRO" w:hAnsi="HG丸ｺﾞｼｯｸM-PRO" w:cs="TT1D0t00CID-WinCharSetFFFF-H" w:hint="eastAsia"/>
                <w:color w:val="000000" w:themeColor="text1"/>
                <w:kern w:val="0"/>
                <w:sz w:val="20"/>
                <w:szCs w:val="18"/>
              </w:rPr>
              <w:t>③総合マネジメント体制強化加算に係る届出書（別紙</w:t>
            </w:r>
            <w:r w:rsidR="00F26B5E" w:rsidRPr="00F722FF">
              <w:rPr>
                <w:rFonts w:ascii="HG丸ｺﾞｼｯｸM-PRO" w:eastAsia="HG丸ｺﾞｼｯｸM-PRO" w:hAnsi="HG丸ｺﾞｼｯｸM-PRO" w:cs="TT1D0t00CID-WinCharSetFFFF-H" w:hint="eastAsia"/>
                <w:color w:val="000000" w:themeColor="text1"/>
                <w:kern w:val="0"/>
                <w:sz w:val="20"/>
                <w:szCs w:val="18"/>
              </w:rPr>
              <w:t>42</w:t>
            </w:r>
            <w:r w:rsidRPr="00F722FF">
              <w:rPr>
                <w:rFonts w:ascii="HG丸ｺﾞｼｯｸM-PRO" w:eastAsia="HG丸ｺﾞｼｯｸM-PRO" w:hAnsi="HG丸ｺﾞｼｯｸM-PRO" w:cs="TT1D0t00CID-WinCharSetFFFF-H" w:hint="eastAsia"/>
                <w:color w:val="000000" w:themeColor="text1"/>
                <w:kern w:val="0"/>
                <w:sz w:val="20"/>
                <w:szCs w:val="18"/>
              </w:rPr>
              <w:t>）</w:t>
            </w:r>
          </w:p>
        </w:tc>
      </w:tr>
      <w:tr w:rsidR="00FC1DB1" w:rsidRPr="001534AE" w:rsidTr="007903CE">
        <w:trPr>
          <w:trHeight w:val="1255"/>
          <w:jc w:val="center"/>
        </w:trPr>
        <w:tc>
          <w:tcPr>
            <w:tcW w:w="2269" w:type="dxa"/>
            <w:shd w:val="clear" w:color="auto" w:fill="auto"/>
          </w:tcPr>
          <w:p w:rsidR="00FC1DB1" w:rsidRPr="00452786" w:rsidRDefault="00FC1DB1" w:rsidP="00FC1DB1">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18"/>
              </w:rPr>
            </w:pPr>
            <w:r w:rsidRPr="00452786">
              <w:rPr>
                <w:rFonts w:ascii="HG丸ｺﾞｼｯｸM-PRO" w:eastAsia="HG丸ｺﾞｼｯｸM-PRO" w:hAnsi="HG丸ｺﾞｼｯｸM-PRO" w:cs="TT1D0t00CID-WinCharSetFFFF-H" w:hint="eastAsia"/>
                <w:color w:val="000000" w:themeColor="text1"/>
                <w:kern w:val="0"/>
                <w:sz w:val="20"/>
                <w:szCs w:val="18"/>
              </w:rPr>
              <w:t>認知症専門ケア加算</w:t>
            </w:r>
          </w:p>
          <w:p w:rsidR="00FC1DB1" w:rsidRPr="00452786" w:rsidRDefault="00FC1DB1" w:rsidP="00FC1DB1">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452786">
              <w:rPr>
                <w:rFonts w:ascii="HG丸ｺﾞｼｯｸM-PRO" w:eastAsia="HG丸ｺﾞｼｯｸM-PRO" w:hAnsi="HG丸ｺﾞｼｯｸM-PRO" w:cs="TT1D0t00CID-WinCharSetFFFF-H"/>
                <w:color w:val="000000" w:themeColor="text1"/>
                <w:kern w:val="0"/>
                <w:sz w:val="20"/>
                <w:szCs w:val="18"/>
              </w:rPr>
              <w:t>(</w:t>
            </w:r>
            <w:r w:rsidRPr="00452786">
              <w:rPr>
                <w:rFonts w:ascii="HG丸ｺﾞｼｯｸM-PRO" w:eastAsia="HG丸ｺﾞｼｯｸM-PRO" w:hAnsi="HG丸ｺﾞｼｯｸM-PRO" w:cs="TT1D0t00CID-WinCharSetFFFF-H" w:hint="eastAsia"/>
                <w:color w:val="000000" w:themeColor="text1"/>
                <w:kern w:val="0"/>
                <w:sz w:val="20"/>
                <w:szCs w:val="18"/>
              </w:rPr>
              <w:t>Ⅰ</w:t>
            </w:r>
            <w:r w:rsidRPr="00452786">
              <w:rPr>
                <w:rFonts w:ascii="HG丸ｺﾞｼｯｸM-PRO" w:eastAsia="HG丸ｺﾞｼｯｸM-PRO" w:hAnsi="HG丸ｺﾞｼｯｸM-PRO" w:cs="TT1D0t00CID-WinCharSetFFFF-H"/>
                <w:color w:val="000000" w:themeColor="text1"/>
                <w:kern w:val="0"/>
                <w:sz w:val="20"/>
                <w:szCs w:val="18"/>
              </w:rPr>
              <w:t>)(</w:t>
            </w:r>
            <w:r w:rsidRPr="00452786">
              <w:rPr>
                <w:rFonts w:ascii="HG丸ｺﾞｼｯｸM-PRO" w:eastAsia="HG丸ｺﾞｼｯｸM-PRO" w:hAnsi="HG丸ｺﾞｼｯｸM-PRO" w:cs="TT1D0t00CID-WinCharSetFFFF-H" w:hint="eastAsia"/>
                <w:color w:val="000000" w:themeColor="text1"/>
                <w:kern w:val="0"/>
                <w:sz w:val="20"/>
                <w:szCs w:val="18"/>
              </w:rPr>
              <w:t>Ⅱ</w:t>
            </w:r>
            <w:r w:rsidRPr="00452786">
              <w:rPr>
                <w:rFonts w:ascii="HG丸ｺﾞｼｯｸM-PRO" w:eastAsia="HG丸ｺﾞｼｯｸM-PRO" w:hAnsi="HG丸ｺﾞｼｯｸM-PRO" w:cs="TT1D0t00CID-WinCharSetFFFF-H"/>
                <w:color w:val="000000" w:themeColor="text1"/>
                <w:kern w:val="0"/>
                <w:sz w:val="20"/>
                <w:szCs w:val="18"/>
              </w:rPr>
              <w:t>)</w:t>
            </w:r>
            <w:r w:rsidRPr="00452786">
              <w:rPr>
                <w:rFonts w:ascii="HG丸ｺﾞｼｯｸM-PRO" w:eastAsia="HG丸ｺﾞｼｯｸM-PRO" w:hAnsi="HG丸ｺﾞｼｯｸM-PRO" w:cs="TT1D0t00CID-WinCharSetFFFF-H" w:hint="eastAsia"/>
                <w:color w:val="000000" w:themeColor="text1"/>
                <w:kern w:val="0"/>
                <w:sz w:val="20"/>
                <w:szCs w:val="18"/>
              </w:rPr>
              <w:t xml:space="preserve">　</w:t>
            </w:r>
          </w:p>
        </w:tc>
        <w:tc>
          <w:tcPr>
            <w:tcW w:w="7088" w:type="dxa"/>
            <w:shd w:val="clear" w:color="auto" w:fill="auto"/>
          </w:tcPr>
          <w:p w:rsidR="00FC1DB1" w:rsidRPr="00F722FF" w:rsidRDefault="002C2CE3" w:rsidP="00FC1DB1">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6"/>
              </w:rPr>
            </w:pPr>
            <w:r w:rsidRPr="00F722FF">
              <w:rPr>
                <w:rFonts w:ascii="HG丸ｺﾞｼｯｸM-PRO" w:eastAsia="HG丸ｺﾞｼｯｸM-PRO" w:hAnsi="HG丸ｺﾞｼｯｸM-PRO" w:cs="TT1D0t00CID-WinCharSetFFFF-H" w:hint="eastAsia"/>
                <w:color w:val="000000" w:themeColor="text1"/>
                <w:kern w:val="0"/>
                <w:sz w:val="20"/>
                <w:szCs w:val="18"/>
              </w:rPr>
              <w:t>①</w:t>
            </w:r>
            <w:r w:rsidR="004C2351" w:rsidRPr="00F722FF">
              <w:rPr>
                <w:rFonts w:ascii="HG丸ｺﾞｼｯｸM-PRO" w:eastAsia="HG丸ｺﾞｼｯｸM-PRO" w:hAnsi="HG丸ｺﾞｼｯｸM-PRO" w:cs="TT1D0t00CID-WinCharSetFFFF-H" w:hint="eastAsia"/>
                <w:color w:val="000000" w:themeColor="text1"/>
                <w:kern w:val="0"/>
                <w:sz w:val="20"/>
                <w:szCs w:val="18"/>
              </w:rPr>
              <w:t>介護給付費算定に係る体制等に関する届出書（別紙２）</w:t>
            </w:r>
          </w:p>
          <w:p w:rsidR="00FC1DB1" w:rsidRPr="00F722FF" w:rsidRDefault="00FC1DB1" w:rsidP="00FC1DB1">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18"/>
              </w:rPr>
            </w:pPr>
            <w:r w:rsidRPr="00F722FF">
              <w:rPr>
                <w:rFonts w:ascii="HG丸ｺﾞｼｯｸM-PRO" w:eastAsia="HG丸ｺﾞｼｯｸM-PRO" w:hAnsi="HG丸ｺﾞｼｯｸM-PRO" w:cs="TT1D0t00CID-WinCharSetFFFF-H" w:hint="eastAsia"/>
                <w:color w:val="000000" w:themeColor="text1"/>
                <w:kern w:val="0"/>
                <w:sz w:val="20"/>
                <w:szCs w:val="18"/>
              </w:rPr>
              <w:t>②介護給付費算定に係る体制等状況一覧表</w:t>
            </w:r>
          </w:p>
          <w:p w:rsidR="00FC1DB1" w:rsidRPr="00F722FF" w:rsidRDefault="00FC1DB1" w:rsidP="00FC1DB1">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18"/>
              </w:rPr>
            </w:pPr>
            <w:r w:rsidRPr="00F722FF">
              <w:rPr>
                <w:rFonts w:ascii="HG丸ｺﾞｼｯｸM-PRO" w:eastAsia="HG丸ｺﾞｼｯｸM-PRO" w:hAnsi="HG丸ｺﾞｼｯｸM-PRO" w:cs="TT1D0t00CID-WinCharSetFFFF-H" w:hint="eastAsia"/>
                <w:color w:val="000000" w:themeColor="text1"/>
                <w:kern w:val="0"/>
                <w:sz w:val="20"/>
                <w:szCs w:val="18"/>
              </w:rPr>
              <w:t>③【認知症専門ケア加算（Ⅰ）】</w:t>
            </w:r>
          </w:p>
          <w:p w:rsidR="00FC1DB1" w:rsidRPr="00452786" w:rsidRDefault="00FC1DB1" w:rsidP="00FC1DB1">
            <w:pPr>
              <w:autoSpaceDE w:val="0"/>
              <w:autoSpaceDN w:val="0"/>
              <w:adjustRightInd w:val="0"/>
              <w:ind w:firstLineChars="200" w:firstLine="360"/>
              <w:jc w:val="left"/>
              <w:rPr>
                <w:rFonts w:ascii="HG丸ｺﾞｼｯｸM-PRO" w:eastAsia="HG丸ｺﾞｼｯｸM-PRO" w:hAnsi="HG丸ｺﾞｼｯｸM-PRO" w:cs="TT1D0t00CID-WinCharSetFFFF-H"/>
                <w:color w:val="000000" w:themeColor="text1"/>
                <w:kern w:val="0"/>
                <w:sz w:val="18"/>
                <w:szCs w:val="18"/>
              </w:rPr>
            </w:pPr>
            <w:r w:rsidRPr="00452786">
              <w:rPr>
                <w:rFonts w:ascii="HG丸ｺﾞｼｯｸM-PRO" w:eastAsia="HG丸ｺﾞｼｯｸM-PRO" w:hAnsi="HG丸ｺﾞｼｯｸM-PRO" w:cs="TT1D0t00CID-WinCharSetFFFF-H" w:hint="eastAsia"/>
                <w:color w:val="000000" w:themeColor="text1"/>
                <w:kern w:val="0"/>
                <w:sz w:val="18"/>
                <w:szCs w:val="18"/>
              </w:rPr>
              <w:t>・認知症介護実践リーダー研修修了書（写）</w:t>
            </w:r>
          </w:p>
          <w:p w:rsidR="00FC1DB1" w:rsidRPr="00F722FF" w:rsidRDefault="00FC1DB1" w:rsidP="00FC1DB1">
            <w:pPr>
              <w:autoSpaceDE w:val="0"/>
              <w:autoSpaceDN w:val="0"/>
              <w:adjustRightInd w:val="0"/>
              <w:ind w:firstLineChars="100" w:firstLine="200"/>
              <w:jc w:val="left"/>
              <w:rPr>
                <w:rFonts w:ascii="HG丸ｺﾞｼｯｸM-PRO" w:eastAsia="HG丸ｺﾞｼｯｸM-PRO" w:hAnsi="HG丸ｺﾞｼｯｸM-PRO" w:cs="TT1D0t00CID-WinCharSetFFFF-H"/>
                <w:color w:val="000000" w:themeColor="text1"/>
                <w:kern w:val="0"/>
                <w:sz w:val="20"/>
                <w:szCs w:val="18"/>
              </w:rPr>
            </w:pPr>
            <w:r w:rsidRPr="00F722FF">
              <w:rPr>
                <w:rFonts w:ascii="HG丸ｺﾞｼｯｸM-PRO" w:eastAsia="HG丸ｺﾞｼｯｸM-PRO" w:hAnsi="HG丸ｺﾞｼｯｸM-PRO" w:cs="TT1D0t00CID-WinCharSetFFFF-H" w:hint="eastAsia"/>
                <w:color w:val="000000" w:themeColor="text1"/>
                <w:kern w:val="0"/>
                <w:sz w:val="20"/>
                <w:szCs w:val="18"/>
              </w:rPr>
              <w:t>【認知症専門ケア加算（Ⅱ）】</w:t>
            </w:r>
          </w:p>
          <w:p w:rsidR="00FC1DB1" w:rsidRPr="00452786" w:rsidRDefault="00FC1DB1" w:rsidP="00FC1DB1">
            <w:pPr>
              <w:autoSpaceDE w:val="0"/>
              <w:autoSpaceDN w:val="0"/>
              <w:adjustRightInd w:val="0"/>
              <w:ind w:firstLineChars="200" w:firstLine="360"/>
              <w:jc w:val="left"/>
              <w:rPr>
                <w:rFonts w:ascii="HG丸ｺﾞｼｯｸM-PRO" w:eastAsia="HG丸ｺﾞｼｯｸM-PRO" w:hAnsi="HG丸ｺﾞｼｯｸM-PRO" w:cs="TT1D0t00CID-WinCharSetFFFF-H"/>
                <w:color w:val="000000" w:themeColor="text1"/>
                <w:kern w:val="0"/>
                <w:sz w:val="18"/>
                <w:szCs w:val="18"/>
              </w:rPr>
            </w:pPr>
            <w:r w:rsidRPr="00452786">
              <w:rPr>
                <w:rFonts w:ascii="HG丸ｺﾞｼｯｸM-PRO" w:eastAsia="HG丸ｺﾞｼｯｸM-PRO" w:hAnsi="HG丸ｺﾞｼｯｸM-PRO" w:cs="TT1D0t00CID-WinCharSetFFFF-H" w:hint="eastAsia"/>
                <w:color w:val="000000" w:themeColor="text1"/>
                <w:kern w:val="0"/>
                <w:sz w:val="18"/>
                <w:szCs w:val="18"/>
              </w:rPr>
              <w:t>・認知症介護実践リーダー研修修了書（写）</w:t>
            </w:r>
          </w:p>
          <w:p w:rsidR="00FC1DB1" w:rsidRPr="00452786" w:rsidRDefault="00FC1DB1" w:rsidP="00FC1DB1">
            <w:pPr>
              <w:autoSpaceDE w:val="0"/>
              <w:autoSpaceDN w:val="0"/>
              <w:adjustRightInd w:val="0"/>
              <w:ind w:firstLineChars="200" w:firstLine="360"/>
              <w:jc w:val="left"/>
              <w:rPr>
                <w:rFonts w:ascii="HG丸ｺﾞｼｯｸM-PRO" w:eastAsia="HG丸ｺﾞｼｯｸM-PRO" w:hAnsi="HG丸ｺﾞｼｯｸM-PRO" w:cs="TT1D0t00CID-WinCharSetFFFF-H"/>
                <w:color w:val="000000" w:themeColor="text1"/>
                <w:kern w:val="0"/>
                <w:sz w:val="18"/>
                <w:szCs w:val="18"/>
              </w:rPr>
            </w:pPr>
            <w:r w:rsidRPr="00452786">
              <w:rPr>
                <w:rFonts w:ascii="HG丸ｺﾞｼｯｸM-PRO" w:eastAsia="HG丸ｺﾞｼｯｸM-PRO" w:hAnsi="HG丸ｺﾞｼｯｸM-PRO" w:cs="TT1D0t00CID-WinCharSetFFFF-H" w:hint="eastAsia"/>
                <w:color w:val="000000" w:themeColor="text1"/>
                <w:kern w:val="0"/>
                <w:sz w:val="18"/>
                <w:szCs w:val="18"/>
              </w:rPr>
              <w:t>・認知症介護指導者研修修了書（写）</w:t>
            </w:r>
          </w:p>
          <w:p w:rsidR="00FC1DB1" w:rsidRPr="00452786" w:rsidRDefault="00FC1DB1" w:rsidP="00F722FF">
            <w:pPr>
              <w:autoSpaceDE w:val="0"/>
              <w:autoSpaceDN w:val="0"/>
              <w:adjustRightInd w:val="0"/>
              <w:ind w:firstLineChars="200" w:firstLine="360"/>
              <w:jc w:val="left"/>
              <w:rPr>
                <w:rFonts w:ascii="HG丸ｺﾞｼｯｸM-PRO" w:eastAsia="HG丸ｺﾞｼｯｸM-PRO" w:hAnsi="HG丸ｺﾞｼｯｸM-PRO" w:cs="TT1D0t00CID-WinCharSetFFFF-H"/>
                <w:color w:val="000000" w:themeColor="text1"/>
                <w:kern w:val="0"/>
                <w:sz w:val="18"/>
                <w:szCs w:val="18"/>
              </w:rPr>
            </w:pPr>
            <w:r w:rsidRPr="00452786">
              <w:rPr>
                <w:rFonts w:ascii="HG丸ｺﾞｼｯｸM-PRO" w:eastAsia="HG丸ｺﾞｼｯｸM-PRO" w:hAnsi="HG丸ｺﾞｼｯｸM-PRO" w:cs="TT1D0t00CID-WinCharSetFFFF-H" w:hint="eastAsia"/>
                <w:color w:val="000000" w:themeColor="text1"/>
                <w:kern w:val="0"/>
                <w:sz w:val="18"/>
                <w:szCs w:val="18"/>
              </w:rPr>
              <w:t>・介護職員、看護職員ごとの認知症ケアに関する研修計画</w:t>
            </w:r>
          </w:p>
          <w:p w:rsidR="00280F8B" w:rsidRPr="00452786" w:rsidRDefault="00280F8B" w:rsidP="00FC1DB1">
            <w:pPr>
              <w:autoSpaceDE w:val="0"/>
              <w:autoSpaceDN w:val="0"/>
              <w:adjustRightInd w:val="0"/>
              <w:jc w:val="left"/>
              <w:rPr>
                <w:rFonts w:ascii="HG丸ｺﾞｼｯｸM-PRO" w:eastAsia="HG丸ｺﾞｼｯｸM-PRO" w:hAnsi="HG丸ｺﾞｼｯｸM-PRO" w:cs="TT1D0t00CID-WinCharSetFFFF-H"/>
                <w:color w:val="000000" w:themeColor="text1"/>
                <w:kern w:val="0"/>
                <w:sz w:val="18"/>
                <w:szCs w:val="18"/>
              </w:rPr>
            </w:pPr>
            <w:r w:rsidRPr="00F722FF">
              <w:rPr>
                <w:rFonts w:ascii="HG丸ｺﾞｼｯｸM-PRO" w:eastAsia="HG丸ｺﾞｼｯｸM-PRO" w:hAnsi="HG丸ｺﾞｼｯｸM-PRO" w:cs="TT1D0t00CID-WinCharSetFFFF-H" w:hint="eastAsia"/>
                <w:color w:val="000000" w:themeColor="text1"/>
                <w:kern w:val="0"/>
                <w:sz w:val="20"/>
                <w:szCs w:val="18"/>
              </w:rPr>
              <w:t>④認知症専門ケア加算に係る届出書</w:t>
            </w:r>
            <w:r w:rsidR="0035765C" w:rsidRPr="00F722FF">
              <w:rPr>
                <w:rFonts w:ascii="HG丸ｺﾞｼｯｸM-PRO" w:eastAsia="HG丸ｺﾞｼｯｸM-PRO" w:hAnsi="HG丸ｺﾞｼｯｸM-PRO" w:cs="TT1D0t00CID-WinCharSetFFFF-H" w:hint="eastAsia"/>
                <w:color w:val="000000" w:themeColor="text1"/>
                <w:kern w:val="0"/>
                <w:sz w:val="20"/>
                <w:szCs w:val="18"/>
              </w:rPr>
              <w:t>（別紙12）</w:t>
            </w:r>
          </w:p>
        </w:tc>
      </w:tr>
      <w:tr w:rsidR="000B64CC" w:rsidRPr="001534AE" w:rsidTr="007903CE">
        <w:trPr>
          <w:trHeight w:val="1255"/>
          <w:jc w:val="center"/>
        </w:trPr>
        <w:tc>
          <w:tcPr>
            <w:tcW w:w="2269" w:type="dxa"/>
            <w:shd w:val="clear" w:color="auto" w:fill="auto"/>
          </w:tcPr>
          <w:p w:rsidR="000B64CC" w:rsidRPr="00452786" w:rsidRDefault="000B64CC" w:rsidP="00FC1DB1">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18"/>
              </w:rPr>
            </w:pPr>
            <w:r w:rsidRPr="00452786">
              <w:rPr>
                <w:rFonts w:ascii="HG丸ｺﾞｼｯｸM-PRO" w:eastAsia="HG丸ｺﾞｼｯｸM-PRO" w:hAnsi="HG丸ｺﾞｼｯｸM-PRO" w:cs="TT1D0t00CID-WinCharSetFFFF-H" w:hint="eastAsia"/>
                <w:color w:val="000000" w:themeColor="text1"/>
                <w:kern w:val="0"/>
                <w:sz w:val="20"/>
                <w:szCs w:val="18"/>
              </w:rPr>
              <w:t>口腔連携強化加算</w:t>
            </w:r>
          </w:p>
        </w:tc>
        <w:tc>
          <w:tcPr>
            <w:tcW w:w="7088" w:type="dxa"/>
            <w:shd w:val="clear" w:color="auto" w:fill="auto"/>
          </w:tcPr>
          <w:p w:rsidR="000B64CC" w:rsidRPr="00F722FF" w:rsidRDefault="002C2CE3" w:rsidP="000B64CC">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F722FF">
              <w:rPr>
                <w:rFonts w:ascii="HG丸ｺﾞｼｯｸM-PRO" w:eastAsia="HG丸ｺﾞｼｯｸM-PRO" w:hAnsi="HG丸ｺﾞｼｯｸM-PRO" w:cs="TT1D0t00CID-WinCharSetFFFF-H" w:hint="eastAsia"/>
                <w:color w:val="000000" w:themeColor="text1"/>
                <w:kern w:val="0"/>
                <w:sz w:val="20"/>
                <w:szCs w:val="20"/>
              </w:rPr>
              <w:t>①</w:t>
            </w:r>
            <w:r w:rsidR="004C2351" w:rsidRPr="00F722FF">
              <w:rPr>
                <w:rFonts w:ascii="HG丸ｺﾞｼｯｸM-PRO" w:eastAsia="HG丸ｺﾞｼｯｸM-PRO" w:hAnsi="HG丸ｺﾞｼｯｸM-PRO" w:cs="TT1D0t00CID-WinCharSetFFFF-H" w:hint="eastAsia"/>
                <w:color w:val="000000" w:themeColor="text1"/>
                <w:kern w:val="0"/>
                <w:sz w:val="20"/>
                <w:szCs w:val="20"/>
              </w:rPr>
              <w:t>介護給付費算定に係る体制等に関する届出書（別紙２）</w:t>
            </w:r>
          </w:p>
          <w:p w:rsidR="000B64CC" w:rsidRPr="00F722FF" w:rsidRDefault="000B64CC" w:rsidP="000B64CC">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F722FF">
              <w:rPr>
                <w:rFonts w:ascii="HG丸ｺﾞｼｯｸM-PRO" w:eastAsia="HG丸ｺﾞｼｯｸM-PRO" w:hAnsi="HG丸ｺﾞｼｯｸM-PRO" w:cs="TT1D0t00CID-WinCharSetFFFF-H" w:hint="eastAsia"/>
                <w:color w:val="000000" w:themeColor="text1"/>
                <w:kern w:val="0"/>
                <w:sz w:val="20"/>
                <w:szCs w:val="20"/>
              </w:rPr>
              <w:t>②介護給付費算定に係る体制等状況一覧表</w:t>
            </w:r>
          </w:p>
          <w:p w:rsidR="000B64CC" w:rsidRPr="00F722FF" w:rsidRDefault="000B64CC" w:rsidP="00FC1DB1">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20"/>
              </w:rPr>
            </w:pPr>
            <w:r w:rsidRPr="00F722FF">
              <w:rPr>
                <w:rFonts w:ascii="HG丸ｺﾞｼｯｸM-PRO" w:eastAsia="HG丸ｺﾞｼｯｸM-PRO" w:hAnsi="HG丸ｺﾞｼｯｸM-PRO" w:cs="TT1D0t00CID-WinCharSetFFFF-H" w:hint="eastAsia"/>
                <w:color w:val="000000" w:themeColor="text1"/>
                <w:kern w:val="0"/>
                <w:sz w:val="20"/>
                <w:szCs w:val="20"/>
              </w:rPr>
              <w:t>③口腔連携強化加算に関する届出書（別紙11）</w:t>
            </w:r>
          </w:p>
          <w:p w:rsidR="00A36D68" w:rsidRPr="00F722FF" w:rsidRDefault="00A04B73" w:rsidP="00A04B73">
            <w:pPr>
              <w:autoSpaceDE w:val="0"/>
              <w:autoSpaceDN w:val="0"/>
              <w:adjustRightInd w:val="0"/>
              <w:jc w:val="left"/>
              <w:rPr>
                <w:rFonts w:ascii="HG丸ｺﾞｼｯｸM-PRO" w:eastAsia="HG丸ｺﾞｼｯｸM-PRO" w:hAnsi="HG丸ｺﾞｼｯｸM-PRO" w:cs="TT1D0t00CID-WinCharSetFFFF-H" w:hint="eastAsia"/>
                <w:color w:val="000000" w:themeColor="text1"/>
                <w:kern w:val="0"/>
                <w:sz w:val="20"/>
                <w:szCs w:val="18"/>
              </w:rPr>
            </w:pPr>
            <w:r w:rsidRPr="00F722FF">
              <w:rPr>
                <w:rFonts w:ascii="HG丸ｺﾞｼｯｸM-PRO" w:eastAsia="HG丸ｺﾞｼｯｸM-PRO" w:hAnsi="HG丸ｺﾞｼｯｸM-PRO" w:cs="TT1D0t00CID-WinCharSetFFFF-H" w:hint="eastAsia"/>
                <w:color w:val="000000" w:themeColor="text1"/>
                <w:kern w:val="0"/>
                <w:sz w:val="20"/>
                <w:szCs w:val="18"/>
              </w:rPr>
              <w:lastRenderedPageBreak/>
              <w:t>④歯科診療報酬点数表の区分番号Ｃ０００に掲げる歯科訪問診療料の算定の実績がある歯科医療機関の歯科医師又は歯科医師の指示を受けた歯科衛生士に相談できる体制を確保していることが確認できる文書等</w:t>
            </w:r>
            <w:bookmarkStart w:id="0" w:name="_GoBack"/>
            <w:bookmarkEnd w:id="0"/>
          </w:p>
        </w:tc>
      </w:tr>
      <w:tr w:rsidR="009C6719" w:rsidRPr="001534AE" w:rsidTr="007903CE">
        <w:trPr>
          <w:jc w:val="center"/>
        </w:trPr>
        <w:tc>
          <w:tcPr>
            <w:tcW w:w="2269" w:type="dxa"/>
            <w:shd w:val="clear" w:color="auto" w:fill="auto"/>
          </w:tcPr>
          <w:p w:rsidR="005A0851" w:rsidRPr="001534AE" w:rsidRDefault="005A0851" w:rsidP="00740ECE">
            <w:pPr>
              <w:autoSpaceDE w:val="0"/>
              <w:autoSpaceDN w:val="0"/>
              <w:adjustRightInd w:val="0"/>
              <w:jc w:val="left"/>
              <w:rPr>
                <w:rFonts w:ascii="HG丸ｺﾞｼｯｸM-PRO" w:eastAsia="HG丸ｺﾞｼｯｸM-PRO" w:hAnsi="HG丸ｺﾞｼｯｸM-PRO" w:cs="TT1D0t00CID-WinCharSetFFFF-H"/>
                <w:kern w:val="0"/>
                <w:sz w:val="20"/>
                <w:szCs w:val="20"/>
              </w:rPr>
            </w:pPr>
            <w:r w:rsidRPr="001534AE">
              <w:rPr>
                <w:rFonts w:ascii="HG丸ｺﾞｼｯｸM-PRO" w:eastAsia="HG丸ｺﾞｼｯｸM-PRO" w:hAnsi="HG丸ｺﾞｼｯｸM-PRO" w:cs="TT1D0t00CID-WinCharSetFFFF-H" w:hint="eastAsia"/>
                <w:kern w:val="0"/>
                <w:sz w:val="20"/>
                <w:szCs w:val="20"/>
              </w:rPr>
              <w:lastRenderedPageBreak/>
              <w:t>サービス提供体制</w:t>
            </w:r>
          </w:p>
          <w:p w:rsidR="009C6719" w:rsidRDefault="005A0851" w:rsidP="00740ECE">
            <w:pPr>
              <w:autoSpaceDE w:val="0"/>
              <w:autoSpaceDN w:val="0"/>
              <w:adjustRightInd w:val="0"/>
              <w:jc w:val="left"/>
              <w:rPr>
                <w:rFonts w:ascii="HG丸ｺﾞｼｯｸM-PRO" w:eastAsia="HG丸ｺﾞｼｯｸM-PRO" w:hAnsi="HG丸ｺﾞｼｯｸM-PRO" w:cs="TT1D0t00CID-WinCharSetFFFF-H"/>
                <w:kern w:val="0"/>
                <w:sz w:val="20"/>
                <w:szCs w:val="20"/>
              </w:rPr>
            </w:pPr>
            <w:r w:rsidRPr="001534AE">
              <w:rPr>
                <w:rFonts w:ascii="HG丸ｺﾞｼｯｸM-PRO" w:eastAsia="HG丸ｺﾞｼｯｸM-PRO" w:hAnsi="HG丸ｺﾞｼｯｸM-PRO" w:cs="TT1D0t00CID-WinCharSetFFFF-H" w:hint="eastAsia"/>
                <w:kern w:val="0"/>
                <w:sz w:val="20"/>
                <w:szCs w:val="20"/>
              </w:rPr>
              <w:t>強化加算</w:t>
            </w:r>
          </w:p>
          <w:p w:rsidR="00C74E7B" w:rsidRPr="001534AE" w:rsidRDefault="00C74E7B" w:rsidP="00740ECE">
            <w:pPr>
              <w:autoSpaceDE w:val="0"/>
              <w:autoSpaceDN w:val="0"/>
              <w:adjustRightInd w:val="0"/>
              <w:jc w:val="left"/>
              <w:rPr>
                <w:rFonts w:ascii="HG丸ｺﾞｼｯｸM-PRO" w:eastAsia="HG丸ｺﾞｼｯｸM-PRO" w:hAnsi="HG丸ｺﾞｼｯｸM-PRO" w:cs="TT1D0t00CID-WinCharSetFFFF-H"/>
                <w:kern w:val="0"/>
                <w:sz w:val="22"/>
              </w:rPr>
            </w:pPr>
            <w:r w:rsidRPr="007F5450">
              <w:rPr>
                <w:rFonts w:ascii="HG丸ｺﾞｼｯｸM-PRO" w:eastAsia="HG丸ｺﾞｼｯｸM-PRO" w:hAnsi="HG丸ｺﾞｼｯｸM-PRO" w:cs="TT1D0t00CID-WinCharSetFFFF-H"/>
                <w:kern w:val="0"/>
                <w:sz w:val="20"/>
                <w:szCs w:val="18"/>
              </w:rPr>
              <w:t>(</w:t>
            </w:r>
            <w:r w:rsidRPr="007F5450">
              <w:rPr>
                <w:rFonts w:ascii="HG丸ｺﾞｼｯｸM-PRO" w:eastAsia="HG丸ｺﾞｼｯｸM-PRO" w:hAnsi="HG丸ｺﾞｼｯｸM-PRO" w:cs="TT1D0t00CID-WinCharSetFFFF-H" w:hint="eastAsia"/>
                <w:kern w:val="0"/>
                <w:sz w:val="20"/>
                <w:szCs w:val="18"/>
              </w:rPr>
              <w:t>Ⅰ</w:t>
            </w:r>
            <w:r w:rsidRPr="007F5450">
              <w:rPr>
                <w:rFonts w:ascii="HG丸ｺﾞｼｯｸM-PRO" w:eastAsia="HG丸ｺﾞｼｯｸM-PRO" w:hAnsi="HG丸ｺﾞｼｯｸM-PRO" w:cs="TT1D0t00CID-WinCharSetFFFF-H"/>
                <w:kern w:val="0"/>
                <w:sz w:val="20"/>
                <w:szCs w:val="18"/>
              </w:rPr>
              <w:t>)(</w:t>
            </w:r>
            <w:r w:rsidRPr="007F5450">
              <w:rPr>
                <w:rFonts w:ascii="HG丸ｺﾞｼｯｸM-PRO" w:eastAsia="HG丸ｺﾞｼｯｸM-PRO" w:hAnsi="HG丸ｺﾞｼｯｸM-PRO" w:cs="TT1D0t00CID-WinCharSetFFFF-H" w:hint="eastAsia"/>
                <w:kern w:val="0"/>
                <w:sz w:val="20"/>
                <w:szCs w:val="18"/>
              </w:rPr>
              <w:t>Ⅱ</w:t>
            </w:r>
            <w:r w:rsidRPr="007F5450">
              <w:rPr>
                <w:rFonts w:ascii="HG丸ｺﾞｼｯｸM-PRO" w:eastAsia="HG丸ｺﾞｼｯｸM-PRO" w:hAnsi="HG丸ｺﾞｼｯｸM-PRO" w:cs="TT1D0t00CID-WinCharSetFFFF-H"/>
                <w:kern w:val="0"/>
                <w:sz w:val="20"/>
                <w:szCs w:val="18"/>
              </w:rPr>
              <w:t>)(</w:t>
            </w:r>
            <w:r w:rsidRPr="007F5450">
              <w:rPr>
                <w:rFonts w:ascii="HG丸ｺﾞｼｯｸM-PRO" w:eastAsia="HG丸ｺﾞｼｯｸM-PRO" w:hAnsi="HG丸ｺﾞｼｯｸM-PRO" w:cs="TT1D0t00CID-WinCharSetFFFF-H" w:hint="eastAsia"/>
                <w:kern w:val="0"/>
                <w:sz w:val="20"/>
                <w:szCs w:val="18"/>
              </w:rPr>
              <w:t>Ⅲ</w:t>
            </w:r>
            <w:r w:rsidRPr="007F5450">
              <w:rPr>
                <w:rFonts w:ascii="HG丸ｺﾞｼｯｸM-PRO" w:eastAsia="HG丸ｺﾞｼｯｸM-PRO" w:hAnsi="HG丸ｺﾞｼｯｸM-PRO" w:cs="TT1D0t00CID-WinCharSetFFFF-H"/>
                <w:kern w:val="0"/>
                <w:sz w:val="20"/>
                <w:szCs w:val="18"/>
              </w:rPr>
              <w:t>)</w:t>
            </w:r>
          </w:p>
        </w:tc>
        <w:tc>
          <w:tcPr>
            <w:tcW w:w="7088" w:type="dxa"/>
            <w:shd w:val="clear" w:color="auto" w:fill="auto"/>
          </w:tcPr>
          <w:p w:rsidR="00D54AD1" w:rsidRPr="00F722FF" w:rsidRDefault="002C2CE3" w:rsidP="00D54AD1">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18"/>
              </w:rPr>
            </w:pPr>
            <w:r w:rsidRPr="00F722FF">
              <w:rPr>
                <w:rFonts w:ascii="HG丸ｺﾞｼｯｸM-PRO" w:eastAsia="HG丸ｺﾞｼｯｸM-PRO" w:hAnsi="HG丸ｺﾞｼｯｸM-PRO" w:cs="TT1D0t00CID-WinCharSetFFFF-H" w:hint="eastAsia"/>
                <w:color w:val="000000" w:themeColor="text1"/>
                <w:kern w:val="0"/>
                <w:sz w:val="20"/>
                <w:szCs w:val="18"/>
              </w:rPr>
              <w:t>①</w:t>
            </w:r>
            <w:r w:rsidR="004C2351" w:rsidRPr="00F722FF">
              <w:rPr>
                <w:rFonts w:ascii="HG丸ｺﾞｼｯｸM-PRO" w:eastAsia="HG丸ｺﾞｼｯｸM-PRO" w:hAnsi="HG丸ｺﾞｼｯｸM-PRO" w:cs="TT1D0t00CID-WinCharSetFFFF-H" w:hint="eastAsia"/>
                <w:color w:val="000000" w:themeColor="text1"/>
                <w:kern w:val="0"/>
                <w:sz w:val="20"/>
                <w:szCs w:val="18"/>
              </w:rPr>
              <w:t>介護給付費算定に係る体制等に関する届出書（別紙２）</w:t>
            </w:r>
          </w:p>
          <w:p w:rsidR="009C6719" w:rsidRPr="00F722FF" w:rsidRDefault="005A0851" w:rsidP="00740ECE">
            <w:pPr>
              <w:autoSpaceDE w:val="0"/>
              <w:autoSpaceDN w:val="0"/>
              <w:adjustRightInd w:val="0"/>
              <w:jc w:val="left"/>
              <w:rPr>
                <w:rFonts w:ascii="HG丸ｺﾞｼｯｸM-PRO" w:eastAsia="HG丸ｺﾞｼｯｸM-PRO" w:hAnsi="HG丸ｺﾞｼｯｸM-PRO" w:cs="TT1D0t00CID-WinCharSetFFFF-H"/>
                <w:color w:val="000000" w:themeColor="text1"/>
                <w:kern w:val="0"/>
                <w:sz w:val="20"/>
                <w:szCs w:val="18"/>
              </w:rPr>
            </w:pPr>
            <w:r w:rsidRPr="00F722FF">
              <w:rPr>
                <w:rFonts w:ascii="HG丸ｺﾞｼｯｸM-PRO" w:eastAsia="HG丸ｺﾞｼｯｸM-PRO" w:hAnsi="HG丸ｺﾞｼｯｸM-PRO" w:cs="TT1D0t00CID-WinCharSetFFFF-H" w:hint="eastAsia"/>
                <w:color w:val="000000" w:themeColor="text1"/>
                <w:kern w:val="0"/>
                <w:sz w:val="20"/>
                <w:szCs w:val="18"/>
              </w:rPr>
              <w:t>②介護給付費算定に係る体制等状況一覧表</w:t>
            </w:r>
          </w:p>
          <w:p w:rsidR="00393704" w:rsidRPr="00F722FF" w:rsidRDefault="00393704" w:rsidP="00740ECE">
            <w:pPr>
              <w:autoSpaceDE w:val="0"/>
              <w:autoSpaceDN w:val="0"/>
              <w:adjustRightInd w:val="0"/>
              <w:jc w:val="left"/>
              <w:rPr>
                <w:rFonts w:ascii="HG丸ｺﾞｼｯｸM-PRO" w:eastAsia="HG丸ｺﾞｼｯｸM-PRO" w:hAnsi="HG丸ｺﾞｼｯｸM-PRO" w:cs="TT1CEt00CID-WinCharSetFFFF-H"/>
                <w:color w:val="000000" w:themeColor="text1"/>
                <w:kern w:val="0"/>
                <w:sz w:val="20"/>
                <w:szCs w:val="18"/>
              </w:rPr>
            </w:pPr>
            <w:r w:rsidRPr="00F722FF">
              <w:rPr>
                <w:rFonts w:ascii="HG丸ｺﾞｼｯｸM-PRO" w:eastAsia="HG丸ｺﾞｼｯｸM-PRO" w:hAnsi="HG丸ｺﾞｼｯｸM-PRO" w:cs="TT1CEt00CID-WinCharSetFFFF-H" w:hint="eastAsia"/>
                <w:color w:val="000000" w:themeColor="text1"/>
                <w:kern w:val="0"/>
                <w:sz w:val="20"/>
                <w:szCs w:val="18"/>
              </w:rPr>
              <w:t>③サービス提供体制強化加算に関する届出書（別紙</w:t>
            </w:r>
            <w:r w:rsidR="00A36D68" w:rsidRPr="00F722FF">
              <w:rPr>
                <w:rFonts w:ascii="HG丸ｺﾞｼｯｸM-PRO" w:eastAsia="HG丸ｺﾞｼｯｸM-PRO" w:hAnsi="HG丸ｺﾞｼｯｸM-PRO" w:cs="TT1CEt00CID-WinCharSetFFFF-H"/>
                <w:color w:val="000000" w:themeColor="text1"/>
                <w:kern w:val="0"/>
                <w:sz w:val="20"/>
                <w:szCs w:val="18"/>
              </w:rPr>
              <w:t>1</w:t>
            </w:r>
            <w:r w:rsidR="00A36D68" w:rsidRPr="00F722FF">
              <w:rPr>
                <w:rFonts w:ascii="HG丸ｺﾞｼｯｸM-PRO" w:eastAsia="HG丸ｺﾞｼｯｸM-PRO" w:hAnsi="HG丸ｺﾞｼｯｸM-PRO" w:cs="TT1CEt00CID-WinCharSetFFFF-H" w:hint="eastAsia"/>
                <w:color w:val="000000" w:themeColor="text1"/>
                <w:kern w:val="0"/>
                <w:sz w:val="20"/>
                <w:szCs w:val="18"/>
              </w:rPr>
              <w:t>4</w:t>
            </w:r>
            <w:r w:rsidRPr="00F722FF">
              <w:rPr>
                <w:rFonts w:ascii="HG丸ｺﾞｼｯｸM-PRO" w:eastAsia="HG丸ｺﾞｼｯｸM-PRO" w:hAnsi="HG丸ｺﾞｼｯｸM-PRO" w:cs="TT1CEt00CID-WinCharSetFFFF-H" w:hint="eastAsia"/>
                <w:color w:val="000000" w:themeColor="text1"/>
                <w:kern w:val="0"/>
                <w:sz w:val="20"/>
                <w:szCs w:val="18"/>
              </w:rPr>
              <w:t>）</w:t>
            </w:r>
          </w:p>
          <w:p w:rsidR="00393704" w:rsidRPr="00452786" w:rsidRDefault="007E27C6" w:rsidP="00322236">
            <w:pPr>
              <w:autoSpaceDE w:val="0"/>
              <w:autoSpaceDN w:val="0"/>
              <w:adjustRightInd w:val="0"/>
              <w:jc w:val="left"/>
              <w:rPr>
                <w:rFonts w:ascii="HG丸ｺﾞｼｯｸM-PRO" w:eastAsia="HG丸ｺﾞｼｯｸM-PRO" w:hAnsi="HG丸ｺﾞｼｯｸM-PRO" w:cs="TT1CEt00CID-WinCharSetFFFF-H"/>
                <w:color w:val="000000" w:themeColor="text1"/>
                <w:kern w:val="0"/>
                <w:sz w:val="18"/>
                <w:szCs w:val="18"/>
              </w:rPr>
            </w:pPr>
            <w:r w:rsidRPr="00F722FF">
              <w:rPr>
                <w:rFonts w:ascii="HG丸ｺﾞｼｯｸM-PRO" w:eastAsia="HG丸ｺﾞｼｯｸM-PRO" w:hAnsi="HG丸ｺﾞｼｯｸM-PRO" w:cs="TT1CEt00CID-WinCharSetFFFF-H" w:hint="eastAsia"/>
                <w:color w:val="000000" w:themeColor="text1"/>
                <w:kern w:val="0"/>
                <w:sz w:val="20"/>
                <w:szCs w:val="18"/>
              </w:rPr>
              <w:t>④</w:t>
            </w:r>
            <w:r w:rsidR="00C00004" w:rsidRPr="00F722FF">
              <w:rPr>
                <w:rFonts w:ascii="HG丸ｺﾞｼｯｸM-PRO" w:eastAsia="HG丸ｺﾞｼｯｸM-PRO" w:hAnsi="HG丸ｺﾞｼｯｸM-PRO" w:cs="TT1CEt00CID-WinCharSetFFFF-H" w:hint="eastAsia"/>
                <w:color w:val="000000" w:themeColor="text1"/>
                <w:kern w:val="0"/>
                <w:sz w:val="20"/>
                <w:szCs w:val="18"/>
              </w:rPr>
              <w:t>個別の</w:t>
            </w:r>
            <w:r w:rsidRPr="00F722FF">
              <w:rPr>
                <w:rFonts w:ascii="HG丸ｺﾞｼｯｸM-PRO" w:eastAsia="HG丸ｺﾞｼｯｸM-PRO" w:hAnsi="HG丸ｺﾞｼｯｸM-PRO" w:cs="TT1CEt00CID-WinCharSetFFFF-H" w:hint="eastAsia"/>
                <w:color w:val="000000" w:themeColor="text1"/>
                <w:kern w:val="0"/>
                <w:sz w:val="20"/>
                <w:szCs w:val="18"/>
              </w:rPr>
              <w:t>定期巡回・随時対応型訪問介護看護従業者</w:t>
            </w:r>
            <w:r w:rsidR="00C00004" w:rsidRPr="00F722FF">
              <w:rPr>
                <w:rFonts w:ascii="HG丸ｺﾞｼｯｸM-PRO" w:eastAsia="HG丸ｺﾞｼｯｸM-PRO" w:hAnsi="HG丸ｺﾞｼｯｸM-PRO" w:cs="TT1CEt00CID-WinCharSetFFFF-H" w:hint="eastAsia"/>
                <w:color w:val="000000" w:themeColor="text1"/>
                <w:kern w:val="0"/>
                <w:sz w:val="20"/>
                <w:szCs w:val="18"/>
              </w:rPr>
              <w:t>に係る</w:t>
            </w:r>
            <w:r w:rsidRPr="00F722FF">
              <w:rPr>
                <w:rFonts w:ascii="HG丸ｺﾞｼｯｸM-PRO" w:eastAsia="HG丸ｺﾞｼｯｸM-PRO" w:hAnsi="HG丸ｺﾞｼｯｸM-PRO" w:cs="TT1CEt00CID-WinCharSetFFFF-H" w:hint="eastAsia"/>
                <w:color w:val="000000" w:themeColor="text1"/>
                <w:kern w:val="0"/>
                <w:sz w:val="20"/>
                <w:szCs w:val="18"/>
              </w:rPr>
              <w:t>研修計画</w:t>
            </w:r>
          </w:p>
        </w:tc>
      </w:tr>
      <w:tr w:rsidR="00914561" w:rsidRPr="001534AE" w:rsidTr="007903CE">
        <w:trPr>
          <w:cantSplit/>
          <w:jc w:val="center"/>
        </w:trPr>
        <w:tc>
          <w:tcPr>
            <w:tcW w:w="2269" w:type="dxa"/>
            <w:shd w:val="clear" w:color="auto" w:fill="auto"/>
          </w:tcPr>
          <w:p w:rsidR="00914561" w:rsidRPr="005A2F53" w:rsidRDefault="00914561" w:rsidP="00914561">
            <w:pPr>
              <w:autoSpaceDE w:val="0"/>
              <w:autoSpaceDN w:val="0"/>
              <w:adjustRightInd w:val="0"/>
              <w:jc w:val="left"/>
              <w:rPr>
                <w:rFonts w:ascii="HG丸ｺﾞｼｯｸM-PRO" w:eastAsia="HG丸ｺﾞｼｯｸM-PRO" w:hAnsi="HG丸ｺﾞｼｯｸM-PRO" w:cs="TT1D0t00CID-WinCharSetFFFF-H" w:hint="eastAsia"/>
                <w:kern w:val="0"/>
                <w:sz w:val="20"/>
                <w:szCs w:val="20"/>
              </w:rPr>
            </w:pPr>
            <w:r w:rsidRPr="007F2298">
              <w:rPr>
                <w:rFonts w:ascii="HG丸ｺﾞｼｯｸM-PRO" w:eastAsia="HG丸ｺﾞｼｯｸM-PRO" w:hAnsi="HG丸ｺﾞｼｯｸM-PRO" w:cs="TT1D0t00CID-WinCharSetFFFF-H" w:hint="eastAsia"/>
                <w:kern w:val="0"/>
                <w:sz w:val="20"/>
                <w:szCs w:val="20"/>
              </w:rPr>
              <w:t>介護職員</w:t>
            </w:r>
            <w:r w:rsidR="005A2F53">
              <w:rPr>
                <w:rFonts w:ascii="HG丸ｺﾞｼｯｸM-PRO" w:eastAsia="HG丸ｺﾞｼｯｸM-PRO" w:hAnsi="HG丸ｺﾞｼｯｸM-PRO" w:cs="TT1D0t00CID-WinCharSetFFFF-H" w:hint="eastAsia"/>
                <w:kern w:val="0"/>
                <w:sz w:val="20"/>
                <w:szCs w:val="20"/>
              </w:rPr>
              <w:t>等</w:t>
            </w:r>
            <w:r w:rsidRPr="007F2298">
              <w:rPr>
                <w:rFonts w:ascii="HG丸ｺﾞｼｯｸM-PRO" w:eastAsia="HG丸ｺﾞｼｯｸM-PRO" w:hAnsi="HG丸ｺﾞｼｯｸM-PRO" w:cs="TT1D0t00CID-WinCharSetFFFF-H" w:hint="eastAsia"/>
                <w:kern w:val="0"/>
                <w:sz w:val="20"/>
                <w:szCs w:val="20"/>
              </w:rPr>
              <w:t>処遇改善加算</w:t>
            </w:r>
          </w:p>
        </w:tc>
        <w:tc>
          <w:tcPr>
            <w:tcW w:w="7088" w:type="dxa"/>
            <w:shd w:val="clear" w:color="auto" w:fill="auto"/>
          </w:tcPr>
          <w:p w:rsidR="00914561" w:rsidRPr="00F722FF" w:rsidRDefault="002C2CE3" w:rsidP="00914561">
            <w:pPr>
              <w:spacing w:line="280" w:lineRule="exact"/>
              <w:ind w:left="216" w:hanging="216"/>
              <w:rPr>
                <w:rFonts w:ascii="HG丸ｺﾞｼｯｸM-PRO" w:eastAsia="HG丸ｺﾞｼｯｸM-PRO" w:hAnsi="HG丸ｺﾞｼｯｸM-PRO"/>
                <w:sz w:val="20"/>
                <w:szCs w:val="20"/>
              </w:rPr>
            </w:pPr>
            <w:r w:rsidRPr="00F722FF">
              <w:rPr>
                <w:rFonts w:ascii="HG丸ｺﾞｼｯｸM-PRO" w:eastAsia="HG丸ｺﾞｼｯｸM-PRO" w:hAnsi="HG丸ｺﾞｼｯｸM-PRO" w:hint="eastAsia"/>
                <w:sz w:val="20"/>
                <w:szCs w:val="20"/>
              </w:rPr>
              <w:t>①</w:t>
            </w:r>
            <w:r w:rsidR="004C2351" w:rsidRPr="00F722FF">
              <w:rPr>
                <w:rFonts w:ascii="HG丸ｺﾞｼｯｸM-PRO" w:eastAsia="HG丸ｺﾞｼｯｸM-PRO" w:hAnsi="HG丸ｺﾞｼｯｸM-PRO" w:cs="TT1D0t00CID-WinCharSetFFFF-H" w:hint="eastAsia"/>
                <w:kern w:val="0"/>
                <w:sz w:val="20"/>
                <w:szCs w:val="20"/>
              </w:rPr>
              <w:t>介護給付費算定に係る体制等に関する届出書（別紙２）</w:t>
            </w:r>
          </w:p>
          <w:p w:rsidR="00914561" w:rsidRPr="00F722FF" w:rsidRDefault="00914561" w:rsidP="00914561">
            <w:pPr>
              <w:spacing w:line="280" w:lineRule="exact"/>
              <w:jc w:val="left"/>
              <w:rPr>
                <w:rFonts w:ascii="HG丸ｺﾞｼｯｸM-PRO" w:eastAsia="HG丸ｺﾞｼｯｸM-PRO" w:hAnsi="HG丸ｺﾞｼｯｸM-PRO"/>
                <w:sz w:val="20"/>
                <w:szCs w:val="20"/>
              </w:rPr>
            </w:pPr>
            <w:r w:rsidRPr="00F722FF">
              <w:rPr>
                <w:rFonts w:ascii="HG丸ｺﾞｼｯｸM-PRO" w:eastAsia="HG丸ｺﾞｼｯｸM-PRO" w:hAnsi="HG丸ｺﾞｼｯｸM-PRO" w:hint="eastAsia"/>
                <w:sz w:val="20"/>
                <w:szCs w:val="20"/>
              </w:rPr>
              <w:t>②介護給付費算定に係る体制等状況一覧表</w:t>
            </w:r>
          </w:p>
          <w:p w:rsidR="005A2F53" w:rsidRPr="00F722FF" w:rsidRDefault="005A2F53" w:rsidP="00914561">
            <w:pPr>
              <w:autoSpaceDE w:val="0"/>
              <w:autoSpaceDN w:val="0"/>
              <w:adjustRightInd w:val="0"/>
              <w:jc w:val="left"/>
              <w:rPr>
                <w:rFonts w:ascii="HG丸ｺﾞｼｯｸM-PRO" w:eastAsia="HG丸ｺﾞｼｯｸM-PRO" w:hAnsi="HG丸ｺﾞｼｯｸM-PRO"/>
                <w:sz w:val="20"/>
                <w:szCs w:val="20"/>
              </w:rPr>
            </w:pPr>
            <w:r w:rsidRPr="00F722FF">
              <w:rPr>
                <w:rFonts w:ascii="HG丸ｺﾞｼｯｸM-PRO" w:eastAsia="HG丸ｺﾞｼｯｸM-PRO" w:hAnsi="HG丸ｺﾞｼｯｸM-PRO" w:hint="eastAsia"/>
                <w:sz w:val="20"/>
                <w:szCs w:val="20"/>
              </w:rPr>
              <w:t>③(新規算定の場合)</w:t>
            </w:r>
            <w:r w:rsidR="00914561" w:rsidRPr="00F722FF">
              <w:rPr>
                <w:rFonts w:ascii="HG丸ｺﾞｼｯｸM-PRO" w:eastAsia="HG丸ｺﾞｼｯｸM-PRO" w:hAnsi="HG丸ｺﾞｼｯｸM-PRO" w:hint="eastAsia"/>
                <w:sz w:val="20"/>
                <w:szCs w:val="20"/>
              </w:rPr>
              <w:t>介護職員</w:t>
            </w:r>
            <w:r w:rsidRPr="00F722FF">
              <w:rPr>
                <w:rFonts w:ascii="HG丸ｺﾞｼｯｸM-PRO" w:eastAsia="HG丸ｺﾞｼｯｸM-PRO" w:hAnsi="HG丸ｺﾞｼｯｸM-PRO" w:hint="eastAsia"/>
                <w:sz w:val="20"/>
                <w:szCs w:val="20"/>
              </w:rPr>
              <w:t>等処遇改善加算計画書一式</w:t>
            </w:r>
          </w:p>
          <w:p w:rsidR="00914561" w:rsidRPr="005A2F53" w:rsidRDefault="005A2F53" w:rsidP="00914561">
            <w:pPr>
              <w:autoSpaceDE w:val="0"/>
              <w:autoSpaceDN w:val="0"/>
              <w:adjustRightInd w:val="0"/>
              <w:jc w:val="left"/>
              <w:rPr>
                <w:rFonts w:ascii="HG丸ｺﾞｼｯｸM-PRO" w:eastAsia="HG丸ｺﾞｼｯｸM-PRO" w:hAnsi="HG丸ｺﾞｼｯｸM-PRO"/>
                <w:sz w:val="20"/>
                <w:szCs w:val="20"/>
              </w:rPr>
            </w:pPr>
            <w:r w:rsidRPr="00F722FF">
              <w:rPr>
                <w:rFonts w:ascii="HG丸ｺﾞｼｯｸM-PRO" w:eastAsia="HG丸ｺﾞｼｯｸM-PRO" w:hAnsi="HG丸ｺﾞｼｯｸM-PRO" w:hint="eastAsia"/>
                <w:sz w:val="20"/>
                <w:szCs w:val="20"/>
              </w:rPr>
              <w:t>④(変更の場合)</w:t>
            </w:r>
            <w:r w:rsidR="00914561" w:rsidRPr="00F722FF">
              <w:rPr>
                <w:rFonts w:ascii="HG丸ｺﾞｼｯｸM-PRO" w:eastAsia="HG丸ｺﾞｼｯｸM-PRO" w:hAnsi="HG丸ｺﾞｼｯｸM-PRO" w:hint="eastAsia"/>
                <w:sz w:val="20"/>
                <w:szCs w:val="20"/>
              </w:rPr>
              <w:t>介護職員</w:t>
            </w:r>
            <w:r w:rsidRPr="00F722FF">
              <w:rPr>
                <w:rFonts w:ascii="HG丸ｺﾞｼｯｸM-PRO" w:eastAsia="HG丸ｺﾞｼｯｸM-PRO" w:hAnsi="HG丸ｺﾞｼｯｸM-PRO" w:hint="eastAsia"/>
                <w:sz w:val="20"/>
                <w:szCs w:val="20"/>
              </w:rPr>
              <w:t>等処遇改善加算 変更届出書</w:t>
            </w:r>
          </w:p>
        </w:tc>
      </w:tr>
      <w:tr w:rsidR="00B034E3" w:rsidRPr="001534AE" w:rsidTr="007903CE">
        <w:trPr>
          <w:cantSplit/>
          <w:jc w:val="center"/>
        </w:trPr>
        <w:tc>
          <w:tcPr>
            <w:tcW w:w="2269" w:type="dxa"/>
            <w:shd w:val="clear" w:color="auto" w:fill="auto"/>
          </w:tcPr>
          <w:p w:rsidR="00B034E3" w:rsidRPr="00F722FF" w:rsidRDefault="00B034E3" w:rsidP="00B034E3">
            <w:pPr>
              <w:autoSpaceDE w:val="0"/>
              <w:autoSpaceDN w:val="0"/>
              <w:adjustRightInd w:val="0"/>
              <w:jc w:val="left"/>
              <w:rPr>
                <w:rFonts w:ascii="HG丸ｺﾞｼｯｸM-PRO" w:eastAsia="HG丸ｺﾞｼｯｸM-PRO" w:hAnsi="HG丸ｺﾞｼｯｸM-PRO"/>
                <w:sz w:val="20"/>
              </w:rPr>
            </w:pPr>
            <w:r w:rsidRPr="00F722FF">
              <w:rPr>
                <w:rFonts w:ascii="HG丸ｺﾞｼｯｸM-PRO" w:eastAsia="HG丸ｺﾞｼｯｸM-PRO" w:hAnsi="HG丸ｺﾞｼｯｸM-PRO" w:hint="eastAsia"/>
                <w:sz w:val="20"/>
              </w:rPr>
              <w:t>LIFEへの登録</w:t>
            </w:r>
          </w:p>
          <w:p w:rsidR="00B034E3" w:rsidRPr="00923C03" w:rsidRDefault="00B034E3" w:rsidP="00B034E3">
            <w:pPr>
              <w:autoSpaceDE w:val="0"/>
              <w:autoSpaceDN w:val="0"/>
              <w:adjustRightInd w:val="0"/>
              <w:jc w:val="left"/>
              <w:rPr>
                <w:rFonts w:ascii="HG丸ｺﾞｼｯｸM-PRO" w:eastAsia="HG丸ｺﾞｼｯｸM-PRO" w:hAnsi="HG丸ｺﾞｼｯｸM-PRO" w:cs="TT1D0t00CID-WinCharSetFFFF-H"/>
                <w:kern w:val="0"/>
                <w:sz w:val="20"/>
                <w:szCs w:val="20"/>
              </w:rPr>
            </w:pPr>
          </w:p>
        </w:tc>
        <w:tc>
          <w:tcPr>
            <w:tcW w:w="7088" w:type="dxa"/>
            <w:shd w:val="clear" w:color="auto" w:fill="auto"/>
          </w:tcPr>
          <w:p w:rsidR="00B034E3" w:rsidRPr="00F722FF" w:rsidRDefault="00B034E3" w:rsidP="00B034E3">
            <w:pPr>
              <w:spacing w:line="280" w:lineRule="exact"/>
              <w:rPr>
                <w:rFonts w:ascii="HG丸ｺﾞｼｯｸM-PRO" w:eastAsia="HG丸ｺﾞｼｯｸM-PRO" w:hAnsi="HG丸ｺﾞｼｯｸM-PRO"/>
                <w:sz w:val="20"/>
                <w:szCs w:val="20"/>
              </w:rPr>
            </w:pPr>
            <w:r w:rsidRPr="00F722FF">
              <w:rPr>
                <w:rFonts w:ascii="HG丸ｺﾞｼｯｸM-PRO" w:eastAsia="HG丸ｺﾞｼｯｸM-PRO" w:hAnsi="HG丸ｺﾞｼｯｸM-PRO" w:hint="eastAsia"/>
                <w:sz w:val="20"/>
                <w:szCs w:val="20"/>
              </w:rPr>
              <w:t>①</w:t>
            </w:r>
            <w:r w:rsidRPr="00F722FF">
              <w:rPr>
                <w:rFonts w:ascii="HG丸ｺﾞｼｯｸM-PRO" w:eastAsia="HG丸ｺﾞｼｯｸM-PRO" w:hAnsi="HG丸ｺﾞｼｯｸM-PRO" w:cs="TT1D0t00CID-WinCharSetFFFF-H" w:hint="eastAsia"/>
                <w:kern w:val="0"/>
                <w:sz w:val="20"/>
                <w:szCs w:val="20"/>
              </w:rPr>
              <w:t>介護給付費算定に係る体制等に関する届出書（別紙２）</w:t>
            </w:r>
          </w:p>
          <w:p w:rsidR="00B034E3" w:rsidRPr="00923C03" w:rsidRDefault="00B034E3" w:rsidP="00B034E3">
            <w:pPr>
              <w:autoSpaceDE w:val="0"/>
              <w:autoSpaceDN w:val="0"/>
              <w:adjustRightInd w:val="0"/>
              <w:jc w:val="left"/>
              <w:rPr>
                <w:rFonts w:ascii="HG丸ｺﾞｼｯｸM-PRO" w:eastAsia="HG丸ｺﾞｼｯｸM-PRO" w:hAnsi="HG丸ｺﾞｼｯｸM-PRO"/>
                <w:b/>
                <w:sz w:val="20"/>
              </w:rPr>
            </w:pPr>
            <w:r w:rsidRPr="00F722FF">
              <w:rPr>
                <w:rFonts w:ascii="HG丸ｺﾞｼｯｸM-PRO" w:eastAsia="HG丸ｺﾞｼｯｸM-PRO" w:hAnsi="HG丸ｺﾞｼｯｸM-PRO" w:hint="eastAsia"/>
                <w:sz w:val="20"/>
                <w:szCs w:val="20"/>
              </w:rPr>
              <w:t>②介護給付費算定に係る体制等状況一覧表</w:t>
            </w:r>
          </w:p>
        </w:tc>
      </w:tr>
    </w:tbl>
    <w:p w:rsidR="009C6719" w:rsidRPr="00A010C7" w:rsidRDefault="009C6719" w:rsidP="00D908D8">
      <w:pPr>
        <w:autoSpaceDE w:val="0"/>
        <w:autoSpaceDN w:val="0"/>
        <w:adjustRightInd w:val="0"/>
        <w:jc w:val="left"/>
        <w:rPr>
          <w:rFonts w:ascii="HG丸ｺﾞｼｯｸM-PRO" w:eastAsia="HG丸ｺﾞｼｯｸM-PRO" w:hAnsi="HG丸ｺﾞｼｯｸM-PRO" w:cs="TT1D0t00CID-WinCharSetFFFF-H"/>
          <w:kern w:val="0"/>
          <w:sz w:val="22"/>
        </w:rPr>
      </w:pPr>
    </w:p>
    <w:sectPr w:rsidR="009C6719" w:rsidRPr="00A010C7" w:rsidSect="007F5450">
      <w:headerReference w:type="default" r:id="rId7"/>
      <w:footerReference w:type="default" r:id="rId8"/>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5DE" w:rsidRDefault="002A25DE" w:rsidP="007E27C6">
      <w:r>
        <w:separator/>
      </w:r>
    </w:p>
  </w:endnote>
  <w:endnote w:type="continuationSeparator" w:id="0">
    <w:p w:rsidR="002A25DE" w:rsidRDefault="002A25DE" w:rsidP="007E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T1D0t00CID-WinCharSetFFFF-H">
    <w:altName w:val="BIZ UDPゴシック"/>
    <w:panose1 w:val="00000000000000000000"/>
    <w:charset w:val="80"/>
    <w:family w:val="auto"/>
    <w:notTrueType/>
    <w:pitch w:val="default"/>
    <w:sig w:usb0="00000001" w:usb1="08070000" w:usb2="00000010" w:usb3="00000000" w:csb0="00020000" w:csb1="00000000"/>
  </w:font>
  <w:font w:name="TT1CEt00CID-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61" w:rsidRDefault="00914561">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722F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722FF">
      <w:rPr>
        <w:b/>
        <w:bCs/>
        <w:noProof/>
      </w:rPr>
      <w:t>2</w:t>
    </w:r>
    <w:r>
      <w:rPr>
        <w:b/>
        <w:bCs/>
        <w:sz w:val="24"/>
        <w:szCs w:val="24"/>
      </w:rPr>
      <w:fldChar w:fldCharType="end"/>
    </w:r>
  </w:p>
  <w:p w:rsidR="00914561" w:rsidRDefault="009145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5DE" w:rsidRDefault="002A25DE" w:rsidP="007E27C6">
      <w:r>
        <w:separator/>
      </w:r>
    </w:p>
  </w:footnote>
  <w:footnote w:type="continuationSeparator" w:id="0">
    <w:p w:rsidR="002A25DE" w:rsidRDefault="002A25DE" w:rsidP="007E2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2B7" w:rsidRPr="009422B7" w:rsidRDefault="009422B7">
    <w:pPr>
      <w:pStyle w:val="a4"/>
      <w:jc w:val="right"/>
      <w:rPr>
        <w:color w:val="7F7F7F"/>
      </w:rPr>
    </w:pPr>
    <w:r>
      <w:t>202</w:t>
    </w:r>
    <w:r w:rsidR="00A36D68">
      <w:rPr>
        <w:rFonts w:hint="eastAsia"/>
      </w:rPr>
      <w:t>4</w:t>
    </w:r>
    <w:r>
      <w:t>0</w:t>
    </w:r>
    <w:r w:rsidR="005A2F53">
      <w:t>6</w:t>
    </w:r>
    <w:r>
      <w:t>01</w:t>
    </w:r>
  </w:p>
  <w:p w:rsidR="009422B7" w:rsidRDefault="009422B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708D5"/>
    <w:multiLevelType w:val="hybridMultilevel"/>
    <w:tmpl w:val="514A1EC0"/>
    <w:lvl w:ilvl="0" w:tplc="5018353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351EBD"/>
    <w:multiLevelType w:val="hybridMultilevel"/>
    <w:tmpl w:val="F1C00E7E"/>
    <w:lvl w:ilvl="0" w:tplc="F7A890F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9E70D2"/>
    <w:multiLevelType w:val="hybridMultilevel"/>
    <w:tmpl w:val="4F667C40"/>
    <w:lvl w:ilvl="0" w:tplc="2592DE5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4A1D62"/>
    <w:multiLevelType w:val="hybridMultilevel"/>
    <w:tmpl w:val="BE6CC892"/>
    <w:lvl w:ilvl="0" w:tplc="3234409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944EA9"/>
    <w:multiLevelType w:val="hybridMultilevel"/>
    <w:tmpl w:val="D64A7C00"/>
    <w:lvl w:ilvl="0" w:tplc="31B69E3C">
      <w:start w:val="1"/>
      <w:numFmt w:val="decimalEnclosedCircle"/>
      <w:lvlText w:val="%1"/>
      <w:lvlJc w:val="left"/>
      <w:pPr>
        <w:ind w:left="720" w:hanging="360"/>
      </w:pPr>
      <w:rPr>
        <w:rFonts w:hint="default"/>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8030BB3"/>
    <w:multiLevelType w:val="hybridMultilevel"/>
    <w:tmpl w:val="41F49CE4"/>
    <w:lvl w:ilvl="0" w:tplc="7F8EF1D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C86912"/>
    <w:multiLevelType w:val="hybridMultilevel"/>
    <w:tmpl w:val="DF6A7A1E"/>
    <w:lvl w:ilvl="0" w:tplc="F306B67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0F7F4E"/>
    <w:multiLevelType w:val="hybridMultilevel"/>
    <w:tmpl w:val="90105B9C"/>
    <w:lvl w:ilvl="0" w:tplc="794CD51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081F6F"/>
    <w:multiLevelType w:val="hybridMultilevel"/>
    <w:tmpl w:val="47C84844"/>
    <w:lvl w:ilvl="0" w:tplc="5B10C9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213947"/>
    <w:multiLevelType w:val="hybridMultilevel"/>
    <w:tmpl w:val="4BA08E82"/>
    <w:lvl w:ilvl="0" w:tplc="7DB2AB1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9B7FEF"/>
    <w:multiLevelType w:val="hybridMultilevel"/>
    <w:tmpl w:val="F91C5D94"/>
    <w:lvl w:ilvl="0" w:tplc="56962A5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4F35AC"/>
    <w:multiLevelType w:val="hybridMultilevel"/>
    <w:tmpl w:val="62D26EDA"/>
    <w:lvl w:ilvl="0" w:tplc="5A04E85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165EC2"/>
    <w:multiLevelType w:val="hybridMultilevel"/>
    <w:tmpl w:val="92E84B64"/>
    <w:lvl w:ilvl="0" w:tplc="C10EE2E2">
      <w:start w:val="1"/>
      <w:numFmt w:val="decimalEnclosedCircle"/>
      <w:lvlText w:val="%1"/>
      <w:lvlJc w:val="left"/>
      <w:pPr>
        <w:ind w:left="720" w:hanging="360"/>
      </w:pPr>
      <w:rPr>
        <w:rFonts w:hint="default"/>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F927FC6"/>
    <w:multiLevelType w:val="hybridMultilevel"/>
    <w:tmpl w:val="3CE0DBAC"/>
    <w:lvl w:ilvl="0" w:tplc="90D47AB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3E5B90"/>
    <w:multiLevelType w:val="hybridMultilevel"/>
    <w:tmpl w:val="C26EAD9C"/>
    <w:lvl w:ilvl="0" w:tplc="ADFE7D8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14"/>
  </w:num>
  <w:num w:numId="4">
    <w:abstractNumId w:val="10"/>
  </w:num>
  <w:num w:numId="5">
    <w:abstractNumId w:val="6"/>
  </w:num>
  <w:num w:numId="6">
    <w:abstractNumId w:val="5"/>
  </w:num>
  <w:num w:numId="7">
    <w:abstractNumId w:val="4"/>
  </w:num>
  <w:num w:numId="8">
    <w:abstractNumId w:val="7"/>
  </w:num>
  <w:num w:numId="9">
    <w:abstractNumId w:val="11"/>
  </w:num>
  <w:num w:numId="10">
    <w:abstractNumId w:val="2"/>
  </w:num>
  <w:num w:numId="11">
    <w:abstractNumId w:val="13"/>
  </w:num>
  <w:num w:numId="12">
    <w:abstractNumId w:val="12"/>
  </w:num>
  <w:num w:numId="13">
    <w:abstractNumId w:val="8"/>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70"/>
    <w:rsid w:val="0004273F"/>
    <w:rsid w:val="000957D2"/>
    <w:rsid w:val="000B64CC"/>
    <w:rsid w:val="000D05F3"/>
    <w:rsid w:val="000D79A2"/>
    <w:rsid w:val="00111FE3"/>
    <w:rsid w:val="00124DC6"/>
    <w:rsid w:val="0014405A"/>
    <w:rsid w:val="001534AE"/>
    <w:rsid w:val="00187633"/>
    <w:rsid w:val="00196AD5"/>
    <w:rsid w:val="0020072C"/>
    <w:rsid w:val="00216DA4"/>
    <w:rsid w:val="00280F8B"/>
    <w:rsid w:val="002A25DE"/>
    <w:rsid w:val="002B1511"/>
    <w:rsid w:val="002C2CE3"/>
    <w:rsid w:val="00304C8D"/>
    <w:rsid w:val="00322236"/>
    <w:rsid w:val="0035765C"/>
    <w:rsid w:val="003640D3"/>
    <w:rsid w:val="00391246"/>
    <w:rsid w:val="00393704"/>
    <w:rsid w:val="003C5165"/>
    <w:rsid w:val="00452786"/>
    <w:rsid w:val="004C2351"/>
    <w:rsid w:val="004E17CA"/>
    <w:rsid w:val="00524373"/>
    <w:rsid w:val="005370D6"/>
    <w:rsid w:val="00544835"/>
    <w:rsid w:val="00574880"/>
    <w:rsid w:val="00597439"/>
    <w:rsid w:val="005A0851"/>
    <w:rsid w:val="005A2F53"/>
    <w:rsid w:val="00617846"/>
    <w:rsid w:val="00642170"/>
    <w:rsid w:val="00693098"/>
    <w:rsid w:val="006B7D53"/>
    <w:rsid w:val="006F1599"/>
    <w:rsid w:val="00740ECE"/>
    <w:rsid w:val="007561A0"/>
    <w:rsid w:val="007903CE"/>
    <w:rsid w:val="00795339"/>
    <w:rsid w:val="007B3DD2"/>
    <w:rsid w:val="007B5733"/>
    <w:rsid w:val="007E27C6"/>
    <w:rsid w:val="007F2298"/>
    <w:rsid w:val="007F5450"/>
    <w:rsid w:val="00816D4A"/>
    <w:rsid w:val="00845BF7"/>
    <w:rsid w:val="00914561"/>
    <w:rsid w:val="009422B7"/>
    <w:rsid w:val="00967793"/>
    <w:rsid w:val="0099657A"/>
    <w:rsid w:val="009C6719"/>
    <w:rsid w:val="00A010C7"/>
    <w:rsid w:val="00A04B73"/>
    <w:rsid w:val="00A36D68"/>
    <w:rsid w:val="00AC6B22"/>
    <w:rsid w:val="00B034E3"/>
    <w:rsid w:val="00B067B9"/>
    <w:rsid w:val="00B26837"/>
    <w:rsid w:val="00B44D08"/>
    <w:rsid w:val="00B56384"/>
    <w:rsid w:val="00BA3C17"/>
    <w:rsid w:val="00BA4DA3"/>
    <w:rsid w:val="00C00004"/>
    <w:rsid w:val="00C74E7B"/>
    <w:rsid w:val="00CE26E1"/>
    <w:rsid w:val="00D54AD1"/>
    <w:rsid w:val="00D908D8"/>
    <w:rsid w:val="00D967D9"/>
    <w:rsid w:val="00DB70B1"/>
    <w:rsid w:val="00DD380D"/>
    <w:rsid w:val="00E427C4"/>
    <w:rsid w:val="00E77EDF"/>
    <w:rsid w:val="00EA18DB"/>
    <w:rsid w:val="00EC434E"/>
    <w:rsid w:val="00EE2B77"/>
    <w:rsid w:val="00F173A0"/>
    <w:rsid w:val="00F26B5E"/>
    <w:rsid w:val="00F722FF"/>
    <w:rsid w:val="00FC1DB1"/>
    <w:rsid w:val="00FD6550"/>
    <w:rsid w:val="00FF3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FCB68"/>
  <w15:chartTrackingRefBased/>
  <w15:docId w15:val="{FE09D206-BCA9-4AF3-9CBC-AE3DE296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7C6"/>
    <w:pPr>
      <w:tabs>
        <w:tab w:val="center" w:pos="4252"/>
        <w:tab w:val="right" w:pos="8504"/>
      </w:tabs>
      <w:snapToGrid w:val="0"/>
    </w:pPr>
  </w:style>
  <w:style w:type="character" w:customStyle="1" w:styleId="a5">
    <w:name w:val="ヘッダー (文字)"/>
    <w:link w:val="a4"/>
    <w:uiPriority w:val="99"/>
    <w:rsid w:val="007E27C6"/>
    <w:rPr>
      <w:kern w:val="2"/>
      <w:sz w:val="21"/>
      <w:szCs w:val="22"/>
    </w:rPr>
  </w:style>
  <w:style w:type="paragraph" w:styleId="a6">
    <w:name w:val="footer"/>
    <w:basedOn w:val="a"/>
    <w:link w:val="a7"/>
    <w:uiPriority w:val="99"/>
    <w:unhideWhenUsed/>
    <w:rsid w:val="007E27C6"/>
    <w:pPr>
      <w:tabs>
        <w:tab w:val="center" w:pos="4252"/>
        <w:tab w:val="right" w:pos="8504"/>
      </w:tabs>
      <w:snapToGrid w:val="0"/>
    </w:pPr>
  </w:style>
  <w:style w:type="character" w:customStyle="1" w:styleId="a7">
    <w:name w:val="フッター (文字)"/>
    <w:link w:val="a6"/>
    <w:uiPriority w:val="99"/>
    <w:rsid w:val="007E27C6"/>
    <w:rPr>
      <w:kern w:val="2"/>
      <w:sz w:val="21"/>
      <w:szCs w:val="22"/>
    </w:rPr>
  </w:style>
  <w:style w:type="paragraph" w:styleId="a8">
    <w:name w:val="List Paragraph"/>
    <w:basedOn w:val="a"/>
    <w:uiPriority w:val="34"/>
    <w:qFormat/>
    <w:rsid w:val="00EA18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20210401</vt:lpstr>
    </vt:vector>
  </TitlesOfParts>
  <Company/>
  <LinksUpToDate>false</LinksUpToDate>
  <CharactersWithSpaces>1497</CharactersWithSpaces>
  <SharedDoc>false</SharedDoc>
  <HLinks>
    <vt:vector size="6" baseType="variant">
      <vt:variant>
        <vt:i4>4063252</vt:i4>
      </vt:variant>
      <vt:variant>
        <vt:i4>0</vt:i4>
      </vt:variant>
      <vt:variant>
        <vt:i4>0</vt:i4>
      </vt:variant>
      <vt:variant>
        <vt:i4>5</vt:i4>
      </vt:variant>
      <vt:variant>
        <vt:lpwstr>https://www.city.suita.osaka.jp/home/soshiki/div-fukushi/fukushido/_72625/syogukaizentodoke2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20210401</dc:title>
  <dc:subject/>
  <dc:creator>吹田市</dc:creator>
  <cp:keywords/>
  <cp:lastModifiedBy>宮田　晋吾</cp:lastModifiedBy>
  <cp:revision>2</cp:revision>
  <dcterms:created xsi:type="dcterms:W3CDTF">2024-10-29T05:37:00Z</dcterms:created>
  <dcterms:modified xsi:type="dcterms:W3CDTF">2024-10-29T05:37:00Z</dcterms:modified>
</cp:coreProperties>
</file>