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84" w:rsidRPr="00ED1299" w:rsidRDefault="003D0EC4" w:rsidP="00ED1299">
      <w:pPr>
        <w:spacing w:line="500" w:lineRule="exact"/>
        <w:rPr>
          <w:rFonts w:ascii="HGPｺﾞｼｯｸE" w:eastAsia="HGPｺﾞｼｯｸE" w:hAnsi="HGPｺﾞｼｯｸE"/>
          <w:sz w:val="28"/>
          <w:szCs w:val="28"/>
        </w:rPr>
      </w:pPr>
      <w:r>
        <w:rPr>
          <w:rFonts w:ascii="HGPｺﾞｼｯｸE" w:eastAsia="HGPｺﾞｼｯｸE" w:hAnsi="HGPｺﾞｼｯｸE" w:hint="eastAsia"/>
          <w:sz w:val="36"/>
          <w:szCs w:val="28"/>
        </w:rPr>
        <w:t>（仮称）吹田市立図書館サービス基本</w:t>
      </w:r>
      <w:r w:rsidR="00CD54D8" w:rsidRPr="00ED1299">
        <w:rPr>
          <w:rFonts w:ascii="HGPｺﾞｼｯｸE" w:eastAsia="HGPｺﾞｼｯｸE" w:hAnsi="HGPｺﾞｼｯｸE" w:hint="eastAsia"/>
          <w:sz w:val="36"/>
          <w:szCs w:val="28"/>
        </w:rPr>
        <w:t>計画　概要版</w:t>
      </w:r>
    </w:p>
    <w:p w:rsidR="00CD54D8" w:rsidRPr="00ED1299" w:rsidRDefault="00CD54D8" w:rsidP="00ED1299">
      <w:pPr>
        <w:spacing w:line="500" w:lineRule="exact"/>
        <w:rPr>
          <w:rFonts w:ascii="HGPｺﾞｼｯｸE" w:eastAsia="HGPｺﾞｼｯｸE" w:hAnsi="HGPｺﾞｼｯｸE"/>
          <w:sz w:val="28"/>
          <w:szCs w:val="28"/>
        </w:rPr>
      </w:pP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 xml:space="preserve">１　</w:t>
      </w:r>
      <w:r w:rsidR="003D0EC4" w:rsidRPr="003D0EC4">
        <w:rPr>
          <w:rFonts w:ascii="HGPｺﾞｼｯｸE" w:eastAsia="HGPｺﾞｼｯｸE" w:hAnsi="HGPｺﾞｼｯｸE" w:hint="eastAsia"/>
          <w:sz w:val="28"/>
          <w:szCs w:val="28"/>
        </w:rPr>
        <w:t>計画策定の趣旨</w:t>
      </w:r>
    </w:p>
    <w:p w:rsidR="00CD54D8" w:rsidRPr="00ED1299" w:rsidRDefault="003D0EC4" w:rsidP="003D0EC4">
      <w:pPr>
        <w:spacing w:line="500" w:lineRule="exact"/>
        <w:ind w:firstLineChars="100" w:firstLine="280"/>
        <w:rPr>
          <w:rFonts w:ascii="HGPｺﾞｼｯｸE" w:eastAsia="HGPｺﾞｼｯｸE" w:hAnsi="HGPｺﾞｼｯｸE"/>
          <w:sz w:val="28"/>
          <w:szCs w:val="28"/>
        </w:rPr>
      </w:pPr>
      <w:r w:rsidRPr="003D0EC4">
        <w:rPr>
          <w:rFonts w:ascii="HGPｺﾞｼｯｸE" w:eastAsia="HGPｺﾞｼｯｸE" w:hAnsi="HGPｺﾞｼｯｸE" w:hint="eastAsia"/>
          <w:sz w:val="28"/>
          <w:szCs w:val="28"/>
        </w:rPr>
        <w:t>本市の図書館活動の指針となる「吹田市立図書館基本構想」</w:t>
      </w:r>
      <w:r w:rsidRPr="003D0EC4">
        <w:rPr>
          <w:rFonts w:ascii="HGPｺﾞｼｯｸE" w:eastAsia="HGPｺﾞｼｯｸE" w:hAnsi="HGPｺﾞｼｯｸE"/>
          <w:sz w:val="28"/>
          <w:szCs w:val="28"/>
        </w:rPr>
        <w:t>(以下「基本構想」という。)の計画期間が令和５年３月に終了することに伴い、国・社会の動向や図書館の現状と課題を踏まえ、次の</w:t>
      </w:r>
      <w:r w:rsidRPr="003D0EC4">
        <w:rPr>
          <w:rFonts w:ascii="HGPｺﾞｼｯｸE" w:eastAsia="HGPｺﾞｼｯｸE" w:hAnsi="HGPｺﾞｼｯｸE" w:hint="eastAsia"/>
          <w:w w:val="92"/>
          <w:kern w:val="0"/>
          <w:sz w:val="28"/>
          <w:szCs w:val="28"/>
          <w:fitText w:val="280" w:id="-1423143168"/>
        </w:rPr>
        <w:t>1</w:t>
      </w:r>
      <w:r w:rsidRPr="003D0EC4">
        <w:rPr>
          <w:rFonts w:ascii="HGPｺﾞｼｯｸE" w:eastAsia="HGPｺﾞｼｯｸE" w:hAnsi="HGPｺﾞｼｯｸE" w:hint="eastAsia"/>
          <w:spacing w:val="2"/>
          <w:w w:val="92"/>
          <w:kern w:val="0"/>
          <w:sz w:val="28"/>
          <w:szCs w:val="28"/>
          <w:fitText w:val="280" w:id="-1423143168"/>
        </w:rPr>
        <w:t>0</w:t>
      </w:r>
      <w:r w:rsidRPr="003D0EC4">
        <w:rPr>
          <w:rFonts w:ascii="HGPｺﾞｼｯｸE" w:eastAsia="HGPｺﾞｼｯｸE" w:hAnsi="HGPｺﾞｼｯｸE"/>
          <w:sz w:val="28"/>
          <w:szCs w:val="28"/>
        </w:rPr>
        <w:t>年間の図書館活動の指針となる「吹田市立図書館サービス基本計画」(以下「本計画」という。)を策定します。</w:t>
      </w:r>
    </w:p>
    <w:p w:rsidR="00CD54D8" w:rsidRPr="00ED1299" w:rsidRDefault="00CD54D8" w:rsidP="00ED1299">
      <w:pPr>
        <w:spacing w:line="500" w:lineRule="exact"/>
        <w:rPr>
          <w:rFonts w:ascii="HGPｺﾞｼｯｸE" w:eastAsia="HGPｺﾞｼｯｸE" w:hAnsi="HGPｺﾞｼｯｸE"/>
          <w:sz w:val="28"/>
          <w:szCs w:val="28"/>
        </w:rPr>
      </w:pPr>
    </w:p>
    <w:p w:rsidR="00CD54D8" w:rsidRPr="00ED1299" w:rsidRDefault="00CD54D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 xml:space="preserve">２　</w:t>
      </w:r>
      <w:r w:rsidR="003D0EC4" w:rsidRPr="003D0EC4">
        <w:rPr>
          <w:rFonts w:ascii="HGPｺﾞｼｯｸE" w:eastAsia="HGPｺﾞｼｯｸE" w:hAnsi="HGPｺﾞｼｯｸE" w:hint="eastAsia"/>
          <w:sz w:val="28"/>
          <w:szCs w:val="28"/>
        </w:rPr>
        <w:t>計画の位置づけ</w:t>
      </w:r>
    </w:p>
    <w:p w:rsidR="003D0EC4" w:rsidRPr="003D0EC4" w:rsidRDefault="003D0EC4" w:rsidP="003D0EC4">
      <w:pPr>
        <w:spacing w:line="500" w:lineRule="exact"/>
        <w:rPr>
          <w:rFonts w:ascii="HGPｺﾞｼｯｸE" w:eastAsia="HGPｺﾞｼｯｸE" w:hAnsi="HGPｺﾞｼｯｸE"/>
          <w:sz w:val="28"/>
          <w:szCs w:val="28"/>
        </w:rPr>
      </w:pPr>
      <w:r w:rsidRPr="003D0EC4">
        <w:rPr>
          <w:rFonts w:ascii="HGPｺﾞｼｯｸE" w:eastAsia="HGPｺﾞｼｯｸE" w:hAnsi="HGPｺﾞｼｯｸE" w:hint="eastAsia"/>
          <w:sz w:val="28"/>
          <w:szCs w:val="28"/>
        </w:rPr>
        <w:t>・本計画は、図書館法に基づき、図書館事業の実施等に関する基本的な運営の方針を策定するものです。</w:t>
      </w:r>
    </w:p>
    <w:p w:rsidR="00CD54D8" w:rsidRDefault="003D0EC4" w:rsidP="003D0EC4">
      <w:pPr>
        <w:spacing w:line="500" w:lineRule="exact"/>
        <w:rPr>
          <w:rFonts w:ascii="HGPｺﾞｼｯｸE" w:eastAsia="HGPｺﾞｼｯｸE" w:hAnsi="HGPｺﾞｼｯｸE"/>
          <w:sz w:val="28"/>
          <w:szCs w:val="28"/>
        </w:rPr>
      </w:pPr>
      <w:r w:rsidRPr="003D0EC4">
        <w:rPr>
          <w:rFonts w:ascii="HGPｺﾞｼｯｸE" w:eastAsia="HGPｺﾞｼｯｸE" w:hAnsi="HGPｺﾞｼｯｸE" w:hint="eastAsia"/>
          <w:sz w:val="28"/>
          <w:szCs w:val="28"/>
        </w:rPr>
        <w:t>・「吹田市第４次総合計画」、「第</w:t>
      </w:r>
      <w:r>
        <w:rPr>
          <w:rFonts w:ascii="HGPｺﾞｼｯｸE" w:eastAsia="HGPｺﾞｼｯｸE" w:hAnsi="HGPｺﾞｼｯｸE" w:hint="eastAsia"/>
          <w:sz w:val="28"/>
          <w:szCs w:val="28"/>
        </w:rPr>
        <w:t>２</w:t>
      </w:r>
      <w:r w:rsidRPr="003D0EC4">
        <w:rPr>
          <w:rFonts w:ascii="HGPｺﾞｼｯｸE" w:eastAsia="HGPｺﾞｼｯｸE" w:hAnsi="HGPｺﾞｼｯｸE"/>
          <w:sz w:val="28"/>
          <w:szCs w:val="28"/>
        </w:rPr>
        <w:t>期吹田市教育振興基本計画　吹田市教育ビジョン」を上位計画とする図書館の個別計画です。そのほか、関連する計画と整合性を図りながら、目指すべき図書館の在り方を示し、その実現に向けて必要な施策やサービスを規定しています。</w:t>
      </w:r>
    </w:p>
    <w:p w:rsidR="00CD54D8" w:rsidRPr="00ED1299" w:rsidRDefault="00CD54D8" w:rsidP="00ED1299">
      <w:pPr>
        <w:spacing w:line="500" w:lineRule="exact"/>
        <w:rPr>
          <w:rFonts w:ascii="HGPｺﾞｼｯｸE" w:eastAsia="HGPｺﾞｼｯｸE" w:hAnsi="HGPｺﾞｼｯｸE"/>
          <w:sz w:val="28"/>
          <w:szCs w:val="28"/>
        </w:rPr>
      </w:pPr>
    </w:p>
    <w:p w:rsidR="003D0EC4" w:rsidRDefault="003D0EC4" w:rsidP="00ED1299">
      <w:pPr>
        <w:spacing w:line="500" w:lineRule="exact"/>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３　</w:t>
      </w:r>
      <w:r w:rsidRPr="003D0EC4">
        <w:rPr>
          <w:rFonts w:ascii="HGPｺﾞｼｯｸE" w:eastAsia="HGPｺﾞｼｯｸE" w:hAnsi="HGPｺﾞｼｯｸE" w:hint="eastAsia"/>
          <w:sz w:val="28"/>
          <w:szCs w:val="28"/>
        </w:rPr>
        <w:t>計画の期間</w:t>
      </w:r>
    </w:p>
    <w:p w:rsidR="003D0EC4" w:rsidRDefault="003D0EC4" w:rsidP="007E0198">
      <w:pPr>
        <w:spacing w:line="500" w:lineRule="exact"/>
        <w:ind w:firstLineChars="100" w:firstLine="280"/>
        <w:rPr>
          <w:rFonts w:ascii="HGPｺﾞｼｯｸE" w:eastAsia="HGPｺﾞｼｯｸE" w:hAnsi="HGPｺﾞｼｯｸE"/>
          <w:sz w:val="28"/>
          <w:szCs w:val="28"/>
        </w:rPr>
      </w:pPr>
      <w:r w:rsidRPr="003D0EC4">
        <w:rPr>
          <w:rFonts w:ascii="HGPｺﾞｼｯｸE" w:eastAsia="HGPｺﾞｼｯｸE" w:hAnsi="HGPｺﾞｼｯｸE" w:hint="eastAsia"/>
          <w:sz w:val="28"/>
          <w:szCs w:val="28"/>
        </w:rPr>
        <w:t>令和</w:t>
      </w:r>
      <w:r>
        <w:rPr>
          <w:rFonts w:ascii="HGPｺﾞｼｯｸE" w:eastAsia="HGPｺﾞｼｯｸE" w:hAnsi="HGPｺﾞｼｯｸE" w:hint="eastAsia"/>
          <w:sz w:val="28"/>
          <w:szCs w:val="28"/>
        </w:rPr>
        <w:t>５</w:t>
      </w:r>
      <w:r w:rsidRPr="003D0EC4">
        <w:rPr>
          <w:rFonts w:ascii="HGPｺﾞｼｯｸE" w:eastAsia="HGPｺﾞｼｯｸE" w:hAnsi="HGPｺﾞｼｯｸE"/>
          <w:sz w:val="28"/>
          <w:szCs w:val="28"/>
        </w:rPr>
        <w:t>年度</w:t>
      </w:r>
      <w:r w:rsidRPr="00ED1299">
        <w:rPr>
          <w:rFonts w:ascii="HGPｺﾞｼｯｸE" w:eastAsia="HGPｺﾞｼｯｸE" w:hAnsi="HGPｺﾞｼｯｸE" w:hint="eastAsia"/>
          <w:sz w:val="28"/>
          <w:szCs w:val="28"/>
        </w:rPr>
        <w:t>（</w:t>
      </w:r>
      <w:r w:rsidRPr="003D0EC4">
        <w:rPr>
          <w:rFonts w:ascii="HGPｺﾞｼｯｸE" w:eastAsia="HGPｺﾞｼｯｸE" w:hAnsi="HGPｺﾞｼｯｸE" w:hint="eastAsia"/>
          <w:w w:val="92"/>
          <w:kern w:val="0"/>
          <w:sz w:val="28"/>
          <w:szCs w:val="28"/>
          <w:fitText w:val="560" w:id="-1423142656"/>
        </w:rPr>
        <w:t>202</w:t>
      </w:r>
      <w:r w:rsidRPr="003D0EC4">
        <w:rPr>
          <w:rFonts w:ascii="HGPｺﾞｼｯｸE" w:eastAsia="HGPｺﾞｼｯｸE" w:hAnsi="HGPｺﾞｼｯｸE" w:hint="eastAsia"/>
          <w:spacing w:val="4"/>
          <w:w w:val="92"/>
          <w:kern w:val="0"/>
          <w:sz w:val="28"/>
          <w:szCs w:val="28"/>
          <w:fitText w:val="560" w:id="-1423142656"/>
        </w:rPr>
        <w:t>3</w:t>
      </w:r>
      <w:r w:rsidRPr="00ED1299">
        <w:rPr>
          <w:rFonts w:ascii="HGPｺﾞｼｯｸE" w:eastAsia="HGPｺﾞｼｯｸE" w:hAnsi="HGPｺﾞｼｯｸE" w:hint="eastAsia"/>
          <w:sz w:val="28"/>
          <w:szCs w:val="28"/>
        </w:rPr>
        <w:t>年度）</w:t>
      </w:r>
      <w:r w:rsidRPr="003D0EC4">
        <w:rPr>
          <w:rFonts w:ascii="HGPｺﾞｼｯｸE" w:eastAsia="HGPｺﾞｼｯｸE" w:hAnsi="HGPｺﾞｼｯｸE"/>
          <w:sz w:val="28"/>
          <w:szCs w:val="28"/>
        </w:rPr>
        <w:t>～令和</w:t>
      </w:r>
      <w:r w:rsidRPr="003D0EC4">
        <w:rPr>
          <w:rFonts w:ascii="HGPｺﾞｼｯｸE" w:eastAsia="HGPｺﾞｼｯｸE" w:hAnsi="HGPｺﾞｼｯｸE"/>
          <w:w w:val="92"/>
          <w:kern w:val="0"/>
          <w:sz w:val="28"/>
          <w:szCs w:val="28"/>
          <w:fitText w:val="280" w:id="-1423143167"/>
        </w:rPr>
        <w:t>1</w:t>
      </w:r>
      <w:r w:rsidRPr="003D0EC4">
        <w:rPr>
          <w:rFonts w:ascii="HGPｺﾞｼｯｸE" w:eastAsia="HGPｺﾞｼｯｸE" w:hAnsi="HGPｺﾞｼｯｸE"/>
          <w:spacing w:val="2"/>
          <w:w w:val="92"/>
          <w:kern w:val="0"/>
          <w:sz w:val="28"/>
          <w:szCs w:val="28"/>
          <w:fitText w:val="280" w:id="-1423143167"/>
        </w:rPr>
        <w:t>4</w:t>
      </w:r>
      <w:r w:rsidRPr="003D0EC4">
        <w:rPr>
          <w:rFonts w:ascii="HGPｺﾞｼｯｸE" w:eastAsia="HGPｺﾞｼｯｸE" w:hAnsi="HGPｺﾞｼｯｸE"/>
          <w:sz w:val="28"/>
          <w:szCs w:val="28"/>
        </w:rPr>
        <w:t>年度</w:t>
      </w:r>
      <w:r w:rsidRPr="00ED1299">
        <w:rPr>
          <w:rFonts w:ascii="HGPｺﾞｼｯｸE" w:eastAsia="HGPｺﾞｼｯｸE" w:hAnsi="HGPｺﾞｼｯｸE" w:hint="eastAsia"/>
          <w:sz w:val="28"/>
          <w:szCs w:val="28"/>
        </w:rPr>
        <w:t>（</w:t>
      </w:r>
      <w:r w:rsidRPr="003D0EC4">
        <w:rPr>
          <w:rFonts w:ascii="HGPｺﾞｼｯｸE" w:eastAsia="HGPｺﾞｼｯｸE" w:hAnsi="HGPｺﾞｼｯｸE" w:hint="eastAsia"/>
          <w:w w:val="92"/>
          <w:kern w:val="0"/>
          <w:sz w:val="28"/>
          <w:szCs w:val="28"/>
          <w:fitText w:val="560" w:id="-1423142655"/>
        </w:rPr>
        <w:t>203</w:t>
      </w:r>
      <w:r w:rsidRPr="003D0EC4">
        <w:rPr>
          <w:rFonts w:ascii="HGPｺﾞｼｯｸE" w:eastAsia="HGPｺﾞｼｯｸE" w:hAnsi="HGPｺﾞｼｯｸE" w:hint="eastAsia"/>
          <w:spacing w:val="4"/>
          <w:w w:val="92"/>
          <w:kern w:val="0"/>
          <w:sz w:val="28"/>
          <w:szCs w:val="28"/>
          <w:fitText w:val="560" w:id="-1423142655"/>
        </w:rPr>
        <w:t>2</w:t>
      </w:r>
      <w:r w:rsidRPr="00ED1299">
        <w:rPr>
          <w:rFonts w:ascii="HGPｺﾞｼｯｸE" w:eastAsia="HGPｺﾞｼｯｸE" w:hAnsi="HGPｺﾞｼｯｸE" w:hint="eastAsia"/>
          <w:sz w:val="28"/>
          <w:szCs w:val="28"/>
        </w:rPr>
        <w:t>年度）</w:t>
      </w:r>
      <w:r w:rsidRPr="003D0EC4">
        <w:rPr>
          <w:rFonts w:ascii="HGPｺﾞｼｯｸE" w:eastAsia="HGPｺﾞｼｯｸE" w:hAnsi="HGPｺﾞｼｯｸE"/>
          <w:sz w:val="28"/>
          <w:szCs w:val="28"/>
        </w:rPr>
        <w:t>までの</w:t>
      </w:r>
      <w:r w:rsidRPr="003D0EC4">
        <w:rPr>
          <w:rFonts w:ascii="HGPｺﾞｼｯｸE" w:eastAsia="HGPｺﾞｼｯｸE" w:hAnsi="HGPｺﾞｼｯｸE"/>
          <w:w w:val="92"/>
          <w:kern w:val="0"/>
          <w:sz w:val="28"/>
          <w:szCs w:val="28"/>
          <w:fitText w:val="280" w:id="-1423143166"/>
        </w:rPr>
        <w:t>1</w:t>
      </w:r>
      <w:r w:rsidRPr="003D0EC4">
        <w:rPr>
          <w:rFonts w:ascii="HGPｺﾞｼｯｸE" w:eastAsia="HGPｺﾞｼｯｸE" w:hAnsi="HGPｺﾞｼｯｸE"/>
          <w:spacing w:val="2"/>
          <w:w w:val="92"/>
          <w:kern w:val="0"/>
          <w:sz w:val="28"/>
          <w:szCs w:val="28"/>
          <w:fitText w:val="280" w:id="-1423143166"/>
        </w:rPr>
        <w:t>0</w:t>
      </w:r>
      <w:r w:rsidRPr="003D0EC4">
        <w:rPr>
          <w:rFonts w:ascii="HGPｺﾞｼｯｸE" w:eastAsia="HGPｺﾞｼｯｸE" w:hAnsi="HGPｺﾞｼｯｸE"/>
          <w:sz w:val="28"/>
          <w:szCs w:val="28"/>
        </w:rPr>
        <w:t>年間</w:t>
      </w:r>
    </w:p>
    <w:p w:rsidR="003D0EC4" w:rsidRDefault="003D0EC4" w:rsidP="00ED1299">
      <w:pPr>
        <w:spacing w:line="500" w:lineRule="exact"/>
        <w:rPr>
          <w:rFonts w:ascii="HGPｺﾞｼｯｸE" w:eastAsia="HGPｺﾞｼｯｸE" w:hAnsi="HGPｺﾞｼｯｸE"/>
          <w:sz w:val="28"/>
          <w:szCs w:val="28"/>
        </w:rPr>
      </w:pPr>
    </w:p>
    <w:p w:rsidR="00CD54D8" w:rsidRPr="00ED1299" w:rsidRDefault="003D0EC4" w:rsidP="00ED1299">
      <w:pPr>
        <w:spacing w:line="500" w:lineRule="exact"/>
        <w:rPr>
          <w:rFonts w:ascii="HGPｺﾞｼｯｸE" w:eastAsia="HGPｺﾞｼｯｸE" w:hAnsi="HGPｺﾞｼｯｸE"/>
          <w:sz w:val="28"/>
          <w:szCs w:val="28"/>
        </w:rPr>
      </w:pPr>
      <w:r>
        <w:rPr>
          <w:rFonts w:ascii="HGPｺﾞｼｯｸE" w:eastAsia="HGPｺﾞｼｯｸE" w:hAnsi="HGPｺﾞｼｯｸE" w:hint="eastAsia"/>
          <w:sz w:val="28"/>
          <w:szCs w:val="28"/>
        </w:rPr>
        <w:t>４</w:t>
      </w:r>
      <w:r w:rsidR="00CD54D8" w:rsidRPr="00ED1299">
        <w:rPr>
          <w:rFonts w:ascii="HGPｺﾞｼｯｸE" w:eastAsia="HGPｺﾞｼｯｸE" w:hAnsi="HGPｺﾞｼｯｸE" w:hint="eastAsia"/>
          <w:sz w:val="28"/>
          <w:szCs w:val="28"/>
        </w:rPr>
        <w:t xml:space="preserve">　計画の概要</w:t>
      </w:r>
    </w:p>
    <w:p w:rsidR="00CD54D8" w:rsidRDefault="003D0EC4" w:rsidP="00ED1299">
      <w:pPr>
        <w:spacing w:line="500" w:lineRule="exact"/>
        <w:ind w:left="1" w:firstLineChars="100" w:firstLine="280"/>
        <w:rPr>
          <w:rFonts w:ascii="HGPｺﾞｼｯｸE" w:eastAsia="HGPｺﾞｼｯｸE" w:hAnsi="HGPｺﾞｼｯｸE"/>
          <w:sz w:val="28"/>
          <w:szCs w:val="28"/>
        </w:rPr>
      </w:pPr>
      <w:r w:rsidRPr="003D0EC4">
        <w:rPr>
          <w:rFonts w:ascii="HGPｺﾞｼｯｸE" w:eastAsia="HGPｺﾞｼｯｸE" w:hAnsi="HGPｺﾞｼｯｸE" w:hint="eastAsia"/>
          <w:sz w:val="28"/>
          <w:szCs w:val="28"/>
        </w:rPr>
        <w:t>基本構想の基本理念と使命（ミッション）を継承し、図書館の目指す３つの基本目標と、その目標を具体化するための個別の図書館サービス事業－９つのサービス方針に分けて整理します。</w:t>
      </w:r>
    </w:p>
    <w:p w:rsidR="003D0EC4" w:rsidRPr="003D0EC4" w:rsidRDefault="003D0EC4" w:rsidP="003D0EC4">
      <w:pPr>
        <w:spacing w:line="500" w:lineRule="exact"/>
        <w:rPr>
          <w:rFonts w:ascii="HGPｺﾞｼｯｸE" w:eastAsia="HGPｺﾞｼｯｸE" w:hAnsi="HGPｺﾞｼｯｸE"/>
          <w:sz w:val="28"/>
          <w:szCs w:val="28"/>
        </w:rPr>
      </w:pPr>
      <w:r>
        <w:rPr>
          <w:rFonts w:ascii="HGPｺﾞｼｯｸE" w:eastAsia="HGPｺﾞｼｯｸE" w:hAnsi="HGPｺﾞｼｯｸE" w:hint="eastAsia"/>
          <w:sz w:val="28"/>
          <w:szCs w:val="28"/>
        </w:rPr>
        <w:t>(1)　基本理念</w:t>
      </w:r>
    </w:p>
    <w:p w:rsidR="003D0EC4" w:rsidRPr="00ED1299" w:rsidRDefault="003D0EC4" w:rsidP="003D0EC4">
      <w:pPr>
        <w:spacing w:line="500" w:lineRule="exact"/>
        <w:ind w:firstLineChars="100" w:firstLine="280"/>
        <w:rPr>
          <w:rFonts w:ascii="HGPｺﾞｼｯｸE" w:eastAsia="HGPｺﾞｼｯｸE" w:hAnsi="HGPｺﾞｼｯｸE" w:hint="eastAsia"/>
          <w:sz w:val="28"/>
          <w:szCs w:val="28"/>
        </w:rPr>
      </w:pPr>
      <w:r w:rsidRPr="003D0EC4">
        <w:rPr>
          <w:rFonts w:ascii="HGPｺﾞｼｯｸE" w:eastAsia="HGPｺﾞｼｯｸE" w:hAnsi="HGPｺﾞｼｯｸE" w:hint="eastAsia"/>
          <w:sz w:val="28"/>
          <w:szCs w:val="28"/>
        </w:rPr>
        <w:t>吹田市立図書館は、「図書館法」及び「ユネスコ公共図書館宣言</w:t>
      </w:r>
      <w:r w:rsidRPr="003D0EC4">
        <w:rPr>
          <w:rFonts w:ascii="HGPｺﾞｼｯｸE" w:eastAsia="HGPｺﾞｼｯｸE" w:hAnsi="HGPｺﾞｼｯｸE"/>
          <w:sz w:val="28"/>
          <w:szCs w:val="28"/>
        </w:rPr>
        <w:t>(1994</w:t>
      </w:r>
      <w:r w:rsidRPr="003D0EC4">
        <w:rPr>
          <w:rFonts w:ascii="HGPｺﾞｼｯｸE" w:eastAsia="HGPｺﾞｼｯｸE" w:hAnsi="HGPｺﾞｼｯｸE"/>
          <w:sz w:val="28"/>
          <w:szCs w:val="28"/>
        </w:rPr>
        <w:lastRenderedPageBreak/>
        <w:t>年)」 に謳われた公立図書館の理念のもと、必要な資料・情報を「いつでも、どこでも、だれにでも提供する」、市民本位のサービスを行っていくことを基本理念とします。</w:t>
      </w:r>
    </w:p>
    <w:p w:rsidR="007E0198" w:rsidRDefault="007E0198" w:rsidP="003D0EC4">
      <w:pPr>
        <w:spacing w:line="500" w:lineRule="exact"/>
        <w:rPr>
          <w:rFonts w:ascii="HGPｺﾞｼｯｸE" w:eastAsia="HGPｺﾞｼｯｸE" w:hAnsi="HGPｺﾞｼｯｸE"/>
          <w:sz w:val="28"/>
          <w:szCs w:val="28"/>
        </w:rPr>
      </w:pPr>
    </w:p>
    <w:p w:rsidR="003D0EC4" w:rsidRPr="003D0EC4" w:rsidRDefault="00E8021A" w:rsidP="003D0EC4">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(2)</w:t>
      </w:r>
      <w:r w:rsidR="003D0EC4">
        <w:rPr>
          <w:rFonts w:ascii="HGPｺﾞｼｯｸE" w:eastAsia="HGPｺﾞｼｯｸE" w:hAnsi="HGPｺﾞｼｯｸE" w:hint="eastAsia"/>
          <w:sz w:val="28"/>
          <w:szCs w:val="28"/>
        </w:rPr>
        <w:t xml:space="preserve">　使命（ミッション）</w:t>
      </w:r>
    </w:p>
    <w:p w:rsidR="00CD54D8" w:rsidRPr="00ED1299" w:rsidRDefault="003D0EC4" w:rsidP="003D0EC4">
      <w:pPr>
        <w:spacing w:line="500" w:lineRule="exact"/>
        <w:ind w:firstLineChars="100" w:firstLine="280"/>
        <w:rPr>
          <w:rFonts w:ascii="HGPｺﾞｼｯｸE" w:eastAsia="HGPｺﾞｼｯｸE" w:hAnsi="HGPｺﾞｼｯｸE"/>
          <w:sz w:val="28"/>
          <w:szCs w:val="28"/>
        </w:rPr>
      </w:pPr>
      <w:r w:rsidRPr="003D0EC4">
        <w:rPr>
          <w:rFonts w:ascii="HGPｺﾞｼｯｸE" w:eastAsia="HGPｺﾞｼｯｸE" w:hAnsi="HGPｺﾞｼｯｸE" w:hint="eastAsia"/>
          <w:sz w:val="28"/>
          <w:szCs w:val="28"/>
        </w:rPr>
        <w:t>吹田市立図書館の使命</w:t>
      </w:r>
      <w:r w:rsidRPr="003D0EC4">
        <w:rPr>
          <w:rFonts w:ascii="HGPｺﾞｼｯｸE" w:eastAsia="HGPｺﾞｼｯｸE" w:hAnsi="HGPｺﾞｼｯｸE"/>
          <w:sz w:val="28"/>
          <w:szCs w:val="28"/>
        </w:rPr>
        <w:t>(ミッション)は、資料・情報の収集・保存と提供 を通じて、市民の社会的活動や子供の成長を支援するとともに、生活に潤いを与え、よって吹田のまちづくりと地方自治発展に役立つことです。</w:t>
      </w:r>
    </w:p>
    <w:p w:rsidR="007E0198" w:rsidRDefault="007E0198" w:rsidP="00ED1299">
      <w:pPr>
        <w:spacing w:line="500" w:lineRule="exact"/>
        <w:rPr>
          <w:rFonts w:ascii="HGPｺﾞｼｯｸE" w:eastAsia="HGPｺﾞｼｯｸE" w:hAnsi="HGPｺﾞｼｯｸE"/>
          <w:sz w:val="28"/>
          <w:szCs w:val="28"/>
        </w:rPr>
      </w:pPr>
    </w:p>
    <w:p w:rsidR="00CD54D8" w:rsidRPr="00ED1299" w:rsidRDefault="00E8021A"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(3)</w:t>
      </w:r>
      <w:r w:rsidR="003D0EC4">
        <w:rPr>
          <w:rFonts w:ascii="HGPｺﾞｼｯｸE" w:eastAsia="HGPｺﾞｼｯｸE" w:hAnsi="HGPｺﾞｼｯｸE" w:hint="eastAsia"/>
          <w:sz w:val="28"/>
          <w:szCs w:val="28"/>
        </w:rPr>
        <w:t xml:space="preserve">　３</w:t>
      </w:r>
      <w:r w:rsidRPr="00ED1299">
        <w:rPr>
          <w:rFonts w:ascii="HGPｺﾞｼｯｸE" w:eastAsia="HGPｺﾞｼｯｸE" w:hAnsi="HGPｺﾞｼｯｸE" w:hint="eastAsia"/>
          <w:sz w:val="28"/>
          <w:szCs w:val="28"/>
        </w:rPr>
        <w:t>つの</w:t>
      </w:r>
      <w:r w:rsidR="00CD54D8" w:rsidRPr="00ED1299">
        <w:rPr>
          <w:rFonts w:ascii="HGPｺﾞｼｯｸE" w:eastAsia="HGPｺﾞｼｯｸE" w:hAnsi="HGPｺﾞｼｯｸE" w:hint="eastAsia"/>
          <w:sz w:val="28"/>
          <w:szCs w:val="28"/>
        </w:rPr>
        <w:t>基本</w:t>
      </w:r>
      <w:r w:rsidR="003D0EC4">
        <w:rPr>
          <w:rFonts w:ascii="HGPｺﾞｼｯｸE" w:eastAsia="HGPｺﾞｼｯｸE" w:hAnsi="HGPｺﾞｼｯｸE" w:hint="eastAsia"/>
          <w:sz w:val="28"/>
          <w:szCs w:val="28"/>
        </w:rPr>
        <w:t>目標</w:t>
      </w:r>
    </w:p>
    <w:p w:rsidR="007E0198" w:rsidRPr="00ED1299" w:rsidRDefault="00E8021A" w:rsidP="00ED1299">
      <w:pPr>
        <w:spacing w:line="500" w:lineRule="exact"/>
        <w:rPr>
          <w:rFonts w:ascii="HGPｺﾞｼｯｸE" w:eastAsia="HGPｺﾞｼｯｸE" w:hAnsi="HGPｺﾞｼｯｸE" w:hint="eastAsia"/>
          <w:sz w:val="28"/>
          <w:szCs w:val="28"/>
        </w:rPr>
      </w:pPr>
      <w:r w:rsidRPr="00ED1299">
        <w:rPr>
          <w:rFonts w:ascii="HGPｺﾞｼｯｸE" w:eastAsia="HGPｺﾞｼｯｸE" w:hAnsi="HGPｺﾞｼｯｸE" w:hint="eastAsia"/>
          <w:sz w:val="28"/>
          <w:szCs w:val="28"/>
        </w:rPr>
        <w:t>【</w:t>
      </w:r>
      <w:r w:rsidR="003D0EC4" w:rsidRPr="00ED1299">
        <w:rPr>
          <w:rFonts w:ascii="HGPｺﾞｼｯｸE" w:eastAsia="HGPｺﾞｼｯｸE" w:hAnsi="HGPｺﾞｼｯｸE" w:hint="eastAsia"/>
          <w:sz w:val="28"/>
          <w:szCs w:val="28"/>
        </w:rPr>
        <w:t>基本</w:t>
      </w:r>
      <w:r w:rsidR="003D0EC4">
        <w:rPr>
          <w:rFonts w:ascii="HGPｺﾞｼｯｸE" w:eastAsia="HGPｺﾞｼｯｸE" w:hAnsi="HGPｺﾞｼｯｸE" w:hint="eastAsia"/>
          <w:sz w:val="28"/>
          <w:szCs w:val="28"/>
        </w:rPr>
        <w:t>目標</w:t>
      </w:r>
      <w:r w:rsidR="00CD54D8" w:rsidRPr="00ED1299">
        <w:rPr>
          <w:rFonts w:ascii="HGPｺﾞｼｯｸE" w:eastAsia="HGPｺﾞｼｯｸE" w:hAnsi="HGPｺﾞｼｯｸE" w:hint="eastAsia"/>
          <w:sz w:val="28"/>
          <w:szCs w:val="28"/>
        </w:rPr>
        <w:t>１</w:t>
      </w:r>
      <w:r w:rsidRPr="00ED1299">
        <w:rPr>
          <w:rFonts w:ascii="HGPｺﾞｼｯｸE" w:eastAsia="HGPｺﾞｼｯｸE" w:hAnsi="HGPｺﾞｼｯｸE" w:hint="eastAsia"/>
          <w:sz w:val="28"/>
          <w:szCs w:val="28"/>
        </w:rPr>
        <w:t>】</w:t>
      </w:r>
      <w:r w:rsidR="007E0198">
        <w:rPr>
          <w:rFonts w:ascii="HGPｺﾞｼｯｸE" w:eastAsia="HGPｺﾞｼｯｸE" w:hAnsi="HGPｺﾞｼｯｸE" w:hint="eastAsia"/>
          <w:sz w:val="28"/>
          <w:szCs w:val="28"/>
        </w:rPr>
        <w:t xml:space="preserve">　</w:t>
      </w:r>
      <w:r w:rsidR="003D0EC4" w:rsidRPr="003D0EC4">
        <w:rPr>
          <w:rFonts w:ascii="HGPｺﾞｼｯｸE" w:eastAsia="HGPｺﾞｼｯｸE" w:hAnsi="HGPｺﾞｼｯｸE" w:hint="eastAsia"/>
          <w:sz w:val="28"/>
          <w:szCs w:val="28"/>
        </w:rPr>
        <w:t>地域の情報拠点として、いつでも、どこでも、だれにでも役立つ図書館を目指します。</w:t>
      </w:r>
    </w:p>
    <w:p w:rsidR="00CD54D8" w:rsidRPr="00ED1299" w:rsidRDefault="00E8021A"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w:t>
      </w:r>
      <w:r w:rsidR="003D0EC4" w:rsidRPr="00ED1299">
        <w:rPr>
          <w:rFonts w:ascii="HGPｺﾞｼｯｸE" w:eastAsia="HGPｺﾞｼｯｸE" w:hAnsi="HGPｺﾞｼｯｸE" w:hint="eastAsia"/>
          <w:sz w:val="28"/>
          <w:szCs w:val="28"/>
        </w:rPr>
        <w:t>基本</w:t>
      </w:r>
      <w:r w:rsidR="003D0EC4">
        <w:rPr>
          <w:rFonts w:ascii="HGPｺﾞｼｯｸE" w:eastAsia="HGPｺﾞｼｯｸE" w:hAnsi="HGPｺﾞｼｯｸE" w:hint="eastAsia"/>
          <w:sz w:val="28"/>
          <w:szCs w:val="28"/>
        </w:rPr>
        <w:t>目標</w:t>
      </w:r>
      <w:r w:rsidR="00CD54D8" w:rsidRPr="00ED1299">
        <w:rPr>
          <w:rFonts w:ascii="HGPｺﾞｼｯｸE" w:eastAsia="HGPｺﾞｼｯｸE" w:hAnsi="HGPｺﾞｼｯｸE" w:hint="eastAsia"/>
          <w:sz w:val="28"/>
          <w:szCs w:val="28"/>
        </w:rPr>
        <w:t>２</w:t>
      </w:r>
      <w:r w:rsidRPr="00ED1299">
        <w:rPr>
          <w:rFonts w:ascii="HGPｺﾞｼｯｸE" w:eastAsia="HGPｺﾞｼｯｸE" w:hAnsi="HGPｺﾞｼｯｸE" w:hint="eastAsia"/>
          <w:sz w:val="28"/>
          <w:szCs w:val="28"/>
        </w:rPr>
        <w:t>】</w:t>
      </w:r>
      <w:r w:rsidR="007E0198" w:rsidRPr="007E0198">
        <w:rPr>
          <w:rFonts w:ascii="HGPｺﾞｼｯｸE" w:eastAsia="HGPｺﾞｼｯｸE" w:hAnsi="HGPｺﾞｼｯｸE" w:hint="eastAsia"/>
          <w:sz w:val="28"/>
          <w:szCs w:val="28"/>
        </w:rPr>
        <w:t xml:space="preserve">　生涯学習を支援して、人生を豊かにする図書館を目指します。</w:t>
      </w:r>
    </w:p>
    <w:p w:rsidR="00CD54D8" w:rsidRPr="00ED1299" w:rsidRDefault="00E8021A"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w:t>
      </w:r>
      <w:r w:rsidR="003D0EC4" w:rsidRPr="00ED1299">
        <w:rPr>
          <w:rFonts w:ascii="HGPｺﾞｼｯｸE" w:eastAsia="HGPｺﾞｼｯｸE" w:hAnsi="HGPｺﾞｼｯｸE" w:hint="eastAsia"/>
          <w:sz w:val="28"/>
          <w:szCs w:val="28"/>
        </w:rPr>
        <w:t>基本</w:t>
      </w:r>
      <w:r w:rsidR="003D0EC4">
        <w:rPr>
          <w:rFonts w:ascii="HGPｺﾞｼｯｸE" w:eastAsia="HGPｺﾞｼｯｸE" w:hAnsi="HGPｺﾞｼｯｸE" w:hint="eastAsia"/>
          <w:sz w:val="28"/>
          <w:szCs w:val="28"/>
        </w:rPr>
        <w:t>目標</w:t>
      </w:r>
      <w:r w:rsidR="00CD54D8" w:rsidRPr="00ED1299">
        <w:rPr>
          <w:rFonts w:ascii="HGPｺﾞｼｯｸE" w:eastAsia="HGPｺﾞｼｯｸE" w:hAnsi="HGPｺﾞｼｯｸE" w:hint="eastAsia"/>
          <w:sz w:val="28"/>
          <w:szCs w:val="28"/>
        </w:rPr>
        <w:t>３</w:t>
      </w:r>
      <w:r w:rsidRPr="00ED1299">
        <w:rPr>
          <w:rFonts w:ascii="HGPｺﾞｼｯｸE" w:eastAsia="HGPｺﾞｼｯｸE" w:hAnsi="HGPｺﾞｼｯｸE" w:hint="eastAsia"/>
          <w:sz w:val="28"/>
          <w:szCs w:val="28"/>
        </w:rPr>
        <w:t>】</w:t>
      </w:r>
      <w:r w:rsidR="007E0198">
        <w:rPr>
          <w:rFonts w:ascii="HGPｺﾞｼｯｸE" w:eastAsia="HGPｺﾞｼｯｸE" w:hAnsi="HGPｺﾞｼｯｸE" w:hint="eastAsia"/>
          <w:sz w:val="28"/>
          <w:szCs w:val="28"/>
        </w:rPr>
        <w:t xml:space="preserve">　</w:t>
      </w:r>
      <w:r w:rsidR="007E0198" w:rsidRPr="007E0198">
        <w:rPr>
          <w:rFonts w:ascii="HGPｺﾞｼｯｸE" w:eastAsia="HGPｺﾞｼｯｸE" w:hAnsi="HGPｺﾞｼｯｸE" w:hint="eastAsia"/>
          <w:sz w:val="28"/>
          <w:szCs w:val="28"/>
        </w:rPr>
        <w:t>子育て支援や学校との連携を通して、子供の健やかな成長に役立つ図書館を目指します。</w:t>
      </w:r>
    </w:p>
    <w:p w:rsidR="007E0198" w:rsidRDefault="007E0198" w:rsidP="00ED1299">
      <w:pPr>
        <w:spacing w:line="500" w:lineRule="exact"/>
        <w:rPr>
          <w:rFonts w:ascii="HGPｺﾞｼｯｸE" w:eastAsia="HGPｺﾞｼｯｸE" w:hAnsi="HGPｺﾞｼｯｸE"/>
          <w:sz w:val="28"/>
          <w:szCs w:val="28"/>
        </w:rPr>
      </w:pPr>
    </w:p>
    <w:p w:rsidR="003D0EC4" w:rsidRDefault="003D0EC4" w:rsidP="00ED1299">
      <w:pPr>
        <w:spacing w:line="500" w:lineRule="exact"/>
        <w:rPr>
          <w:rFonts w:ascii="HGPｺﾞｼｯｸE" w:eastAsia="HGPｺﾞｼｯｸE" w:hAnsi="HGPｺﾞｼｯｸE"/>
          <w:sz w:val="28"/>
          <w:szCs w:val="28"/>
        </w:rPr>
      </w:pPr>
      <w:r>
        <w:rPr>
          <w:rFonts w:ascii="HGPｺﾞｼｯｸE" w:eastAsia="HGPｺﾞｼｯｸE" w:hAnsi="HGPｺﾞｼｯｸE" w:hint="eastAsia"/>
          <w:sz w:val="28"/>
          <w:szCs w:val="28"/>
        </w:rPr>
        <w:t>(</w:t>
      </w:r>
      <w:r>
        <w:rPr>
          <w:rFonts w:ascii="HGPｺﾞｼｯｸE" w:eastAsia="HGPｺﾞｼｯｸE" w:hAnsi="HGPｺﾞｼｯｸE" w:hint="eastAsia"/>
          <w:sz w:val="28"/>
          <w:szCs w:val="28"/>
        </w:rPr>
        <w:t>4</w:t>
      </w:r>
      <w:r w:rsidRPr="00ED1299">
        <w:rPr>
          <w:rFonts w:ascii="HGPｺﾞｼｯｸE" w:eastAsia="HGPｺﾞｼｯｸE" w:hAnsi="HGPｺﾞｼｯｸE" w:hint="eastAsia"/>
          <w:sz w:val="28"/>
          <w:szCs w:val="28"/>
        </w:rPr>
        <w:t>)</w:t>
      </w:r>
      <w:r w:rsidRPr="003D0EC4">
        <w:rPr>
          <w:rFonts w:ascii="UD デジタル 教科書体 NK-B" w:eastAsia="UD デジタル 教科書体 NK-B" w:hint="eastAsia"/>
          <w:color w:val="000000" w:themeColor="text1"/>
          <w:sz w:val="28"/>
          <w:szCs w:val="28"/>
        </w:rPr>
        <w:t xml:space="preserve"> </w:t>
      </w:r>
      <w:r>
        <w:rPr>
          <w:rFonts w:ascii="UD デジタル 教科書体 NK-B" w:eastAsia="UD デジタル 教科書体 NK-B" w:hint="eastAsia"/>
          <w:color w:val="000000" w:themeColor="text1"/>
          <w:sz w:val="28"/>
          <w:szCs w:val="28"/>
        </w:rPr>
        <w:t>９つの</w:t>
      </w:r>
      <w:r w:rsidRPr="005E2FF1">
        <w:rPr>
          <w:rFonts w:ascii="UD デジタル 教科書体 NK-B" w:eastAsia="UD デジタル 教科書体 NK-B" w:hint="eastAsia"/>
          <w:color w:val="000000" w:themeColor="text1"/>
          <w:sz w:val="28"/>
          <w:szCs w:val="28"/>
        </w:rPr>
        <w:t>サービス方針</w:t>
      </w:r>
      <w:r>
        <w:rPr>
          <w:rFonts w:ascii="UD デジタル 教科書体 NK-B" w:eastAsia="UD デジタル 教科書体 NK-B" w:hint="eastAsia"/>
          <w:color w:val="000000" w:themeColor="text1"/>
          <w:sz w:val="28"/>
          <w:szCs w:val="28"/>
        </w:rPr>
        <w:t>と主要</w:t>
      </w:r>
      <w:r>
        <w:rPr>
          <w:rFonts w:ascii="UD デジタル 教科書体 NK-B" w:eastAsia="UD デジタル 教科書体 NK-B"/>
          <w:color w:val="000000" w:themeColor="text1"/>
          <w:sz w:val="28"/>
          <w:szCs w:val="28"/>
        </w:rPr>
        <w:t>な施策</w:t>
      </w:r>
    </w:p>
    <w:p w:rsidR="003D0EC4" w:rsidRDefault="007E0198" w:rsidP="00ED1299">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【基本</w:t>
      </w:r>
      <w:r>
        <w:rPr>
          <w:rFonts w:ascii="HGPｺﾞｼｯｸE" w:eastAsia="HGPｺﾞｼｯｸE" w:hAnsi="HGPｺﾞｼｯｸE" w:hint="eastAsia"/>
          <w:sz w:val="28"/>
          <w:szCs w:val="28"/>
        </w:rPr>
        <w:t>目標</w:t>
      </w:r>
      <w:r w:rsidRPr="00ED1299">
        <w:rPr>
          <w:rFonts w:ascii="HGPｺﾞｼｯｸE" w:eastAsia="HGPｺﾞｼｯｸE" w:hAnsi="HGPｺﾞｼｯｸE" w:hint="eastAsia"/>
          <w:sz w:val="28"/>
          <w:szCs w:val="28"/>
        </w:rPr>
        <w:t>１】</w:t>
      </w:r>
      <w:r>
        <w:rPr>
          <w:rFonts w:ascii="HGPｺﾞｼｯｸE" w:eastAsia="HGPｺﾞｼｯｸE" w:hAnsi="HGPｺﾞｼｯｸE" w:hint="eastAsia"/>
          <w:sz w:val="28"/>
          <w:szCs w:val="28"/>
        </w:rPr>
        <w:t xml:space="preserve">　</w:t>
      </w:r>
    </w:p>
    <w:p w:rsidR="007E0198" w:rsidRPr="007E0198" w:rsidRDefault="007E0198" w:rsidP="007E0198">
      <w:pPr>
        <w:spacing w:line="500" w:lineRule="exact"/>
        <w:rPr>
          <w:rFonts w:ascii="HGPｺﾞｼｯｸE" w:eastAsia="HGPｺﾞｼｯｸE" w:hAnsi="HGPｺﾞｼｯｸE"/>
          <w:sz w:val="28"/>
          <w:szCs w:val="28"/>
        </w:rPr>
      </w:pPr>
      <w:r>
        <w:rPr>
          <w:rFonts w:ascii="UD デジタル 教科書体 NK-B" w:eastAsia="UD デジタル 教科書体 NK-B" w:hint="eastAsia"/>
          <w:color w:val="000000" w:themeColor="text1"/>
          <w:sz w:val="28"/>
          <w:szCs w:val="28"/>
        </w:rPr>
        <w:t xml:space="preserve">●　</w:t>
      </w:r>
      <w:r w:rsidRPr="005E2FF1">
        <w:rPr>
          <w:rFonts w:ascii="UD デジタル 教科書体 NK-B" w:eastAsia="UD デジタル 教科書体 NK-B" w:hint="eastAsia"/>
          <w:color w:val="000000" w:themeColor="text1"/>
          <w:sz w:val="28"/>
          <w:szCs w:val="28"/>
        </w:rPr>
        <w:t>サービス方針</w:t>
      </w:r>
      <w:r>
        <w:rPr>
          <w:rFonts w:ascii="HGPｺﾞｼｯｸE" w:eastAsia="HGPｺﾞｼｯｸE" w:hAnsi="HGPｺﾞｼｯｸE" w:hint="eastAsia"/>
          <w:sz w:val="28"/>
          <w:szCs w:val="28"/>
        </w:rPr>
        <w:t>１</w:t>
      </w:r>
      <w:r w:rsidRPr="007E0198">
        <w:rPr>
          <w:rFonts w:ascii="HGPｺﾞｼｯｸE" w:eastAsia="HGPｺﾞｼｯｸE" w:hAnsi="HGPｺﾞｼｯｸE"/>
          <w:sz w:val="28"/>
          <w:szCs w:val="28"/>
        </w:rPr>
        <w:t xml:space="preserve">　資料と情報の提供</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・資料と情報の収集、提供、保存</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・非来館型サービスの充実</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・地域資料の収集・保存と活用</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・レファレンス（相談業務）</w:t>
      </w:r>
    </w:p>
    <w:p w:rsidR="003D0EC4"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・行政支援サービス</w:t>
      </w:r>
      <w:bookmarkStart w:id="0" w:name="_GoBack"/>
      <w:bookmarkEnd w:id="0"/>
    </w:p>
    <w:p w:rsidR="007E0198" w:rsidRPr="007E0198" w:rsidRDefault="007E0198" w:rsidP="007E0198">
      <w:pPr>
        <w:spacing w:line="500" w:lineRule="exact"/>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w:t>
      </w:r>
      <w:r w:rsidRPr="005E2FF1">
        <w:rPr>
          <w:rFonts w:ascii="UD デジタル 教科書体 NK-B" w:eastAsia="UD デジタル 教科書体 NK-B" w:hint="eastAsia"/>
          <w:color w:val="000000" w:themeColor="text1"/>
          <w:sz w:val="28"/>
          <w:szCs w:val="28"/>
        </w:rPr>
        <w:t>サービス方針</w:t>
      </w:r>
      <w:r>
        <w:rPr>
          <w:rFonts w:ascii="HGPｺﾞｼｯｸE" w:eastAsia="HGPｺﾞｼｯｸE" w:hAnsi="HGPｺﾞｼｯｸE" w:hint="eastAsia"/>
          <w:sz w:val="28"/>
          <w:szCs w:val="28"/>
        </w:rPr>
        <w:t>２</w:t>
      </w:r>
      <w:r w:rsidRPr="007E0198">
        <w:rPr>
          <w:rFonts w:ascii="HGPｺﾞｼｯｸE" w:eastAsia="HGPｺﾞｼｯｸE" w:hAnsi="HGPｺﾞｼｯｸE"/>
          <w:sz w:val="28"/>
          <w:szCs w:val="28"/>
        </w:rPr>
        <w:t xml:space="preserve">　バリアフリー読書支援サービス</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lastRenderedPageBreak/>
        <w:t>・アクセシブルな資料の提供</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・アクセシブルな資料の収集と製作</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・対面朗読サービスの実施</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・読書環境の整備</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・情報発信</w:t>
      </w:r>
    </w:p>
    <w:p w:rsidR="007E0198" w:rsidRPr="007E0198" w:rsidRDefault="007E0198" w:rsidP="007E0198">
      <w:pPr>
        <w:spacing w:line="500" w:lineRule="exact"/>
        <w:rPr>
          <w:rFonts w:ascii="HGPｺﾞｼｯｸE" w:eastAsia="HGPｺﾞｼｯｸE" w:hAnsi="HGPｺﾞｼｯｸE" w:hint="eastAsia"/>
          <w:sz w:val="28"/>
          <w:szCs w:val="28"/>
        </w:rPr>
      </w:pPr>
      <w:r>
        <w:rPr>
          <w:rFonts w:ascii="HGPｺﾞｼｯｸE" w:eastAsia="HGPｺﾞｼｯｸE" w:hAnsi="HGPｺﾞｼｯｸE" w:hint="eastAsia"/>
          <w:sz w:val="28"/>
          <w:szCs w:val="28"/>
        </w:rPr>
        <w:t>●</w:t>
      </w:r>
      <w:r>
        <w:rPr>
          <w:rFonts w:ascii="HGPｺﾞｼｯｸE" w:eastAsia="HGPｺﾞｼｯｸE" w:hAnsi="HGPｺﾞｼｯｸE" w:hint="eastAsia"/>
          <w:sz w:val="28"/>
          <w:szCs w:val="28"/>
        </w:rPr>
        <w:t xml:space="preserve">　</w:t>
      </w:r>
      <w:r w:rsidRPr="005E2FF1">
        <w:rPr>
          <w:rFonts w:ascii="UD デジタル 教科書体 NK-B" w:eastAsia="UD デジタル 教科書体 NK-B" w:hint="eastAsia"/>
          <w:color w:val="000000" w:themeColor="text1"/>
          <w:sz w:val="28"/>
          <w:szCs w:val="28"/>
        </w:rPr>
        <w:t>サービス方針</w:t>
      </w:r>
      <w:r>
        <w:rPr>
          <w:rFonts w:ascii="HGPｺﾞｼｯｸE" w:eastAsia="HGPｺﾞｼｯｸE" w:hAnsi="HGPｺﾞｼｯｸE" w:hint="eastAsia"/>
          <w:sz w:val="28"/>
          <w:szCs w:val="28"/>
        </w:rPr>
        <w:t>３</w:t>
      </w:r>
      <w:r w:rsidRPr="007E0198">
        <w:rPr>
          <w:rFonts w:ascii="HGPｺﾞｼｯｸE" w:eastAsia="HGPｺﾞｼｯｸE" w:hAnsi="HGPｺﾞｼｯｸE"/>
          <w:sz w:val="28"/>
          <w:szCs w:val="28"/>
        </w:rPr>
        <w:t xml:space="preserve">　</w:t>
      </w:r>
      <w:r w:rsidRPr="007E0198">
        <w:rPr>
          <w:rFonts w:ascii="HGPｺﾞｼｯｸE" w:eastAsia="HGPｺﾞｼｯｸE" w:hAnsi="HGPｺﾞｼｯｸE" w:hint="eastAsia"/>
          <w:sz w:val="28"/>
          <w:szCs w:val="28"/>
        </w:rPr>
        <w:t>持続可能な運営</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・業務の見直し</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・人材育成の推進</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・施設の管理・運営</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w:t>
      </w:r>
      <w:r w:rsidRPr="007E0198">
        <w:rPr>
          <w:rFonts w:ascii="HGPｺﾞｼｯｸE" w:eastAsia="HGPｺﾞｼｯｸE" w:hAnsi="HGPｺﾞｼｯｸE"/>
          <w:sz w:val="28"/>
          <w:szCs w:val="28"/>
        </w:rPr>
        <w:t>ICTの活用</w:t>
      </w:r>
    </w:p>
    <w:p w:rsid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・広聴の実施</w:t>
      </w:r>
    </w:p>
    <w:p w:rsidR="00D34A9B" w:rsidRDefault="00D34A9B" w:rsidP="007E0198">
      <w:pPr>
        <w:spacing w:line="500" w:lineRule="exact"/>
        <w:rPr>
          <w:rFonts w:ascii="HGPｺﾞｼｯｸE" w:eastAsia="HGPｺﾞｼｯｸE" w:hAnsi="HGPｺﾞｼｯｸE" w:hint="eastAsia"/>
          <w:sz w:val="28"/>
          <w:szCs w:val="28"/>
        </w:rPr>
      </w:pPr>
    </w:p>
    <w:p w:rsidR="007E0198" w:rsidRDefault="007E0198" w:rsidP="007E0198">
      <w:pPr>
        <w:spacing w:line="500" w:lineRule="exact"/>
        <w:rPr>
          <w:rFonts w:ascii="HGPｺﾞｼｯｸE" w:eastAsia="HGPｺﾞｼｯｸE" w:hAnsi="HGPｺﾞｼｯｸE" w:hint="eastAsia"/>
          <w:sz w:val="28"/>
          <w:szCs w:val="28"/>
        </w:rPr>
      </w:pPr>
      <w:r w:rsidRPr="00ED1299">
        <w:rPr>
          <w:rFonts w:ascii="HGPｺﾞｼｯｸE" w:eastAsia="HGPｺﾞｼｯｸE" w:hAnsi="HGPｺﾞｼｯｸE" w:hint="eastAsia"/>
          <w:sz w:val="28"/>
          <w:szCs w:val="28"/>
        </w:rPr>
        <w:t>【基本</w:t>
      </w:r>
      <w:r>
        <w:rPr>
          <w:rFonts w:ascii="HGPｺﾞｼｯｸE" w:eastAsia="HGPｺﾞｼｯｸE" w:hAnsi="HGPｺﾞｼｯｸE" w:hint="eastAsia"/>
          <w:sz w:val="28"/>
          <w:szCs w:val="28"/>
        </w:rPr>
        <w:t>目標</w:t>
      </w:r>
      <w:r w:rsidRPr="00ED1299">
        <w:rPr>
          <w:rFonts w:ascii="HGPｺﾞｼｯｸE" w:eastAsia="HGPｺﾞｼｯｸE" w:hAnsi="HGPｺﾞｼｯｸE" w:hint="eastAsia"/>
          <w:sz w:val="28"/>
          <w:szCs w:val="28"/>
        </w:rPr>
        <w:t>２】</w:t>
      </w:r>
    </w:p>
    <w:p w:rsidR="007E0198" w:rsidRDefault="007E0198" w:rsidP="00ED1299">
      <w:pPr>
        <w:spacing w:line="500" w:lineRule="exact"/>
        <w:rPr>
          <w:rFonts w:ascii="HGPｺﾞｼｯｸE" w:eastAsia="HGPｺﾞｼｯｸE" w:hAnsi="HGPｺﾞｼｯｸE"/>
          <w:sz w:val="28"/>
          <w:szCs w:val="28"/>
        </w:rPr>
      </w:pPr>
      <w:r>
        <w:rPr>
          <w:rFonts w:ascii="HGPｺﾞｼｯｸE" w:eastAsia="HGPｺﾞｼｯｸE" w:hAnsi="HGPｺﾞｼｯｸE" w:hint="eastAsia"/>
          <w:sz w:val="28"/>
          <w:szCs w:val="28"/>
        </w:rPr>
        <w:t>●</w:t>
      </w:r>
      <w:r>
        <w:rPr>
          <w:rFonts w:ascii="HGPｺﾞｼｯｸE" w:eastAsia="HGPｺﾞｼｯｸE" w:hAnsi="HGPｺﾞｼｯｸE" w:hint="eastAsia"/>
          <w:sz w:val="28"/>
          <w:szCs w:val="28"/>
        </w:rPr>
        <w:t xml:space="preserve">　</w:t>
      </w:r>
      <w:r w:rsidRPr="005E2FF1">
        <w:rPr>
          <w:rFonts w:ascii="UD デジタル 教科書体 NK-B" w:eastAsia="UD デジタル 教科書体 NK-B" w:hint="eastAsia"/>
          <w:color w:val="000000" w:themeColor="text1"/>
          <w:sz w:val="28"/>
          <w:szCs w:val="28"/>
        </w:rPr>
        <w:t>サービス方針</w:t>
      </w:r>
      <w:r>
        <w:rPr>
          <w:rFonts w:ascii="HGPｺﾞｼｯｸE" w:eastAsia="HGPｺﾞｼｯｸE" w:hAnsi="HGPｺﾞｼｯｸE" w:hint="eastAsia"/>
          <w:sz w:val="28"/>
          <w:szCs w:val="28"/>
        </w:rPr>
        <w:t>４</w:t>
      </w:r>
      <w:r w:rsidRPr="007E0198">
        <w:rPr>
          <w:rFonts w:ascii="HGPｺﾞｼｯｸE" w:eastAsia="HGPｺﾞｼｯｸE" w:hAnsi="HGPｺﾞｼｯｸE"/>
          <w:sz w:val="28"/>
          <w:szCs w:val="28"/>
        </w:rPr>
        <w:t xml:space="preserve">　</w:t>
      </w:r>
      <w:r w:rsidRPr="007E0198">
        <w:rPr>
          <w:rFonts w:ascii="HGPｺﾞｼｯｸE" w:eastAsia="HGPｺﾞｼｯｸE" w:hAnsi="HGPｺﾞｼｯｸE" w:hint="eastAsia"/>
          <w:sz w:val="28"/>
          <w:szCs w:val="28"/>
        </w:rPr>
        <w:t>利用促進</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・利用促進</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・行事、講演・講座の開催</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・情報発信機能の向上</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・施設の魅力向上</w:t>
      </w:r>
    </w:p>
    <w:p w:rsidR="007E0198" w:rsidRPr="007E0198" w:rsidRDefault="007E0198" w:rsidP="007E0198">
      <w:pPr>
        <w:spacing w:line="500" w:lineRule="exact"/>
        <w:rPr>
          <w:rFonts w:ascii="HGPｺﾞｼｯｸE" w:eastAsia="HGPｺﾞｼｯｸE" w:hAnsi="HGPｺﾞｼｯｸE"/>
          <w:sz w:val="28"/>
          <w:szCs w:val="28"/>
        </w:rPr>
      </w:pPr>
      <w:r>
        <w:rPr>
          <w:rFonts w:ascii="HGPｺﾞｼｯｸE" w:eastAsia="HGPｺﾞｼｯｸE" w:hAnsi="HGPｺﾞｼｯｸE" w:hint="eastAsia"/>
          <w:sz w:val="28"/>
          <w:szCs w:val="28"/>
        </w:rPr>
        <w:t>●</w:t>
      </w:r>
      <w:r>
        <w:rPr>
          <w:rFonts w:ascii="HGPｺﾞｼｯｸE" w:eastAsia="HGPｺﾞｼｯｸE" w:hAnsi="HGPｺﾞｼｯｸE" w:hint="eastAsia"/>
          <w:sz w:val="28"/>
          <w:szCs w:val="28"/>
        </w:rPr>
        <w:t xml:space="preserve">　</w:t>
      </w:r>
      <w:r w:rsidRPr="005E2FF1">
        <w:rPr>
          <w:rFonts w:ascii="UD デジタル 教科書体 NK-B" w:eastAsia="UD デジタル 教科書体 NK-B" w:hint="eastAsia"/>
          <w:color w:val="000000" w:themeColor="text1"/>
          <w:sz w:val="28"/>
          <w:szCs w:val="28"/>
        </w:rPr>
        <w:t>サービス方針</w:t>
      </w:r>
      <w:r>
        <w:rPr>
          <w:rFonts w:ascii="HGPｺﾞｼｯｸE" w:eastAsia="HGPｺﾞｼｯｸE" w:hAnsi="HGPｺﾞｼｯｸE" w:hint="eastAsia"/>
          <w:sz w:val="28"/>
          <w:szCs w:val="28"/>
        </w:rPr>
        <w:t>５</w:t>
      </w:r>
      <w:r w:rsidRPr="007E0198">
        <w:rPr>
          <w:rFonts w:ascii="HGPｺﾞｼｯｸE" w:eastAsia="HGPｺﾞｼｯｸE" w:hAnsi="HGPｺﾞｼｯｸE"/>
          <w:sz w:val="28"/>
          <w:szCs w:val="28"/>
        </w:rPr>
        <w:t xml:space="preserve">　</w:t>
      </w:r>
      <w:r w:rsidRPr="007E0198">
        <w:rPr>
          <w:rFonts w:ascii="HGPｺﾞｼｯｸE" w:eastAsia="HGPｺﾞｼｯｸE" w:hAnsi="HGPｺﾞｼｯｸE" w:hint="eastAsia"/>
          <w:sz w:val="28"/>
          <w:szCs w:val="28"/>
        </w:rPr>
        <w:t>特色あるサービス</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・健康・医療情報サービス</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・多文化サービス</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・ビジネス支援サービス</w:t>
      </w:r>
    </w:p>
    <w:p w:rsidR="007E0198" w:rsidRDefault="007E0198" w:rsidP="007E0198">
      <w:pPr>
        <w:spacing w:line="500" w:lineRule="exact"/>
        <w:rPr>
          <w:rFonts w:ascii="HGPｺﾞｼｯｸE" w:eastAsia="HGPｺﾞｼｯｸE" w:hAnsi="HGPｺﾞｼｯｸE" w:hint="eastAsia"/>
          <w:sz w:val="28"/>
          <w:szCs w:val="28"/>
        </w:rPr>
      </w:pPr>
      <w:r w:rsidRPr="007E0198">
        <w:rPr>
          <w:rFonts w:ascii="HGPｺﾞｼｯｸE" w:eastAsia="HGPｺﾞｼｯｸE" w:hAnsi="HGPｺﾞｼｯｸE" w:hint="eastAsia"/>
          <w:sz w:val="28"/>
          <w:szCs w:val="28"/>
        </w:rPr>
        <w:t>・就労・就業支援サービス</w:t>
      </w:r>
    </w:p>
    <w:p w:rsidR="007E0198" w:rsidRPr="007E0198" w:rsidRDefault="007E0198" w:rsidP="007E0198">
      <w:pPr>
        <w:spacing w:line="500" w:lineRule="exact"/>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w:t>
      </w:r>
      <w:r w:rsidRPr="005E2FF1">
        <w:rPr>
          <w:rFonts w:ascii="UD デジタル 教科書体 NK-B" w:eastAsia="UD デジタル 教科書体 NK-B" w:hint="eastAsia"/>
          <w:color w:val="000000" w:themeColor="text1"/>
          <w:sz w:val="28"/>
          <w:szCs w:val="28"/>
        </w:rPr>
        <w:t>サービス方針</w:t>
      </w:r>
      <w:r>
        <w:rPr>
          <w:rFonts w:ascii="HGPｺﾞｼｯｸE" w:eastAsia="HGPｺﾞｼｯｸE" w:hAnsi="HGPｺﾞｼｯｸE" w:hint="eastAsia"/>
          <w:sz w:val="28"/>
          <w:szCs w:val="28"/>
        </w:rPr>
        <w:t>６</w:t>
      </w:r>
      <w:r w:rsidRPr="007E0198">
        <w:rPr>
          <w:rFonts w:ascii="HGPｺﾞｼｯｸE" w:eastAsia="HGPｺﾞｼｯｸE" w:hAnsi="HGPｺﾞｼｯｸE"/>
          <w:sz w:val="28"/>
          <w:szCs w:val="28"/>
        </w:rPr>
        <w:t xml:space="preserve">　</w:t>
      </w:r>
      <w:r w:rsidRPr="007E0198">
        <w:rPr>
          <w:rFonts w:ascii="HGPｺﾞｼｯｸE" w:eastAsia="HGPｺﾞｼｯｸE" w:hAnsi="HGPｺﾞｼｯｸE" w:hint="eastAsia"/>
          <w:sz w:val="28"/>
          <w:szCs w:val="28"/>
        </w:rPr>
        <w:t>施設や地域との連携</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・市内関係施設との連携・協力</w:t>
      </w:r>
    </w:p>
    <w:p w:rsid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・吹田市生涯学習出前講座の充実と活用</w:t>
      </w:r>
    </w:p>
    <w:p w:rsidR="007E0198" w:rsidRDefault="007E0198" w:rsidP="007E0198">
      <w:pPr>
        <w:spacing w:line="500" w:lineRule="exact"/>
        <w:rPr>
          <w:rFonts w:ascii="HGPｺﾞｼｯｸE" w:eastAsia="HGPｺﾞｼｯｸE" w:hAnsi="HGPｺﾞｼｯｸE"/>
          <w:sz w:val="28"/>
          <w:szCs w:val="28"/>
        </w:rPr>
      </w:pPr>
      <w:r>
        <w:rPr>
          <w:rFonts w:ascii="HGPｺﾞｼｯｸE" w:eastAsia="HGPｺﾞｼｯｸE" w:hAnsi="HGPｺﾞｼｯｸE" w:hint="eastAsia"/>
          <w:sz w:val="28"/>
          <w:szCs w:val="28"/>
        </w:rPr>
        <w:lastRenderedPageBreak/>
        <w:t xml:space="preserve">●　</w:t>
      </w:r>
      <w:r w:rsidRPr="005E2FF1">
        <w:rPr>
          <w:rFonts w:ascii="UD デジタル 教科書体 NK-B" w:eastAsia="UD デジタル 教科書体 NK-B" w:hint="eastAsia"/>
          <w:color w:val="000000" w:themeColor="text1"/>
          <w:sz w:val="28"/>
          <w:szCs w:val="28"/>
        </w:rPr>
        <w:t>サービス方針</w:t>
      </w:r>
      <w:r>
        <w:rPr>
          <w:rFonts w:ascii="HGPｺﾞｼｯｸE" w:eastAsia="HGPｺﾞｼｯｸE" w:hAnsi="HGPｺﾞｼｯｸE" w:hint="eastAsia"/>
          <w:sz w:val="28"/>
          <w:szCs w:val="28"/>
        </w:rPr>
        <w:t>７</w:t>
      </w:r>
      <w:r w:rsidRPr="007E0198">
        <w:rPr>
          <w:rFonts w:ascii="HGPｺﾞｼｯｸE" w:eastAsia="HGPｺﾞｼｯｸE" w:hAnsi="HGPｺﾞｼｯｸE"/>
          <w:sz w:val="28"/>
          <w:szCs w:val="28"/>
        </w:rPr>
        <w:t xml:space="preserve">　</w:t>
      </w:r>
      <w:r w:rsidRPr="007E0198">
        <w:rPr>
          <w:rFonts w:ascii="HGPｺﾞｼｯｸE" w:eastAsia="HGPｺﾞｼｯｸE" w:hAnsi="HGPｺﾞｼｯｸE" w:hint="eastAsia"/>
          <w:sz w:val="28"/>
          <w:szCs w:val="28"/>
        </w:rPr>
        <w:t>市民との協働</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・ボランティア活動の推進</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・学習成果の活用の機会の提供</w:t>
      </w:r>
    </w:p>
    <w:p w:rsid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・企画立案への市民参画の促進</w:t>
      </w:r>
    </w:p>
    <w:p w:rsidR="00D34A9B" w:rsidRDefault="00D34A9B" w:rsidP="007E0198">
      <w:pPr>
        <w:spacing w:line="500" w:lineRule="exact"/>
        <w:rPr>
          <w:rFonts w:ascii="HGPｺﾞｼｯｸE" w:eastAsia="HGPｺﾞｼｯｸE" w:hAnsi="HGPｺﾞｼｯｸE" w:hint="eastAsia"/>
          <w:sz w:val="28"/>
          <w:szCs w:val="28"/>
        </w:rPr>
      </w:pPr>
    </w:p>
    <w:p w:rsidR="007E0198" w:rsidRDefault="007E0198" w:rsidP="007E0198">
      <w:pPr>
        <w:spacing w:line="500" w:lineRule="exact"/>
        <w:rPr>
          <w:rFonts w:ascii="HGPｺﾞｼｯｸE" w:eastAsia="HGPｺﾞｼｯｸE" w:hAnsi="HGPｺﾞｼｯｸE"/>
          <w:sz w:val="28"/>
          <w:szCs w:val="28"/>
        </w:rPr>
      </w:pPr>
      <w:r w:rsidRPr="00ED1299">
        <w:rPr>
          <w:rFonts w:ascii="HGPｺﾞｼｯｸE" w:eastAsia="HGPｺﾞｼｯｸE" w:hAnsi="HGPｺﾞｼｯｸE" w:hint="eastAsia"/>
          <w:sz w:val="28"/>
          <w:szCs w:val="28"/>
        </w:rPr>
        <w:t>【基本</w:t>
      </w:r>
      <w:r>
        <w:rPr>
          <w:rFonts w:ascii="HGPｺﾞｼｯｸE" w:eastAsia="HGPｺﾞｼｯｸE" w:hAnsi="HGPｺﾞｼｯｸE" w:hint="eastAsia"/>
          <w:sz w:val="28"/>
          <w:szCs w:val="28"/>
        </w:rPr>
        <w:t>目標</w:t>
      </w:r>
      <w:r w:rsidRPr="00ED1299">
        <w:rPr>
          <w:rFonts w:ascii="HGPｺﾞｼｯｸE" w:eastAsia="HGPｺﾞｼｯｸE" w:hAnsi="HGPｺﾞｼｯｸE" w:hint="eastAsia"/>
          <w:sz w:val="28"/>
          <w:szCs w:val="28"/>
        </w:rPr>
        <w:t>３】</w:t>
      </w:r>
      <w:r>
        <w:rPr>
          <w:rFonts w:ascii="HGPｺﾞｼｯｸE" w:eastAsia="HGPｺﾞｼｯｸE" w:hAnsi="HGPｺﾞｼｯｸE" w:hint="eastAsia"/>
          <w:sz w:val="28"/>
          <w:szCs w:val="28"/>
        </w:rPr>
        <w:t xml:space="preserve">　</w:t>
      </w:r>
    </w:p>
    <w:p w:rsidR="007E0198" w:rsidRPr="007E0198" w:rsidRDefault="007E0198" w:rsidP="007E0198">
      <w:pPr>
        <w:spacing w:line="500" w:lineRule="exact"/>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w:t>
      </w:r>
      <w:r w:rsidRPr="005E2FF1">
        <w:rPr>
          <w:rFonts w:ascii="UD デジタル 教科書体 NK-B" w:eastAsia="UD デジタル 教科書体 NK-B" w:hint="eastAsia"/>
          <w:color w:val="000000" w:themeColor="text1"/>
          <w:sz w:val="28"/>
          <w:szCs w:val="28"/>
        </w:rPr>
        <w:t>サービス方針</w:t>
      </w:r>
      <w:r>
        <w:rPr>
          <w:rFonts w:ascii="HGPｺﾞｼｯｸE" w:eastAsia="HGPｺﾞｼｯｸE" w:hAnsi="HGPｺﾞｼｯｸE" w:hint="eastAsia"/>
          <w:sz w:val="28"/>
          <w:szCs w:val="28"/>
        </w:rPr>
        <w:t>８</w:t>
      </w:r>
      <w:r w:rsidRPr="007E0198">
        <w:rPr>
          <w:rFonts w:ascii="HGPｺﾞｼｯｸE" w:eastAsia="HGPｺﾞｼｯｸE" w:hAnsi="HGPｺﾞｼｯｸE"/>
          <w:sz w:val="28"/>
          <w:szCs w:val="28"/>
        </w:rPr>
        <w:t xml:space="preserve">　</w:t>
      </w:r>
      <w:r w:rsidRPr="007E0198">
        <w:rPr>
          <w:rFonts w:ascii="HGPｺﾞｼｯｸE" w:eastAsia="HGPｺﾞｼｯｸE" w:hAnsi="HGPｺﾞｼｯｸE" w:hint="eastAsia"/>
          <w:sz w:val="28"/>
          <w:szCs w:val="28"/>
        </w:rPr>
        <w:t>児童サービス</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・利用促進</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・読書活動支援</w:t>
      </w:r>
    </w:p>
    <w:p w:rsid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w:t>
      </w:r>
      <w:r w:rsidRPr="007E0198">
        <w:rPr>
          <w:rFonts w:ascii="HGPｺﾞｼｯｸE" w:eastAsia="HGPｺﾞｼｯｸE" w:hAnsi="HGPｺﾞｼｯｸE"/>
          <w:sz w:val="28"/>
          <w:szCs w:val="28"/>
        </w:rPr>
        <w:t>YA（ヤングアダルト）サービス</w:t>
      </w:r>
    </w:p>
    <w:p w:rsidR="007E0198" w:rsidRPr="007E0198" w:rsidRDefault="007E0198" w:rsidP="007E0198">
      <w:pPr>
        <w:spacing w:line="500" w:lineRule="exact"/>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w:t>
      </w:r>
      <w:r w:rsidRPr="005E2FF1">
        <w:rPr>
          <w:rFonts w:ascii="UD デジタル 教科書体 NK-B" w:eastAsia="UD デジタル 教科書体 NK-B" w:hint="eastAsia"/>
          <w:color w:val="000000" w:themeColor="text1"/>
          <w:sz w:val="28"/>
          <w:szCs w:val="28"/>
        </w:rPr>
        <w:t>サービス方針</w:t>
      </w:r>
      <w:r>
        <w:rPr>
          <w:rFonts w:ascii="HGPｺﾞｼｯｸE" w:eastAsia="HGPｺﾞｼｯｸE" w:hAnsi="HGPｺﾞｼｯｸE" w:hint="eastAsia"/>
          <w:sz w:val="28"/>
          <w:szCs w:val="28"/>
        </w:rPr>
        <w:t>９</w:t>
      </w:r>
      <w:r w:rsidRPr="007E0198">
        <w:rPr>
          <w:rFonts w:ascii="HGPｺﾞｼｯｸE" w:eastAsia="HGPｺﾞｼｯｸE" w:hAnsi="HGPｺﾞｼｯｸE"/>
          <w:sz w:val="28"/>
          <w:szCs w:val="28"/>
        </w:rPr>
        <w:t xml:space="preserve">　</w:t>
      </w:r>
      <w:r w:rsidRPr="007E0198">
        <w:rPr>
          <w:rFonts w:ascii="HGPｺﾞｼｯｸE" w:eastAsia="HGPｺﾞｼｯｸE" w:hAnsi="HGPｺﾞｼｯｸE" w:hint="eastAsia"/>
          <w:sz w:val="28"/>
          <w:szCs w:val="28"/>
        </w:rPr>
        <w:t>子ども読書活動支援センター</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・子育て支援サービス</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・学校連携</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・市内関係施設への支援</w:t>
      </w:r>
    </w:p>
    <w:p w:rsidR="007E0198" w:rsidRP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・講座・講演会の開催・後援</w:t>
      </w:r>
    </w:p>
    <w:p w:rsidR="007E0198" w:rsidRDefault="007E0198" w:rsidP="007E0198">
      <w:pPr>
        <w:spacing w:line="500" w:lineRule="exact"/>
        <w:rPr>
          <w:rFonts w:ascii="HGPｺﾞｼｯｸE" w:eastAsia="HGPｺﾞｼｯｸE" w:hAnsi="HGPｺﾞｼｯｸE"/>
          <w:sz w:val="28"/>
          <w:szCs w:val="28"/>
        </w:rPr>
      </w:pPr>
      <w:r w:rsidRPr="007E0198">
        <w:rPr>
          <w:rFonts w:ascii="HGPｺﾞｼｯｸE" w:eastAsia="HGPｺﾞｼｯｸE" w:hAnsi="HGPｺﾞｼｯｸE" w:hint="eastAsia"/>
          <w:sz w:val="28"/>
          <w:szCs w:val="28"/>
        </w:rPr>
        <w:t>・講師派遣</w:t>
      </w:r>
    </w:p>
    <w:p w:rsidR="00D34A9B" w:rsidRDefault="00D34A9B" w:rsidP="007E0198">
      <w:pPr>
        <w:spacing w:line="500" w:lineRule="exact"/>
        <w:rPr>
          <w:rFonts w:ascii="HGPｺﾞｼｯｸE" w:eastAsia="HGPｺﾞｼｯｸE" w:hAnsi="HGPｺﾞｼｯｸE" w:hint="eastAsia"/>
          <w:sz w:val="28"/>
          <w:szCs w:val="28"/>
        </w:rPr>
      </w:pPr>
    </w:p>
    <w:p w:rsidR="00CD54D8" w:rsidRPr="00ED1299" w:rsidRDefault="003D0EC4" w:rsidP="007E0198">
      <w:pPr>
        <w:spacing w:line="500" w:lineRule="exact"/>
        <w:rPr>
          <w:rFonts w:ascii="HGPｺﾞｼｯｸE" w:eastAsia="HGPｺﾞｼｯｸE" w:hAnsi="HGPｺﾞｼｯｸE"/>
          <w:sz w:val="28"/>
          <w:szCs w:val="28"/>
        </w:rPr>
      </w:pPr>
      <w:r>
        <w:rPr>
          <w:rFonts w:ascii="HGPｺﾞｼｯｸE" w:eastAsia="HGPｺﾞｼｯｸE" w:hAnsi="HGPｺﾞｼｯｸE" w:hint="eastAsia"/>
          <w:sz w:val="28"/>
          <w:szCs w:val="28"/>
        </w:rPr>
        <w:t>(5</w:t>
      </w:r>
      <w:r w:rsidR="00E8021A" w:rsidRPr="00ED1299">
        <w:rPr>
          <w:rFonts w:ascii="HGPｺﾞｼｯｸE" w:eastAsia="HGPｺﾞｼｯｸE" w:hAnsi="HGPｺﾞｼｯｸE" w:hint="eastAsia"/>
          <w:sz w:val="28"/>
          <w:szCs w:val="28"/>
        </w:rPr>
        <w:t>)</w:t>
      </w:r>
      <w:r w:rsidR="00D34A9B">
        <w:rPr>
          <w:rFonts w:ascii="HGPｺﾞｼｯｸE" w:eastAsia="HGPｺﾞｼｯｸE" w:hAnsi="HGPｺﾞｼｯｸE" w:hint="eastAsia"/>
          <w:sz w:val="28"/>
          <w:szCs w:val="28"/>
        </w:rPr>
        <w:t xml:space="preserve">　</w:t>
      </w:r>
      <w:r w:rsidR="00D34A9B" w:rsidRPr="00D34A9B">
        <w:rPr>
          <w:rFonts w:hint="eastAsia"/>
        </w:rPr>
        <w:t xml:space="preserve"> </w:t>
      </w:r>
      <w:r w:rsidR="00D34A9B" w:rsidRPr="00D34A9B">
        <w:rPr>
          <w:rFonts w:ascii="HGPｺﾞｼｯｸE" w:eastAsia="HGPｺﾞｼｯｸE" w:hAnsi="HGPｺﾞｼｯｸE" w:hint="eastAsia"/>
          <w:sz w:val="28"/>
          <w:szCs w:val="28"/>
        </w:rPr>
        <w:t>進捗管理と評価方法</w:t>
      </w:r>
    </w:p>
    <w:p w:rsidR="00705FCC" w:rsidRPr="00ED1299" w:rsidRDefault="00D34A9B" w:rsidP="00D34A9B">
      <w:pPr>
        <w:spacing w:line="500" w:lineRule="exact"/>
        <w:ind w:firstLineChars="100" w:firstLine="280"/>
        <w:rPr>
          <w:rFonts w:ascii="HGPｺﾞｼｯｸE" w:eastAsia="HGPｺﾞｼｯｸE" w:hAnsi="HGPｺﾞｼｯｸE" w:hint="eastAsia"/>
          <w:sz w:val="28"/>
          <w:szCs w:val="28"/>
        </w:rPr>
      </w:pPr>
      <w:r w:rsidRPr="00D34A9B">
        <w:rPr>
          <w:rFonts w:ascii="HGPｺﾞｼｯｸE" w:eastAsia="HGPｺﾞｼｯｸE" w:hAnsi="HGPｺﾞｼｯｸE" w:hint="eastAsia"/>
          <w:sz w:val="28"/>
          <w:szCs w:val="28"/>
        </w:rPr>
        <w:t>サービス向上、利用者満足度の向上のために、設定した指標に基づき、自己評価、外部評価、利用者アンケートなどの手法により運営状況について評価を実施し、改善策の検討を行います。</w:t>
      </w:r>
    </w:p>
    <w:sectPr w:rsidR="00705FCC" w:rsidRPr="00ED12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697" w:rsidRDefault="00047697" w:rsidP="00047697">
      <w:r>
        <w:separator/>
      </w:r>
    </w:p>
  </w:endnote>
  <w:endnote w:type="continuationSeparator" w:id="0">
    <w:p w:rsidR="00047697" w:rsidRDefault="00047697" w:rsidP="0004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697" w:rsidRDefault="00047697" w:rsidP="00047697">
      <w:r>
        <w:separator/>
      </w:r>
    </w:p>
  </w:footnote>
  <w:footnote w:type="continuationSeparator" w:id="0">
    <w:p w:rsidR="00047697" w:rsidRDefault="00047697" w:rsidP="00047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D8"/>
    <w:rsid w:val="00047697"/>
    <w:rsid w:val="003D0EC4"/>
    <w:rsid w:val="00405C99"/>
    <w:rsid w:val="00705FCC"/>
    <w:rsid w:val="007E0198"/>
    <w:rsid w:val="00CD54D8"/>
    <w:rsid w:val="00D34A9B"/>
    <w:rsid w:val="00E8021A"/>
    <w:rsid w:val="00ED1299"/>
    <w:rsid w:val="00F0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064916"/>
  <w15:chartTrackingRefBased/>
  <w15:docId w15:val="{7CA019D5-E872-4702-B8E5-DD8F2E5A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697"/>
    <w:pPr>
      <w:tabs>
        <w:tab w:val="center" w:pos="4252"/>
        <w:tab w:val="right" w:pos="8504"/>
      </w:tabs>
      <w:snapToGrid w:val="0"/>
    </w:pPr>
  </w:style>
  <w:style w:type="character" w:customStyle="1" w:styleId="a4">
    <w:name w:val="ヘッダー (文字)"/>
    <w:basedOn w:val="a0"/>
    <w:link w:val="a3"/>
    <w:uiPriority w:val="99"/>
    <w:rsid w:val="00047697"/>
  </w:style>
  <w:style w:type="paragraph" w:styleId="a5">
    <w:name w:val="footer"/>
    <w:basedOn w:val="a"/>
    <w:link w:val="a6"/>
    <w:uiPriority w:val="99"/>
    <w:unhideWhenUsed/>
    <w:rsid w:val="00047697"/>
    <w:pPr>
      <w:tabs>
        <w:tab w:val="center" w:pos="4252"/>
        <w:tab w:val="right" w:pos="8504"/>
      </w:tabs>
      <w:snapToGrid w:val="0"/>
    </w:pPr>
  </w:style>
  <w:style w:type="character" w:customStyle="1" w:styleId="a6">
    <w:name w:val="フッター (文字)"/>
    <w:basedOn w:val="a0"/>
    <w:link w:val="a5"/>
    <w:uiPriority w:val="99"/>
    <w:rsid w:val="0004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ilis</dc:creator>
  <cp:keywords/>
  <dc:description/>
  <cp:lastModifiedBy>大平　香代</cp:lastModifiedBy>
  <cp:revision>4</cp:revision>
  <dcterms:created xsi:type="dcterms:W3CDTF">2022-09-09T11:52:00Z</dcterms:created>
  <dcterms:modified xsi:type="dcterms:W3CDTF">2022-11-05T09:36:00Z</dcterms:modified>
</cp:coreProperties>
</file>