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A734D" w:rsidTr="004B1B93">
        <w:trPr>
          <w:trHeight w:val="552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17,032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19,943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21,912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58,887</w:t>
            </w:r>
          </w:p>
        </w:tc>
      </w:tr>
      <w:tr w:rsidR="00BA734D" w:rsidTr="00550721">
        <w:trPr>
          <w:trHeight w:val="546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20,210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22,624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23,222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66,056</w:t>
            </w:r>
          </w:p>
        </w:tc>
      </w:tr>
      <w:tr w:rsidR="00BA734D" w:rsidTr="00550721">
        <w:trPr>
          <w:trHeight w:val="568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23,699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22,835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29,320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75,854</w:t>
            </w:r>
          </w:p>
        </w:tc>
      </w:tr>
      <w:tr w:rsidR="00BA734D" w:rsidTr="00550721">
        <w:trPr>
          <w:trHeight w:val="562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263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27</w:t>
            </w:r>
            <w:r>
              <w:rPr>
                <w:rFonts w:hint="eastAsia"/>
              </w:rPr>
              <w:t>,</w:t>
            </w:r>
            <w:r>
              <w:t>343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</w:t>
            </w:r>
            <w:r>
              <w:t>4</w:t>
            </w:r>
            <w:r>
              <w:rPr>
                <w:rFonts w:hint="eastAsia"/>
              </w:rPr>
              <w:t>,</w:t>
            </w:r>
            <w:r>
              <w:t>571</w:t>
            </w:r>
          </w:p>
        </w:tc>
      </w:tr>
      <w:tr w:rsidR="00BA734D" w:rsidTr="00550721">
        <w:trPr>
          <w:trHeight w:val="556"/>
        </w:trPr>
        <w:tc>
          <w:tcPr>
            <w:tcW w:w="1594" w:type="dxa"/>
          </w:tcPr>
          <w:p w:rsidR="00BA734D" w:rsidRDefault="00B90C7A" w:rsidP="00BA734D">
            <w:r>
              <w:rPr>
                <w:rFonts w:hint="eastAsia"/>
              </w:rPr>
              <w:t>令和元</w:t>
            </w:r>
            <w:r w:rsidR="00BA734D">
              <w:rPr>
                <w:rFonts w:hint="eastAsia"/>
              </w:rPr>
              <w:t>年度</w:t>
            </w:r>
          </w:p>
          <w:p w:rsidR="00BA734D" w:rsidRDefault="00BA734D" w:rsidP="00B90C7A">
            <w:r>
              <w:rPr>
                <w:rFonts w:hint="eastAsia"/>
              </w:rPr>
              <w:t>（</w:t>
            </w:r>
            <w:r w:rsidR="00B90C7A">
              <w:rPr>
                <w:rFonts w:hint="eastAsia"/>
              </w:rPr>
              <w:t>20</w:t>
            </w:r>
            <w:r w:rsidR="00DC60F7">
              <w:rPr>
                <w:rFonts w:hint="eastAsia"/>
              </w:rPr>
              <w:t>19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</w:t>
            </w:r>
            <w:r>
              <w:t>534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861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28</w:t>
            </w:r>
            <w:r>
              <w:rPr>
                <w:rFonts w:hint="eastAsia"/>
              </w:rPr>
              <w:t>,</w:t>
            </w:r>
            <w:r>
              <w:t>446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t>71</w:t>
            </w:r>
            <w:r>
              <w:rPr>
                <w:rFonts w:hint="eastAsia"/>
              </w:rPr>
              <w:t>,</w:t>
            </w:r>
            <w:r>
              <w:t>841</w:t>
            </w:r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  <w:bookmarkStart w:id="0" w:name="_GoBack"/>
      <w:bookmarkEnd w:id="0"/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2D"/>
    <w:rsid w:val="000F16CF"/>
    <w:rsid w:val="0012538E"/>
    <w:rsid w:val="0017285E"/>
    <w:rsid w:val="00550721"/>
    <w:rsid w:val="007C782F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EA292D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小田　雅俊</cp:lastModifiedBy>
  <cp:revision>11</cp:revision>
  <cp:lastPrinted>2018-08-16T02:58:00Z</cp:lastPrinted>
  <dcterms:created xsi:type="dcterms:W3CDTF">2017-09-27T07:21:00Z</dcterms:created>
  <dcterms:modified xsi:type="dcterms:W3CDTF">2020-08-04T02:32:00Z</dcterms:modified>
</cp:coreProperties>
</file>