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85" w:rsidRDefault="00834185" w:rsidP="00712586">
      <w:pPr>
        <w:jc w:val="center"/>
        <w:rPr>
          <w:rFonts w:ascii="HG丸ｺﾞｼｯｸM-PRO" w:eastAsia="HG丸ｺﾞｼｯｸM-PRO" w:hAnsi="HG丸ｺﾞｼｯｸM-PRO"/>
          <w:b/>
          <w:sz w:val="48"/>
          <w:szCs w:val="48"/>
        </w:rPr>
      </w:pPr>
      <w:bookmarkStart w:id="0" w:name="_Toc526876713"/>
      <w:bookmarkStart w:id="1" w:name="_Toc526876709"/>
      <w:bookmarkStart w:id="2" w:name="_Hlk527962735"/>
    </w:p>
    <w:p w:rsidR="00834185" w:rsidRDefault="00834185" w:rsidP="00712586">
      <w:pPr>
        <w:jc w:val="center"/>
        <w:rPr>
          <w:rFonts w:ascii="HG丸ｺﾞｼｯｸM-PRO" w:eastAsia="HG丸ｺﾞｼｯｸM-PRO" w:hAnsi="HG丸ｺﾞｼｯｸM-PRO"/>
          <w:b/>
          <w:sz w:val="48"/>
          <w:szCs w:val="48"/>
        </w:rPr>
      </w:pPr>
    </w:p>
    <w:p w:rsidR="00834185" w:rsidRDefault="00834185" w:rsidP="00712586">
      <w:pPr>
        <w:jc w:val="center"/>
        <w:rPr>
          <w:rFonts w:ascii="HG丸ｺﾞｼｯｸM-PRO" w:eastAsia="HG丸ｺﾞｼｯｸM-PRO" w:hAnsi="HG丸ｺﾞｼｯｸM-PRO"/>
          <w:b/>
          <w:sz w:val="48"/>
          <w:szCs w:val="48"/>
        </w:rPr>
      </w:pPr>
    </w:p>
    <w:p w:rsidR="00712586" w:rsidRPr="00EC4691" w:rsidRDefault="00712586" w:rsidP="00834185">
      <w:pPr>
        <w:spacing w:beforeLines="50" w:before="178" w:afterLines="50" w:after="178"/>
        <w:jc w:val="center"/>
        <w:rPr>
          <w:rFonts w:ascii="HG丸ｺﾞｼｯｸM-PRO" w:eastAsia="HG丸ｺﾞｼｯｸM-PRO" w:hAnsi="HG丸ｺﾞｼｯｸM-PRO"/>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4691">
        <w:rPr>
          <w:rFonts w:ascii="HG丸ｺﾞｼｯｸM-PRO" w:eastAsia="HG丸ｺﾞｼｯｸM-PRO" w:hAnsi="HG丸ｺﾞｼｯｸM-PRO"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吹田市第4期情報化推進計画</w:t>
      </w:r>
    </w:p>
    <w:p w:rsidR="00712586" w:rsidRPr="00EC4691" w:rsidRDefault="00CE50C7" w:rsidP="00834185">
      <w:pPr>
        <w:spacing w:beforeLines="50" w:before="178" w:afterLines="50" w:after="178"/>
        <w:jc w:val="center"/>
        <w:rPr>
          <w:rFonts w:ascii="HG丸ｺﾞｼｯｸM-PRO" w:eastAsia="HG丸ｺﾞｼｯｸM-PRO" w:hAnsi="HG丸ｺﾞｼｯｸM-PRO"/>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令和３</w:t>
      </w:r>
      <w:r w:rsidR="00712586" w:rsidRPr="00EC4691">
        <w:rPr>
          <w:rFonts w:ascii="HG丸ｺﾞｼｯｸM-PRO" w:eastAsia="HG丸ｺﾞｼｯｸM-PRO" w:hAnsi="HG丸ｺﾞｼｯｸM-PRO"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年度（20</w:t>
      </w:r>
      <w:r>
        <w:rPr>
          <w:rFonts w:ascii="HG丸ｺﾞｼｯｸM-PRO" w:eastAsia="HG丸ｺﾞｼｯｸM-PRO" w:hAnsi="HG丸ｺﾞｼｯｸM-PRO"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2１</w:t>
      </w:r>
      <w:r w:rsidR="00712586" w:rsidRPr="00EC4691">
        <w:rPr>
          <w:rFonts w:ascii="HG丸ｺﾞｼｯｸM-PRO" w:eastAsia="HG丸ｺﾞｼｯｸM-PRO" w:hAnsi="HG丸ｺﾞｼｯｸM-PRO"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p>
    <w:p w:rsidR="00712586" w:rsidRPr="00EC4691" w:rsidRDefault="00712586" w:rsidP="00834185">
      <w:pPr>
        <w:spacing w:beforeLines="50" w:before="178" w:afterLines="50" w:after="178"/>
        <w:jc w:val="center"/>
        <w:rPr>
          <w:rFonts w:ascii="HG丸ｺﾞｼｯｸM-PRO" w:eastAsia="HG丸ｺﾞｼｯｸM-PRO" w:hAnsi="HG丸ｺﾞｼｯｸM-PRO"/>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4691">
        <w:rPr>
          <w:rFonts w:ascii="HG丸ｺﾞｼｯｸM-PRO" w:eastAsia="HG丸ｺﾞｼｯｸM-PRO" w:hAnsi="HG丸ｺﾞｼｯｸM-PRO"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アクションプラン</w:t>
      </w:r>
      <w:r w:rsidR="00834185" w:rsidRPr="00EC4691">
        <w:rPr>
          <w:rFonts w:ascii="HG丸ｺﾞｼｯｸM-PRO" w:eastAsia="HG丸ｺﾞｼｯｸM-PRO" w:hAnsi="HG丸ｺﾞｼｯｸM-PRO"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進捗状況</w:t>
      </w:r>
    </w:p>
    <w:p w:rsidR="00712586" w:rsidRPr="00712586" w:rsidRDefault="00712586" w:rsidP="00712586">
      <w:pPr>
        <w:widowControl/>
        <w:snapToGrid/>
        <w:jc w:val="left"/>
      </w:pPr>
    </w:p>
    <w:p w:rsidR="00712586" w:rsidRDefault="0059294F">
      <w:pPr>
        <w:widowControl/>
        <w:snapToGrid/>
        <w:jc w:val="left"/>
      </w:pPr>
      <w:r>
        <w:rPr>
          <w:noProof/>
        </w:rPr>
        <mc:AlternateContent>
          <mc:Choice Requires="wps">
            <w:drawing>
              <wp:anchor distT="45720" distB="45720" distL="114300" distR="114300" simplePos="0" relativeHeight="251724800" behindDoc="0" locked="0" layoutInCell="1" allowOverlap="1" wp14:anchorId="14A9FF3B" wp14:editId="67FBEE49">
                <wp:simplePos x="0" y="0"/>
                <wp:positionH relativeFrom="column">
                  <wp:posOffset>584835</wp:posOffset>
                </wp:positionH>
                <wp:positionV relativeFrom="paragraph">
                  <wp:posOffset>468630</wp:posOffset>
                </wp:positionV>
                <wp:extent cx="5057775" cy="1404620"/>
                <wp:effectExtent l="0" t="0" r="28575" b="215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1404620"/>
                        </a:xfrm>
                        <a:prstGeom prst="rect">
                          <a:avLst/>
                        </a:prstGeom>
                        <a:solidFill>
                          <a:srgbClr val="FFFFFF"/>
                        </a:solidFill>
                        <a:ln w="9525">
                          <a:solidFill>
                            <a:srgbClr val="000000"/>
                          </a:solidFill>
                          <a:miter lim="800000"/>
                          <a:headEnd/>
                          <a:tailEnd/>
                        </a:ln>
                      </wps:spPr>
                      <wps:txbx>
                        <w:txbxContent>
                          <w:p w:rsidR="0059294F" w:rsidRDefault="0059294F" w:rsidP="0059294F">
                            <w:pPr>
                              <w:autoSpaceDE w:val="0"/>
                              <w:autoSpaceDN w:val="0"/>
                              <w:adjustRightInd w:val="0"/>
                              <w:snapToGrid/>
                              <w:ind w:firstLineChars="100" w:firstLine="240"/>
                              <w:jc w:val="left"/>
                              <w:rPr>
                                <w:rFonts w:ascii="MS-Mincho" w:eastAsia="MS-Mincho" w:cs="MS-Mincho"/>
                                <w:kern w:val="0"/>
                                <w:sz w:val="24"/>
                                <w:szCs w:val="24"/>
                              </w:rPr>
                            </w:pPr>
                            <w:r>
                              <w:rPr>
                                <w:rFonts w:ascii="Century" w:eastAsia="MS-Mincho" w:hAnsi="Century" w:cs="Century" w:hint="eastAsia"/>
                                <w:kern w:val="0"/>
                                <w:sz w:val="24"/>
                                <w:szCs w:val="24"/>
                              </w:rPr>
                              <w:t>令和元年</w:t>
                            </w:r>
                            <w:r>
                              <w:rPr>
                                <w:rFonts w:ascii="Century" w:eastAsia="MS-Mincho" w:hAnsi="Century" w:cs="Century"/>
                                <w:kern w:val="0"/>
                                <w:sz w:val="24"/>
                                <w:szCs w:val="24"/>
                              </w:rPr>
                              <w:t>（</w:t>
                            </w:r>
                            <w:r>
                              <w:rPr>
                                <w:rFonts w:ascii="Century" w:eastAsia="MS-Mincho" w:hAnsi="Century" w:cs="Century" w:hint="eastAsia"/>
                                <w:kern w:val="0"/>
                                <w:sz w:val="24"/>
                                <w:szCs w:val="24"/>
                              </w:rPr>
                              <w:t>2019</w:t>
                            </w:r>
                            <w:r>
                              <w:rPr>
                                <w:rFonts w:ascii="Century" w:eastAsia="MS-Mincho" w:hAnsi="Century" w:cs="Century"/>
                                <w:kern w:val="0"/>
                                <w:sz w:val="24"/>
                                <w:szCs w:val="24"/>
                              </w:rPr>
                              <w:t>年）</w:t>
                            </w:r>
                            <w:r>
                              <w:rPr>
                                <w:rFonts w:ascii="MS-Mincho" w:eastAsia="MS-Mincho" w:cs="MS-Mincho" w:hint="eastAsia"/>
                                <w:kern w:val="0"/>
                                <w:sz w:val="24"/>
                                <w:szCs w:val="24"/>
                              </w:rPr>
                              <w:t>年３月に策定した</w:t>
                            </w:r>
                            <w:r w:rsidRPr="0059294F">
                              <w:rPr>
                                <w:rFonts w:ascii="MS-Mincho" w:eastAsia="MS-Mincho" w:cs="MS-Mincho" w:hint="eastAsia"/>
                                <w:kern w:val="0"/>
                                <w:sz w:val="24"/>
                                <w:szCs w:val="24"/>
                              </w:rPr>
                              <w:t>吹田市第4期情報化推進計画</w:t>
                            </w:r>
                            <w:r>
                              <w:rPr>
                                <w:rFonts w:ascii="MS-Mincho" w:eastAsia="MS-Mincho" w:cs="MS-Mincho" w:hint="eastAsia"/>
                                <w:kern w:val="0"/>
                                <w:sz w:val="24"/>
                                <w:szCs w:val="24"/>
                              </w:rPr>
                              <w:t>のアクションプランの令和</w:t>
                            </w:r>
                            <w:r w:rsidR="00CE50C7">
                              <w:rPr>
                                <w:rFonts w:ascii="MS-Mincho" w:eastAsia="MS-Mincho" w:cs="MS-Mincho" w:hint="eastAsia"/>
                                <w:kern w:val="0"/>
                                <w:sz w:val="24"/>
                                <w:szCs w:val="24"/>
                              </w:rPr>
                              <w:t>３</w:t>
                            </w:r>
                            <w:r>
                              <w:rPr>
                                <w:rFonts w:ascii="MS-Mincho" w:eastAsia="MS-Mincho" w:cs="MS-Mincho" w:hint="eastAsia"/>
                                <w:kern w:val="0"/>
                                <w:sz w:val="24"/>
                                <w:szCs w:val="24"/>
                              </w:rPr>
                              <w:t>年度の実績値を取りまとめ、公表するものです。</w:t>
                            </w:r>
                          </w:p>
                          <w:p w:rsidR="0059294F" w:rsidRDefault="0059294F" w:rsidP="0059294F">
                            <w:pPr>
                              <w:autoSpaceDE w:val="0"/>
                              <w:autoSpaceDN w:val="0"/>
                              <w:adjustRightInd w:val="0"/>
                              <w:snapToGrid/>
                              <w:ind w:firstLineChars="100" w:firstLine="240"/>
                              <w:jc w:val="left"/>
                              <w:rPr>
                                <w:rFonts w:ascii="MS-Mincho" w:eastAsia="MS-Mincho" w:cs="MS-Mincho"/>
                                <w:kern w:val="0"/>
                                <w:sz w:val="24"/>
                                <w:szCs w:val="24"/>
                              </w:rPr>
                            </w:pPr>
                            <w:r>
                              <w:rPr>
                                <w:rFonts w:ascii="MS-Mincho" w:eastAsia="MS-Mincho" w:cs="MS-Mincho" w:hint="eastAsia"/>
                                <w:kern w:val="0"/>
                                <w:sz w:val="24"/>
                                <w:szCs w:val="24"/>
                              </w:rPr>
                              <w:t>アクションプランごとに定めた評価指標において</w:t>
                            </w:r>
                            <w:r>
                              <w:rPr>
                                <w:rFonts w:ascii="MS-Mincho" w:eastAsia="MS-Mincho" w:cs="MS-Mincho"/>
                                <w:kern w:val="0"/>
                                <w:sz w:val="24"/>
                                <w:szCs w:val="24"/>
                              </w:rPr>
                              <w:t>、</w:t>
                            </w:r>
                            <w:r>
                              <w:rPr>
                                <w:rFonts w:ascii="MS-Mincho" w:eastAsia="MS-Mincho" w:cs="MS-Mincho" w:hint="eastAsia"/>
                                <w:kern w:val="0"/>
                                <w:sz w:val="24"/>
                                <w:szCs w:val="24"/>
                              </w:rPr>
                              <w:t>令和</w:t>
                            </w:r>
                            <w:r w:rsidR="00CE50C7">
                              <w:rPr>
                                <w:rFonts w:ascii="MS-Mincho" w:eastAsia="MS-Mincho" w:cs="MS-Mincho" w:hint="eastAsia"/>
                                <w:kern w:val="0"/>
                                <w:sz w:val="24"/>
                                <w:szCs w:val="24"/>
                              </w:rPr>
                              <w:t>３</w:t>
                            </w:r>
                            <w:r>
                              <w:rPr>
                                <w:rFonts w:ascii="MS-Mincho" w:eastAsia="MS-Mincho" w:cs="MS-Mincho"/>
                                <w:kern w:val="0"/>
                                <w:sz w:val="24"/>
                                <w:szCs w:val="24"/>
                              </w:rPr>
                              <w:t>年度</w:t>
                            </w:r>
                            <w:r>
                              <w:rPr>
                                <w:rFonts w:ascii="MS-Mincho" w:eastAsia="MS-Mincho" w:cs="MS-Mincho" w:hint="eastAsia"/>
                                <w:kern w:val="0"/>
                                <w:sz w:val="24"/>
                                <w:szCs w:val="24"/>
                              </w:rPr>
                              <w:t>に</w:t>
                            </w:r>
                            <w:r>
                              <w:rPr>
                                <w:rFonts w:ascii="MS-Mincho" w:eastAsia="MS-Mincho" w:cs="MS-Mincho"/>
                                <w:kern w:val="0"/>
                                <w:sz w:val="24"/>
                                <w:szCs w:val="24"/>
                              </w:rPr>
                              <w:t>目標値の設定</w:t>
                            </w:r>
                            <w:r w:rsidR="00053F93">
                              <w:rPr>
                                <w:rFonts w:ascii="MS-Mincho" w:eastAsia="MS-Mincho" w:cs="MS-Mincho" w:hint="eastAsia"/>
                                <w:kern w:val="0"/>
                                <w:sz w:val="24"/>
                                <w:szCs w:val="24"/>
                              </w:rPr>
                              <w:t>、または実績</w:t>
                            </w:r>
                            <w:r w:rsidRPr="0059294F">
                              <w:rPr>
                                <w:rFonts w:ascii="MS-Mincho" w:eastAsia="MS-Mincho" w:cs="MS-Mincho" w:hint="eastAsia"/>
                                <w:kern w:val="0"/>
                                <w:sz w:val="24"/>
                                <w:szCs w:val="24"/>
                              </w:rPr>
                              <w:t>があるもの</w:t>
                            </w:r>
                            <w:r>
                              <w:rPr>
                                <w:rFonts w:ascii="MS-Mincho" w:eastAsia="MS-Mincho" w:cs="MS-Mincho" w:hint="eastAsia"/>
                                <w:kern w:val="0"/>
                                <w:sz w:val="24"/>
                                <w:szCs w:val="24"/>
                              </w:rPr>
                              <w:t>について</w:t>
                            </w:r>
                            <w:r>
                              <w:rPr>
                                <w:rFonts w:ascii="MS-Mincho" w:eastAsia="MS-Mincho" w:cs="MS-Mincho"/>
                                <w:kern w:val="0"/>
                                <w:sz w:val="24"/>
                                <w:szCs w:val="24"/>
                              </w:rPr>
                              <w:t>のみ公表しています。</w:t>
                            </w:r>
                          </w:p>
                          <w:p w:rsidR="00CE50C7" w:rsidRPr="0059294F" w:rsidRDefault="00CE50C7" w:rsidP="0059294F">
                            <w:pPr>
                              <w:autoSpaceDE w:val="0"/>
                              <w:autoSpaceDN w:val="0"/>
                              <w:adjustRightInd w:val="0"/>
                              <w:snapToGrid/>
                              <w:ind w:firstLineChars="100" w:firstLine="240"/>
                              <w:jc w:val="left"/>
                              <w:rPr>
                                <w:rFonts w:ascii="MS-Mincho" w:eastAsia="MS-Mincho" w:cs="MS-Mincho"/>
                                <w:kern w:val="0"/>
                                <w:sz w:val="24"/>
                                <w:szCs w:val="24"/>
                              </w:rPr>
                            </w:pPr>
                            <w:r>
                              <w:rPr>
                                <w:rFonts w:ascii="MS-Mincho" w:eastAsia="MS-Mincho" w:cs="MS-Mincho" w:hint="eastAsia"/>
                                <w:kern w:val="0"/>
                                <w:sz w:val="24"/>
                                <w:szCs w:val="24"/>
                              </w:rPr>
                              <w:t>なお</w:t>
                            </w:r>
                            <w:r>
                              <w:rPr>
                                <w:rFonts w:ascii="MS-Mincho" w:eastAsia="MS-Mincho" w:cs="MS-Mincho"/>
                                <w:kern w:val="0"/>
                                <w:sz w:val="24"/>
                                <w:szCs w:val="24"/>
                              </w:rPr>
                              <w:t>、同アクションプランは令和４年</w:t>
                            </w:r>
                            <w:r>
                              <w:rPr>
                                <w:rFonts w:ascii="MS-Mincho" w:eastAsia="MS-Mincho" w:cs="MS-Mincho" w:hint="eastAsia"/>
                                <w:kern w:val="0"/>
                                <w:sz w:val="24"/>
                                <w:szCs w:val="24"/>
                              </w:rPr>
                              <w:t>４</w:t>
                            </w:r>
                            <w:r>
                              <w:rPr>
                                <w:rFonts w:ascii="MS-Mincho" w:eastAsia="MS-Mincho" w:cs="MS-Mincho"/>
                                <w:kern w:val="0"/>
                                <w:sz w:val="24"/>
                                <w:szCs w:val="24"/>
                              </w:rPr>
                              <w:t>月に</w:t>
                            </w:r>
                            <w:r>
                              <w:rPr>
                                <w:rFonts w:ascii="MS-Mincho" w:eastAsia="MS-Mincho" w:cs="MS-Mincho" w:hint="eastAsia"/>
                                <w:kern w:val="0"/>
                                <w:sz w:val="24"/>
                                <w:szCs w:val="24"/>
                              </w:rPr>
                              <w:t>中間</w:t>
                            </w:r>
                            <w:r>
                              <w:rPr>
                                <w:rFonts w:ascii="MS-Mincho" w:eastAsia="MS-Mincho" w:cs="MS-Mincho"/>
                                <w:kern w:val="0"/>
                                <w:sz w:val="24"/>
                                <w:szCs w:val="24"/>
                              </w:rPr>
                              <w:t>見直しを行いましたが、</w:t>
                            </w:r>
                            <w:r>
                              <w:rPr>
                                <w:rFonts w:ascii="MS-Mincho" w:eastAsia="MS-Mincho" w:cs="MS-Mincho" w:hint="eastAsia"/>
                                <w:kern w:val="0"/>
                                <w:sz w:val="24"/>
                                <w:szCs w:val="24"/>
                              </w:rPr>
                              <w:t>今回</w:t>
                            </w:r>
                            <w:r>
                              <w:rPr>
                                <w:rFonts w:ascii="MS-Mincho" w:eastAsia="MS-Mincho" w:cs="MS-Mincho"/>
                                <w:kern w:val="0"/>
                                <w:sz w:val="24"/>
                                <w:szCs w:val="24"/>
                              </w:rPr>
                              <w:t>は令和３年度の実績</w:t>
                            </w:r>
                            <w:r>
                              <w:rPr>
                                <w:rFonts w:ascii="MS-Mincho" w:eastAsia="MS-Mincho" w:cs="MS-Mincho" w:hint="eastAsia"/>
                                <w:kern w:val="0"/>
                                <w:sz w:val="24"/>
                                <w:szCs w:val="24"/>
                              </w:rPr>
                              <w:t>で</w:t>
                            </w:r>
                            <w:r>
                              <w:rPr>
                                <w:rFonts w:ascii="MS-Mincho" w:eastAsia="MS-Mincho" w:cs="MS-Mincho"/>
                                <w:kern w:val="0"/>
                                <w:sz w:val="24"/>
                                <w:szCs w:val="24"/>
                              </w:rPr>
                              <w:t>あるため、見直し前の内容で</w:t>
                            </w:r>
                            <w:r>
                              <w:rPr>
                                <w:rFonts w:ascii="MS-Mincho" w:eastAsia="MS-Mincho" w:cs="MS-Mincho" w:hint="eastAsia"/>
                                <w:kern w:val="0"/>
                                <w:sz w:val="24"/>
                                <w:szCs w:val="24"/>
                              </w:rPr>
                              <w:t>公表</w:t>
                            </w:r>
                            <w:r>
                              <w:rPr>
                                <w:rFonts w:ascii="MS-Mincho" w:eastAsia="MS-Mincho" w:cs="MS-Mincho"/>
                                <w:kern w:val="0"/>
                                <w:sz w:val="24"/>
                                <w:szCs w:val="24"/>
                              </w:rPr>
                              <w:t>いたします。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A9FF3B" id="_x0000_t202" coordsize="21600,21600" o:spt="202" path="m,l,21600r21600,l21600,xe">
                <v:stroke joinstyle="miter"/>
                <v:path gradientshapeok="t" o:connecttype="rect"/>
              </v:shapetype>
              <v:shape id="テキスト ボックス 2" o:spid="_x0000_s1026" type="#_x0000_t202" style="position:absolute;margin-left:46.05pt;margin-top:36.9pt;width:398.25pt;height:110.6pt;z-index:251724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">
                <v:textbox style="mso-fit-shape-to-text:t">
                  <w:txbxContent>
                    <w:p w:rsidR="0059294F" w:rsidRDefault="0059294F" w:rsidP="0059294F">
                      <w:pPr>
                        <w:autoSpaceDE w:val="0"/>
                        <w:autoSpaceDN w:val="0"/>
                        <w:adjustRightInd w:val="0"/>
                        <w:snapToGrid/>
                        <w:ind w:firstLineChars="100" w:firstLine="240"/>
                        <w:jc w:val="left"/>
                        <w:rPr>
                          <w:rFonts w:ascii="MS-Mincho" w:eastAsia="MS-Mincho" w:cs="MS-Mincho"/>
                          <w:kern w:val="0"/>
                          <w:sz w:val="24"/>
                          <w:szCs w:val="24"/>
                        </w:rPr>
                      </w:pPr>
                      <w:r>
                        <w:rPr>
                          <w:rFonts w:ascii="Century" w:eastAsia="MS-Mincho" w:hAnsi="Century" w:cs="Century" w:hint="eastAsia"/>
                          <w:kern w:val="0"/>
                          <w:sz w:val="24"/>
                          <w:szCs w:val="24"/>
                        </w:rPr>
                        <w:t>令和元年</w:t>
                      </w:r>
                      <w:r>
                        <w:rPr>
                          <w:rFonts w:ascii="Century" w:eastAsia="MS-Mincho" w:hAnsi="Century" w:cs="Century"/>
                          <w:kern w:val="0"/>
                          <w:sz w:val="24"/>
                          <w:szCs w:val="24"/>
                        </w:rPr>
                        <w:t>（</w:t>
                      </w:r>
                      <w:r>
                        <w:rPr>
                          <w:rFonts w:ascii="Century" w:eastAsia="MS-Mincho" w:hAnsi="Century" w:cs="Century" w:hint="eastAsia"/>
                          <w:kern w:val="0"/>
                          <w:sz w:val="24"/>
                          <w:szCs w:val="24"/>
                        </w:rPr>
                        <w:t>2019</w:t>
                      </w:r>
                      <w:r>
                        <w:rPr>
                          <w:rFonts w:ascii="Century" w:eastAsia="MS-Mincho" w:hAnsi="Century" w:cs="Century"/>
                          <w:kern w:val="0"/>
                          <w:sz w:val="24"/>
                          <w:szCs w:val="24"/>
                        </w:rPr>
                        <w:t>年）</w:t>
                      </w:r>
                      <w:r>
                        <w:rPr>
                          <w:rFonts w:ascii="MS-Mincho" w:eastAsia="MS-Mincho" w:cs="MS-Mincho" w:hint="eastAsia"/>
                          <w:kern w:val="0"/>
                          <w:sz w:val="24"/>
                          <w:szCs w:val="24"/>
                        </w:rPr>
                        <w:t>年３月に策定した</w:t>
                      </w:r>
                      <w:r w:rsidRPr="0059294F">
                        <w:rPr>
                          <w:rFonts w:ascii="MS-Mincho" w:eastAsia="MS-Mincho" w:cs="MS-Mincho" w:hint="eastAsia"/>
                          <w:kern w:val="0"/>
                          <w:sz w:val="24"/>
                          <w:szCs w:val="24"/>
                        </w:rPr>
                        <w:t>吹田市第4期情報化推進計画</w:t>
                      </w:r>
                      <w:r>
                        <w:rPr>
                          <w:rFonts w:ascii="MS-Mincho" w:eastAsia="MS-Mincho" w:cs="MS-Mincho" w:hint="eastAsia"/>
                          <w:kern w:val="0"/>
                          <w:sz w:val="24"/>
                          <w:szCs w:val="24"/>
                        </w:rPr>
                        <w:t>のアクションプランの令和</w:t>
                      </w:r>
                      <w:r w:rsidR="00CE50C7">
                        <w:rPr>
                          <w:rFonts w:ascii="MS-Mincho" w:eastAsia="MS-Mincho" w:cs="MS-Mincho" w:hint="eastAsia"/>
                          <w:kern w:val="0"/>
                          <w:sz w:val="24"/>
                          <w:szCs w:val="24"/>
                        </w:rPr>
                        <w:t>３</w:t>
                      </w:r>
                      <w:r>
                        <w:rPr>
                          <w:rFonts w:ascii="MS-Mincho" w:eastAsia="MS-Mincho" w:cs="MS-Mincho" w:hint="eastAsia"/>
                          <w:kern w:val="0"/>
                          <w:sz w:val="24"/>
                          <w:szCs w:val="24"/>
                        </w:rPr>
                        <w:t>年度の実績値を取りまとめ、公表するものです。</w:t>
                      </w:r>
                    </w:p>
                    <w:p w:rsidR="0059294F" w:rsidRDefault="0059294F" w:rsidP="0059294F">
                      <w:pPr>
                        <w:autoSpaceDE w:val="0"/>
                        <w:autoSpaceDN w:val="0"/>
                        <w:adjustRightInd w:val="0"/>
                        <w:snapToGrid/>
                        <w:ind w:firstLineChars="100" w:firstLine="240"/>
                        <w:jc w:val="left"/>
                        <w:rPr>
                          <w:rFonts w:ascii="MS-Mincho" w:eastAsia="MS-Mincho" w:cs="MS-Mincho"/>
                          <w:kern w:val="0"/>
                          <w:sz w:val="24"/>
                          <w:szCs w:val="24"/>
                        </w:rPr>
                      </w:pPr>
                      <w:r>
                        <w:rPr>
                          <w:rFonts w:ascii="MS-Mincho" w:eastAsia="MS-Mincho" w:cs="MS-Mincho" w:hint="eastAsia"/>
                          <w:kern w:val="0"/>
                          <w:sz w:val="24"/>
                          <w:szCs w:val="24"/>
                        </w:rPr>
                        <w:t>アクションプランごとに定めた評価指標において</w:t>
                      </w:r>
                      <w:r>
                        <w:rPr>
                          <w:rFonts w:ascii="MS-Mincho" w:eastAsia="MS-Mincho" w:cs="MS-Mincho"/>
                          <w:kern w:val="0"/>
                          <w:sz w:val="24"/>
                          <w:szCs w:val="24"/>
                        </w:rPr>
                        <w:t>、</w:t>
                      </w:r>
                      <w:r>
                        <w:rPr>
                          <w:rFonts w:ascii="MS-Mincho" w:eastAsia="MS-Mincho" w:cs="MS-Mincho" w:hint="eastAsia"/>
                          <w:kern w:val="0"/>
                          <w:sz w:val="24"/>
                          <w:szCs w:val="24"/>
                        </w:rPr>
                        <w:t>令和</w:t>
                      </w:r>
                      <w:r w:rsidR="00CE50C7">
                        <w:rPr>
                          <w:rFonts w:ascii="MS-Mincho" w:eastAsia="MS-Mincho" w:cs="MS-Mincho" w:hint="eastAsia"/>
                          <w:kern w:val="0"/>
                          <w:sz w:val="24"/>
                          <w:szCs w:val="24"/>
                        </w:rPr>
                        <w:t>３</w:t>
                      </w:r>
                      <w:r>
                        <w:rPr>
                          <w:rFonts w:ascii="MS-Mincho" w:eastAsia="MS-Mincho" w:cs="MS-Mincho"/>
                          <w:kern w:val="0"/>
                          <w:sz w:val="24"/>
                          <w:szCs w:val="24"/>
                        </w:rPr>
                        <w:t>年度</w:t>
                      </w:r>
                      <w:r>
                        <w:rPr>
                          <w:rFonts w:ascii="MS-Mincho" w:eastAsia="MS-Mincho" w:cs="MS-Mincho" w:hint="eastAsia"/>
                          <w:kern w:val="0"/>
                          <w:sz w:val="24"/>
                          <w:szCs w:val="24"/>
                        </w:rPr>
                        <w:t>に</w:t>
                      </w:r>
                      <w:r>
                        <w:rPr>
                          <w:rFonts w:ascii="MS-Mincho" w:eastAsia="MS-Mincho" w:cs="MS-Mincho"/>
                          <w:kern w:val="0"/>
                          <w:sz w:val="24"/>
                          <w:szCs w:val="24"/>
                        </w:rPr>
                        <w:t>目標値の設定</w:t>
                      </w:r>
                      <w:r w:rsidR="00053F93">
                        <w:rPr>
                          <w:rFonts w:ascii="MS-Mincho" w:eastAsia="MS-Mincho" w:cs="MS-Mincho" w:hint="eastAsia"/>
                          <w:kern w:val="0"/>
                          <w:sz w:val="24"/>
                          <w:szCs w:val="24"/>
                        </w:rPr>
                        <w:t>、または実績</w:t>
                      </w:r>
                      <w:r w:rsidRPr="0059294F">
                        <w:rPr>
                          <w:rFonts w:ascii="MS-Mincho" w:eastAsia="MS-Mincho" w:cs="MS-Mincho" w:hint="eastAsia"/>
                          <w:kern w:val="0"/>
                          <w:sz w:val="24"/>
                          <w:szCs w:val="24"/>
                        </w:rPr>
                        <w:t>があるもの</w:t>
                      </w:r>
                      <w:r>
                        <w:rPr>
                          <w:rFonts w:ascii="MS-Mincho" w:eastAsia="MS-Mincho" w:cs="MS-Mincho" w:hint="eastAsia"/>
                          <w:kern w:val="0"/>
                          <w:sz w:val="24"/>
                          <w:szCs w:val="24"/>
                        </w:rPr>
                        <w:t>について</w:t>
                      </w:r>
                      <w:r>
                        <w:rPr>
                          <w:rFonts w:ascii="MS-Mincho" w:eastAsia="MS-Mincho" w:cs="MS-Mincho"/>
                          <w:kern w:val="0"/>
                          <w:sz w:val="24"/>
                          <w:szCs w:val="24"/>
                        </w:rPr>
                        <w:t>のみ公表しています。</w:t>
                      </w:r>
                    </w:p>
                    <w:p w:rsidR="00CE50C7" w:rsidRPr="0059294F" w:rsidRDefault="00CE50C7" w:rsidP="0059294F">
                      <w:pPr>
                        <w:autoSpaceDE w:val="0"/>
                        <w:autoSpaceDN w:val="0"/>
                        <w:adjustRightInd w:val="0"/>
                        <w:snapToGrid/>
                        <w:ind w:firstLineChars="100" w:firstLine="240"/>
                        <w:jc w:val="left"/>
                        <w:rPr>
                          <w:rFonts w:ascii="MS-Mincho" w:eastAsia="MS-Mincho" w:cs="MS-Mincho" w:hint="eastAsia"/>
                          <w:kern w:val="0"/>
                          <w:sz w:val="24"/>
                          <w:szCs w:val="24"/>
                        </w:rPr>
                      </w:pPr>
                      <w:r>
                        <w:rPr>
                          <w:rFonts w:ascii="MS-Mincho" w:eastAsia="MS-Mincho" w:cs="MS-Mincho" w:hint="eastAsia"/>
                          <w:kern w:val="0"/>
                          <w:sz w:val="24"/>
                          <w:szCs w:val="24"/>
                        </w:rPr>
                        <w:t>なお</w:t>
                      </w:r>
                      <w:r>
                        <w:rPr>
                          <w:rFonts w:ascii="MS-Mincho" w:eastAsia="MS-Mincho" w:cs="MS-Mincho"/>
                          <w:kern w:val="0"/>
                          <w:sz w:val="24"/>
                          <w:szCs w:val="24"/>
                        </w:rPr>
                        <w:t>、同アクションプランは令和４年</w:t>
                      </w:r>
                      <w:r>
                        <w:rPr>
                          <w:rFonts w:ascii="MS-Mincho" w:eastAsia="MS-Mincho" w:cs="MS-Mincho" w:hint="eastAsia"/>
                          <w:kern w:val="0"/>
                          <w:sz w:val="24"/>
                          <w:szCs w:val="24"/>
                        </w:rPr>
                        <w:t>４</w:t>
                      </w:r>
                      <w:r>
                        <w:rPr>
                          <w:rFonts w:ascii="MS-Mincho" w:eastAsia="MS-Mincho" w:cs="MS-Mincho"/>
                          <w:kern w:val="0"/>
                          <w:sz w:val="24"/>
                          <w:szCs w:val="24"/>
                        </w:rPr>
                        <w:t>月に</w:t>
                      </w:r>
                      <w:r>
                        <w:rPr>
                          <w:rFonts w:ascii="MS-Mincho" w:eastAsia="MS-Mincho" w:cs="MS-Mincho" w:hint="eastAsia"/>
                          <w:kern w:val="0"/>
                          <w:sz w:val="24"/>
                          <w:szCs w:val="24"/>
                        </w:rPr>
                        <w:t>中間</w:t>
                      </w:r>
                      <w:r>
                        <w:rPr>
                          <w:rFonts w:ascii="MS-Mincho" w:eastAsia="MS-Mincho" w:cs="MS-Mincho"/>
                          <w:kern w:val="0"/>
                          <w:sz w:val="24"/>
                          <w:szCs w:val="24"/>
                        </w:rPr>
                        <w:t>見直しを行いましたが、</w:t>
                      </w:r>
                      <w:r>
                        <w:rPr>
                          <w:rFonts w:ascii="MS-Mincho" w:eastAsia="MS-Mincho" w:cs="MS-Mincho" w:hint="eastAsia"/>
                          <w:kern w:val="0"/>
                          <w:sz w:val="24"/>
                          <w:szCs w:val="24"/>
                        </w:rPr>
                        <w:t>今回</w:t>
                      </w:r>
                      <w:r>
                        <w:rPr>
                          <w:rFonts w:ascii="MS-Mincho" w:eastAsia="MS-Mincho" w:cs="MS-Mincho"/>
                          <w:kern w:val="0"/>
                          <w:sz w:val="24"/>
                          <w:szCs w:val="24"/>
                        </w:rPr>
                        <w:t>は令和３年度の実績</w:t>
                      </w:r>
                      <w:r>
                        <w:rPr>
                          <w:rFonts w:ascii="MS-Mincho" w:eastAsia="MS-Mincho" w:cs="MS-Mincho" w:hint="eastAsia"/>
                          <w:kern w:val="0"/>
                          <w:sz w:val="24"/>
                          <w:szCs w:val="24"/>
                        </w:rPr>
                        <w:t>で</w:t>
                      </w:r>
                      <w:r>
                        <w:rPr>
                          <w:rFonts w:ascii="MS-Mincho" w:eastAsia="MS-Mincho" w:cs="MS-Mincho"/>
                          <w:kern w:val="0"/>
                          <w:sz w:val="24"/>
                          <w:szCs w:val="24"/>
                        </w:rPr>
                        <w:t>あるため、見直し前の内容で</w:t>
                      </w:r>
                      <w:r>
                        <w:rPr>
                          <w:rFonts w:ascii="MS-Mincho" w:eastAsia="MS-Mincho" w:cs="MS-Mincho" w:hint="eastAsia"/>
                          <w:kern w:val="0"/>
                          <w:sz w:val="24"/>
                          <w:szCs w:val="24"/>
                        </w:rPr>
                        <w:t>公表</w:t>
                      </w:r>
                      <w:r>
                        <w:rPr>
                          <w:rFonts w:ascii="MS-Mincho" w:eastAsia="MS-Mincho" w:cs="MS-Mincho"/>
                          <w:kern w:val="0"/>
                          <w:sz w:val="24"/>
                          <w:szCs w:val="24"/>
                        </w:rPr>
                        <w:t>いたします。</w:t>
                      </w:r>
                    </w:p>
                  </w:txbxContent>
                </v:textbox>
                <w10:wrap type="square"/>
              </v:shape>
            </w:pict>
          </mc:Fallback>
        </mc:AlternateContent>
      </w:r>
      <w:r w:rsidR="00712586">
        <w:br w:type="page"/>
      </w:r>
    </w:p>
    <w:p w:rsidR="00295837" w:rsidRPr="000B4BAC" w:rsidRDefault="00834185" w:rsidP="00712586">
      <w:pPr>
        <w:widowControl/>
        <w:snapToGrid/>
        <w:jc w:val="left"/>
      </w:pPr>
      <w:bookmarkStart w:id="3" w:name="_Toc3894821"/>
      <w:bookmarkEnd w:id="0"/>
      <w:bookmarkEnd w:id="1"/>
      <w:bookmarkEnd w:id="2"/>
      <w:r>
        <w:rPr>
          <w:rFonts w:hint="eastAsia"/>
        </w:rPr>
        <w:lastRenderedPageBreak/>
        <w:t xml:space="preserve">１　</w:t>
      </w:r>
      <w:r w:rsidRPr="000B4BAC">
        <w:rPr>
          <w:rFonts w:hint="eastAsia"/>
        </w:rPr>
        <w:t>計画の全体像</w:t>
      </w:r>
      <w:bookmarkEnd w:id="3"/>
      <w:r>
        <w:rPr>
          <w:rFonts w:hint="eastAsia"/>
        </w:rPr>
        <w:t>とアクションプラン</w:t>
      </w:r>
    </w:p>
    <w:p w:rsidR="009B27D7" w:rsidRPr="009B27D7" w:rsidRDefault="00E33232" w:rsidP="00B04A06">
      <w:pPr>
        <w:pStyle w:val="0"/>
        <w:ind w:left="210" w:firstLine="210"/>
      </w:pPr>
      <w:r w:rsidRPr="000B4BAC">
        <w:rPr>
          <w:rFonts w:hint="eastAsia"/>
        </w:rPr>
        <w:t>情報化の動向、</w:t>
      </w:r>
      <w:r w:rsidR="00116CD4">
        <w:rPr>
          <w:rFonts w:hint="eastAsia"/>
        </w:rPr>
        <w:t>本市</w:t>
      </w:r>
      <w:r w:rsidRPr="000B4BAC">
        <w:rPr>
          <w:rFonts w:hint="eastAsia"/>
        </w:rPr>
        <w:t>の現状や</w:t>
      </w:r>
      <w:r w:rsidR="009B27D7" w:rsidRPr="000B4BAC">
        <w:rPr>
          <w:rFonts w:hint="eastAsia"/>
        </w:rPr>
        <w:t>課題を踏まえ、本計画の全体像を示します。</w:t>
      </w:r>
    </w:p>
    <w:p w:rsidR="00295837" w:rsidRDefault="00834185" w:rsidP="00834185">
      <w:pPr>
        <w:pStyle w:val="2"/>
        <w:numPr>
          <w:ilvl w:val="0"/>
          <w:numId w:val="0"/>
        </w:numPr>
        <w:ind w:left="794" w:hanging="594"/>
      </w:pPr>
      <w:bookmarkStart w:id="4" w:name="_Toc526876710"/>
      <w:bookmarkStart w:id="5" w:name="_Toc3894822"/>
      <w:r>
        <w:rPr>
          <w:rFonts w:hint="eastAsia"/>
        </w:rPr>
        <w:t>（１）</w:t>
      </w:r>
      <w:r w:rsidR="00D01B85">
        <w:rPr>
          <w:noProof/>
        </w:rPr>
        <mc:AlternateContent>
          <mc:Choice Requires="wps">
            <w:drawing>
              <wp:anchor distT="0" distB="0" distL="114300" distR="114300" simplePos="0" relativeHeight="251671552" behindDoc="0" locked="0" layoutInCell="1" allowOverlap="1" wp14:anchorId="15A79937" wp14:editId="59AD8050">
                <wp:simplePos x="0" y="0"/>
                <wp:positionH relativeFrom="column">
                  <wp:posOffset>364757</wp:posOffset>
                </wp:positionH>
                <wp:positionV relativeFrom="paragraph">
                  <wp:posOffset>253999</wp:posOffset>
                </wp:positionV>
                <wp:extent cx="2247900" cy="395037"/>
                <wp:effectExtent l="38100" t="38100" r="114300" b="119380"/>
                <wp:wrapNone/>
                <wp:docPr id="6" name="四角形: 角を丸くする 6"/>
                <wp:cNvGraphicFramePr/>
                <a:graphic xmlns:a="http://schemas.openxmlformats.org/drawingml/2006/main">
                  <a:graphicData uri="http://schemas.microsoft.com/office/word/2010/wordprocessingShape">
                    <wps:wsp>
                      <wps:cNvSpPr/>
                      <wps:spPr>
                        <a:xfrm>
                          <a:off x="0" y="0"/>
                          <a:ext cx="2247900" cy="395037"/>
                        </a:xfrm>
                        <a:prstGeom prst="roundRect">
                          <a:avLst/>
                        </a:prstGeom>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E2B74" w:rsidRPr="009B05E9" w:rsidRDefault="00FE2B74" w:rsidP="00D27CF5">
                            <w:pPr>
                              <w:jc w:val="center"/>
                              <w:rPr>
                                <w:b/>
                                <w:sz w:val="22"/>
                              </w:rPr>
                            </w:pPr>
                            <w:r w:rsidRPr="009B05E9">
                              <w:rPr>
                                <w:rFonts w:hint="eastAsia"/>
                                <w:b/>
                                <w:sz w:val="22"/>
                              </w:rPr>
                              <w:t>分野を超えたＩＣＴの利活用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A79937" id="四角形: 角を丸くする 6" o:spid="_x0000_s1027" style="position:absolute;left:0;text-align:left;margin-left:28.7pt;margin-top:20pt;width:177pt;height:31.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" fillcolor="#0c9 [3204]" strokecolor="#00654b [1604]" strokeweight="1pt">
                <v:stroke joinstyle="miter"/>
                <v:shadow on="t" color="black" opacity="26214f" origin="-.5,-.5" offset=".74836mm,.74836mm"/>
                <v:textbox>
                  <w:txbxContent>
                    <w:p w:rsidR="00FE2B74" w:rsidRPr="009B05E9" w:rsidRDefault="00FE2B74" w:rsidP="00D27CF5">
                      <w:pPr>
                        <w:jc w:val="center"/>
                        <w:rPr>
                          <w:b/>
                          <w:sz w:val="22"/>
                        </w:rPr>
                      </w:pPr>
                      <w:r w:rsidRPr="009B05E9">
                        <w:rPr>
                          <w:rFonts w:hint="eastAsia"/>
                          <w:b/>
                          <w:sz w:val="22"/>
                        </w:rPr>
                        <w:t>分野を超えたＩＣＴの利活用</w:t>
                      </w:r>
                    </w:p>
                  </w:txbxContent>
                </v:textbox>
              </v:roundrect>
            </w:pict>
          </mc:Fallback>
        </mc:AlternateContent>
      </w:r>
      <w:r w:rsidR="00295837">
        <w:rPr>
          <w:rFonts w:hint="eastAsia"/>
        </w:rPr>
        <w:t>基本理念</w:t>
      </w:r>
      <w:bookmarkEnd w:id="4"/>
      <w:bookmarkEnd w:id="5"/>
    </w:p>
    <w:p w:rsidR="00BE7B11" w:rsidRDefault="00BE7B11" w:rsidP="00BE7B11"/>
    <w:p w:rsidR="00BE7B11" w:rsidRDefault="009B05E9" w:rsidP="00BE7B11">
      <w:r>
        <w:rPr>
          <w:rFonts w:hint="eastAsia"/>
          <w:noProof/>
        </w:rPr>
        <mc:AlternateContent>
          <mc:Choice Requires="wps">
            <w:drawing>
              <wp:anchor distT="0" distB="0" distL="114300" distR="114300" simplePos="0" relativeHeight="251589632" behindDoc="0" locked="0" layoutInCell="1" allowOverlap="1" wp14:anchorId="702052C7" wp14:editId="231494B4">
                <wp:simplePos x="0" y="0"/>
                <wp:positionH relativeFrom="column">
                  <wp:posOffset>506730</wp:posOffset>
                </wp:positionH>
                <wp:positionV relativeFrom="paragraph">
                  <wp:posOffset>92017</wp:posOffset>
                </wp:positionV>
                <wp:extent cx="5295900" cy="2164080"/>
                <wp:effectExtent l="0" t="0" r="19050" b="26670"/>
                <wp:wrapNone/>
                <wp:docPr id="7" name="正方形/長方形 7"/>
                <wp:cNvGraphicFramePr/>
                <a:graphic xmlns:a="http://schemas.openxmlformats.org/drawingml/2006/main">
                  <a:graphicData uri="http://schemas.microsoft.com/office/word/2010/wordprocessingShape">
                    <wps:wsp>
                      <wps:cNvSpPr/>
                      <wps:spPr>
                        <a:xfrm>
                          <a:off x="0" y="0"/>
                          <a:ext cx="5295900" cy="2164080"/>
                        </a:xfrm>
                        <a:prstGeom prst="rect">
                          <a:avLst/>
                        </a:prstGeom>
                        <a:noFill/>
                        <a:ln w="6350"/>
                      </wps:spPr>
                      <wps:style>
                        <a:lnRef idx="2">
                          <a:schemeClr val="accent1"/>
                        </a:lnRef>
                        <a:fillRef idx="1">
                          <a:schemeClr val="lt1"/>
                        </a:fillRef>
                        <a:effectRef idx="0">
                          <a:schemeClr val="accent1"/>
                        </a:effectRef>
                        <a:fontRef idx="minor">
                          <a:schemeClr val="dk1"/>
                        </a:fontRef>
                      </wps:style>
                      <wps:txbx>
                        <w:txbxContent>
                          <w:p w:rsidR="00FE2B74" w:rsidRDefault="00FE2B74" w:rsidP="009B05E9">
                            <w:pPr>
                              <w:pStyle w:val="0"/>
                              <w:ind w:left="210" w:firstLine="210"/>
                            </w:pPr>
                            <w:r>
                              <w:rPr>
                                <w:rFonts w:hint="eastAsia"/>
                              </w:rPr>
                              <w:t>少子高齢化</w:t>
                            </w:r>
                            <w:r w:rsidRPr="009B05E9">
                              <w:rPr>
                                <w:rFonts w:hint="eastAsia"/>
                              </w:rPr>
                              <w:t>に伴</w:t>
                            </w:r>
                            <w:r>
                              <w:rPr>
                                <w:rFonts w:hint="eastAsia"/>
                              </w:rPr>
                              <w:t>う</w:t>
                            </w:r>
                            <w:r w:rsidRPr="009B05E9">
                              <w:rPr>
                                <w:rFonts w:hint="eastAsia"/>
                              </w:rPr>
                              <w:t>税収</w:t>
                            </w:r>
                            <w:r>
                              <w:rPr>
                                <w:rFonts w:hint="eastAsia"/>
                              </w:rPr>
                              <w:t>入</w:t>
                            </w:r>
                            <w:r w:rsidRPr="009B05E9">
                              <w:rPr>
                                <w:rFonts w:hint="eastAsia"/>
                              </w:rPr>
                              <w:t>の減少、社会保障関係経費の増加、</w:t>
                            </w:r>
                            <w:r>
                              <w:rPr>
                                <w:rFonts w:hint="eastAsia"/>
                              </w:rPr>
                              <w:t>公共施設の老朽化が見込まれる等の</w:t>
                            </w:r>
                            <w:r w:rsidRPr="00C91A2E">
                              <w:rPr>
                                <w:rFonts w:hint="eastAsia"/>
                              </w:rPr>
                              <w:t>行政資源に限りがある中で、効果的</w:t>
                            </w:r>
                            <w:r>
                              <w:rPr>
                                <w:rFonts w:hint="eastAsia"/>
                              </w:rPr>
                              <w:t>で</w:t>
                            </w:r>
                            <w:r w:rsidRPr="00C91A2E">
                              <w:rPr>
                                <w:rFonts w:hint="eastAsia"/>
                              </w:rPr>
                              <w:t>効率的な</w:t>
                            </w:r>
                            <w:r>
                              <w:rPr>
                                <w:rFonts w:hint="eastAsia"/>
                              </w:rPr>
                              <w:t>行政</w:t>
                            </w:r>
                            <w:r w:rsidRPr="00C91A2E">
                              <w:rPr>
                                <w:rFonts w:hint="eastAsia"/>
                              </w:rPr>
                              <w:t>運営を進め、多様化する市民ニーズに応えていく</w:t>
                            </w:r>
                            <w:r>
                              <w:rPr>
                                <w:rFonts w:hint="eastAsia"/>
                              </w:rPr>
                              <w:t>ことが望まれています。</w:t>
                            </w:r>
                          </w:p>
                          <w:p w:rsidR="00FE2B74" w:rsidRPr="009B05E9" w:rsidRDefault="00FE2B74" w:rsidP="00347BDF">
                            <w:pPr>
                              <w:pStyle w:val="0"/>
                              <w:ind w:left="210" w:firstLine="210"/>
                              <w:rPr>
                                <w:sz w:val="20"/>
                                <w:szCs w:val="20"/>
                              </w:rPr>
                            </w:pPr>
                            <w:r w:rsidRPr="00F15AF9">
                              <w:rPr>
                                <w:rFonts w:hint="eastAsia"/>
                              </w:rPr>
                              <w:t>分野を超えたＩＣＴの利活用を行うことで、庁内一体となったあらゆる業務改革を起こし、なお一層の行政資源の効果的活用が進められる行政運営を行います。</w:t>
                            </w:r>
                            <w:r>
                              <w:rPr>
                                <w:rFonts w:hint="eastAsia"/>
                              </w:rPr>
                              <w:t>また、進化するＩＣＴを使いこなし、分野にとらわれず市民にとって安心・便利なＩＣＴの利活用を進めていきます。</w:t>
                            </w:r>
                          </w:p>
                        </w:txbxContent>
                      </wps:txbx>
                      <wps:bodyPr rot="0" spcFirstLastPara="0" vertOverflow="overflow" horzOverflow="overflow" vert="horz" wrap="square" lIns="72000" tIns="180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052C7" id="正方形/長方形 7" o:spid="_x0000_s1028" style="position:absolute;left:0;text-align:left;margin-left:39.9pt;margin-top:7.25pt;width:417pt;height:170.4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" filled="f" strokecolor="#0c9 [3204]" strokeweight=".5pt">
                <v:textbox inset="2mm,5mm,3mm,1mm">
                  <w:txbxContent>
                    <w:p w:rsidR="00FE2B74" w:rsidRDefault="00FE2B74" w:rsidP="009B05E9">
                      <w:pPr>
                        <w:pStyle w:val="0"/>
                        <w:ind w:left="210" w:firstLine="210"/>
                      </w:pPr>
                      <w:r>
                        <w:rPr>
                          <w:rFonts w:hint="eastAsia"/>
                        </w:rPr>
                        <w:t>少子高齢化</w:t>
                      </w:r>
                      <w:r w:rsidRPr="009B05E9">
                        <w:rPr>
                          <w:rFonts w:hint="eastAsia"/>
                        </w:rPr>
                        <w:t>に伴</w:t>
                      </w:r>
                      <w:r>
                        <w:rPr>
                          <w:rFonts w:hint="eastAsia"/>
                        </w:rPr>
                        <w:t>う</w:t>
                      </w:r>
                      <w:r w:rsidRPr="009B05E9">
                        <w:rPr>
                          <w:rFonts w:hint="eastAsia"/>
                        </w:rPr>
                        <w:t>税収</w:t>
                      </w:r>
                      <w:r>
                        <w:rPr>
                          <w:rFonts w:hint="eastAsia"/>
                        </w:rPr>
                        <w:t>入</w:t>
                      </w:r>
                      <w:r w:rsidRPr="009B05E9">
                        <w:rPr>
                          <w:rFonts w:hint="eastAsia"/>
                        </w:rPr>
                        <w:t>の減少、社会保障関係経費の増加、</w:t>
                      </w:r>
                      <w:r>
                        <w:rPr>
                          <w:rFonts w:hint="eastAsia"/>
                        </w:rPr>
                        <w:t>公共施設の老朽化が見込まれる等の</w:t>
                      </w:r>
                      <w:r w:rsidRPr="00C91A2E">
                        <w:rPr>
                          <w:rFonts w:hint="eastAsia"/>
                        </w:rPr>
                        <w:t>行政資源に限りがある中で、効果的</w:t>
                      </w:r>
                      <w:r>
                        <w:rPr>
                          <w:rFonts w:hint="eastAsia"/>
                        </w:rPr>
                        <w:t>で</w:t>
                      </w:r>
                      <w:r w:rsidRPr="00C91A2E">
                        <w:rPr>
                          <w:rFonts w:hint="eastAsia"/>
                        </w:rPr>
                        <w:t>効率的な</w:t>
                      </w:r>
                      <w:r>
                        <w:rPr>
                          <w:rFonts w:hint="eastAsia"/>
                        </w:rPr>
                        <w:t>行政</w:t>
                      </w:r>
                      <w:r w:rsidRPr="00C91A2E">
                        <w:rPr>
                          <w:rFonts w:hint="eastAsia"/>
                        </w:rPr>
                        <w:t>運営を進め、多様化する市民ニーズに応えていく</w:t>
                      </w:r>
                      <w:r>
                        <w:rPr>
                          <w:rFonts w:hint="eastAsia"/>
                        </w:rPr>
                        <w:t>ことが望まれています。</w:t>
                      </w:r>
                    </w:p>
                    <w:p w:rsidR="00FE2B74" w:rsidRPr="009B05E9" w:rsidRDefault="00FE2B74" w:rsidP="00347BDF">
                      <w:pPr>
                        <w:pStyle w:val="0"/>
                        <w:ind w:left="210" w:firstLine="210"/>
                        <w:rPr>
                          <w:sz w:val="20"/>
                          <w:szCs w:val="20"/>
                        </w:rPr>
                      </w:pPr>
                      <w:r w:rsidRPr="00F15AF9">
                        <w:rPr>
                          <w:rFonts w:hint="eastAsia"/>
                        </w:rPr>
                        <w:t>分野を超えたＩＣＴの利活用を行うことで、庁内一体となったあらゆる業務改革を起こし、なお一層の行政資源の効果的活用が進められる行政運営を行います。</w:t>
                      </w:r>
                      <w:r>
                        <w:rPr>
                          <w:rFonts w:hint="eastAsia"/>
                        </w:rPr>
                        <w:t>また、進化するＩＣＴを使いこなし、分野にとらわれず市民にとって安心・便利なＩＣＴの利活用を進めていきます。</w:t>
                      </w:r>
                    </w:p>
                  </w:txbxContent>
                </v:textbox>
              </v:rect>
            </w:pict>
          </mc:Fallback>
        </mc:AlternateContent>
      </w:r>
    </w:p>
    <w:p w:rsidR="00B922A0" w:rsidRDefault="00B922A0" w:rsidP="00B922A0">
      <w:pPr>
        <w:pStyle w:val="af4"/>
        <w:ind w:left="630" w:firstLine="210"/>
      </w:pPr>
    </w:p>
    <w:p w:rsidR="00B922A0" w:rsidRDefault="00B922A0" w:rsidP="00BE7B11"/>
    <w:p w:rsidR="009B05E9" w:rsidRDefault="009B05E9" w:rsidP="00BE7B11"/>
    <w:p w:rsidR="009B05E9" w:rsidRDefault="009B05E9" w:rsidP="00BE7B11"/>
    <w:p w:rsidR="009B05E9" w:rsidRDefault="009B05E9" w:rsidP="00BE7B11"/>
    <w:p w:rsidR="009B05E9" w:rsidRDefault="009B05E9" w:rsidP="00BE7B11"/>
    <w:p w:rsidR="009B05E9" w:rsidRDefault="009B05E9" w:rsidP="00BE7B11"/>
    <w:p w:rsidR="00B922A0" w:rsidRDefault="00B922A0" w:rsidP="00BE7B11"/>
    <w:p w:rsidR="009B05E9" w:rsidRDefault="009B05E9" w:rsidP="00BE7B11"/>
    <w:p w:rsidR="009B05E9" w:rsidRDefault="009B05E9" w:rsidP="00BE7B11"/>
    <w:p w:rsidR="009B05E9" w:rsidRDefault="009B05E9" w:rsidP="00BE7B11"/>
    <w:p w:rsidR="009B05E9" w:rsidRDefault="009B05E9" w:rsidP="00BE7B11"/>
    <w:p w:rsidR="009B05E9" w:rsidRDefault="009B05E9" w:rsidP="00BE7B11"/>
    <w:p w:rsidR="006856DE" w:rsidRPr="00BE7B11" w:rsidRDefault="006856DE" w:rsidP="00BE7B11"/>
    <w:p w:rsidR="00295837" w:rsidRDefault="00834185" w:rsidP="00834185">
      <w:pPr>
        <w:pStyle w:val="2"/>
        <w:numPr>
          <w:ilvl w:val="0"/>
          <w:numId w:val="0"/>
        </w:numPr>
        <w:ind w:left="200"/>
      </w:pPr>
      <w:bookmarkStart w:id="6" w:name="_Toc526876711"/>
      <w:bookmarkStart w:id="7" w:name="_Toc3894823"/>
      <w:r>
        <w:rPr>
          <w:rFonts w:hint="eastAsia"/>
        </w:rPr>
        <w:t>（２）基本方針</w:t>
      </w:r>
      <w:bookmarkEnd w:id="6"/>
      <w:bookmarkEnd w:id="7"/>
    </w:p>
    <w:p w:rsidR="00BE7B11" w:rsidRDefault="00C63F3A" w:rsidP="00BE7B11">
      <w:r>
        <w:rPr>
          <w:rFonts w:hint="eastAsia"/>
          <w:noProof/>
        </w:rPr>
        <mc:AlternateContent>
          <mc:Choice Requires="wps">
            <w:drawing>
              <wp:anchor distT="0" distB="0" distL="114300" distR="114300" simplePos="0" relativeHeight="251590656" behindDoc="0" locked="0" layoutInCell="1" allowOverlap="1" wp14:anchorId="67999355" wp14:editId="09B60AD6">
                <wp:simplePos x="0" y="0"/>
                <wp:positionH relativeFrom="column">
                  <wp:posOffset>513215</wp:posOffset>
                </wp:positionH>
                <wp:positionV relativeFrom="paragraph">
                  <wp:posOffset>109206</wp:posOffset>
                </wp:positionV>
                <wp:extent cx="5295900" cy="1440000"/>
                <wp:effectExtent l="0" t="0" r="19050" b="27305"/>
                <wp:wrapNone/>
                <wp:docPr id="9" name="正方形/長方形 9"/>
                <wp:cNvGraphicFramePr/>
                <a:graphic xmlns:a="http://schemas.openxmlformats.org/drawingml/2006/main">
                  <a:graphicData uri="http://schemas.microsoft.com/office/word/2010/wordprocessingShape">
                    <wps:wsp>
                      <wps:cNvSpPr/>
                      <wps:spPr>
                        <a:xfrm>
                          <a:off x="0" y="0"/>
                          <a:ext cx="5295900" cy="1440000"/>
                        </a:xfrm>
                        <a:prstGeom prst="rect">
                          <a:avLst/>
                        </a:prstGeom>
                        <a:noFill/>
                        <a:ln w="6350"/>
                      </wps:spPr>
                      <wps:style>
                        <a:lnRef idx="2">
                          <a:schemeClr val="accent1"/>
                        </a:lnRef>
                        <a:fillRef idx="1">
                          <a:schemeClr val="lt1"/>
                        </a:fillRef>
                        <a:effectRef idx="0">
                          <a:schemeClr val="accent1"/>
                        </a:effectRef>
                        <a:fontRef idx="minor">
                          <a:schemeClr val="dk1"/>
                        </a:fontRef>
                      </wps:style>
                      <wps:txbx>
                        <w:txbxContent>
                          <w:p w:rsidR="00FE2B74" w:rsidRPr="000307F4" w:rsidRDefault="00FE2B74" w:rsidP="006856DE">
                            <w:pPr>
                              <w:spacing w:line="192" w:lineRule="auto"/>
                              <w:rPr>
                                <w:u w:val="single"/>
                              </w:rPr>
                            </w:pPr>
                          </w:p>
                        </w:txbxContent>
                      </wps:txbx>
                      <wps:bodyPr rot="0" spcFirstLastPara="0" vertOverflow="overflow" horzOverflow="overflow" vert="horz" wrap="square" lIns="72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99355" id="正方形/長方形 9" o:spid="_x0000_s1029" style="position:absolute;left:0;text-align:left;margin-left:40.4pt;margin-top:8.6pt;width:417pt;height:113.4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" filled="f" strokecolor="#0c9 [3204]" strokeweight=".5pt">
                <v:textbox inset="2mm,1mm,1mm,1mm">
                  <w:txbxContent>
                    <w:p w:rsidR="00FE2B74" w:rsidRPr="000307F4" w:rsidRDefault="00FE2B74" w:rsidP="006856DE">
                      <w:pPr>
                        <w:spacing w:line="192" w:lineRule="auto"/>
                        <w:rPr>
                          <w:u w:val="single"/>
                        </w:rPr>
                      </w:pPr>
                    </w:p>
                  </w:txbxContent>
                </v:textbox>
              </v:rect>
            </w:pict>
          </mc:Fallback>
        </mc:AlternateContent>
      </w:r>
    </w:p>
    <w:p w:rsidR="006856DE" w:rsidRDefault="00C63F3A">
      <w:pPr>
        <w:widowControl/>
        <w:snapToGrid/>
        <w:jc w:val="left"/>
        <w:rPr>
          <w:noProof/>
        </w:rPr>
      </w:pPr>
      <w:r>
        <w:rPr>
          <w:rFonts w:hint="eastAsia"/>
          <w:noProof/>
        </w:rPr>
        <mc:AlternateContent>
          <mc:Choice Requires="wps">
            <w:drawing>
              <wp:anchor distT="0" distB="0" distL="114300" distR="114300" simplePos="0" relativeHeight="251594752" behindDoc="0" locked="0" layoutInCell="1" allowOverlap="1" wp14:anchorId="27CA56E3" wp14:editId="1873FD36">
                <wp:simplePos x="0" y="0"/>
                <wp:positionH relativeFrom="column">
                  <wp:posOffset>2009140</wp:posOffset>
                </wp:positionH>
                <wp:positionV relativeFrom="paragraph">
                  <wp:posOffset>22576</wp:posOffset>
                </wp:positionV>
                <wp:extent cx="3719369" cy="1274618"/>
                <wp:effectExtent l="0" t="0" r="14605" b="20955"/>
                <wp:wrapNone/>
                <wp:docPr id="19" name="四角形: 角を丸くする 19"/>
                <wp:cNvGraphicFramePr/>
                <a:graphic xmlns:a="http://schemas.openxmlformats.org/drawingml/2006/main">
                  <a:graphicData uri="http://schemas.microsoft.com/office/word/2010/wordprocessingShape">
                    <wps:wsp>
                      <wps:cNvSpPr/>
                      <wps:spPr>
                        <a:xfrm>
                          <a:off x="0" y="0"/>
                          <a:ext cx="3719369" cy="1274618"/>
                        </a:xfrm>
                        <a:prstGeom prst="roundRect">
                          <a:avLst/>
                        </a:prstGeom>
                        <a:solidFill>
                          <a:schemeClr val="accent3">
                            <a:lumMod val="20000"/>
                            <a:lumOff val="80000"/>
                          </a:schemeClr>
                        </a:solidFill>
                      </wps:spPr>
                      <wps:style>
                        <a:lnRef idx="1">
                          <a:schemeClr val="accent5"/>
                        </a:lnRef>
                        <a:fillRef idx="2">
                          <a:schemeClr val="accent5"/>
                        </a:fillRef>
                        <a:effectRef idx="1">
                          <a:schemeClr val="accent5"/>
                        </a:effectRef>
                        <a:fontRef idx="minor">
                          <a:schemeClr val="dk1"/>
                        </a:fontRef>
                      </wps:style>
                      <wps:txbx>
                        <w:txbxContent>
                          <w:p w:rsidR="00FE2B74" w:rsidRPr="00EA4F93" w:rsidRDefault="00FE2B74" w:rsidP="00F544B5">
                            <w:pPr>
                              <w:spacing w:afterLines="50" w:after="178"/>
                              <w:jc w:val="center"/>
                              <w:rPr>
                                <w:b/>
                                <w:color w:val="00664C" w:themeColor="accent1" w:themeShade="80"/>
                                <w:szCs w:val="21"/>
                              </w:rPr>
                            </w:pPr>
                            <w:r w:rsidRPr="00EA4F93">
                              <w:rPr>
                                <w:rFonts w:hint="eastAsia"/>
                                <w:b/>
                                <w:color w:val="00664C" w:themeColor="accent1" w:themeShade="80"/>
                                <w:szCs w:val="21"/>
                              </w:rPr>
                              <w:t>市民</w:t>
                            </w:r>
                            <w:r>
                              <w:rPr>
                                <w:rFonts w:hint="eastAsia"/>
                                <w:b/>
                                <w:color w:val="00664C" w:themeColor="accent1" w:themeShade="80"/>
                                <w:szCs w:val="21"/>
                              </w:rPr>
                              <w:t>視点</w:t>
                            </w:r>
                            <w:r w:rsidRPr="00EA4F93">
                              <w:rPr>
                                <w:rFonts w:hint="eastAsia"/>
                                <w:b/>
                                <w:color w:val="00664C" w:themeColor="accent1" w:themeShade="80"/>
                                <w:szCs w:val="21"/>
                              </w:rPr>
                              <w:t>の行政サービ</w:t>
                            </w:r>
                            <w:r>
                              <w:rPr>
                                <w:rFonts w:hint="eastAsia"/>
                                <w:b/>
                                <w:color w:val="00664C" w:themeColor="accent1" w:themeShade="80"/>
                                <w:szCs w:val="21"/>
                              </w:rPr>
                              <w:t>スの取組</w:t>
                            </w:r>
                          </w:p>
                          <w:p w:rsidR="00FE2B74" w:rsidRPr="00EA4F93" w:rsidRDefault="00FE2B74" w:rsidP="00EA4F93">
                            <w:pPr>
                              <w:spacing w:line="180" w:lineRule="auto"/>
                              <w:jc w:val="left"/>
                              <w:rPr>
                                <w:sz w:val="20"/>
                                <w:szCs w:val="20"/>
                              </w:rPr>
                            </w:pPr>
                            <w:r>
                              <w:rPr>
                                <w:rFonts w:hint="eastAsia"/>
                                <w:sz w:val="20"/>
                                <w:szCs w:val="20"/>
                              </w:rPr>
                              <w:t>市民視点で検討し、</w:t>
                            </w:r>
                            <w:r w:rsidRPr="00EA4F93">
                              <w:rPr>
                                <w:rFonts w:hint="eastAsia"/>
                                <w:sz w:val="20"/>
                                <w:szCs w:val="20"/>
                              </w:rPr>
                              <w:t>利用者のニーズの多様化</w:t>
                            </w:r>
                            <w:r>
                              <w:rPr>
                                <w:rFonts w:hint="eastAsia"/>
                                <w:sz w:val="20"/>
                                <w:szCs w:val="20"/>
                              </w:rPr>
                              <w:t>に対応し、</w:t>
                            </w:r>
                            <w:r w:rsidRPr="00EA4F93">
                              <w:rPr>
                                <w:rFonts w:hint="eastAsia"/>
                                <w:sz w:val="20"/>
                                <w:szCs w:val="20"/>
                              </w:rPr>
                              <w:t>一連のサービス全体が、「すぐ使える」、「簡単」、「便利」な</w:t>
                            </w:r>
                            <w:r>
                              <w:rPr>
                                <w:rFonts w:hint="eastAsia"/>
                                <w:sz w:val="20"/>
                                <w:szCs w:val="20"/>
                              </w:rPr>
                              <w:t>デジタル</w:t>
                            </w:r>
                            <w:r w:rsidRPr="00EA4F93">
                              <w:rPr>
                                <w:rFonts w:hint="eastAsia"/>
                                <w:sz w:val="20"/>
                                <w:szCs w:val="20"/>
                              </w:rPr>
                              <w:t>行政サービスの実現を</w:t>
                            </w:r>
                            <w:r>
                              <w:rPr>
                                <w:rFonts w:hint="eastAsia"/>
                                <w:sz w:val="20"/>
                                <w:szCs w:val="20"/>
                              </w:rPr>
                              <w:t>目指します。</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CA56E3" id="四角形: 角を丸くする 19" o:spid="_x0000_s1030" style="position:absolute;margin-left:158.2pt;margin-top:1.8pt;width:292.85pt;height:100.3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" fillcolor="#e0ffe0 [662]" strokecolor="#9cf [3208]" strokeweight=".5pt">
                <v:stroke joinstyle="miter"/>
                <v:textbox inset="2mm,,2mm">
                  <w:txbxContent>
                    <w:p w:rsidR="00FE2B74" w:rsidRPr="00EA4F93" w:rsidRDefault="00FE2B74" w:rsidP="00F544B5">
                      <w:pPr>
                        <w:spacing w:afterLines="50" w:after="178"/>
                        <w:jc w:val="center"/>
                        <w:rPr>
                          <w:b/>
                          <w:color w:val="00664C" w:themeColor="accent1" w:themeShade="80"/>
                          <w:szCs w:val="21"/>
                        </w:rPr>
                      </w:pPr>
                      <w:r w:rsidRPr="00EA4F93">
                        <w:rPr>
                          <w:rFonts w:hint="eastAsia"/>
                          <w:b/>
                          <w:color w:val="00664C" w:themeColor="accent1" w:themeShade="80"/>
                          <w:szCs w:val="21"/>
                        </w:rPr>
                        <w:t>市民</w:t>
                      </w:r>
                      <w:r>
                        <w:rPr>
                          <w:rFonts w:hint="eastAsia"/>
                          <w:b/>
                          <w:color w:val="00664C" w:themeColor="accent1" w:themeShade="80"/>
                          <w:szCs w:val="21"/>
                        </w:rPr>
                        <w:t>視点</w:t>
                      </w:r>
                      <w:r w:rsidRPr="00EA4F93">
                        <w:rPr>
                          <w:rFonts w:hint="eastAsia"/>
                          <w:b/>
                          <w:color w:val="00664C" w:themeColor="accent1" w:themeShade="80"/>
                          <w:szCs w:val="21"/>
                        </w:rPr>
                        <w:t>の行政サービ</w:t>
                      </w:r>
                      <w:r>
                        <w:rPr>
                          <w:rFonts w:hint="eastAsia"/>
                          <w:b/>
                          <w:color w:val="00664C" w:themeColor="accent1" w:themeShade="80"/>
                          <w:szCs w:val="21"/>
                        </w:rPr>
                        <w:t>スの取組</w:t>
                      </w:r>
                    </w:p>
                    <w:p w:rsidR="00FE2B74" w:rsidRPr="00EA4F93" w:rsidRDefault="00FE2B74" w:rsidP="00EA4F93">
                      <w:pPr>
                        <w:spacing w:line="180" w:lineRule="auto"/>
                        <w:jc w:val="left"/>
                        <w:rPr>
                          <w:sz w:val="20"/>
                          <w:szCs w:val="20"/>
                        </w:rPr>
                      </w:pPr>
                      <w:r>
                        <w:rPr>
                          <w:rFonts w:hint="eastAsia"/>
                          <w:sz w:val="20"/>
                          <w:szCs w:val="20"/>
                        </w:rPr>
                        <w:t>市民視点で検討し、</w:t>
                      </w:r>
                      <w:r w:rsidRPr="00EA4F93">
                        <w:rPr>
                          <w:rFonts w:hint="eastAsia"/>
                          <w:sz w:val="20"/>
                          <w:szCs w:val="20"/>
                        </w:rPr>
                        <w:t>利用者のニーズの多様化</w:t>
                      </w:r>
                      <w:r>
                        <w:rPr>
                          <w:rFonts w:hint="eastAsia"/>
                          <w:sz w:val="20"/>
                          <w:szCs w:val="20"/>
                        </w:rPr>
                        <w:t>に対応し、</w:t>
                      </w:r>
                      <w:r w:rsidRPr="00EA4F93">
                        <w:rPr>
                          <w:rFonts w:hint="eastAsia"/>
                          <w:sz w:val="20"/>
                          <w:szCs w:val="20"/>
                        </w:rPr>
                        <w:t>一連のサービス全体が、「すぐ使える」、「簡単」、「便利」な</w:t>
                      </w:r>
                      <w:r>
                        <w:rPr>
                          <w:rFonts w:hint="eastAsia"/>
                          <w:sz w:val="20"/>
                          <w:szCs w:val="20"/>
                        </w:rPr>
                        <w:t>デジタル</w:t>
                      </w:r>
                      <w:r w:rsidRPr="00EA4F93">
                        <w:rPr>
                          <w:rFonts w:hint="eastAsia"/>
                          <w:sz w:val="20"/>
                          <w:szCs w:val="20"/>
                        </w:rPr>
                        <w:t>行政サービスの実現を</w:t>
                      </w:r>
                      <w:r>
                        <w:rPr>
                          <w:rFonts w:hint="eastAsia"/>
                          <w:sz w:val="20"/>
                          <w:szCs w:val="20"/>
                        </w:rPr>
                        <w:t>目指します。</w:t>
                      </w:r>
                    </w:p>
                  </w:txbxContent>
                </v:textbox>
              </v:roundrect>
            </w:pict>
          </mc:Fallback>
        </mc:AlternateContent>
      </w:r>
    </w:p>
    <w:p w:rsidR="00C63F3A" w:rsidRDefault="00C63F3A">
      <w:pPr>
        <w:widowControl/>
        <w:snapToGrid/>
        <w:jc w:val="left"/>
        <w:rPr>
          <w:noProof/>
        </w:rPr>
      </w:pPr>
    </w:p>
    <w:p w:rsidR="00C63F3A" w:rsidRPr="000307F4" w:rsidRDefault="00C63F3A" w:rsidP="00C63F3A">
      <w:pPr>
        <w:spacing w:line="192" w:lineRule="auto"/>
        <w:ind w:firstLineChars="450" w:firstLine="945"/>
        <w:rPr>
          <w:u w:val="single"/>
        </w:rPr>
      </w:pPr>
      <w:r w:rsidRPr="000307F4">
        <w:rPr>
          <w:rFonts w:hint="eastAsia"/>
          <w:u w:val="single"/>
        </w:rPr>
        <w:t>市民のための</w:t>
      </w:r>
    </w:p>
    <w:p w:rsidR="00C63F3A" w:rsidRPr="000307F4" w:rsidRDefault="00C63F3A" w:rsidP="00C63F3A">
      <w:pPr>
        <w:spacing w:line="192" w:lineRule="auto"/>
        <w:ind w:firstLineChars="450" w:firstLine="945"/>
        <w:rPr>
          <w:u w:val="single"/>
        </w:rPr>
      </w:pPr>
      <w:r w:rsidRPr="000307F4">
        <w:rPr>
          <w:rFonts w:hint="eastAsia"/>
          <w:u w:val="single"/>
        </w:rPr>
        <w:t>サービスデザイン</w:t>
      </w:r>
      <w:r>
        <w:rPr>
          <w:rStyle w:val="aff2"/>
          <w:u w:val="single"/>
        </w:rPr>
        <w:footnoteReference w:id="1"/>
      </w:r>
    </w:p>
    <w:p w:rsidR="006856DE" w:rsidRDefault="006856DE">
      <w:pPr>
        <w:widowControl/>
        <w:snapToGrid/>
        <w:jc w:val="left"/>
      </w:pPr>
    </w:p>
    <w:p w:rsidR="006856DE" w:rsidRDefault="006856DE">
      <w:pPr>
        <w:widowControl/>
        <w:snapToGrid/>
        <w:jc w:val="left"/>
      </w:pPr>
    </w:p>
    <w:p w:rsidR="006856DE" w:rsidRDefault="00C63F3A">
      <w:pPr>
        <w:widowControl/>
        <w:snapToGrid/>
        <w:jc w:val="left"/>
      </w:pPr>
      <w:r>
        <w:rPr>
          <w:rFonts w:hint="eastAsia"/>
          <w:noProof/>
        </w:rPr>
        <mc:AlternateContent>
          <mc:Choice Requires="wps">
            <w:drawing>
              <wp:anchor distT="0" distB="0" distL="114300" distR="114300" simplePos="0" relativeHeight="251591680" behindDoc="0" locked="0" layoutInCell="1" allowOverlap="1" wp14:anchorId="34C5C3AE" wp14:editId="21F0B37E">
                <wp:simplePos x="0" y="0"/>
                <wp:positionH relativeFrom="column">
                  <wp:posOffset>512445</wp:posOffset>
                </wp:positionH>
                <wp:positionV relativeFrom="paragraph">
                  <wp:posOffset>164168</wp:posOffset>
                </wp:positionV>
                <wp:extent cx="5295900" cy="1440000"/>
                <wp:effectExtent l="0" t="0" r="19050" b="27305"/>
                <wp:wrapNone/>
                <wp:docPr id="11" name="正方形/長方形 11"/>
                <wp:cNvGraphicFramePr/>
                <a:graphic xmlns:a="http://schemas.openxmlformats.org/drawingml/2006/main">
                  <a:graphicData uri="http://schemas.microsoft.com/office/word/2010/wordprocessingShape">
                    <wps:wsp>
                      <wps:cNvSpPr/>
                      <wps:spPr>
                        <a:xfrm>
                          <a:off x="0" y="0"/>
                          <a:ext cx="5295900" cy="1440000"/>
                        </a:xfrm>
                        <a:prstGeom prst="rect">
                          <a:avLst/>
                        </a:prstGeom>
                        <a:noFill/>
                        <a:ln w="6350"/>
                      </wps:spPr>
                      <wps:style>
                        <a:lnRef idx="2">
                          <a:schemeClr val="accent1"/>
                        </a:lnRef>
                        <a:fillRef idx="1">
                          <a:schemeClr val="lt1"/>
                        </a:fillRef>
                        <a:effectRef idx="0">
                          <a:schemeClr val="accent1"/>
                        </a:effectRef>
                        <a:fontRef idx="minor">
                          <a:schemeClr val="dk1"/>
                        </a:fontRef>
                      </wps:style>
                      <wps:txbx>
                        <w:txbxContent>
                          <w:p w:rsidR="00FE2B74" w:rsidRPr="000307F4" w:rsidRDefault="00FE2B74" w:rsidP="00EB6CE3">
                            <w:pPr>
                              <w:jc w:val="left"/>
                              <w:rPr>
                                <w:sz w:val="20"/>
                                <w:szCs w:val="20"/>
                                <w:u w:val="single"/>
                              </w:rPr>
                            </w:pPr>
                            <w:r w:rsidRPr="000307F4">
                              <w:rPr>
                                <w:rFonts w:hint="eastAsia"/>
                                <w:u w:val="single"/>
                              </w:rPr>
                              <w:t>市民を守るＩＣＴ</w:t>
                            </w:r>
                          </w:p>
                        </w:txbxContent>
                      </wps:txbx>
                      <wps:bodyPr rot="0" spcFirstLastPara="0" vertOverflow="overflow" horzOverflow="overflow" vert="horz" wrap="square" lIns="72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5C3AE" id="正方形/長方形 11" o:spid="_x0000_s1031" style="position:absolute;margin-left:40.35pt;margin-top:12.95pt;width:417pt;height:113.4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" filled="f" strokecolor="#0c9 [3204]" strokeweight=".5pt">
                <v:textbox inset="2mm,1mm,1mm,1mm">
                  <w:txbxContent>
                    <w:p w:rsidR="00FE2B74" w:rsidRPr="000307F4" w:rsidRDefault="00FE2B74" w:rsidP="00EB6CE3">
                      <w:pPr>
                        <w:jc w:val="left"/>
                        <w:rPr>
                          <w:sz w:val="20"/>
                          <w:szCs w:val="20"/>
                          <w:u w:val="single"/>
                        </w:rPr>
                      </w:pPr>
                      <w:r w:rsidRPr="000307F4">
                        <w:rPr>
                          <w:rFonts w:hint="eastAsia"/>
                          <w:u w:val="single"/>
                        </w:rPr>
                        <w:t>市民を守るＩＣＴ</w:t>
                      </w:r>
                    </w:p>
                  </w:txbxContent>
                </v:textbox>
              </v:rect>
            </w:pict>
          </mc:Fallback>
        </mc:AlternateContent>
      </w:r>
    </w:p>
    <w:p w:rsidR="000D7433" w:rsidRDefault="00EA4F93">
      <w:pPr>
        <w:widowControl/>
        <w:snapToGrid/>
        <w:jc w:val="left"/>
      </w:pPr>
      <w:r>
        <w:rPr>
          <w:rFonts w:hint="eastAsia"/>
          <w:noProof/>
        </w:rPr>
        <mc:AlternateContent>
          <mc:Choice Requires="wps">
            <w:drawing>
              <wp:anchor distT="0" distB="0" distL="114300" distR="114300" simplePos="0" relativeHeight="251601920" behindDoc="0" locked="0" layoutInCell="1" allowOverlap="1" wp14:anchorId="2A22B4FA" wp14:editId="1085AA3F">
                <wp:simplePos x="0" y="0"/>
                <wp:positionH relativeFrom="column">
                  <wp:posOffset>2007870</wp:posOffset>
                </wp:positionH>
                <wp:positionV relativeFrom="paragraph">
                  <wp:posOffset>21792</wp:posOffset>
                </wp:positionV>
                <wp:extent cx="3719195" cy="1274445"/>
                <wp:effectExtent l="0" t="0" r="14605" b="20955"/>
                <wp:wrapNone/>
                <wp:docPr id="557" name="四角形: 角を丸くする 557"/>
                <wp:cNvGraphicFramePr/>
                <a:graphic xmlns:a="http://schemas.openxmlformats.org/drawingml/2006/main">
                  <a:graphicData uri="http://schemas.microsoft.com/office/word/2010/wordprocessingShape">
                    <wps:wsp>
                      <wps:cNvSpPr/>
                      <wps:spPr>
                        <a:xfrm>
                          <a:off x="0" y="0"/>
                          <a:ext cx="3719195" cy="1274445"/>
                        </a:xfrm>
                        <a:prstGeom prst="roundRect">
                          <a:avLst/>
                        </a:prstGeom>
                        <a:solidFill>
                          <a:schemeClr val="accent3">
                            <a:lumMod val="20000"/>
                            <a:lumOff val="80000"/>
                          </a:schemeClr>
                        </a:solidFill>
                      </wps:spPr>
                      <wps:style>
                        <a:lnRef idx="1">
                          <a:schemeClr val="accent5"/>
                        </a:lnRef>
                        <a:fillRef idx="2">
                          <a:schemeClr val="accent5"/>
                        </a:fillRef>
                        <a:effectRef idx="1">
                          <a:schemeClr val="accent5"/>
                        </a:effectRef>
                        <a:fontRef idx="minor">
                          <a:schemeClr val="dk1"/>
                        </a:fontRef>
                      </wps:style>
                      <wps:txbx>
                        <w:txbxContent>
                          <w:p w:rsidR="00FE2B74" w:rsidRPr="00EA4F93" w:rsidRDefault="00FE2B74" w:rsidP="00F544B5">
                            <w:pPr>
                              <w:spacing w:afterLines="50" w:after="178"/>
                              <w:jc w:val="center"/>
                              <w:rPr>
                                <w:b/>
                                <w:color w:val="00664C" w:themeColor="accent1" w:themeShade="80"/>
                                <w:szCs w:val="21"/>
                              </w:rPr>
                            </w:pPr>
                            <w:r>
                              <w:rPr>
                                <w:rFonts w:hint="eastAsia"/>
                                <w:b/>
                                <w:color w:val="00664C" w:themeColor="accent1" w:themeShade="80"/>
                                <w:szCs w:val="21"/>
                              </w:rPr>
                              <w:t>市民の安心・安全を提供する取組</w:t>
                            </w:r>
                          </w:p>
                          <w:p w:rsidR="00FE2B74" w:rsidRPr="00EA4F93" w:rsidRDefault="00FE2B74" w:rsidP="00EA4F93">
                            <w:pPr>
                              <w:spacing w:line="180" w:lineRule="auto"/>
                              <w:jc w:val="left"/>
                              <w:rPr>
                                <w:sz w:val="20"/>
                                <w:szCs w:val="20"/>
                              </w:rPr>
                            </w:pPr>
                            <w:r>
                              <w:rPr>
                                <w:rFonts w:hint="eastAsia"/>
                                <w:sz w:val="20"/>
                                <w:szCs w:val="20"/>
                              </w:rPr>
                              <w:t>ＩＣＴの側面からも防災・防犯対策を実施し、「災害に強く安心して暮らせるまちづくり」、「犯罪を許さないまちづくり」を目指します。</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22B4FA" id="四角形: 角を丸くする 557" o:spid="_x0000_s1032" style="position:absolute;margin-left:158.1pt;margin-top:1.7pt;width:292.85pt;height:100.3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" fillcolor="#e0ffe0 [662]" strokecolor="#9cf [3208]" strokeweight=".5pt">
                <v:stroke joinstyle="miter"/>
                <v:textbox inset="2mm,,2mm">
                  <w:txbxContent>
                    <w:p w:rsidR="00FE2B74" w:rsidRPr="00EA4F93" w:rsidRDefault="00FE2B74" w:rsidP="00F544B5">
                      <w:pPr>
                        <w:spacing w:afterLines="50" w:after="178"/>
                        <w:jc w:val="center"/>
                        <w:rPr>
                          <w:b/>
                          <w:color w:val="00664C" w:themeColor="accent1" w:themeShade="80"/>
                          <w:szCs w:val="21"/>
                        </w:rPr>
                      </w:pPr>
                      <w:r>
                        <w:rPr>
                          <w:rFonts w:hint="eastAsia"/>
                          <w:b/>
                          <w:color w:val="00664C" w:themeColor="accent1" w:themeShade="80"/>
                          <w:szCs w:val="21"/>
                        </w:rPr>
                        <w:t>市民の安心・安全を提供する取組</w:t>
                      </w:r>
                    </w:p>
                    <w:p w:rsidR="00FE2B74" w:rsidRPr="00EA4F93" w:rsidRDefault="00FE2B74" w:rsidP="00EA4F93">
                      <w:pPr>
                        <w:spacing w:line="180" w:lineRule="auto"/>
                        <w:jc w:val="left"/>
                        <w:rPr>
                          <w:sz w:val="20"/>
                          <w:szCs w:val="20"/>
                        </w:rPr>
                      </w:pPr>
                      <w:r>
                        <w:rPr>
                          <w:rFonts w:hint="eastAsia"/>
                          <w:sz w:val="20"/>
                          <w:szCs w:val="20"/>
                        </w:rPr>
                        <w:t>ＩＣＴの側面からも防災・防犯対策を実施し、「災害に強く安心して暮らせるまちづくり」、「犯罪を許さないまちづくり」を目指します。</w:t>
                      </w:r>
                    </w:p>
                  </w:txbxContent>
                </v:textbox>
              </v:roundrect>
            </w:pict>
          </mc:Fallback>
        </mc:AlternateContent>
      </w:r>
    </w:p>
    <w:p w:rsidR="000D7433" w:rsidRDefault="000D7433">
      <w:pPr>
        <w:widowControl/>
        <w:snapToGrid/>
        <w:jc w:val="left"/>
      </w:pPr>
    </w:p>
    <w:p w:rsidR="000D7433" w:rsidRDefault="000D7433">
      <w:pPr>
        <w:widowControl/>
        <w:snapToGrid/>
        <w:jc w:val="left"/>
      </w:pPr>
    </w:p>
    <w:p w:rsidR="006856DE" w:rsidRDefault="006856DE">
      <w:pPr>
        <w:widowControl/>
        <w:snapToGrid/>
        <w:jc w:val="left"/>
      </w:pPr>
    </w:p>
    <w:p w:rsidR="006856DE" w:rsidRDefault="006856DE">
      <w:pPr>
        <w:widowControl/>
        <w:snapToGrid/>
        <w:jc w:val="left"/>
      </w:pPr>
    </w:p>
    <w:p w:rsidR="006856DE" w:rsidRDefault="006856DE">
      <w:pPr>
        <w:widowControl/>
        <w:snapToGrid/>
        <w:jc w:val="left"/>
      </w:pPr>
    </w:p>
    <w:p w:rsidR="006856DE" w:rsidRDefault="00C63F3A">
      <w:pPr>
        <w:widowControl/>
        <w:snapToGrid/>
        <w:jc w:val="left"/>
      </w:pPr>
      <w:r>
        <w:rPr>
          <w:rFonts w:hint="eastAsia"/>
          <w:noProof/>
        </w:rPr>
        <mc:AlternateContent>
          <mc:Choice Requires="wps">
            <w:drawing>
              <wp:anchor distT="0" distB="0" distL="114300" distR="114300" simplePos="0" relativeHeight="251602944" behindDoc="0" locked="0" layoutInCell="1" allowOverlap="1" wp14:anchorId="72E0FB0A" wp14:editId="3C0BABC3">
                <wp:simplePos x="0" y="0"/>
                <wp:positionH relativeFrom="column">
                  <wp:posOffset>2007870</wp:posOffset>
                </wp:positionH>
                <wp:positionV relativeFrom="paragraph">
                  <wp:posOffset>221480</wp:posOffset>
                </wp:positionV>
                <wp:extent cx="3719195" cy="1274445"/>
                <wp:effectExtent l="0" t="0" r="14605" b="20955"/>
                <wp:wrapNone/>
                <wp:docPr id="558" name="四角形: 角を丸くする 558"/>
                <wp:cNvGraphicFramePr/>
                <a:graphic xmlns:a="http://schemas.openxmlformats.org/drawingml/2006/main">
                  <a:graphicData uri="http://schemas.microsoft.com/office/word/2010/wordprocessingShape">
                    <wps:wsp>
                      <wps:cNvSpPr/>
                      <wps:spPr>
                        <a:xfrm>
                          <a:off x="0" y="0"/>
                          <a:ext cx="3719195" cy="1274445"/>
                        </a:xfrm>
                        <a:prstGeom prst="roundRect">
                          <a:avLst/>
                        </a:prstGeom>
                        <a:solidFill>
                          <a:schemeClr val="accent3">
                            <a:lumMod val="20000"/>
                            <a:lumOff val="80000"/>
                          </a:schemeClr>
                        </a:solidFill>
                      </wps:spPr>
                      <wps:style>
                        <a:lnRef idx="1">
                          <a:schemeClr val="accent5"/>
                        </a:lnRef>
                        <a:fillRef idx="2">
                          <a:schemeClr val="accent5"/>
                        </a:fillRef>
                        <a:effectRef idx="1">
                          <a:schemeClr val="accent5"/>
                        </a:effectRef>
                        <a:fontRef idx="minor">
                          <a:schemeClr val="dk1"/>
                        </a:fontRef>
                      </wps:style>
                      <wps:txbx>
                        <w:txbxContent>
                          <w:p w:rsidR="00FE2B74" w:rsidRPr="00EA4F93" w:rsidRDefault="00FE2B74" w:rsidP="00F544B5">
                            <w:pPr>
                              <w:spacing w:afterLines="50" w:after="178"/>
                              <w:jc w:val="center"/>
                              <w:rPr>
                                <w:b/>
                                <w:color w:val="00664C" w:themeColor="accent1" w:themeShade="80"/>
                                <w:szCs w:val="21"/>
                              </w:rPr>
                            </w:pPr>
                            <w:r>
                              <w:rPr>
                                <w:rFonts w:hint="eastAsia"/>
                                <w:b/>
                                <w:color w:val="00664C" w:themeColor="accent1" w:themeShade="80"/>
                                <w:szCs w:val="21"/>
                              </w:rPr>
                              <w:t>行政事務を効率化する取組</w:t>
                            </w:r>
                          </w:p>
                          <w:p w:rsidR="00FE2B74" w:rsidRPr="00EA4F93" w:rsidRDefault="00FE2B74" w:rsidP="00EA4F93">
                            <w:pPr>
                              <w:spacing w:line="180" w:lineRule="auto"/>
                              <w:jc w:val="left"/>
                              <w:rPr>
                                <w:sz w:val="20"/>
                                <w:szCs w:val="20"/>
                              </w:rPr>
                            </w:pPr>
                            <w:r>
                              <w:rPr>
                                <w:rFonts w:hint="eastAsia"/>
                                <w:sz w:val="20"/>
                                <w:szCs w:val="20"/>
                              </w:rPr>
                              <w:t>ＩＣＴを利活用して行政の各種運用の効率化を行うことで、より付加価値の高い新たなサービスの提供を計画的かつ効率的に行うことを目指します。</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0FB0A" id="四角形: 角を丸くする 558" o:spid="_x0000_s1033" style="position:absolute;margin-left:158.1pt;margin-top:17.45pt;width:292.85pt;height:100.3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" fillcolor="#e0ffe0 [662]" strokecolor="#9cf [3208]" strokeweight=".5pt">
                <v:stroke joinstyle="miter"/>
                <v:textbox inset="2mm,,2mm">
                  <w:txbxContent>
                    <w:p w:rsidR="00FE2B74" w:rsidRPr="00EA4F93" w:rsidRDefault="00FE2B74" w:rsidP="00F544B5">
                      <w:pPr>
                        <w:spacing w:afterLines="50" w:after="178"/>
                        <w:jc w:val="center"/>
                        <w:rPr>
                          <w:b/>
                          <w:color w:val="00664C" w:themeColor="accent1" w:themeShade="80"/>
                          <w:szCs w:val="21"/>
                        </w:rPr>
                      </w:pPr>
                      <w:r>
                        <w:rPr>
                          <w:rFonts w:hint="eastAsia"/>
                          <w:b/>
                          <w:color w:val="00664C" w:themeColor="accent1" w:themeShade="80"/>
                          <w:szCs w:val="21"/>
                        </w:rPr>
                        <w:t>行政事務を効率化する取組</w:t>
                      </w:r>
                    </w:p>
                    <w:p w:rsidR="00FE2B74" w:rsidRPr="00EA4F93" w:rsidRDefault="00FE2B74" w:rsidP="00EA4F93">
                      <w:pPr>
                        <w:spacing w:line="180" w:lineRule="auto"/>
                        <w:jc w:val="left"/>
                        <w:rPr>
                          <w:sz w:val="20"/>
                          <w:szCs w:val="20"/>
                        </w:rPr>
                      </w:pPr>
                      <w:r>
                        <w:rPr>
                          <w:rFonts w:hint="eastAsia"/>
                          <w:sz w:val="20"/>
                          <w:szCs w:val="20"/>
                        </w:rPr>
                        <w:t>ＩＣＴを利活用して行政の各種運用の効率化を行うことで、より付加価値の高い新たなサービスの提供を計画的かつ効率的に行うことを目指します。</w:t>
                      </w:r>
                    </w:p>
                  </w:txbxContent>
                </v:textbox>
              </v:roundrect>
            </w:pict>
          </mc:Fallback>
        </mc:AlternateContent>
      </w:r>
      <w:r>
        <w:rPr>
          <w:rFonts w:hint="eastAsia"/>
          <w:noProof/>
        </w:rPr>
        <mc:AlternateContent>
          <mc:Choice Requires="wps">
            <w:drawing>
              <wp:anchor distT="0" distB="0" distL="114300" distR="114300" simplePos="0" relativeHeight="251593728" behindDoc="0" locked="0" layoutInCell="1" allowOverlap="1" wp14:anchorId="26C93EDE" wp14:editId="117D9B20">
                <wp:simplePos x="0" y="0"/>
                <wp:positionH relativeFrom="column">
                  <wp:posOffset>506730</wp:posOffset>
                </wp:positionH>
                <wp:positionV relativeFrom="paragraph">
                  <wp:posOffset>132742</wp:posOffset>
                </wp:positionV>
                <wp:extent cx="5295900" cy="1439545"/>
                <wp:effectExtent l="0" t="0" r="19050" b="27305"/>
                <wp:wrapNone/>
                <wp:docPr id="13" name="正方形/長方形 13"/>
                <wp:cNvGraphicFramePr/>
                <a:graphic xmlns:a="http://schemas.openxmlformats.org/drawingml/2006/main">
                  <a:graphicData uri="http://schemas.microsoft.com/office/word/2010/wordprocessingShape">
                    <wps:wsp>
                      <wps:cNvSpPr/>
                      <wps:spPr>
                        <a:xfrm>
                          <a:off x="0" y="0"/>
                          <a:ext cx="5295900" cy="1439545"/>
                        </a:xfrm>
                        <a:prstGeom prst="rect">
                          <a:avLst/>
                        </a:prstGeom>
                        <a:noFill/>
                        <a:ln w="6350"/>
                      </wps:spPr>
                      <wps:style>
                        <a:lnRef idx="2">
                          <a:schemeClr val="accent1"/>
                        </a:lnRef>
                        <a:fillRef idx="1">
                          <a:schemeClr val="lt1"/>
                        </a:fillRef>
                        <a:effectRef idx="0">
                          <a:schemeClr val="accent1"/>
                        </a:effectRef>
                        <a:fontRef idx="minor">
                          <a:schemeClr val="dk1"/>
                        </a:fontRef>
                      </wps:style>
                      <wps:txbx>
                        <w:txbxContent>
                          <w:p w:rsidR="00FE2B74" w:rsidRDefault="00FE2B74" w:rsidP="004835B9">
                            <w:pPr>
                              <w:spacing w:line="192" w:lineRule="auto"/>
                              <w:jc w:val="left"/>
                              <w:rPr>
                                <w:u w:val="single"/>
                              </w:rPr>
                            </w:pPr>
                            <w:r>
                              <w:rPr>
                                <w:rFonts w:hint="eastAsia"/>
                                <w:u w:val="single"/>
                              </w:rPr>
                              <w:t>業務改善</w:t>
                            </w:r>
                            <w:r w:rsidRPr="0095216D">
                              <w:rPr>
                                <w:rFonts w:hint="eastAsia"/>
                                <w:u w:val="single"/>
                              </w:rPr>
                              <w:t>を</w:t>
                            </w:r>
                          </w:p>
                          <w:p w:rsidR="00FE2B74" w:rsidRPr="0095216D" w:rsidRDefault="00FE2B74" w:rsidP="004835B9">
                            <w:pPr>
                              <w:spacing w:line="192" w:lineRule="auto"/>
                              <w:jc w:val="left"/>
                              <w:rPr>
                                <w:u w:val="single"/>
                              </w:rPr>
                            </w:pPr>
                            <w:r w:rsidRPr="0095216D">
                              <w:rPr>
                                <w:rFonts w:hint="eastAsia"/>
                                <w:u w:val="single"/>
                              </w:rPr>
                              <w:t>支えるＩＣＴ</w:t>
                            </w:r>
                          </w:p>
                        </w:txbxContent>
                      </wps:txbx>
                      <wps:bodyPr rot="0" spcFirstLastPara="0" vertOverflow="overflow" horzOverflow="overflow" vert="horz" wrap="square" lIns="72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93EDE" id="正方形/長方形 13" o:spid="_x0000_s1034" style="position:absolute;margin-left:39.9pt;margin-top:10.45pt;width:417pt;height:113.3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" filled="f" strokecolor="#0c9 [3204]" strokeweight=".5pt">
                <v:textbox inset="2mm,1mm,1mm,1mm">
                  <w:txbxContent>
                    <w:p w:rsidR="00FE2B74" w:rsidRDefault="00FE2B74" w:rsidP="004835B9">
                      <w:pPr>
                        <w:spacing w:line="192" w:lineRule="auto"/>
                        <w:jc w:val="left"/>
                        <w:rPr>
                          <w:u w:val="single"/>
                        </w:rPr>
                      </w:pPr>
                      <w:r>
                        <w:rPr>
                          <w:rFonts w:hint="eastAsia"/>
                          <w:u w:val="single"/>
                        </w:rPr>
                        <w:t>業務改善</w:t>
                      </w:r>
                      <w:r w:rsidRPr="0095216D">
                        <w:rPr>
                          <w:rFonts w:hint="eastAsia"/>
                          <w:u w:val="single"/>
                        </w:rPr>
                        <w:t>を</w:t>
                      </w:r>
                    </w:p>
                    <w:p w:rsidR="00FE2B74" w:rsidRPr="0095216D" w:rsidRDefault="00FE2B74" w:rsidP="004835B9">
                      <w:pPr>
                        <w:spacing w:line="192" w:lineRule="auto"/>
                        <w:jc w:val="left"/>
                        <w:rPr>
                          <w:u w:val="single"/>
                        </w:rPr>
                      </w:pPr>
                      <w:r w:rsidRPr="0095216D">
                        <w:rPr>
                          <w:rFonts w:hint="eastAsia"/>
                          <w:u w:val="single"/>
                        </w:rPr>
                        <w:t>支えるＩＣＴ</w:t>
                      </w:r>
                    </w:p>
                  </w:txbxContent>
                </v:textbox>
              </v:rect>
            </w:pict>
          </mc:Fallback>
        </mc:AlternateContent>
      </w:r>
    </w:p>
    <w:p w:rsidR="006856DE" w:rsidRDefault="006856DE">
      <w:pPr>
        <w:widowControl/>
        <w:snapToGrid/>
        <w:jc w:val="left"/>
      </w:pPr>
    </w:p>
    <w:p w:rsidR="000D7433" w:rsidRDefault="000D7433">
      <w:pPr>
        <w:widowControl/>
        <w:snapToGrid/>
        <w:jc w:val="left"/>
      </w:pPr>
    </w:p>
    <w:p w:rsidR="000D7433" w:rsidRDefault="000D7433">
      <w:pPr>
        <w:widowControl/>
        <w:snapToGrid/>
        <w:jc w:val="left"/>
      </w:pPr>
    </w:p>
    <w:p w:rsidR="000D7433" w:rsidRDefault="000D7433">
      <w:pPr>
        <w:widowControl/>
        <w:snapToGrid/>
        <w:jc w:val="left"/>
      </w:pPr>
    </w:p>
    <w:p w:rsidR="000D7433" w:rsidRDefault="000D7433">
      <w:pPr>
        <w:widowControl/>
        <w:snapToGrid/>
        <w:jc w:val="left"/>
      </w:pPr>
    </w:p>
    <w:p w:rsidR="00295837" w:rsidRDefault="00834185" w:rsidP="00834185">
      <w:pPr>
        <w:pStyle w:val="2"/>
        <w:numPr>
          <w:ilvl w:val="0"/>
          <w:numId w:val="0"/>
        </w:numPr>
        <w:ind w:left="200"/>
      </w:pPr>
      <w:bookmarkStart w:id="8" w:name="_Toc3894824"/>
      <w:r>
        <w:rPr>
          <w:rFonts w:hint="eastAsia"/>
        </w:rPr>
        <w:lastRenderedPageBreak/>
        <w:t>（３）</w:t>
      </w:r>
      <w:r w:rsidR="003161C6">
        <w:rPr>
          <w:rFonts w:hint="eastAsia"/>
        </w:rPr>
        <w:t>全体イメージ</w:t>
      </w:r>
      <w:bookmarkEnd w:id="8"/>
    </w:p>
    <w:p w:rsidR="000307F4" w:rsidRDefault="000307F4" w:rsidP="00A957D0"/>
    <w:tbl>
      <w:tblPr>
        <w:tblStyle w:val="affd"/>
        <w:tblW w:w="0" w:type="auto"/>
        <w:tblInd w:w="817"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783"/>
        <w:gridCol w:w="1761"/>
        <w:gridCol w:w="5245"/>
      </w:tblGrid>
      <w:tr w:rsidR="00B17DDD" w:rsidTr="004B5E0A">
        <w:trPr>
          <w:trHeight w:val="490"/>
        </w:trPr>
        <w:tc>
          <w:tcPr>
            <w:tcW w:w="1783" w:type="dxa"/>
            <w:shd w:val="clear" w:color="auto" w:fill="C1FFC1" w:themeFill="accent3" w:themeFillTint="66"/>
            <w:vAlign w:val="center"/>
          </w:tcPr>
          <w:p w:rsidR="00B17DDD" w:rsidRDefault="00B17DDD" w:rsidP="00B17DDD">
            <w:pPr>
              <w:jc w:val="center"/>
            </w:pPr>
            <w:r>
              <w:rPr>
                <w:rFonts w:hint="eastAsia"/>
              </w:rPr>
              <w:t>基本方針</w:t>
            </w:r>
          </w:p>
        </w:tc>
        <w:tc>
          <w:tcPr>
            <w:tcW w:w="1761" w:type="dxa"/>
            <w:shd w:val="clear" w:color="auto" w:fill="C1FFC1" w:themeFill="accent3" w:themeFillTint="66"/>
            <w:vAlign w:val="center"/>
          </w:tcPr>
          <w:p w:rsidR="00B17DDD" w:rsidRDefault="00B17DDD" w:rsidP="00B17DDD">
            <w:pPr>
              <w:jc w:val="center"/>
            </w:pPr>
            <w:r>
              <w:rPr>
                <w:rFonts w:hint="eastAsia"/>
              </w:rPr>
              <w:t>取組</w:t>
            </w:r>
          </w:p>
        </w:tc>
        <w:tc>
          <w:tcPr>
            <w:tcW w:w="5245" w:type="dxa"/>
            <w:shd w:val="clear" w:color="auto" w:fill="C1FFC1" w:themeFill="accent3" w:themeFillTint="66"/>
            <w:vAlign w:val="center"/>
          </w:tcPr>
          <w:p w:rsidR="00B17DDD" w:rsidRDefault="00B17DDD" w:rsidP="00B17DDD">
            <w:pPr>
              <w:jc w:val="center"/>
            </w:pPr>
            <w:r>
              <w:rPr>
                <w:rFonts w:hint="eastAsia"/>
              </w:rPr>
              <w:t>アクションプラン</w:t>
            </w:r>
          </w:p>
        </w:tc>
      </w:tr>
    </w:tbl>
    <w:p w:rsidR="000307F4" w:rsidRDefault="000307F4" w:rsidP="00A957D0"/>
    <w:p w:rsidR="000307F4" w:rsidRDefault="00B17DDD" w:rsidP="00A957D0">
      <w:r w:rsidRPr="000307F4">
        <w:rPr>
          <w:rFonts w:hint="eastAsia"/>
          <w:noProof/>
        </w:rPr>
        <mc:AlternateContent>
          <mc:Choice Requires="wps">
            <w:drawing>
              <wp:anchor distT="0" distB="0" distL="114300" distR="114300" simplePos="0" relativeHeight="251554816" behindDoc="0" locked="0" layoutInCell="1" allowOverlap="1" wp14:anchorId="1AB4D140" wp14:editId="25CC47B0">
                <wp:simplePos x="0" y="0"/>
                <wp:positionH relativeFrom="column">
                  <wp:posOffset>441960</wp:posOffset>
                </wp:positionH>
                <wp:positionV relativeFrom="paragraph">
                  <wp:posOffset>4445</wp:posOffset>
                </wp:positionV>
                <wp:extent cx="5589905" cy="4324350"/>
                <wp:effectExtent l="0" t="0" r="10795" b="19050"/>
                <wp:wrapNone/>
                <wp:docPr id="484" name="正方形/長方形 484"/>
                <wp:cNvGraphicFramePr/>
                <a:graphic xmlns:a="http://schemas.openxmlformats.org/drawingml/2006/main">
                  <a:graphicData uri="http://schemas.microsoft.com/office/word/2010/wordprocessingShape">
                    <wps:wsp>
                      <wps:cNvSpPr/>
                      <wps:spPr>
                        <a:xfrm>
                          <a:off x="0" y="0"/>
                          <a:ext cx="5589905" cy="4324350"/>
                        </a:xfrm>
                        <a:prstGeom prst="rect">
                          <a:avLst/>
                        </a:prstGeom>
                        <a:noFill/>
                        <a:ln w="6350"/>
                      </wps:spPr>
                      <wps:style>
                        <a:lnRef idx="2">
                          <a:schemeClr val="accent1"/>
                        </a:lnRef>
                        <a:fillRef idx="1">
                          <a:schemeClr val="lt1"/>
                        </a:fillRef>
                        <a:effectRef idx="0">
                          <a:schemeClr val="accent1"/>
                        </a:effectRef>
                        <a:fontRef idx="minor">
                          <a:schemeClr val="dk1"/>
                        </a:fontRef>
                      </wps:style>
                      <wps:txbx>
                        <w:txbxContent>
                          <w:p w:rsidR="00FE2B74" w:rsidRPr="003161C6" w:rsidRDefault="00FE2B74" w:rsidP="000307F4">
                            <w:pPr>
                              <w:spacing w:line="192" w:lineRule="auto"/>
                              <w:rPr>
                                <w:szCs w:val="21"/>
                              </w:rPr>
                            </w:pPr>
                            <w:r w:rsidRPr="003161C6">
                              <w:rPr>
                                <w:rFonts w:hint="eastAsia"/>
                                <w:szCs w:val="21"/>
                              </w:rPr>
                              <w:t>市民のための</w:t>
                            </w:r>
                          </w:p>
                          <w:p w:rsidR="00FE2B74" w:rsidRPr="003161C6" w:rsidRDefault="00FE2B74" w:rsidP="001A7BFF">
                            <w:pPr>
                              <w:spacing w:line="192" w:lineRule="auto"/>
                              <w:rPr>
                                <w:spacing w:val="-16"/>
                                <w:szCs w:val="21"/>
                              </w:rPr>
                            </w:pPr>
                            <w:r w:rsidRPr="003161C6">
                              <w:rPr>
                                <w:rFonts w:hint="eastAsia"/>
                                <w:spacing w:val="-16"/>
                                <w:szCs w:val="21"/>
                              </w:rPr>
                              <w:t>サービスデザイン</w:t>
                            </w:r>
                          </w:p>
                          <w:p w:rsidR="00FE2B74" w:rsidRPr="001A7BFF" w:rsidRDefault="00FE2B74" w:rsidP="001A7BFF">
                            <w:pPr>
                              <w:spacing w:line="192" w:lineRule="auto"/>
                              <w:rPr>
                                <w:spacing w:val="-16"/>
                                <w:sz w:val="18"/>
                                <w:szCs w:val="18"/>
                              </w:rPr>
                            </w:pPr>
                          </w:p>
                        </w:txbxContent>
                      </wps:txbx>
                      <wps:bodyPr rot="0" spcFirstLastPara="0" vertOverflow="overflow" horzOverflow="overflow" vert="horz" wrap="square" lIns="72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4D140" id="正方形/長方形 484" o:spid="_x0000_s1035" style="position:absolute;left:0;text-align:left;margin-left:34.8pt;margin-top:.35pt;width:440.15pt;height:340.5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" filled="f" strokecolor="#0c9 [3204]" strokeweight=".5pt">
                <v:textbox inset="2mm,1mm,1mm,1mm">
                  <w:txbxContent>
                    <w:p w:rsidR="00FE2B74" w:rsidRPr="003161C6" w:rsidRDefault="00FE2B74" w:rsidP="000307F4">
                      <w:pPr>
                        <w:spacing w:line="192" w:lineRule="auto"/>
                        <w:rPr>
                          <w:szCs w:val="21"/>
                        </w:rPr>
                      </w:pPr>
                      <w:r w:rsidRPr="003161C6">
                        <w:rPr>
                          <w:rFonts w:hint="eastAsia"/>
                          <w:szCs w:val="21"/>
                        </w:rPr>
                        <w:t>市民のための</w:t>
                      </w:r>
                    </w:p>
                    <w:p w:rsidR="00FE2B74" w:rsidRPr="003161C6" w:rsidRDefault="00FE2B74" w:rsidP="001A7BFF">
                      <w:pPr>
                        <w:spacing w:line="192" w:lineRule="auto"/>
                        <w:rPr>
                          <w:spacing w:val="-16"/>
                          <w:szCs w:val="21"/>
                        </w:rPr>
                      </w:pPr>
                      <w:r w:rsidRPr="003161C6">
                        <w:rPr>
                          <w:rFonts w:hint="eastAsia"/>
                          <w:spacing w:val="-16"/>
                          <w:szCs w:val="21"/>
                        </w:rPr>
                        <w:t>サービスデザイン</w:t>
                      </w:r>
                    </w:p>
                    <w:p w:rsidR="00FE2B74" w:rsidRPr="001A7BFF" w:rsidRDefault="00FE2B74" w:rsidP="001A7BFF">
                      <w:pPr>
                        <w:spacing w:line="192" w:lineRule="auto"/>
                        <w:rPr>
                          <w:spacing w:val="-16"/>
                          <w:sz w:val="18"/>
                          <w:szCs w:val="18"/>
                        </w:rPr>
                      </w:pPr>
                    </w:p>
                  </w:txbxContent>
                </v:textbox>
              </v:rect>
            </w:pict>
          </mc:Fallback>
        </mc:AlternateContent>
      </w:r>
      <w:r w:rsidRPr="000307F4">
        <w:rPr>
          <w:rFonts w:hint="eastAsia"/>
          <w:noProof/>
        </w:rPr>
        <mc:AlternateContent>
          <mc:Choice Requires="wps">
            <w:drawing>
              <wp:anchor distT="0" distB="0" distL="114300" distR="114300" simplePos="0" relativeHeight="251613184" behindDoc="0" locked="0" layoutInCell="1" allowOverlap="1" wp14:anchorId="28E6F0B3" wp14:editId="3EACBAA0">
                <wp:simplePos x="0" y="0"/>
                <wp:positionH relativeFrom="column">
                  <wp:posOffset>1584960</wp:posOffset>
                </wp:positionH>
                <wp:positionV relativeFrom="paragraph">
                  <wp:posOffset>74295</wp:posOffset>
                </wp:positionV>
                <wp:extent cx="1100455" cy="1220470"/>
                <wp:effectExtent l="0" t="0" r="23495" b="17780"/>
                <wp:wrapNone/>
                <wp:docPr id="491" name="四角形: 角を丸くする 491"/>
                <wp:cNvGraphicFramePr/>
                <a:graphic xmlns:a="http://schemas.openxmlformats.org/drawingml/2006/main">
                  <a:graphicData uri="http://schemas.microsoft.com/office/word/2010/wordprocessingShape">
                    <wps:wsp>
                      <wps:cNvSpPr/>
                      <wps:spPr>
                        <a:xfrm>
                          <a:off x="0" y="0"/>
                          <a:ext cx="1100455" cy="1220470"/>
                        </a:xfrm>
                        <a:prstGeom prst="roundRect">
                          <a:avLst/>
                        </a:prstGeom>
                        <a:solidFill>
                          <a:schemeClr val="accent3">
                            <a:lumMod val="20000"/>
                            <a:lumOff val="80000"/>
                          </a:schemeClr>
                        </a:solidFill>
                      </wps:spPr>
                      <wps:style>
                        <a:lnRef idx="1">
                          <a:schemeClr val="accent5"/>
                        </a:lnRef>
                        <a:fillRef idx="2">
                          <a:schemeClr val="accent5"/>
                        </a:fillRef>
                        <a:effectRef idx="1">
                          <a:schemeClr val="accent5"/>
                        </a:effectRef>
                        <a:fontRef idx="minor">
                          <a:schemeClr val="dk1"/>
                        </a:fontRef>
                      </wps:style>
                      <wps:txbx>
                        <w:txbxContent>
                          <w:p w:rsidR="00FE2B74" w:rsidRPr="0016157A" w:rsidRDefault="00FE2B74" w:rsidP="007A4DE1">
                            <w:pPr>
                              <w:spacing w:line="180" w:lineRule="auto"/>
                              <w:jc w:val="center"/>
                              <w:rPr>
                                <w:szCs w:val="21"/>
                              </w:rPr>
                            </w:pPr>
                            <w:r>
                              <w:rPr>
                                <w:rFonts w:hint="eastAsia"/>
                                <w:szCs w:val="21"/>
                              </w:rPr>
                              <w:t>手続</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6F0B3" id="四角形: 角を丸くする 491" o:spid="_x0000_s1036" style="position:absolute;left:0;text-align:left;margin-left:124.8pt;margin-top:5.85pt;width:86.65pt;height:96.1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" fillcolor="#e0ffe0 [662]" strokecolor="#9cf [3208]" strokeweight=".5pt">
                <v:stroke joinstyle="miter"/>
                <v:textbox inset="2mm,1mm,2mm,1mm">
                  <w:txbxContent>
                    <w:p w:rsidR="00FE2B74" w:rsidRPr="0016157A" w:rsidRDefault="00FE2B74" w:rsidP="007A4DE1">
                      <w:pPr>
                        <w:spacing w:line="180" w:lineRule="auto"/>
                        <w:jc w:val="center"/>
                        <w:rPr>
                          <w:szCs w:val="21"/>
                        </w:rPr>
                      </w:pPr>
                      <w:r>
                        <w:rPr>
                          <w:rFonts w:hint="eastAsia"/>
                          <w:szCs w:val="21"/>
                        </w:rPr>
                        <w:t>手続</w:t>
                      </w:r>
                    </w:p>
                  </w:txbxContent>
                </v:textbox>
              </v:roundrect>
            </w:pict>
          </mc:Fallback>
        </mc:AlternateContent>
      </w:r>
      <w:r w:rsidRPr="0064389A">
        <w:rPr>
          <w:rFonts w:hint="eastAsia"/>
          <w:noProof/>
        </w:rPr>
        <mc:AlternateContent>
          <mc:Choice Requires="wps">
            <w:drawing>
              <wp:anchor distT="0" distB="0" distL="114300" distR="114300" simplePos="0" relativeHeight="251566080" behindDoc="0" locked="0" layoutInCell="1" allowOverlap="1" wp14:anchorId="03805D6D" wp14:editId="6E8CD525">
                <wp:simplePos x="0" y="0"/>
                <wp:positionH relativeFrom="column">
                  <wp:posOffset>2618740</wp:posOffset>
                </wp:positionH>
                <wp:positionV relativeFrom="paragraph">
                  <wp:posOffset>76659</wp:posOffset>
                </wp:positionV>
                <wp:extent cx="3349625" cy="1226916"/>
                <wp:effectExtent l="0" t="0" r="22225" b="11430"/>
                <wp:wrapNone/>
                <wp:docPr id="507" name="四角形: 角を丸くする 507"/>
                <wp:cNvGraphicFramePr/>
                <a:graphic xmlns:a="http://schemas.openxmlformats.org/drawingml/2006/main">
                  <a:graphicData uri="http://schemas.microsoft.com/office/word/2010/wordprocessingShape">
                    <wps:wsp>
                      <wps:cNvSpPr/>
                      <wps:spPr>
                        <a:xfrm>
                          <a:off x="0" y="0"/>
                          <a:ext cx="3349625" cy="1226916"/>
                        </a:xfrm>
                        <a:prstGeom prst="roundRect">
                          <a:avLst/>
                        </a:prstGeom>
                        <a:solidFill>
                          <a:schemeClr val="accent3">
                            <a:lumMod val="20000"/>
                            <a:lumOff val="80000"/>
                            <a:alpha val="30000"/>
                          </a:schemeClr>
                        </a:solidFill>
                      </wps:spPr>
                      <wps:style>
                        <a:lnRef idx="1">
                          <a:schemeClr val="accent5"/>
                        </a:lnRef>
                        <a:fillRef idx="2">
                          <a:schemeClr val="accent5"/>
                        </a:fillRef>
                        <a:effectRef idx="1">
                          <a:schemeClr val="accent5"/>
                        </a:effectRef>
                        <a:fontRef idx="minor">
                          <a:schemeClr val="dk1"/>
                        </a:fontRef>
                      </wps:style>
                      <wps:txbx>
                        <w:txbxContent>
                          <w:p w:rsidR="00FE2B74" w:rsidRDefault="00FE2B74" w:rsidP="00A2631C">
                            <w:pPr>
                              <w:jc w:val="left"/>
                            </w:pPr>
                            <w:r>
                              <w:rPr>
                                <w:rFonts w:hint="eastAsia"/>
                              </w:rPr>
                              <w:t>手続の電子化</w:t>
                            </w:r>
                          </w:p>
                          <w:p w:rsidR="00FE2B74" w:rsidRDefault="00FE2B74" w:rsidP="00E008FB">
                            <w:pPr>
                              <w:jc w:val="left"/>
                            </w:pPr>
                            <w:r>
                              <w:rPr>
                                <w:rFonts w:hint="eastAsia"/>
                              </w:rPr>
                              <w:t>コンビニエンスストア等での証明発行の拡充</w:t>
                            </w:r>
                          </w:p>
                          <w:p w:rsidR="00FE2B74" w:rsidRDefault="00FE2B74" w:rsidP="00A2631C">
                            <w:pPr>
                              <w:jc w:val="left"/>
                            </w:pPr>
                            <w:r>
                              <w:rPr>
                                <w:rFonts w:hint="eastAsia"/>
                              </w:rPr>
                              <w:t>納税者の利便性向上</w:t>
                            </w:r>
                          </w:p>
                          <w:p w:rsidR="00FE2B74" w:rsidRDefault="00FE2B74" w:rsidP="00A2631C">
                            <w:pPr>
                              <w:jc w:val="left"/>
                            </w:pPr>
                            <w:r>
                              <w:rPr>
                                <w:rFonts w:hint="eastAsia"/>
                              </w:rPr>
                              <w:t>Ｗｅｂ施設予約システムの導入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05D6D" id="四角形: 角を丸くする 507" o:spid="_x0000_s1037" style="position:absolute;left:0;text-align:left;margin-left:206.2pt;margin-top:6.05pt;width:263.75pt;height:96.6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" fillcolor="#e0ffe0 [662]" strokecolor="#9cf [3208]" strokeweight=".5pt">
                <v:fill opacity="19789f"/>
                <v:stroke joinstyle="miter"/>
                <v:textbox>
                  <w:txbxContent>
                    <w:p w:rsidR="00FE2B74" w:rsidRDefault="00FE2B74" w:rsidP="00A2631C">
                      <w:pPr>
                        <w:jc w:val="left"/>
                      </w:pPr>
                      <w:r>
                        <w:rPr>
                          <w:rFonts w:hint="eastAsia"/>
                        </w:rPr>
                        <w:t>手続の電子化</w:t>
                      </w:r>
                    </w:p>
                    <w:p w:rsidR="00FE2B74" w:rsidRDefault="00FE2B74" w:rsidP="00E008FB">
                      <w:pPr>
                        <w:jc w:val="left"/>
                      </w:pPr>
                      <w:r>
                        <w:rPr>
                          <w:rFonts w:hint="eastAsia"/>
                        </w:rPr>
                        <w:t>コンビニエンスストア等での証明発行の拡充</w:t>
                      </w:r>
                    </w:p>
                    <w:p w:rsidR="00FE2B74" w:rsidRDefault="00FE2B74" w:rsidP="00A2631C">
                      <w:pPr>
                        <w:jc w:val="left"/>
                      </w:pPr>
                      <w:r>
                        <w:rPr>
                          <w:rFonts w:hint="eastAsia"/>
                        </w:rPr>
                        <w:t>納税者の利便性向上</w:t>
                      </w:r>
                    </w:p>
                    <w:p w:rsidR="00FE2B74" w:rsidRDefault="00FE2B74" w:rsidP="00A2631C">
                      <w:pPr>
                        <w:jc w:val="left"/>
                      </w:pPr>
                      <w:r>
                        <w:rPr>
                          <w:rFonts w:hint="eastAsia"/>
                        </w:rPr>
                        <w:t>Ｗｅｂ施設予約システムの導入</w:t>
                      </w:r>
                    </w:p>
                  </w:txbxContent>
                </v:textbox>
              </v:roundrect>
            </w:pict>
          </mc:Fallback>
        </mc:AlternateContent>
      </w:r>
    </w:p>
    <w:p w:rsidR="000307F4" w:rsidRDefault="000307F4" w:rsidP="00A957D0"/>
    <w:p w:rsidR="00F2356E" w:rsidRDefault="00F2356E">
      <w:pPr>
        <w:widowControl/>
        <w:jc w:val="left"/>
      </w:pPr>
    </w:p>
    <w:p w:rsidR="000D7433" w:rsidRDefault="000D7433">
      <w:pPr>
        <w:widowControl/>
        <w:jc w:val="left"/>
      </w:pPr>
    </w:p>
    <w:p w:rsidR="000D7433" w:rsidRDefault="000D7433">
      <w:pPr>
        <w:widowControl/>
        <w:jc w:val="left"/>
      </w:pPr>
    </w:p>
    <w:p w:rsidR="000D7433" w:rsidRDefault="000D7433">
      <w:pPr>
        <w:widowControl/>
        <w:jc w:val="left"/>
      </w:pPr>
    </w:p>
    <w:p w:rsidR="000D7433" w:rsidRDefault="000D7433">
      <w:pPr>
        <w:widowControl/>
        <w:jc w:val="left"/>
      </w:pPr>
    </w:p>
    <w:p w:rsidR="0064389A" w:rsidRDefault="0064389A">
      <w:pPr>
        <w:widowControl/>
        <w:jc w:val="left"/>
      </w:pPr>
    </w:p>
    <w:p w:rsidR="0064389A" w:rsidRDefault="00B17DDD">
      <w:pPr>
        <w:widowControl/>
        <w:jc w:val="left"/>
      </w:pPr>
      <w:r w:rsidRPr="000307F4">
        <w:rPr>
          <w:rFonts w:hint="eastAsia"/>
          <w:noProof/>
        </w:rPr>
        <mc:AlternateContent>
          <mc:Choice Requires="wps">
            <w:drawing>
              <wp:anchor distT="0" distB="0" distL="114300" distR="114300" simplePos="0" relativeHeight="251625472" behindDoc="0" locked="0" layoutInCell="1" allowOverlap="1" wp14:anchorId="2BD9CF46" wp14:editId="5DF17A62">
                <wp:simplePos x="0" y="0"/>
                <wp:positionH relativeFrom="column">
                  <wp:posOffset>1584960</wp:posOffset>
                </wp:positionH>
                <wp:positionV relativeFrom="paragraph">
                  <wp:posOffset>60961</wp:posOffset>
                </wp:positionV>
                <wp:extent cx="1100455" cy="786130"/>
                <wp:effectExtent l="0" t="0" r="23495" b="13970"/>
                <wp:wrapNone/>
                <wp:docPr id="496" name="四角形: 角を丸くする 496"/>
                <wp:cNvGraphicFramePr/>
                <a:graphic xmlns:a="http://schemas.openxmlformats.org/drawingml/2006/main">
                  <a:graphicData uri="http://schemas.microsoft.com/office/word/2010/wordprocessingShape">
                    <wps:wsp>
                      <wps:cNvSpPr/>
                      <wps:spPr>
                        <a:xfrm>
                          <a:off x="0" y="0"/>
                          <a:ext cx="1100455" cy="786130"/>
                        </a:xfrm>
                        <a:prstGeom prst="roundRect">
                          <a:avLst/>
                        </a:prstGeom>
                        <a:solidFill>
                          <a:schemeClr val="accent3">
                            <a:lumMod val="20000"/>
                            <a:lumOff val="80000"/>
                          </a:schemeClr>
                        </a:solidFill>
                      </wps:spPr>
                      <wps:style>
                        <a:lnRef idx="1">
                          <a:schemeClr val="accent5"/>
                        </a:lnRef>
                        <a:fillRef idx="2">
                          <a:schemeClr val="accent5"/>
                        </a:fillRef>
                        <a:effectRef idx="1">
                          <a:schemeClr val="accent5"/>
                        </a:effectRef>
                        <a:fontRef idx="minor">
                          <a:schemeClr val="dk1"/>
                        </a:fontRef>
                      </wps:style>
                      <wps:txbx>
                        <w:txbxContent>
                          <w:p w:rsidR="00FE2B74" w:rsidRPr="0016157A" w:rsidRDefault="00FE2B74" w:rsidP="007A4DE1">
                            <w:pPr>
                              <w:spacing w:line="180" w:lineRule="auto"/>
                              <w:jc w:val="center"/>
                              <w:rPr>
                                <w:szCs w:val="21"/>
                              </w:rPr>
                            </w:pPr>
                            <w:r>
                              <w:rPr>
                                <w:rFonts w:hint="eastAsia"/>
                                <w:szCs w:val="21"/>
                              </w:rPr>
                              <w:t>情報発信</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D9CF46" id="四角形: 角を丸くする 496" o:spid="_x0000_s1038" style="position:absolute;margin-left:124.8pt;margin-top:4.8pt;width:86.65pt;height:61.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" fillcolor="#e0ffe0 [662]" strokecolor="#9cf [3208]" strokeweight=".5pt">
                <v:stroke joinstyle="miter"/>
                <v:textbox inset="2mm,1mm,2mm,1mm">
                  <w:txbxContent>
                    <w:p w:rsidR="00FE2B74" w:rsidRPr="0016157A" w:rsidRDefault="00FE2B74" w:rsidP="007A4DE1">
                      <w:pPr>
                        <w:spacing w:line="180" w:lineRule="auto"/>
                        <w:jc w:val="center"/>
                        <w:rPr>
                          <w:szCs w:val="21"/>
                        </w:rPr>
                      </w:pPr>
                      <w:r>
                        <w:rPr>
                          <w:rFonts w:hint="eastAsia"/>
                          <w:szCs w:val="21"/>
                        </w:rPr>
                        <w:t>情報発信</w:t>
                      </w:r>
                    </w:p>
                  </w:txbxContent>
                </v:textbox>
              </v:roundrect>
            </w:pict>
          </mc:Fallback>
        </mc:AlternateContent>
      </w:r>
      <w:r w:rsidRPr="0064389A">
        <w:rPr>
          <w:rFonts w:hint="eastAsia"/>
          <w:noProof/>
        </w:rPr>
        <mc:AlternateContent>
          <mc:Choice Requires="wps">
            <w:drawing>
              <wp:anchor distT="0" distB="0" distL="114300" distR="114300" simplePos="0" relativeHeight="251574272" behindDoc="0" locked="0" layoutInCell="1" allowOverlap="1" wp14:anchorId="13F0E629" wp14:editId="1BBA5D3B">
                <wp:simplePos x="0" y="0"/>
                <wp:positionH relativeFrom="column">
                  <wp:posOffset>2618740</wp:posOffset>
                </wp:positionH>
                <wp:positionV relativeFrom="paragraph">
                  <wp:posOffset>62865</wp:posOffset>
                </wp:positionV>
                <wp:extent cx="3349625" cy="786564"/>
                <wp:effectExtent l="0" t="0" r="22225" b="13970"/>
                <wp:wrapNone/>
                <wp:docPr id="508" name="四角形: 角を丸くする 508"/>
                <wp:cNvGraphicFramePr/>
                <a:graphic xmlns:a="http://schemas.openxmlformats.org/drawingml/2006/main">
                  <a:graphicData uri="http://schemas.microsoft.com/office/word/2010/wordprocessingShape">
                    <wps:wsp>
                      <wps:cNvSpPr/>
                      <wps:spPr>
                        <a:xfrm>
                          <a:off x="0" y="0"/>
                          <a:ext cx="3349625" cy="786564"/>
                        </a:xfrm>
                        <a:prstGeom prst="roundRect">
                          <a:avLst/>
                        </a:prstGeom>
                        <a:solidFill>
                          <a:schemeClr val="accent3">
                            <a:lumMod val="20000"/>
                            <a:lumOff val="80000"/>
                            <a:alpha val="30000"/>
                          </a:schemeClr>
                        </a:solidFill>
                      </wps:spPr>
                      <wps:style>
                        <a:lnRef idx="1">
                          <a:schemeClr val="accent5"/>
                        </a:lnRef>
                        <a:fillRef idx="2">
                          <a:schemeClr val="accent5"/>
                        </a:fillRef>
                        <a:effectRef idx="1">
                          <a:schemeClr val="accent5"/>
                        </a:effectRef>
                        <a:fontRef idx="minor">
                          <a:schemeClr val="dk1"/>
                        </a:fontRef>
                      </wps:style>
                      <wps:txbx>
                        <w:txbxContent>
                          <w:p w:rsidR="00FE2B74" w:rsidRDefault="00FE2B74" w:rsidP="00A2631C">
                            <w:pPr>
                              <w:jc w:val="left"/>
                            </w:pPr>
                            <w:r>
                              <w:rPr>
                                <w:rFonts w:hint="eastAsia"/>
                              </w:rPr>
                              <w:t>ホームページ等における情報発信の充実</w:t>
                            </w:r>
                          </w:p>
                          <w:p w:rsidR="00FE2B74" w:rsidRDefault="00FE2B74" w:rsidP="00A2631C">
                            <w:pPr>
                              <w:jc w:val="left"/>
                            </w:pPr>
                            <w:r w:rsidRPr="00D50897">
                              <w:rPr>
                                <w:rFonts w:hint="eastAsia"/>
                              </w:rPr>
                              <w:t>オープンデータの推進と地図情報の活用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0E629" id="四角形: 角を丸くする 508" o:spid="_x0000_s1039" style="position:absolute;margin-left:206.2pt;margin-top:4.95pt;width:263.75pt;height:61.9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" fillcolor="#e0ffe0 [662]" strokecolor="#9cf [3208]" strokeweight=".5pt">
                <v:fill opacity="19789f"/>
                <v:stroke joinstyle="miter"/>
                <v:textbox>
                  <w:txbxContent>
                    <w:p w:rsidR="00FE2B74" w:rsidRDefault="00FE2B74" w:rsidP="00A2631C">
                      <w:pPr>
                        <w:jc w:val="left"/>
                      </w:pPr>
                      <w:r>
                        <w:rPr>
                          <w:rFonts w:hint="eastAsia"/>
                        </w:rPr>
                        <w:t>ホームページ等における情報発信の充実</w:t>
                      </w:r>
                    </w:p>
                    <w:p w:rsidR="00FE2B74" w:rsidRDefault="00FE2B74" w:rsidP="00A2631C">
                      <w:pPr>
                        <w:jc w:val="left"/>
                      </w:pPr>
                      <w:r w:rsidRPr="00D50897">
                        <w:rPr>
                          <w:rFonts w:hint="eastAsia"/>
                        </w:rPr>
                        <w:t>オープンデータの推進と地図情報の活用</w:t>
                      </w:r>
                    </w:p>
                  </w:txbxContent>
                </v:textbox>
              </v:roundrect>
            </w:pict>
          </mc:Fallback>
        </mc:AlternateContent>
      </w:r>
    </w:p>
    <w:p w:rsidR="0064389A" w:rsidRDefault="0064389A">
      <w:pPr>
        <w:widowControl/>
        <w:jc w:val="left"/>
      </w:pPr>
    </w:p>
    <w:p w:rsidR="0064389A" w:rsidRDefault="0064389A">
      <w:pPr>
        <w:widowControl/>
        <w:jc w:val="left"/>
      </w:pPr>
    </w:p>
    <w:p w:rsidR="000307F4" w:rsidRDefault="000307F4">
      <w:pPr>
        <w:widowControl/>
        <w:jc w:val="left"/>
      </w:pPr>
    </w:p>
    <w:p w:rsidR="000307F4" w:rsidRDefault="000307F4">
      <w:pPr>
        <w:widowControl/>
        <w:jc w:val="left"/>
      </w:pPr>
    </w:p>
    <w:p w:rsidR="000307F4" w:rsidRDefault="00B17DDD">
      <w:pPr>
        <w:widowControl/>
        <w:jc w:val="left"/>
      </w:pPr>
      <w:r w:rsidRPr="000307F4">
        <w:rPr>
          <w:rFonts w:hint="eastAsia"/>
          <w:noProof/>
        </w:rPr>
        <mc:AlternateContent>
          <mc:Choice Requires="wps">
            <w:drawing>
              <wp:anchor distT="0" distB="0" distL="114300" distR="114300" simplePos="0" relativeHeight="251705344" behindDoc="0" locked="0" layoutInCell="1" allowOverlap="1" wp14:anchorId="57976BF6" wp14:editId="671599CD">
                <wp:simplePos x="0" y="0"/>
                <wp:positionH relativeFrom="column">
                  <wp:posOffset>1565275</wp:posOffset>
                </wp:positionH>
                <wp:positionV relativeFrom="paragraph">
                  <wp:posOffset>96520</wp:posOffset>
                </wp:positionV>
                <wp:extent cx="1100455" cy="943337"/>
                <wp:effectExtent l="0" t="0" r="23495" b="28575"/>
                <wp:wrapNone/>
                <wp:docPr id="497" name="四角形: 角を丸くする 497"/>
                <wp:cNvGraphicFramePr/>
                <a:graphic xmlns:a="http://schemas.openxmlformats.org/drawingml/2006/main">
                  <a:graphicData uri="http://schemas.microsoft.com/office/word/2010/wordprocessingShape">
                    <wps:wsp>
                      <wps:cNvSpPr/>
                      <wps:spPr>
                        <a:xfrm>
                          <a:off x="0" y="0"/>
                          <a:ext cx="1100455" cy="943337"/>
                        </a:xfrm>
                        <a:prstGeom prst="roundRect">
                          <a:avLst/>
                        </a:prstGeom>
                        <a:solidFill>
                          <a:schemeClr val="accent3">
                            <a:lumMod val="20000"/>
                            <a:lumOff val="80000"/>
                          </a:schemeClr>
                        </a:solidFill>
                      </wps:spPr>
                      <wps:style>
                        <a:lnRef idx="1">
                          <a:schemeClr val="accent5"/>
                        </a:lnRef>
                        <a:fillRef idx="2">
                          <a:schemeClr val="accent5"/>
                        </a:fillRef>
                        <a:effectRef idx="1">
                          <a:schemeClr val="accent5"/>
                        </a:effectRef>
                        <a:fontRef idx="minor">
                          <a:schemeClr val="dk1"/>
                        </a:fontRef>
                      </wps:style>
                      <wps:txbx>
                        <w:txbxContent>
                          <w:p w:rsidR="00FE2B74" w:rsidRPr="0016157A" w:rsidRDefault="00FE2B74" w:rsidP="007A4DE1">
                            <w:pPr>
                              <w:spacing w:line="180" w:lineRule="auto"/>
                              <w:jc w:val="center"/>
                              <w:rPr>
                                <w:szCs w:val="21"/>
                              </w:rPr>
                            </w:pPr>
                            <w:r w:rsidRPr="00D50897">
                              <w:rPr>
                                <w:rFonts w:hint="eastAsia"/>
                                <w:szCs w:val="21"/>
                              </w:rPr>
                              <w:t>福祉・健康</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976BF6" id="四角形: 角を丸くする 497" o:spid="_x0000_s1040" style="position:absolute;margin-left:123.25pt;margin-top:7.6pt;width:86.65pt;height:74.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" fillcolor="#e0ffe0 [662]" strokecolor="#9cf [3208]" strokeweight=".5pt">
                <v:stroke joinstyle="miter"/>
                <v:textbox inset="2mm,1mm,2mm,1mm">
                  <w:txbxContent>
                    <w:p w:rsidR="00FE2B74" w:rsidRPr="0016157A" w:rsidRDefault="00FE2B74" w:rsidP="007A4DE1">
                      <w:pPr>
                        <w:spacing w:line="180" w:lineRule="auto"/>
                        <w:jc w:val="center"/>
                        <w:rPr>
                          <w:szCs w:val="21"/>
                        </w:rPr>
                      </w:pPr>
                      <w:r w:rsidRPr="00D50897">
                        <w:rPr>
                          <w:rFonts w:hint="eastAsia"/>
                          <w:szCs w:val="21"/>
                        </w:rPr>
                        <w:t>福祉・健康</w:t>
                      </w:r>
                    </w:p>
                  </w:txbxContent>
                </v:textbox>
              </v:roundrect>
            </w:pict>
          </mc:Fallback>
        </mc:AlternateContent>
      </w:r>
      <w:r w:rsidRPr="0064389A">
        <w:rPr>
          <w:rFonts w:hint="eastAsia"/>
          <w:noProof/>
        </w:rPr>
        <mc:AlternateContent>
          <mc:Choice Requires="wps">
            <w:drawing>
              <wp:anchor distT="0" distB="0" distL="114300" distR="114300" simplePos="0" relativeHeight="251580416" behindDoc="0" locked="0" layoutInCell="1" allowOverlap="1" wp14:anchorId="42BA3AB8" wp14:editId="7D6B783C">
                <wp:simplePos x="0" y="0"/>
                <wp:positionH relativeFrom="column">
                  <wp:posOffset>2556510</wp:posOffset>
                </wp:positionH>
                <wp:positionV relativeFrom="paragraph">
                  <wp:posOffset>102870</wp:posOffset>
                </wp:positionV>
                <wp:extent cx="3427730" cy="927100"/>
                <wp:effectExtent l="0" t="0" r="20320" b="25400"/>
                <wp:wrapNone/>
                <wp:docPr id="509" name="四角形: 角を丸くする 509"/>
                <wp:cNvGraphicFramePr/>
                <a:graphic xmlns:a="http://schemas.openxmlformats.org/drawingml/2006/main">
                  <a:graphicData uri="http://schemas.microsoft.com/office/word/2010/wordprocessingShape">
                    <wps:wsp>
                      <wps:cNvSpPr/>
                      <wps:spPr>
                        <a:xfrm>
                          <a:off x="0" y="0"/>
                          <a:ext cx="3427730" cy="927100"/>
                        </a:xfrm>
                        <a:prstGeom prst="roundRect">
                          <a:avLst/>
                        </a:prstGeom>
                        <a:solidFill>
                          <a:schemeClr val="accent3">
                            <a:lumMod val="20000"/>
                            <a:lumOff val="80000"/>
                            <a:alpha val="30000"/>
                          </a:schemeClr>
                        </a:solidFill>
                      </wps:spPr>
                      <wps:style>
                        <a:lnRef idx="1">
                          <a:schemeClr val="accent5"/>
                        </a:lnRef>
                        <a:fillRef idx="2">
                          <a:schemeClr val="accent5"/>
                        </a:fillRef>
                        <a:effectRef idx="1">
                          <a:schemeClr val="accent5"/>
                        </a:effectRef>
                        <a:fontRef idx="minor">
                          <a:schemeClr val="dk1"/>
                        </a:fontRef>
                      </wps:style>
                      <wps:txbx>
                        <w:txbxContent>
                          <w:p w:rsidR="00FE2B74" w:rsidRPr="00D50897" w:rsidRDefault="00FE2B74" w:rsidP="00D50897">
                            <w:pPr>
                              <w:jc w:val="left"/>
                            </w:pPr>
                            <w:r w:rsidRPr="00D50897">
                              <w:rPr>
                                <w:rFonts w:hint="eastAsia"/>
                              </w:rPr>
                              <w:t>介護保険事務の総合的な見直し</w:t>
                            </w:r>
                            <w:r>
                              <w:rPr>
                                <w:rFonts w:hint="eastAsia"/>
                              </w:rPr>
                              <w:t>とシステムの再構築</w:t>
                            </w:r>
                          </w:p>
                          <w:p w:rsidR="00FE2B74" w:rsidRPr="00D50897" w:rsidRDefault="00FE2B74" w:rsidP="00D50897">
                            <w:pPr>
                              <w:jc w:val="left"/>
                            </w:pPr>
                            <w:r>
                              <w:rPr>
                                <w:rFonts w:hint="eastAsia"/>
                              </w:rPr>
                              <w:t>健康増進支援のためのシステム導入</w:t>
                            </w:r>
                          </w:p>
                          <w:p w:rsidR="00FE2B74" w:rsidRPr="00D40AE4" w:rsidRDefault="00FE2B74" w:rsidP="00A2631C">
                            <w:pPr>
                              <w:jc w:val="left"/>
                              <w:rPr>
                                <w:szCs w:val="21"/>
                              </w:rPr>
                            </w:pPr>
                            <w:r w:rsidRPr="00D40AE4">
                              <w:rPr>
                                <w:rFonts w:hint="eastAsia"/>
                                <w:szCs w:val="21"/>
                              </w:rPr>
                              <w:t>情報共有できるシステム導入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BA3AB8" id="四角形: 角を丸くする 509" o:spid="_x0000_s1041" style="position:absolute;margin-left:201.3pt;margin-top:8.1pt;width:269.9pt;height:73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" fillcolor="#e0ffe0 [662]" strokecolor="#9cf [3208]" strokeweight=".5pt">
                <v:fill opacity="19789f"/>
                <v:stroke joinstyle="miter"/>
                <v:textbox>
                  <w:txbxContent>
                    <w:p w:rsidR="00FE2B74" w:rsidRPr="00D50897" w:rsidRDefault="00FE2B74" w:rsidP="00D50897">
                      <w:pPr>
                        <w:jc w:val="left"/>
                      </w:pPr>
                      <w:r w:rsidRPr="00D50897">
                        <w:rPr>
                          <w:rFonts w:hint="eastAsia"/>
                        </w:rPr>
                        <w:t>介護保険事務の総合的な見直し</w:t>
                      </w:r>
                      <w:r>
                        <w:rPr>
                          <w:rFonts w:hint="eastAsia"/>
                        </w:rPr>
                        <w:t>とシステムの再構築</w:t>
                      </w:r>
                    </w:p>
                    <w:p w:rsidR="00FE2B74" w:rsidRPr="00D50897" w:rsidRDefault="00FE2B74" w:rsidP="00D50897">
                      <w:pPr>
                        <w:jc w:val="left"/>
                      </w:pPr>
                      <w:r>
                        <w:rPr>
                          <w:rFonts w:hint="eastAsia"/>
                        </w:rPr>
                        <w:t>健康増進支援のためのシステム導入</w:t>
                      </w:r>
                    </w:p>
                    <w:p w:rsidR="00FE2B74" w:rsidRPr="00D40AE4" w:rsidRDefault="00FE2B74" w:rsidP="00A2631C">
                      <w:pPr>
                        <w:jc w:val="left"/>
                        <w:rPr>
                          <w:szCs w:val="21"/>
                        </w:rPr>
                      </w:pPr>
                      <w:r w:rsidRPr="00D40AE4">
                        <w:rPr>
                          <w:rFonts w:hint="eastAsia"/>
                          <w:szCs w:val="21"/>
                        </w:rPr>
                        <w:t>情報共有できるシステム導入</w:t>
                      </w:r>
                    </w:p>
                  </w:txbxContent>
                </v:textbox>
              </v:roundrect>
            </w:pict>
          </mc:Fallback>
        </mc:AlternateContent>
      </w:r>
    </w:p>
    <w:p w:rsidR="0064389A" w:rsidRDefault="0064389A">
      <w:pPr>
        <w:widowControl/>
        <w:jc w:val="left"/>
      </w:pPr>
    </w:p>
    <w:p w:rsidR="0064389A" w:rsidRDefault="0064389A">
      <w:pPr>
        <w:widowControl/>
        <w:jc w:val="left"/>
      </w:pPr>
    </w:p>
    <w:p w:rsidR="000D7433" w:rsidRDefault="000D7433">
      <w:pPr>
        <w:widowControl/>
        <w:jc w:val="left"/>
      </w:pPr>
    </w:p>
    <w:p w:rsidR="000D7433" w:rsidRDefault="000D7433">
      <w:pPr>
        <w:widowControl/>
        <w:jc w:val="left"/>
      </w:pPr>
    </w:p>
    <w:p w:rsidR="000D7433" w:rsidRDefault="000D7433">
      <w:pPr>
        <w:widowControl/>
        <w:jc w:val="left"/>
      </w:pPr>
    </w:p>
    <w:p w:rsidR="000D7433" w:rsidRDefault="00B17DDD">
      <w:pPr>
        <w:widowControl/>
        <w:jc w:val="left"/>
      </w:pPr>
      <w:r w:rsidRPr="0064389A">
        <w:rPr>
          <w:rFonts w:hint="eastAsia"/>
          <w:noProof/>
        </w:rPr>
        <mc:AlternateContent>
          <mc:Choice Requires="wps">
            <w:drawing>
              <wp:anchor distT="0" distB="0" distL="114300" distR="114300" simplePos="0" relativeHeight="251592704" behindDoc="0" locked="0" layoutInCell="1" allowOverlap="1" wp14:anchorId="1EF09C5F" wp14:editId="0FABA4AF">
                <wp:simplePos x="0" y="0"/>
                <wp:positionH relativeFrom="column">
                  <wp:posOffset>2617470</wp:posOffset>
                </wp:positionH>
                <wp:positionV relativeFrom="paragraph">
                  <wp:posOffset>137795</wp:posOffset>
                </wp:positionV>
                <wp:extent cx="3349625" cy="1014875"/>
                <wp:effectExtent l="0" t="0" r="22225" b="13970"/>
                <wp:wrapNone/>
                <wp:docPr id="510" name="四角形: 角を丸くする 510"/>
                <wp:cNvGraphicFramePr/>
                <a:graphic xmlns:a="http://schemas.openxmlformats.org/drawingml/2006/main">
                  <a:graphicData uri="http://schemas.microsoft.com/office/word/2010/wordprocessingShape">
                    <wps:wsp>
                      <wps:cNvSpPr/>
                      <wps:spPr>
                        <a:xfrm>
                          <a:off x="0" y="0"/>
                          <a:ext cx="3349625" cy="1014875"/>
                        </a:xfrm>
                        <a:prstGeom prst="roundRect">
                          <a:avLst/>
                        </a:prstGeom>
                        <a:solidFill>
                          <a:schemeClr val="accent3">
                            <a:lumMod val="20000"/>
                            <a:lumOff val="80000"/>
                            <a:alpha val="30000"/>
                          </a:schemeClr>
                        </a:solidFill>
                      </wps:spPr>
                      <wps:style>
                        <a:lnRef idx="1">
                          <a:schemeClr val="accent5"/>
                        </a:lnRef>
                        <a:fillRef idx="2">
                          <a:schemeClr val="accent5"/>
                        </a:fillRef>
                        <a:effectRef idx="1">
                          <a:schemeClr val="accent5"/>
                        </a:effectRef>
                        <a:fontRef idx="minor">
                          <a:schemeClr val="dk1"/>
                        </a:fontRef>
                      </wps:style>
                      <wps:txbx>
                        <w:txbxContent>
                          <w:p w:rsidR="00FE2B74" w:rsidRDefault="00FE2B74" w:rsidP="00D50897">
                            <w:pPr>
                              <w:jc w:val="left"/>
                            </w:pPr>
                            <w:r>
                              <w:rPr>
                                <w:rFonts w:hint="eastAsia"/>
                              </w:rPr>
                              <w:t>図書館資料の電子化</w:t>
                            </w:r>
                          </w:p>
                          <w:p w:rsidR="00FE2B74" w:rsidRPr="00D50897" w:rsidRDefault="00FE2B74" w:rsidP="00D50897">
                            <w:pPr>
                              <w:jc w:val="left"/>
                            </w:pPr>
                            <w:r w:rsidRPr="00D50897">
                              <w:rPr>
                                <w:rFonts w:hint="eastAsia"/>
                              </w:rPr>
                              <w:t>入園事務</w:t>
                            </w:r>
                            <w:r>
                              <w:rPr>
                                <w:rFonts w:hint="eastAsia"/>
                              </w:rPr>
                              <w:t>支援のためのシステム再構築</w:t>
                            </w:r>
                          </w:p>
                          <w:p w:rsidR="00FE2B74" w:rsidRPr="00D50897" w:rsidRDefault="00FE2B74" w:rsidP="00A2631C">
                            <w:pPr>
                              <w:jc w:val="left"/>
                            </w:pPr>
                            <w:r>
                              <w:rPr>
                                <w:rFonts w:hint="eastAsia"/>
                              </w:rPr>
                              <w:t>小中学校のＩＣＴ環境の充実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F09C5F" id="四角形: 角を丸くする 510" o:spid="_x0000_s1042" style="position:absolute;margin-left:206.1pt;margin-top:10.85pt;width:263.75pt;height:79.9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" fillcolor="#e0ffe0 [662]" strokecolor="#9cf [3208]" strokeweight=".5pt">
                <v:fill opacity="19789f"/>
                <v:stroke joinstyle="miter"/>
                <v:textbox>
                  <w:txbxContent>
                    <w:p w:rsidR="00FE2B74" w:rsidRDefault="00FE2B74" w:rsidP="00D50897">
                      <w:pPr>
                        <w:jc w:val="left"/>
                      </w:pPr>
                      <w:r>
                        <w:rPr>
                          <w:rFonts w:hint="eastAsia"/>
                        </w:rPr>
                        <w:t>図書館資料の電子化</w:t>
                      </w:r>
                    </w:p>
                    <w:p w:rsidR="00FE2B74" w:rsidRPr="00D50897" w:rsidRDefault="00FE2B74" w:rsidP="00D50897">
                      <w:pPr>
                        <w:jc w:val="left"/>
                      </w:pPr>
                      <w:r w:rsidRPr="00D50897">
                        <w:rPr>
                          <w:rFonts w:hint="eastAsia"/>
                        </w:rPr>
                        <w:t>入園事務</w:t>
                      </w:r>
                      <w:r>
                        <w:rPr>
                          <w:rFonts w:hint="eastAsia"/>
                        </w:rPr>
                        <w:t>支援のためのシステム再構築</w:t>
                      </w:r>
                    </w:p>
                    <w:p w:rsidR="00FE2B74" w:rsidRPr="00D50897" w:rsidRDefault="00FE2B74" w:rsidP="00A2631C">
                      <w:pPr>
                        <w:jc w:val="left"/>
                      </w:pPr>
                      <w:r>
                        <w:rPr>
                          <w:rFonts w:hint="eastAsia"/>
                        </w:rPr>
                        <w:t>小中学校のＩＣＴ環境の充実</w:t>
                      </w:r>
                    </w:p>
                  </w:txbxContent>
                </v:textbox>
              </v:roundrect>
            </w:pict>
          </mc:Fallback>
        </mc:AlternateContent>
      </w:r>
      <w:r w:rsidRPr="000307F4">
        <w:rPr>
          <w:rFonts w:hint="eastAsia"/>
          <w:noProof/>
        </w:rPr>
        <mc:AlternateContent>
          <mc:Choice Requires="wps">
            <w:drawing>
              <wp:anchor distT="0" distB="0" distL="114300" distR="114300" simplePos="0" relativeHeight="251706368" behindDoc="0" locked="0" layoutInCell="1" allowOverlap="1" wp14:anchorId="46D97B95" wp14:editId="2066CAD6">
                <wp:simplePos x="0" y="0"/>
                <wp:positionH relativeFrom="column">
                  <wp:posOffset>1589405</wp:posOffset>
                </wp:positionH>
                <wp:positionV relativeFrom="paragraph">
                  <wp:posOffset>139700</wp:posOffset>
                </wp:positionV>
                <wp:extent cx="1100455" cy="1003300"/>
                <wp:effectExtent l="0" t="0" r="23495" b="25400"/>
                <wp:wrapNone/>
                <wp:docPr id="498" name="四角形: 角を丸くする 498"/>
                <wp:cNvGraphicFramePr/>
                <a:graphic xmlns:a="http://schemas.openxmlformats.org/drawingml/2006/main">
                  <a:graphicData uri="http://schemas.microsoft.com/office/word/2010/wordprocessingShape">
                    <wps:wsp>
                      <wps:cNvSpPr/>
                      <wps:spPr>
                        <a:xfrm>
                          <a:off x="0" y="0"/>
                          <a:ext cx="1100455" cy="1003300"/>
                        </a:xfrm>
                        <a:prstGeom prst="roundRect">
                          <a:avLst/>
                        </a:prstGeom>
                        <a:solidFill>
                          <a:schemeClr val="accent3">
                            <a:lumMod val="20000"/>
                            <a:lumOff val="80000"/>
                          </a:schemeClr>
                        </a:solidFill>
                      </wps:spPr>
                      <wps:style>
                        <a:lnRef idx="1">
                          <a:schemeClr val="accent5"/>
                        </a:lnRef>
                        <a:fillRef idx="2">
                          <a:schemeClr val="accent5"/>
                        </a:fillRef>
                        <a:effectRef idx="1">
                          <a:schemeClr val="accent5"/>
                        </a:effectRef>
                        <a:fontRef idx="minor">
                          <a:schemeClr val="dk1"/>
                        </a:fontRef>
                      </wps:style>
                      <wps:txbx>
                        <w:txbxContent>
                          <w:p w:rsidR="00FE2B74" w:rsidRPr="0016157A" w:rsidRDefault="00FE2B74" w:rsidP="007A4DE1">
                            <w:pPr>
                              <w:spacing w:line="180" w:lineRule="auto"/>
                              <w:jc w:val="center"/>
                              <w:rPr>
                                <w:szCs w:val="21"/>
                              </w:rPr>
                            </w:pPr>
                            <w:r w:rsidRPr="00D50897">
                              <w:rPr>
                                <w:rFonts w:hint="eastAsia"/>
                                <w:szCs w:val="21"/>
                              </w:rPr>
                              <w:t>子育て・学び</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D97B95" id="四角形: 角を丸くする 498" o:spid="_x0000_s1043" style="position:absolute;margin-left:125.15pt;margin-top:11pt;width:86.65pt;height:7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" fillcolor="#e0ffe0 [662]" strokecolor="#9cf [3208]" strokeweight=".5pt">
                <v:stroke joinstyle="miter"/>
                <v:textbox inset="2mm,1mm,2mm,1mm">
                  <w:txbxContent>
                    <w:p w:rsidR="00FE2B74" w:rsidRPr="0016157A" w:rsidRDefault="00FE2B74" w:rsidP="007A4DE1">
                      <w:pPr>
                        <w:spacing w:line="180" w:lineRule="auto"/>
                        <w:jc w:val="center"/>
                        <w:rPr>
                          <w:szCs w:val="21"/>
                        </w:rPr>
                      </w:pPr>
                      <w:r w:rsidRPr="00D50897">
                        <w:rPr>
                          <w:rFonts w:hint="eastAsia"/>
                          <w:szCs w:val="21"/>
                        </w:rPr>
                        <w:t>子育て・学び</w:t>
                      </w:r>
                    </w:p>
                  </w:txbxContent>
                </v:textbox>
              </v:roundrect>
            </w:pict>
          </mc:Fallback>
        </mc:AlternateContent>
      </w:r>
    </w:p>
    <w:p w:rsidR="000D7433" w:rsidRDefault="000D7433">
      <w:pPr>
        <w:widowControl/>
        <w:jc w:val="left"/>
      </w:pPr>
    </w:p>
    <w:p w:rsidR="000D7433" w:rsidRDefault="000D7433">
      <w:pPr>
        <w:widowControl/>
        <w:jc w:val="left"/>
      </w:pPr>
    </w:p>
    <w:p w:rsidR="0064389A" w:rsidRDefault="0064389A">
      <w:pPr>
        <w:widowControl/>
        <w:jc w:val="left"/>
      </w:pPr>
    </w:p>
    <w:p w:rsidR="0064389A" w:rsidRDefault="0064389A">
      <w:pPr>
        <w:widowControl/>
        <w:jc w:val="left"/>
      </w:pPr>
    </w:p>
    <w:p w:rsidR="0064389A" w:rsidRDefault="0064389A">
      <w:pPr>
        <w:widowControl/>
        <w:jc w:val="left"/>
      </w:pPr>
    </w:p>
    <w:p w:rsidR="0064389A" w:rsidRDefault="0064389A">
      <w:pPr>
        <w:widowControl/>
        <w:jc w:val="left"/>
      </w:pPr>
    </w:p>
    <w:p w:rsidR="0064389A" w:rsidRDefault="0064389A">
      <w:pPr>
        <w:widowControl/>
        <w:jc w:val="left"/>
      </w:pPr>
    </w:p>
    <w:p w:rsidR="0064389A" w:rsidRDefault="00B17DDD">
      <w:pPr>
        <w:widowControl/>
        <w:jc w:val="left"/>
      </w:pPr>
      <w:r w:rsidRPr="000307F4">
        <w:rPr>
          <w:rFonts w:hint="eastAsia"/>
          <w:noProof/>
        </w:rPr>
        <mc:AlternateContent>
          <mc:Choice Requires="wps">
            <w:drawing>
              <wp:anchor distT="0" distB="0" distL="114300" distR="114300" simplePos="0" relativeHeight="251720704" behindDoc="0" locked="0" layoutInCell="1" allowOverlap="1" wp14:anchorId="22804711" wp14:editId="2E330A0E">
                <wp:simplePos x="0" y="0"/>
                <wp:positionH relativeFrom="column">
                  <wp:posOffset>1584960</wp:posOffset>
                </wp:positionH>
                <wp:positionV relativeFrom="paragraph">
                  <wp:posOffset>136525</wp:posOffset>
                </wp:positionV>
                <wp:extent cx="1100455" cy="952500"/>
                <wp:effectExtent l="0" t="0" r="23495" b="19050"/>
                <wp:wrapNone/>
                <wp:docPr id="499" name="四角形: 角を丸くする 499"/>
                <wp:cNvGraphicFramePr/>
                <a:graphic xmlns:a="http://schemas.openxmlformats.org/drawingml/2006/main">
                  <a:graphicData uri="http://schemas.microsoft.com/office/word/2010/wordprocessingShape">
                    <wps:wsp>
                      <wps:cNvSpPr/>
                      <wps:spPr>
                        <a:xfrm>
                          <a:off x="0" y="0"/>
                          <a:ext cx="1100455" cy="952500"/>
                        </a:xfrm>
                        <a:prstGeom prst="roundRect">
                          <a:avLst/>
                        </a:prstGeom>
                        <a:solidFill>
                          <a:schemeClr val="accent3">
                            <a:lumMod val="20000"/>
                            <a:lumOff val="80000"/>
                          </a:schemeClr>
                        </a:solidFill>
                      </wps:spPr>
                      <wps:style>
                        <a:lnRef idx="1">
                          <a:schemeClr val="accent5"/>
                        </a:lnRef>
                        <a:fillRef idx="2">
                          <a:schemeClr val="accent5"/>
                        </a:fillRef>
                        <a:effectRef idx="1">
                          <a:schemeClr val="accent5"/>
                        </a:effectRef>
                        <a:fontRef idx="minor">
                          <a:schemeClr val="dk1"/>
                        </a:fontRef>
                      </wps:style>
                      <wps:txbx>
                        <w:txbxContent>
                          <w:p w:rsidR="00FE2B74" w:rsidRPr="0016157A" w:rsidRDefault="00FE2B74" w:rsidP="007A4DE1">
                            <w:pPr>
                              <w:spacing w:line="180" w:lineRule="auto"/>
                              <w:jc w:val="center"/>
                              <w:rPr>
                                <w:szCs w:val="21"/>
                              </w:rPr>
                            </w:pPr>
                            <w:r w:rsidRPr="0016157A">
                              <w:rPr>
                                <w:rFonts w:hint="eastAsia"/>
                                <w:szCs w:val="21"/>
                              </w:rPr>
                              <w:t>防災</w:t>
                            </w:r>
                            <w:r>
                              <w:rPr>
                                <w:rFonts w:hint="eastAsia"/>
                                <w:szCs w:val="21"/>
                              </w:rPr>
                              <w:t>・防犯</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804711" id="四角形: 角を丸くする 499" o:spid="_x0000_s1044" style="position:absolute;margin-left:124.8pt;margin-top:10.75pt;width:86.65pt;height: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" fillcolor="#e0ffe0 [662]" strokecolor="#9cf [3208]" strokeweight=".5pt">
                <v:stroke joinstyle="miter"/>
                <v:textbox inset="2mm,1mm,2mm,1mm">
                  <w:txbxContent>
                    <w:p w:rsidR="00FE2B74" w:rsidRPr="0016157A" w:rsidRDefault="00FE2B74" w:rsidP="007A4DE1">
                      <w:pPr>
                        <w:spacing w:line="180" w:lineRule="auto"/>
                        <w:jc w:val="center"/>
                        <w:rPr>
                          <w:szCs w:val="21"/>
                        </w:rPr>
                      </w:pPr>
                      <w:r w:rsidRPr="0016157A">
                        <w:rPr>
                          <w:rFonts w:hint="eastAsia"/>
                          <w:szCs w:val="21"/>
                        </w:rPr>
                        <w:t>防災</w:t>
                      </w:r>
                      <w:r>
                        <w:rPr>
                          <w:rFonts w:hint="eastAsia"/>
                          <w:szCs w:val="21"/>
                        </w:rPr>
                        <w:t>・防犯</w:t>
                      </w:r>
                    </w:p>
                  </w:txbxContent>
                </v:textbox>
              </v:roundrect>
            </w:pict>
          </mc:Fallback>
        </mc:AlternateContent>
      </w:r>
      <w:r w:rsidRPr="000307F4">
        <w:rPr>
          <w:rFonts w:hint="eastAsia"/>
          <w:noProof/>
        </w:rPr>
        <mc:AlternateContent>
          <mc:Choice Requires="wps">
            <w:drawing>
              <wp:anchor distT="0" distB="0" distL="114300" distR="114300" simplePos="0" relativeHeight="251557888" behindDoc="0" locked="0" layoutInCell="1" allowOverlap="1" wp14:anchorId="77157B5F" wp14:editId="0E2AE5DF">
                <wp:simplePos x="0" y="0"/>
                <wp:positionH relativeFrom="column">
                  <wp:posOffset>435610</wp:posOffset>
                </wp:positionH>
                <wp:positionV relativeFrom="paragraph">
                  <wp:posOffset>47625</wp:posOffset>
                </wp:positionV>
                <wp:extent cx="5589905" cy="1155700"/>
                <wp:effectExtent l="0" t="0" r="10795" b="25400"/>
                <wp:wrapNone/>
                <wp:docPr id="494" name="正方形/長方形 494"/>
                <wp:cNvGraphicFramePr/>
                <a:graphic xmlns:a="http://schemas.openxmlformats.org/drawingml/2006/main">
                  <a:graphicData uri="http://schemas.microsoft.com/office/word/2010/wordprocessingShape">
                    <wps:wsp>
                      <wps:cNvSpPr/>
                      <wps:spPr>
                        <a:xfrm>
                          <a:off x="0" y="0"/>
                          <a:ext cx="5589905" cy="1155700"/>
                        </a:xfrm>
                        <a:prstGeom prst="rect">
                          <a:avLst/>
                        </a:prstGeom>
                        <a:noFill/>
                        <a:ln w="6350"/>
                      </wps:spPr>
                      <wps:style>
                        <a:lnRef idx="2">
                          <a:schemeClr val="accent1"/>
                        </a:lnRef>
                        <a:fillRef idx="1">
                          <a:schemeClr val="lt1"/>
                        </a:fillRef>
                        <a:effectRef idx="0">
                          <a:schemeClr val="accent1"/>
                        </a:effectRef>
                        <a:fontRef idx="minor">
                          <a:schemeClr val="dk1"/>
                        </a:fontRef>
                      </wps:style>
                      <wps:txbx>
                        <w:txbxContent>
                          <w:p w:rsidR="00FE2B74" w:rsidRPr="003161C6" w:rsidRDefault="00FE2B74" w:rsidP="000307F4">
                            <w:pPr>
                              <w:jc w:val="left"/>
                              <w:rPr>
                                <w:szCs w:val="21"/>
                              </w:rPr>
                            </w:pPr>
                            <w:r w:rsidRPr="003161C6">
                              <w:rPr>
                                <w:rFonts w:hint="eastAsia"/>
                                <w:spacing w:val="-10"/>
                                <w:szCs w:val="21"/>
                              </w:rPr>
                              <w:t>市民を守る</w:t>
                            </w:r>
                            <w:r w:rsidRPr="003161C6">
                              <w:rPr>
                                <w:rFonts w:hint="eastAsia"/>
                                <w:szCs w:val="21"/>
                              </w:rPr>
                              <w:t>ＩＣＴ</w:t>
                            </w:r>
                          </w:p>
                        </w:txbxContent>
                      </wps:txbx>
                      <wps:bodyPr rot="0" spcFirstLastPara="0" vertOverflow="overflow" horzOverflow="overflow" vert="horz" wrap="square" lIns="72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57B5F" id="正方形/長方形 494" o:spid="_x0000_s1045" style="position:absolute;margin-left:34.3pt;margin-top:3.75pt;width:440.15pt;height:9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" filled="f" strokecolor="#0c9 [3204]" strokeweight=".5pt">
                <v:textbox inset="2mm,1mm,1mm,1mm">
                  <w:txbxContent>
                    <w:p w:rsidR="00FE2B74" w:rsidRPr="003161C6" w:rsidRDefault="00FE2B74" w:rsidP="000307F4">
                      <w:pPr>
                        <w:jc w:val="left"/>
                        <w:rPr>
                          <w:szCs w:val="21"/>
                        </w:rPr>
                      </w:pPr>
                      <w:r w:rsidRPr="003161C6">
                        <w:rPr>
                          <w:rFonts w:hint="eastAsia"/>
                          <w:spacing w:val="-10"/>
                          <w:szCs w:val="21"/>
                        </w:rPr>
                        <w:t>市民を守る</w:t>
                      </w:r>
                      <w:r w:rsidRPr="003161C6">
                        <w:rPr>
                          <w:rFonts w:hint="eastAsia"/>
                          <w:szCs w:val="21"/>
                        </w:rPr>
                        <w:t>ＩＣＴ</w:t>
                      </w:r>
                    </w:p>
                  </w:txbxContent>
                </v:textbox>
              </v:rect>
            </w:pict>
          </mc:Fallback>
        </mc:AlternateContent>
      </w:r>
    </w:p>
    <w:p w:rsidR="0064389A" w:rsidRDefault="00B17DDD">
      <w:pPr>
        <w:widowControl/>
        <w:jc w:val="left"/>
      </w:pPr>
      <w:r w:rsidRPr="0064389A">
        <w:rPr>
          <w:rFonts w:hint="eastAsia"/>
          <w:noProof/>
        </w:rPr>
        <mc:AlternateContent>
          <mc:Choice Requires="wps">
            <w:drawing>
              <wp:anchor distT="0" distB="0" distL="114300" distR="114300" simplePos="0" relativeHeight="251603968" behindDoc="0" locked="0" layoutInCell="1" allowOverlap="1" wp14:anchorId="1EC16751" wp14:editId="7CA556F4">
                <wp:simplePos x="0" y="0"/>
                <wp:positionH relativeFrom="margin">
                  <wp:posOffset>2613660</wp:posOffset>
                </wp:positionH>
                <wp:positionV relativeFrom="paragraph">
                  <wp:posOffset>5715</wp:posOffset>
                </wp:positionV>
                <wp:extent cx="3349625" cy="908050"/>
                <wp:effectExtent l="0" t="0" r="22225" b="25400"/>
                <wp:wrapNone/>
                <wp:docPr id="511" name="四角形: 角を丸くする 511"/>
                <wp:cNvGraphicFramePr/>
                <a:graphic xmlns:a="http://schemas.openxmlformats.org/drawingml/2006/main">
                  <a:graphicData uri="http://schemas.microsoft.com/office/word/2010/wordprocessingShape">
                    <wps:wsp>
                      <wps:cNvSpPr/>
                      <wps:spPr>
                        <a:xfrm>
                          <a:off x="0" y="0"/>
                          <a:ext cx="3349625" cy="908050"/>
                        </a:xfrm>
                        <a:prstGeom prst="roundRect">
                          <a:avLst/>
                        </a:prstGeom>
                        <a:solidFill>
                          <a:schemeClr val="accent3">
                            <a:lumMod val="20000"/>
                            <a:lumOff val="80000"/>
                            <a:alpha val="30000"/>
                          </a:schemeClr>
                        </a:solidFill>
                      </wps:spPr>
                      <wps:style>
                        <a:lnRef idx="1">
                          <a:schemeClr val="accent5"/>
                        </a:lnRef>
                        <a:fillRef idx="2">
                          <a:schemeClr val="accent5"/>
                        </a:fillRef>
                        <a:effectRef idx="1">
                          <a:schemeClr val="accent5"/>
                        </a:effectRef>
                        <a:fontRef idx="minor">
                          <a:schemeClr val="dk1"/>
                        </a:fontRef>
                      </wps:style>
                      <wps:txbx>
                        <w:txbxContent>
                          <w:p w:rsidR="00FE2B74" w:rsidRDefault="00FE2B74" w:rsidP="00A2631C">
                            <w:pPr>
                              <w:jc w:val="left"/>
                            </w:pPr>
                            <w:r>
                              <w:rPr>
                                <w:rFonts w:hint="eastAsia"/>
                              </w:rPr>
                              <w:t>施設のＩＣＴ環境の充実</w:t>
                            </w:r>
                          </w:p>
                          <w:p w:rsidR="00FE2B74" w:rsidRDefault="00FE2B74" w:rsidP="00A2631C">
                            <w:pPr>
                              <w:jc w:val="left"/>
                            </w:pPr>
                            <w:r>
                              <w:rPr>
                                <w:rFonts w:hint="eastAsia"/>
                              </w:rPr>
                              <w:t>災害時の情報収集の強化</w:t>
                            </w:r>
                          </w:p>
                          <w:p w:rsidR="00FE2B74" w:rsidRDefault="00FE2B74" w:rsidP="00A2631C">
                            <w:pPr>
                              <w:jc w:val="left"/>
                            </w:pPr>
                            <w:r>
                              <w:rPr>
                                <w:rFonts w:hint="eastAsia"/>
                              </w:rPr>
                              <w:t>街頭</w:t>
                            </w:r>
                            <w:r w:rsidRPr="00D50897">
                              <w:rPr>
                                <w:rFonts w:hint="eastAsia"/>
                              </w:rPr>
                              <w:t>防犯カメラの</w:t>
                            </w:r>
                            <w:r>
                              <w:rPr>
                                <w:rFonts w:hint="eastAsia"/>
                              </w:rPr>
                              <w:t>多目的利用の推進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C16751" id="四角形: 角を丸くする 511" o:spid="_x0000_s1046" style="position:absolute;margin-left:205.8pt;margin-top:.45pt;width:263.75pt;height:71.5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" fillcolor="#e0ffe0 [662]" strokecolor="#9cf [3208]" strokeweight=".5pt">
                <v:fill opacity="19789f"/>
                <v:stroke joinstyle="miter"/>
                <v:textbox>
                  <w:txbxContent>
                    <w:p w:rsidR="00FE2B74" w:rsidRDefault="00FE2B74" w:rsidP="00A2631C">
                      <w:pPr>
                        <w:jc w:val="left"/>
                      </w:pPr>
                      <w:r>
                        <w:rPr>
                          <w:rFonts w:hint="eastAsia"/>
                        </w:rPr>
                        <w:t>施設のＩＣＴ環境の充実</w:t>
                      </w:r>
                    </w:p>
                    <w:p w:rsidR="00FE2B74" w:rsidRDefault="00FE2B74" w:rsidP="00A2631C">
                      <w:pPr>
                        <w:jc w:val="left"/>
                      </w:pPr>
                      <w:r>
                        <w:rPr>
                          <w:rFonts w:hint="eastAsia"/>
                        </w:rPr>
                        <w:t>災害時の情報収集の強化</w:t>
                      </w:r>
                    </w:p>
                    <w:p w:rsidR="00FE2B74" w:rsidRDefault="00FE2B74" w:rsidP="00A2631C">
                      <w:pPr>
                        <w:jc w:val="left"/>
                      </w:pPr>
                      <w:r>
                        <w:rPr>
                          <w:rFonts w:hint="eastAsia"/>
                        </w:rPr>
                        <w:t>街頭</w:t>
                      </w:r>
                      <w:r w:rsidRPr="00D50897">
                        <w:rPr>
                          <w:rFonts w:hint="eastAsia"/>
                        </w:rPr>
                        <w:t>防犯カメラの</w:t>
                      </w:r>
                      <w:r>
                        <w:rPr>
                          <w:rFonts w:hint="eastAsia"/>
                        </w:rPr>
                        <w:t>多目的利用の推進</w:t>
                      </w:r>
                    </w:p>
                  </w:txbxContent>
                </v:textbox>
                <w10:wrap anchorx="margin"/>
              </v:roundrect>
            </w:pict>
          </mc:Fallback>
        </mc:AlternateContent>
      </w:r>
    </w:p>
    <w:p w:rsidR="000D7433" w:rsidRDefault="000D7433">
      <w:pPr>
        <w:widowControl/>
        <w:jc w:val="left"/>
      </w:pPr>
    </w:p>
    <w:p w:rsidR="000D7433" w:rsidRDefault="000D7433">
      <w:pPr>
        <w:widowControl/>
        <w:jc w:val="left"/>
      </w:pPr>
    </w:p>
    <w:p w:rsidR="000D7433" w:rsidRDefault="000D7433">
      <w:pPr>
        <w:widowControl/>
        <w:jc w:val="left"/>
      </w:pPr>
    </w:p>
    <w:p w:rsidR="000D7433" w:rsidRDefault="000D7433">
      <w:pPr>
        <w:widowControl/>
        <w:jc w:val="left"/>
      </w:pPr>
    </w:p>
    <w:p w:rsidR="000D7433" w:rsidRDefault="000D7433">
      <w:pPr>
        <w:widowControl/>
        <w:jc w:val="left"/>
      </w:pPr>
    </w:p>
    <w:p w:rsidR="000D7433" w:rsidRDefault="000D7433">
      <w:pPr>
        <w:widowControl/>
        <w:jc w:val="left"/>
      </w:pPr>
    </w:p>
    <w:p w:rsidR="000D7433" w:rsidRDefault="00B17DDD">
      <w:pPr>
        <w:widowControl/>
        <w:jc w:val="left"/>
      </w:pPr>
      <w:r w:rsidRPr="000307F4">
        <w:rPr>
          <w:rFonts w:hint="eastAsia"/>
          <w:noProof/>
        </w:rPr>
        <mc:AlternateContent>
          <mc:Choice Requires="wps">
            <w:drawing>
              <wp:anchor distT="0" distB="0" distL="114300" distR="114300" simplePos="0" relativeHeight="251563008" behindDoc="0" locked="0" layoutInCell="1" allowOverlap="1" wp14:anchorId="6E05C83F" wp14:editId="6EE01198">
                <wp:simplePos x="0" y="0"/>
                <wp:positionH relativeFrom="column">
                  <wp:posOffset>441960</wp:posOffset>
                </wp:positionH>
                <wp:positionV relativeFrom="paragraph">
                  <wp:posOffset>9525</wp:posOffset>
                </wp:positionV>
                <wp:extent cx="5589905" cy="1784350"/>
                <wp:effectExtent l="0" t="0" r="10795" b="25400"/>
                <wp:wrapNone/>
                <wp:docPr id="495" name="正方形/長方形 495"/>
                <wp:cNvGraphicFramePr/>
                <a:graphic xmlns:a="http://schemas.openxmlformats.org/drawingml/2006/main">
                  <a:graphicData uri="http://schemas.microsoft.com/office/word/2010/wordprocessingShape">
                    <wps:wsp>
                      <wps:cNvSpPr/>
                      <wps:spPr>
                        <a:xfrm>
                          <a:off x="0" y="0"/>
                          <a:ext cx="5589905" cy="1784350"/>
                        </a:xfrm>
                        <a:prstGeom prst="rect">
                          <a:avLst/>
                        </a:prstGeom>
                        <a:noFill/>
                        <a:ln w="6350"/>
                      </wps:spPr>
                      <wps:style>
                        <a:lnRef idx="2">
                          <a:schemeClr val="accent1"/>
                        </a:lnRef>
                        <a:fillRef idx="1">
                          <a:schemeClr val="lt1"/>
                        </a:fillRef>
                        <a:effectRef idx="0">
                          <a:schemeClr val="accent1"/>
                        </a:effectRef>
                        <a:fontRef idx="minor">
                          <a:schemeClr val="dk1"/>
                        </a:fontRef>
                      </wps:style>
                      <wps:txbx>
                        <w:txbxContent>
                          <w:p w:rsidR="00FE2B74" w:rsidRDefault="00FE2B74" w:rsidP="001A0E94">
                            <w:pPr>
                              <w:spacing w:line="192" w:lineRule="auto"/>
                              <w:jc w:val="left"/>
                              <w:rPr>
                                <w:szCs w:val="21"/>
                              </w:rPr>
                            </w:pPr>
                            <w:r>
                              <w:rPr>
                                <w:rFonts w:hint="eastAsia"/>
                                <w:szCs w:val="21"/>
                              </w:rPr>
                              <w:t>業務改善</w:t>
                            </w:r>
                            <w:r w:rsidRPr="003161C6">
                              <w:rPr>
                                <w:rFonts w:hint="eastAsia"/>
                                <w:szCs w:val="21"/>
                              </w:rPr>
                              <w:t>を</w:t>
                            </w:r>
                          </w:p>
                          <w:p w:rsidR="00FE2B74" w:rsidRPr="003161C6" w:rsidRDefault="00FE2B74" w:rsidP="00371409">
                            <w:pPr>
                              <w:spacing w:line="192" w:lineRule="auto"/>
                              <w:jc w:val="left"/>
                              <w:rPr>
                                <w:szCs w:val="21"/>
                              </w:rPr>
                            </w:pPr>
                            <w:r w:rsidRPr="003161C6">
                              <w:rPr>
                                <w:rFonts w:hint="eastAsia"/>
                                <w:szCs w:val="21"/>
                              </w:rPr>
                              <w:t>支えるＩＣＴ</w:t>
                            </w:r>
                          </w:p>
                        </w:txbxContent>
                      </wps:txbx>
                      <wps:bodyPr rot="0" spcFirstLastPara="0" vertOverflow="overflow" horzOverflow="overflow" vert="horz" wrap="square" lIns="72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5C83F" id="正方形/長方形 495" o:spid="_x0000_s1047" style="position:absolute;margin-left:34.8pt;margin-top:.75pt;width:440.15pt;height:140.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" filled="f" strokecolor="#0c9 [3204]" strokeweight=".5pt">
                <v:textbox inset="2mm,1mm,1mm,1mm">
                  <w:txbxContent>
                    <w:p w:rsidR="00FE2B74" w:rsidRDefault="00FE2B74" w:rsidP="001A0E94">
                      <w:pPr>
                        <w:spacing w:line="192" w:lineRule="auto"/>
                        <w:jc w:val="left"/>
                        <w:rPr>
                          <w:szCs w:val="21"/>
                        </w:rPr>
                      </w:pPr>
                      <w:r>
                        <w:rPr>
                          <w:rFonts w:hint="eastAsia"/>
                          <w:szCs w:val="21"/>
                        </w:rPr>
                        <w:t>業務改善</w:t>
                      </w:r>
                      <w:r w:rsidRPr="003161C6">
                        <w:rPr>
                          <w:rFonts w:hint="eastAsia"/>
                          <w:szCs w:val="21"/>
                        </w:rPr>
                        <w:t>を</w:t>
                      </w:r>
                    </w:p>
                    <w:p w:rsidR="00FE2B74" w:rsidRPr="003161C6" w:rsidRDefault="00FE2B74" w:rsidP="00371409">
                      <w:pPr>
                        <w:spacing w:line="192" w:lineRule="auto"/>
                        <w:jc w:val="left"/>
                        <w:rPr>
                          <w:szCs w:val="21"/>
                        </w:rPr>
                      </w:pPr>
                      <w:r w:rsidRPr="003161C6">
                        <w:rPr>
                          <w:rFonts w:hint="eastAsia"/>
                          <w:szCs w:val="21"/>
                        </w:rPr>
                        <w:t>支えるＩＣＴ</w:t>
                      </w:r>
                    </w:p>
                  </w:txbxContent>
                </v:textbox>
              </v:rect>
            </w:pict>
          </mc:Fallback>
        </mc:AlternateContent>
      </w:r>
      <w:r w:rsidRPr="0064389A">
        <w:rPr>
          <w:rFonts w:hint="eastAsia"/>
          <w:noProof/>
        </w:rPr>
        <mc:AlternateContent>
          <mc:Choice Requires="wps">
            <w:drawing>
              <wp:anchor distT="0" distB="0" distL="114300" distR="114300" simplePos="0" relativeHeight="251604992" behindDoc="0" locked="0" layoutInCell="1" allowOverlap="1" wp14:anchorId="250FE609" wp14:editId="6DF8BDCF">
                <wp:simplePos x="0" y="0"/>
                <wp:positionH relativeFrom="column">
                  <wp:posOffset>2613660</wp:posOffset>
                </wp:positionH>
                <wp:positionV relativeFrom="paragraph">
                  <wp:posOffset>116205</wp:posOffset>
                </wp:positionV>
                <wp:extent cx="3349625" cy="1574800"/>
                <wp:effectExtent l="0" t="0" r="22225" b="25400"/>
                <wp:wrapNone/>
                <wp:docPr id="407" name="四角形: 角を丸くする 407"/>
                <wp:cNvGraphicFramePr/>
                <a:graphic xmlns:a="http://schemas.openxmlformats.org/drawingml/2006/main">
                  <a:graphicData uri="http://schemas.microsoft.com/office/word/2010/wordprocessingShape">
                    <wps:wsp>
                      <wps:cNvSpPr/>
                      <wps:spPr>
                        <a:xfrm>
                          <a:off x="0" y="0"/>
                          <a:ext cx="3349625" cy="1574800"/>
                        </a:xfrm>
                        <a:prstGeom prst="roundRect">
                          <a:avLst/>
                        </a:prstGeom>
                        <a:solidFill>
                          <a:schemeClr val="accent3">
                            <a:lumMod val="20000"/>
                            <a:lumOff val="80000"/>
                            <a:alpha val="30000"/>
                          </a:schemeClr>
                        </a:solidFill>
                      </wps:spPr>
                      <wps:style>
                        <a:lnRef idx="1">
                          <a:schemeClr val="accent5"/>
                        </a:lnRef>
                        <a:fillRef idx="2">
                          <a:schemeClr val="accent5"/>
                        </a:fillRef>
                        <a:effectRef idx="1">
                          <a:schemeClr val="accent5"/>
                        </a:effectRef>
                        <a:fontRef idx="minor">
                          <a:schemeClr val="dk1"/>
                        </a:fontRef>
                      </wps:style>
                      <wps:txbx>
                        <w:txbxContent>
                          <w:p w:rsidR="00FE2B74" w:rsidRDefault="00FE2B74" w:rsidP="0064389A">
                            <w:pPr>
                              <w:jc w:val="left"/>
                            </w:pPr>
                            <w:r w:rsidRPr="00820962">
                              <w:rPr>
                                <w:rFonts w:hint="eastAsia"/>
                              </w:rPr>
                              <w:t>会議の効率化</w:t>
                            </w:r>
                          </w:p>
                          <w:p w:rsidR="00FE2B74" w:rsidRDefault="00FE2B74" w:rsidP="0064389A">
                            <w:pPr>
                              <w:jc w:val="left"/>
                            </w:pPr>
                            <w:r>
                              <w:rPr>
                                <w:rFonts w:hint="eastAsia"/>
                              </w:rPr>
                              <w:t>文書管理事務等の電子化と効率化</w:t>
                            </w:r>
                          </w:p>
                          <w:p w:rsidR="00FE2B74" w:rsidRDefault="00FE2B74" w:rsidP="0064389A">
                            <w:pPr>
                              <w:jc w:val="left"/>
                            </w:pPr>
                            <w:r>
                              <w:rPr>
                                <w:rFonts w:hint="eastAsia"/>
                              </w:rPr>
                              <w:t>庁内</w:t>
                            </w:r>
                            <w:r w:rsidRPr="00820962">
                              <w:rPr>
                                <w:rFonts w:hint="eastAsia"/>
                              </w:rPr>
                              <w:t>ネットワークの無線化</w:t>
                            </w:r>
                          </w:p>
                          <w:p w:rsidR="00FE2B74" w:rsidRDefault="00FE2B74" w:rsidP="0064389A">
                            <w:pPr>
                              <w:jc w:val="left"/>
                            </w:pPr>
                            <w:r>
                              <w:rPr>
                                <w:rFonts w:hint="eastAsia"/>
                              </w:rPr>
                              <w:t>最新技術の活用と調査研究</w:t>
                            </w:r>
                          </w:p>
                          <w:p w:rsidR="00FE2B74" w:rsidRDefault="00FE2B74" w:rsidP="0064389A">
                            <w:pPr>
                              <w:jc w:val="left"/>
                            </w:pPr>
                            <w:r>
                              <w:rPr>
                                <w:rFonts w:hint="eastAsia"/>
                              </w:rPr>
                              <w:t>情報セキュリティの強化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0FE609" id="四角形: 角を丸くする 407" o:spid="_x0000_s1048" style="position:absolute;margin-left:205.8pt;margin-top:9.15pt;width:263.75pt;height:124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" fillcolor="#e0ffe0 [662]" strokecolor="#9cf [3208]" strokeweight=".5pt">
                <v:fill opacity="19789f"/>
                <v:stroke joinstyle="miter"/>
                <v:textbox>
                  <w:txbxContent>
                    <w:p w:rsidR="00FE2B74" w:rsidRDefault="00FE2B74" w:rsidP="0064389A">
                      <w:pPr>
                        <w:jc w:val="left"/>
                      </w:pPr>
                      <w:r w:rsidRPr="00820962">
                        <w:rPr>
                          <w:rFonts w:hint="eastAsia"/>
                        </w:rPr>
                        <w:t>会議の効率化</w:t>
                      </w:r>
                    </w:p>
                    <w:p w:rsidR="00FE2B74" w:rsidRDefault="00FE2B74" w:rsidP="0064389A">
                      <w:pPr>
                        <w:jc w:val="left"/>
                      </w:pPr>
                      <w:r>
                        <w:rPr>
                          <w:rFonts w:hint="eastAsia"/>
                        </w:rPr>
                        <w:t>文書管理事務等の電子化と効率化</w:t>
                      </w:r>
                    </w:p>
                    <w:p w:rsidR="00FE2B74" w:rsidRDefault="00FE2B74" w:rsidP="0064389A">
                      <w:pPr>
                        <w:jc w:val="left"/>
                      </w:pPr>
                      <w:r>
                        <w:rPr>
                          <w:rFonts w:hint="eastAsia"/>
                        </w:rPr>
                        <w:t>庁内</w:t>
                      </w:r>
                      <w:r w:rsidRPr="00820962">
                        <w:rPr>
                          <w:rFonts w:hint="eastAsia"/>
                        </w:rPr>
                        <w:t>ネットワークの無線化</w:t>
                      </w:r>
                    </w:p>
                    <w:p w:rsidR="00FE2B74" w:rsidRDefault="00FE2B74" w:rsidP="0064389A">
                      <w:pPr>
                        <w:jc w:val="left"/>
                      </w:pPr>
                      <w:r>
                        <w:rPr>
                          <w:rFonts w:hint="eastAsia"/>
                        </w:rPr>
                        <w:t>最新技術の活用と調査研究</w:t>
                      </w:r>
                    </w:p>
                    <w:p w:rsidR="00FE2B74" w:rsidRDefault="00FE2B74" w:rsidP="0064389A">
                      <w:pPr>
                        <w:jc w:val="left"/>
                      </w:pPr>
                      <w:r>
                        <w:rPr>
                          <w:rFonts w:hint="eastAsia"/>
                        </w:rPr>
                        <w:t>情報セキュリティの強化</w:t>
                      </w:r>
                    </w:p>
                  </w:txbxContent>
                </v:textbox>
              </v:roundrect>
            </w:pict>
          </mc:Fallback>
        </mc:AlternateContent>
      </w:r>
      <w:r w:rsidRPr="000307F4">
        <w:rPr>
          <w:rFonts w:hint="eastAsia"/>
          <w:noProof/>
        </w:rPr>
        <mc:AlternateContent>
          <mc:Choice Requires="wps">
            <w:drawing>
              <wp:anchor distT="0" distB="0" distL="114300" distR="114300" simplePos="0" relativeHeight="251722752" behindDoc="0" locked="0" layoutInCell="1" allowOverlap="1" wp14:anchorId="7A96A688" wp14:editId="007FA4D3">
                <wp:simplePos x="0" y="0"/>
                <wp:positionH relativeFrom="column">
                  <wp:posOffset>1584960</wp:posOffset>
                </wp:positionH>
                <wp:positionV relativeFrom="paragraph">
                  <wp:posOffset>103505</wp:posOffset>
                </wp:positionV>
                <wp:extent cx="1100455" cy="1571625"/>
                <wp:effectExtent l="0" t="0" r="23495" b="28575"/>
                <wp:wrapNone/>
                <wp:docPr id="502" name="四角形: 角を丸くする 502"/>
                <wp:cNvGraphicFramePr/>
                <a:graphic xmlns:a="http://schemas.openxmlformats.org/drawingml/2006/main">
                  <a:graphicData uri="http://schemas.microsoft.com/office/word/2010/wordprocessingShape">
                    <wps:wsp>
                      <wps:cNvSpPr/>
                      <wps:spPr>
                        <a:xfrm>
                          <a:off x="0" y="0"/>
                          <a:ext cx="1100455" cy="1571625"/>
                        </a:xfrm>
                        <a:prstGeom prst="roundRect">
                          <a:avLst/>
                        </a:prstGeom>
                        <a:solidFill>
                          <a:schemeClr val="accent3">
                            <a:lumMod val="20000"/>
                            <a:lumOff val="80000"/>
                          </a:schemeClr>
                        </a:solidFill>
                      </wps:spPr>
                      <wps:style>
                        <a:lnRef idx="1">
                          <a:schemeClr val="accent5"/>
                        </a:lnRef>
                        <a:fillRef idx="2">
                          <a:schemeClr val="accent5"/>
                        </a:fillRef>
                        <a:effectRef idx="1">
                          <a:schemeClr val="accent5"/>
                        </a:effectRef>
                        <a:fontRef idx="minor">
                          <a:schemeClr val="dk1"/>
                        </a:fontRef>
                      </wps:style>
                      <wps:txbx>
                        <w:txbxContent>
                          <w:p w:rsidR="00FE2B74" w:rsidRDefault="00FE2B74" w:rsidP="007A4DE1">
                            <w:pPr>
                              <w:spacing w:line="180" w:lineRule="auto"/>
                              <w:jc w:val="center"/>
                              <w:rPr>
                                <w:szCs w:val="21"/>
                              </w:rPr>
                            </w:pPr>
                            <w:r>
                              <w:rPr>
                                <w:rFonts w:hint="eastAsia"/>
                                <w:szCs w:val="21"/>
                              </w:rPr>
                              <w:t>内部事務</w:t>
                            </w:r>
                          </w:p>
                          <w:p w:rsidR="00FE2B74" w:rsidRPr="0016157A" w:rsidRDefault="00FE2B74" w:rsidP="007A4DE1">
                            <w:pPr>
                              <w:spacing w:line="180" w:lineRule="auto"/>
                              <w:jc w:val="center"/>
                              <w:rPr>
                                <w:szCs w:val="21"/>
                              </w:rPr>
                            </w:pPr>
                            <w:r w:rsidRPr="0016157A">
                              <w:rPr>
                                <w:rFonts w:hint="eastAsia"/>
                                <w:szCs w:val="21"/>
                              </w:rPr>
                              <w:t>最適化</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96A688" id="四角形: 角を丸くする 502" o:spid="_x0000_s1049" style="position:absolute;margin-left:124.8pt;margin-top:8.15pt;width:86.65pt;height:12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" fillcolor="#e0ffe0 [662]" strokecolor="#9cf [3208]" strokeweight=".5pt">
                <v:stroke joinstyle="miter"/>
                <v:textbox inset="2mm,1mm,2mm,1mm">
                  <w:txbxContent>
                    <w:p w:rsidR="00FE2B74" w:rsidRDefault="00FE2B74" w:rsidP="007A4DE1">
                      <w:pPr>
                        <w:spacing w:line="180" w:lineRule="auto"/>
                        <w:jc w:val="center"/>
                        <w:rPr>
                          <w:szCs w:val="21"/>
                        </w:rPr>
                      </w:pPr>
                      <w:r>
                        <w:rPr>
                          <w:rFonts w:hint="eastAsia"/>
                          <w:szCs w:val="21"/>
                        </w:rPr>
                        <w:t>内部事務</w:t>
                      </w:r>
                    </w:p>
                    <w:p w:rsidR="00FE2B74" w:rsidRPr="0016157A" w:rsidRDefault="00FE2B74" w:rsidP="007A4DE1">
                      <w:pPr>
                        <w:spacing w:line="180" w:lineRule="auto"/>
                        <w:jc w:val="center"/>
                        <w:rPr>
                          <w:szCs w:val="21"/>
                        </w:rPr>
                      </w:pPr>
                      <w:r w:rsidRPr="0016157A">
                        <w:rPr>
                          <w:rFonts w:hint="eastAsia"/>
                          <w:szCs w:val="21"/>
                        </w:rPr>
                        <w:t>最適化</w:t>
                      </w:r>
                    </w:p>
                  </w:txbxContent>
                </v:textbox>
              </v:roundrect>
            </w:pict>
          </mc:Fallback>
        </mc:AlternateContent>
      </w:r>
    </w:p>
    <w:p w:rsidR="000D7433" w:rsidRDefault="000D7433">
      <w:pPr>
        <w:widowControl/>
        <w:jc w:val="left"/>
      </w:pPr>
    </w:p>
    <w:p w:rsidR="000D7433" w:rsidRDefault="000D7433">
      <w:pPr>
        <w:widowControl/>
        <w:jc w:val="left"/>
      </w:pPr>
    </w:p>
    <w:p w:rsidR="000D7433" w:rsidRDefault="000D7433">
      <w:pPr>
        <w:widowControl/>
        <w:jc w:val="left"/>
      </w:pPr>
    </w:p>
    <w:p w:rsidR="000D7433" w:rsidRDefault="000D7433">
      <w:pPr>
        <w:widowControl/>
        <w:jc w:val="left"/>
      </w:pPr>
    </w:p>
    <w:p w:rsidR="000307F4" w:rsidRDefault="000307F4">
      <w:pPr>
        <w:widowControl/>
        <w:jc w:val="left"/>
      </w:pPr>
    </w:p>
    <w:p w:rsidR="0064389A" w:rsidRDefault="0064389A">
      <w:pPr>
        <w:widowControl/>
        <w:jc w:val="left"/>
      </w:pPr>
    </w:p>
    <w:p w:rsidR="0064389A" w:rsidRDefault="0064389A">
      <w:pPr>
        <w:widowControl/>
        <w:jc w:val="left"/>
      </w:pPr>
    </w:p>
    <w:p w:rsidR="0064389A" w:rsidRDefault="0064389A">
      <w:pPr>
        <w:widowControl/>
        <w:jc w:val="left"/>
      </w:pPr>
    </w:p>
    <w:p w:rsidR="0064389A" w:rsidRDefault="0064389A">
      <w:pPr>
        <w:widowControl/>
        <w:jc w:val="left"/>
      </w:pPr>
    </w:p>
    <w:p w:rsidR="0064389A" w:rsidRDefault="0064389A">
      <w:pPr>
        <w:widowControl/>
        <w:jc w:val="left"/>
      </w:pPr>
    </w:p>
    <w:p w:rsidR="0064389A" w:rsidRPr="0064389A" w:rsidRDefault="0064389A" w:rsidP="000307F4">
      <w:pPr>
        <w:rPr>
          <w:color w:val="FF0000"/>
        </w:rPr>
      </w:pPr>
    </w:p>
    <w:p w:rsidR="006E4290" w:rsidRDefault="00F2356E" w:rsidP="00834185">
      <w:r>
        <w:br w:type="page"/>
      </w:r>
      <w:bookmarkStart w:id="9" w:name="_Toc531092915"/>
      <w:bookmarkStart w:id="10" w:name="_Toc531092916"/>
      <w:bookmarkStart w:id="11" w:name="_Toc531092917"/>
      <w:bookmarkStart w:id="12" w:name="_Toc531092918"/>
      <w:bookmarkStart w:id="13" w:name="_Toc531092919"/>
      <w:bookmarkStart w:id="14" w:name="_Toc531092920"/>
      <w:bookmarkStart w:id="15" w:name="_Toc531092921"/>
      <w:bookmarkStart w:id="16" w:name="_Toc531092922"/>
      <w:bookmarkStart w:id="17" w:name="_Toc531092923"/>
      <w:bookmarkStart w:id="18" w:name="_Toc531092924"/>
      <w:bookmarkStart w:id="19" w:name="_Toc531092925"/>
      <w:bookmarkStart w:id="20" w:name="_Toc531092926"/>
      <w:bookmarkStart w:id="21" w:name="_Toc531092927"/>
      <w:bookmarkStart w:id="22" w:name="_Toc531092928"/>
      <w:bookmarkStart w:id="23" w:name="_Toc531092929"/>
      <w:bookmarkStart w:id="24" w:name="_Toc531092930"/>
      <w:bookmarkStart w:id="25" w:name="_Toc531092931"/>
      <w:bookmarkStart w:id="26" w:name="_Toc531092932"/>
      <w:bookmarkStart w:id="27" w:name="_Toc531092933"/>
      <w:bookmarkStart w:id="28" w:name="_Toc531092934"/>
      <w:bookmarkStart w:id="29" w:name="_Toc531092935"/>
      <w:bookmarkStart w:id="30" w:name="_Toc531092936"/>
      <w:bookmarkStart w:id="31" w:name="_Toc531092937"/>
      <w:bookmarkStart w:id="32" w:name="_Toc531092938"/>
      <w:bookmarkStart w:id="33" w:name="_Toc531092939"/>
      <w:bookmarkStart w:id="34" w:name="_Toc531092940"/>
      <w:bookmarkStart w:id="35" w:name="_Toc52687671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246932" w:rsidRDefault="00834185" w:rsidP="00834185">
      <w:pPr>
        <w:pStyle w:val="10"/>
        <w:pageBreakBefore/>
        <w:numPr>
          <w:ilvl w:val="0"/>
          <w:numId w:val="0"/>
        </w:numPr>
      </w:pPr>
      <w:bookmarkStart w:id="36" w:name="_Toc3894826"/>
      <w:r>
        <w:rPr>
          <w:rFonts w:hint="eastAsia"/>
        </w:rPr>
        <w:lastRenderedPageBreak/>
        <w:t xml:space="preserve">２　</w:t>
      </w:r>
      <w:r w:rsidR="00295837">
        <w:rPr>
          <w:rFonts w:hint="eastAsia"/>
        </w:rPr>
        <w:t>アクションプラン</w:t>
      </w:r>
      <w:bookmarkEnd w:id="35"/>
      <w:bookmarkEnd w:id="36"/>
    </w:p>
    <w:p w:rsidR="001903C9" w:rsidRPr="00D075FB" w:rsidRDefault="001903C9" w:rsidP="00347BDF">
      <w:pPr>
        <w:pStyle w:val="0"/>
        <w:ind w:leftChars="300" w:left="630" w:firstLine="210"/>
      </w:pPr>
      <w:r w:rsidRPr="007F3C7B">
        <w:rPr>
          <w:rFonts w:hint="eastAsia"/>
        </w:rPr>
        <w:t>アクションプランは、</w:t>
      </w:r>
      <w:r w:rsidR="00E716F5" w:rsidRPr="007F3C7B">
        <w:rPr>
          <w:rFonts w:hint="eastAsia"/>
        </w:rPr>
        <w:t>第４期</w:t>
      </w:r>
      <w:r w:rsidRPr="007F3C7B">
        <w:rPr>
          <w:rFonts w:hint="eastAsia"/>
        </w:rPr>
        <w:t>情報化推進計画</w:t>
      </w:r>
      <w:r w:rsidR="00E716F5" w:rsidRPr="007F3C7B">
        <w:rPr>
          <w:rFonts w:hint="eastAsia"/>
        </w:rPr>
        <w:t>の基本理念である「分野を超えたＩＣＴの利活用」</w:t>
      </w:r>
      <w:r w:rsidRPr="007F3C7B">
        <w:rPr>
          <w:rFonts w:hint="eastAsia"/>
        </w:rPr>
        <w:t>を進めるための施策群です。毎年、</w:t>
      </w:r>
      <w:r w:rsidR="00E716F5" w:rsidRPr="007F3C7B">
        <w:rPr>
          <w:rFonts w:hint="eastAsia"/>
        </w:rPr>
        <w:t>国の施策、ＩＣＴの進化、市民サービスの満足度</w:t>
      </w:r>
      <w:r w:rsidR="001C7262">
        <w:rPr>
          <w:rFonts w:hint="eastAsia"/>
        </w:rPr>
        <w:t>等</w:t>
      </w:r>
      <w:r w:rsidR="00820198">
        <w:rPr>
          <w:rFonts w:hint="eastAsia"/>
        </w:rPr>
        <w:t>の</w:t>
      </w:r>
      <w:r w:rsidR="00E716F5" w:rsidRPr="007F3C7B">
        <w:rPr>
          <w:rFonts w:hint="eastAsia"/>
        </w:rPr>
        <w:t>外部環境の変化や財政状況</w:t>
      </w:r>
      <w:r w:rsidR="001C7262">
        <w:rPr>
          <w:rFonts w:hint="eastAsia"/>
        </w:rPr>
        <w:t>等</w:t>
      </w:r>
      <w:r w:rsidR="00820198">
        <w:rPr>
          <w:rFonts w:hint="eastAsia"/>
        </w:rPr>
        <w:t>の</w:t>
      </w:r>
      <w:r w:rsidR="00E716F5" w:rsidRPr="007F3C7B">
        <w:rPr>
          <w:rFonts w:hint="eastAsia"/>
        </w:rPr>
        <w:t>内部環境の変化を</w:t>
      </w:r>
      <w:r w:rsidR="00CE33BE">
        <w:rPr>
          <w:rFonts w:hint="eastAsia"/>
        </w:rPr>
        <w:t>考慮</w:t>
      </w:r>
      <w:r w:rsidR="00E716F5" w:rsidRPr="007F3C7B">
        <w:rPr>
          <w:rFonts w:hint="eastAsia"/>
        </w:rPr>
        <w:t>して、</w:t>
      </w:r>
      <w:r w:rsidR="00AD337E" w:rsidRPr="007F3C7B">
        <w:rPr>
          <w:rFonts w:hint="eastAsia"/>
        </w:rPr>
        <w:t>ＣＩＯ</w:t>
      </w:r>
      <w:r w:rsidR="00CE33BE">
        <w:rPr>
          <w:rStyle w:val="aff2"/>
        </w:rPr>
        <w:footnoteReference w:id="2"/>
      </w:r>
      <w:r w:rsidR="00AD337E" w:rsidRPr="007F3C7B">
        <w:rPr>
          <w:rFonts w:hint="eastAsia"/>
        </w:rPr>
        <w:t>を</w:t>
      </w:r>
      <w:r w:rsidR="007F3C7B" w:rsidRPr="007F3C7B">
        <w:rPr>
          <w:rFonts w:hint="eastAsia"/>
        </w:rPr>
        <w:t>リーダーとしたＰＭＯ</w:t>
      </w:r>
      <w:r w:rsidR="00CE33BE">
        <w:rPr>
          <w:rStyle w:val="aff2"/>
        </w:rPr>
        <w:footnoteReference w:id="3"/>
      </w:r>
      <w:r w:rsidR="007F3C7B" w:rsidRPr="007F3C7B">
        <w:rPr>
          <w:rFonts w:hint="eastAsia"/>
        </w:rPr>
        <w:t>が</w:t>
      </w:r>
      <w:r w:rsidRPr="007F3C7B">
        <w:rPr>
          <w:rFonts w:hint="eastAsia"/>
        </w:rPr>
        <w:t>必要な見直しを行います。</w:t>
      </w:r>
      <w:r w:rsidR="008D2EFC" w:rsidRPr="007F3C7B">
        <w:rPr>
          <w:rFonts w:hint="eastAsia"/>
        </w:rPr>
        <w:t>第４期情報化推進計画の中間年には、</w:t>
      </w:r>
      <w:r w:rsidR="008D2EFC" w:rsidRPr="00347BDF">
        <w:rPr>
          <w:rFonts w:hint="eastAsia"/>
        </w:rPr>
        <w:t>市民の代表や学識経験者</w:t>
      </w:r>
      <w:r w:rsidR="001C7262" w:rsidRPr="00347BDF">
        <w:rPr>
          <w:rFonts w:hint="eastAsia"/>
        </w:rPr>
        <w:t>等</w:t>
      </w:r>
      <w:r w:rsidR="008D2EFC" w:rsidRPr="00347BDF">
        <w:rPr>
          <w:rFonts w:hint="eastAsia"/>
        </w:rPr>
        <w:t>で構成する｢吹田市情報化推進懇談会｣を開催し、アクションプランの内容や推進状況</w:t>
      </w:r>
      <w:r w:rsidR="001C7262" w:rsidRPr="00347BDF">
        <w:rPr>
          <w:rFonts w:hint="eastAsia"/>
        </w:rPr>
        <w:t>等</w:t>
      </w:r>
      <w:r w:rsidR="008D2EFC" w:rsidRPr="00347BDF">
        <w:rPr>
          <w:rFonts w:hint="eastAsia"/>
        </w:rPr>
        <w:t>に対する意見を聴取し</w:t>
      </w:r>
      <w:r w:rsidR="0052787B" w:rsidRPr="00347BDF">
        <w:rPr>
          <w:rFonts w:hint="eastAsia"/>
        </w:rPr>
        <w:t>、</w:t>
      </w:r>
      <w:r w:rsidR="008D2EFC" w:rsidRPr="00347BDF">
        <w:rPr>
          <w:rFonts w:hint="eastAsia"/>
        </w:rPr>
        <w:t>市民のニーズに合った施策になるよう見直しを図ります。</w:t>
      </w:r>
    </w:p>
    <w:p w:rsidR="008D2EFC" w:rsidRPr="00D075FB" w:rsidRDefault="008D2EFC" w:rsidP="00E716F5"/>
    <w:p w:rsidR="007F3C7B" w:rsidRDefault="00D23BF0" w:rsidP="00D23BF0">
      <w:pPr>
        <w:pStyle w:val="3"/>
        <w:numPr>
          <w:ilvl w:val="0"/>
          <w:numId w:val="0"/>
        </w:numPr>
      </w:pPr>
      <w:r>
        <w:rPr>
          <w:rFonts w:hint="eastAsia"/>
        </w:rPr>
        <w:t>（１）</w:t>
      </w:r>
      <w:r w:rsidR="00202318">
        <w:rPr>
          <w:rFonts w:hint="eastAsia"/>
        </w:rPr>
        <w:t xml:space="preserve">　</w:t>
      </w:r>
      <w:r w:rsidR="007F3C7B">
        <w:rPr>
          <w:rFonts w:hint="eastAsia"/>
        </w:rPr>
        <w:t>進行</w:t>
      </w:r>
      <w:r w:rsidR="00174827">
        <w:rPr>
          <w:rFonts w:hint="eastAsia"/>
        </w:rPr>
        <w:t>管理</w:t>
      </w:r>
    </w:p>
    <w:p w:rsidR="007F3C7B" w:rsidRDefault="00064CAA" w:rsidP="00064CAA">
      <w:pPr>
        <w:pStyle w:val="af4"/>
        <w:ind w:left="630" w:firstLine="210"/>
      </w:pPr>
      <w:r>
        <w:rPr>
          <w:rFonts w:hint="eastAsia"/>
        </w:rPr>
        <w:t>アクションプランを</w:t>
      </w:r>
      <w:r w:rsidRPr="00064CAA">
        <w:rPr>
          <w:rFonts w:hint="eastAsia"/>
        </w:rPr>
        <w:t>市民ニーズに応えつつ適切に</w:t>
      </w:r>
      <w:r>
        <w:rPr>
          <w:rFonts w:hint="eastAsia"/>
        </w:rPr>
        <w:t>進行管理</w:t>
      </w:r>
      <w:r w:rsidRPr="00064CAA">
        <w:rPr>
          <w:rFonts w:hint="eastAsia"/>
        </w:rPr>
        <w:t>するには、</w:t>
      </w:r>
      <w:r w:rsidR="00116CD4">
        <w:rPr>
          <w:rFonts w:hint="eastAsia"/>
        </w:rPr>
        <w:t>本市</w:t>
      </w:r>
      <w:r>
        <w:rPr>
          <w:rFonts w:hint="eastAsia"/>
        </w:rPr>
        <w:t>の情報化戦略を理解している</w:t>
      </w:r>
      <w:r w:rsidRPr="00064CAA">
        <w:rPr>
          <w:rFonts w:hint="eastAsia"/>
        </w:rPr>
        <w:t>意思決定機能</w:t>
      </w:r>
      <w:r w:rsidR="007A4DE1">
        <w:rPr>
          <w:rFonts w:hint="eastAsia"/>
        </w:rPr>
        <w:t>を有した</w:t>
      </w:r>
      <w:r w:rsidRPr="00064CAA">
        <w:rPr>
          <w:rFonts w:hint="eastAsia"/>
        </w:rPr>
        <w:t>横断的な組織によるプロジェクトの進行管理</w:t>
      </w:r>
      <w:r>
        <w:rPr>
          <w:rFonts w:hint="eastAsia"/>
        </w:rPr>
        <w:t>が</w:t>
      </w:r>
      <w:r w:rsidRPr="00064CAA">
        <w:rPr>
          <w:rFonts w:hint="eastAsia"/>
        </w:rPr>
        <w:t>必要と考え</w:t>
      </w:r>
      <w:r>
        <w:rPr>
          <w:rFonts w:hint="eastAsia"/>
        </w:rPr>
        <w:t>、ＰＭＯが担うことにしました。</w:t>
      </w:r>
      <w:r w:rsidRPr="00064CAA">
        <w:rPr>
          <w:rFonts w:hint="eastAsia"/>
        </w:rPr>
        <w:t>行政経営を視点にした</w:t>
      </w:r>
      <w:r w:rsidRPr="0002662E">
        <w:rPr>
          <w:rFonts w:hint="eastAsia"/>
        </w:rPr>
        <w:t>ＰＤＣＡサイクル</w:t>
      </w:r>
      <w:r w:rsidR="00530F70">
        <w:rPr>
          <w:rStyle w:val="aff2"/>
        </w:rPr>
        <w:footnoteReference w:id="4"/>
      </w:r>
      <w:r w:rsidRPr="00064CAA">
        <w:rPr>
          <w:rFonts w:hint="eastAsia"/>
        </w:rPr>
        <w:t>を確立</w:t>
      </w:r>
      <w:r>
        <w:rPr>
          <w:rFonts w:hint="eastAsia"/>
        </w:rPr>
        <w:t>して、進行管理を行います。</w:t>
      </w:r>
    </w:p>
    <w:p w:rsidR="00174827" w:rsidRPr="007F3C7B" w:rsidRDefault="00174827" w:rsidP="00174827">
      <w:pPr>
        <w:pStyle w:val="af4"/>
        <w:ind w:left="630" w:firstLine="210"/>
      </w:pPr>
    </w:p>
    <w:p w:rsidR="007F3C7B" w:rsidRDefault="00D23BF0" w:rsidP="00D23BF0">
      <w:pPr>
        <w:pStyle w:val="3"/>
        <w:numPr>
          <w:ilvl w:val="0"/>
          <w:numId w:val="0"/>
        </w:numPr>
      </w:pPr>
      <w:r>
        <w:rPr>
          <w:rFonts w:hint="eastAsia"/>
        </w:rPr>
        <w:t>（２）</w:t>
      </w:r>
      <w:r w:rsidR="00202318">
        <w:rPr>
          <w:rFonts w:hint="eastAsia"/>
        </w:rPr>
        <w:t xml:space="preserve">　</w:t>
      </w:r>
      <w:r w:rsidR="007F3C7B">
        <w:rPr>
          <w:rFonts w:hint="eastAsia"/>
        </w:rPr>
        <w:t>評価方法</w:t>
      </w:r>
    </w:p>
    <w:p w:rsidR="00202318" w:rsidRPr="00202318" w:rsidRDefault="007F00E8" w:rsidP="0059294F">
      <w:pPr>
        <w:pStyle w:val="af4"/>
        <w:ind w:left="630" w:firstLine="210"/>
      </w:pPr>
      <w:r>
        <w:rPr>
          <w:rFonts w:hint="eastAsia"/>
        </w:rPr>
        <w:t>アクションプランごとにアクションプランの目的、成果目標、</w:t>
      </w:r>
      <w:r w:rsidR="001E3B95">
        <w:rPr>
          <w:rFonts w:hint="eastAsia"/>
        </w:rPr>
        <w:t>評価</w:t>
      </w:r>
      <w:r>
        <w:rPr>
          <w:rFonts w:hint="eastAsia"/>
        </w:rPr>
        <w:t>指標を定めます。</w:t>
      </w:r>
      <w:r w:rsidR="001E3B95">
        <w:rPr>
          <w:rFonts w:hint="eastAsia"/>
        </w:rPr>
        <w:t>評価</w:t>
      </w:r>
      <w:r>
        <w:rPr>
          <w:rFonts w:hint="eastAsia"/>
        </w:rPr>
        <w:t>指標は、第三者でも定量的に評価できるものを設定します。設定した</w:t>
      </w:r>
      <w:r w:rsidR="001E3B95">
        <w:rPr>
          <w:rFonts w:hint="eastAsia"/>
        </w:rPr>
        <w:t>評価指標</w:t>
      </w:r>
      <w:r>
        <w:rPr>
          <w:rFonts w:hint="eastAsia"/>
        </w:rPr>
        <w:t>をもとに</w:t>
      </w:r>
      <w:r w:rsidR="007C798E">
        <w:rPr>
          <w:rFonts w:hint="eastAsia"/>
        </w:rPr>
        <w:t>成果目標を</w:t>
      </w:r>
      <w:r w:rsidR="00062FDB">
        <w:rPr>
          <w:rFonts w:hint="eastAsia"/>
        </w:rPr>
        <w:t>評価します。</w:t>
      </w:r>
      <w:r w:rsidR="005B671F">
        <w:rPr>
          <w:rFonts w:hint="eastAsia"/>
        </w:rPr>
        <w:t>評価した結果</w:t>
      </w:r>
      <w:r w:rsidR="005B671F" w:rsidRPr="005B671F">
        <w:rPr>
          <w:rFonts w:hint="eastAsia"/>
        </w:rPr>
        <w:t>を</w:t>
      </w:r>
      <w:r w:rsidR="005B671F">
        <w:rPr>
          <w:rFonts w:hint="eastAsia"/>
        </w:rPr>
        <w:t>もとに、</w:t>
      </w:r>
      <w:r w:rsidR="005B671F" w:rsidRPr="00EE3E4E">
        <w:rPr>
          <w:rFonts w:hint="eastAsia"/>
        </w:rPr>
        <w:t>ＰＭＯでスケジュール、</w:t>
      </w:r>
      <w:r w:rsidR="001E3B95">
        <w:rPr>
          <w:rFonts w:hint="eastAsia"/>
        </w:rPr>
        <w:t>評価指標</w:t>
      </w:r>
      <w:r w:rsidR="005B671F" w:rsidRPr="00EE3E4E">
        <w:rPr>
          <w:rFonts w:hint="eastAsia"/>
        </w:rPr>
        <w:t>等の妥当性を分析</w:t>
      </w:r>
      <w:r w:rsidR="005B671F" w:rsidRPr="005B671F">
        <w:rPr>
          <w:rFonts w:hint="eastAsia"/>
        </w:rPr>
        <w:t>し</w:t>
      </w:r>
      <w:r w:rsidR="005B671F">
        <w:rPr>
          <w:rFonts w:hint="eastAsia"/>
        </w:rPr>
        <w:t>ます。分析した結果、</w:t>
      </w:r>
      <w:r w:rsidR="001E3B95">
        <w:rPr>
          <w:rFonts w:hint="eastAsia"/>
        </w:rPr>
        <w:t>評価指標</w:t>
      </w:r>
      <w:r w:rsidR="00062FDB">
        <w:rPr>
          <w:rFonts w:hint="eastAsia"/>
        </w:rPr>
        <w:t>に満たない</w:t>
      </w:r>
      <w:r w:rsidR="005B671F">
        <w:rPr>
          <w:rFonts w:hint="eastAsia"/>
        </w:rPr>
        <w:t>、スケジュールに無理がある</w:t>
      </w:r>
      <w:r w:rsidR="001C7262">
        <w:rPr>
          <w:rFonts w:hint="eastAsia"/>
        </w:rPr>
        <w:t>等</w:t>
      </w:r>
      <w:r w:rsidR="005B671F">
        <w:rPr>
          <w:rFonts w:hint="eastAsia"/>
        </w:rPr>
        <w:t>の</w:t>
      </w:r>
      <w:r w:rsidR="00062FDB">
        <w:rPr>
          <w:rFonts w:hint="eastAsia"/>
        </w:rPr>
        <w:t>場合は、</w:t>
      </w:r>
      <w:r w:rsidRPr="00EE3E4E">
        <w:rPr>
          <w:rFonts w:hint="eastAsia"/>
          <w14:props3d w14:extrusionH="0" w14:contourW="0" w14:prstMaterial="matte"/>
        </w:rPr>
        <w:t>ＰＭＯによる</w:t>
      </w:r>
      <w:r w:rsidR="005B671F" w:rsidRPr="00EE3E4E">
        <w:rPr>
          <w:rFonts w:hint="eastAsia"/>
          <w14:props3d w14:extrusionH="0" w14:contourW="0" w14:prstMaterial="matte"/>
        </w:rPr>
        <w:t>助言や</w:t>
      </w:r>
      <w:r w:rsidRPr="00EE3E4E">
        <w:rPr>
          <w:rFonts w:hint="eastAsia"/>
          <w14:props3d w14:extrusionH="0" w14:contourW="0" w14:prstMaterial="matte"/>
        </w:rPr>
        <w:t>改善指示</w:t>
      </w:r>
      <w:r w:rsidR="001C7262" w:rsidRPr="00EE3E4E">
        <w:rPr>
          <w:rFonts w:hint="eastAsia"/>
          <w14:props3d w14:extrusionH="0" w14:contourW="0" w14:prstMaterial="matte"/>
        </w:rPr>
        <w:t>等</w:t>
      </w:r>
      <w:r w:rsidR="005B671F" w:rsidRPr="00EE3E4E">
        <w:rPr>
          <w:rFonts w:hint="eastAsia"/>
          <w14:props3d w14:extrusionH="0" w14:contourW="0" w14:prstMaterial="matte"/>
        </w:rPr>
        <w:t>の</w:t>
      </w:r>
      <w:r w:rsidR="00062FDB" w:rsidRPr="00EE3E4E">
        <w:rPr>
          <w:rFonts w:hint="eastAsia"/>
          <w14:props3d w14:extrusionH="0" w14:contourW="0" w14:prstMaterial="matte"/>
        </w:rPr>
        <w:t>対応</w:t>
      </w:r>
      <w:r w:rsidR="00062FDB">
        <w:rPr>
          <w:rFonts w:hint="eastAsia"/>
        </w:rPr>
        <w:t>を行っていきます。</w:t>
      </w:r>
    </w:p>
    <w:p w:rsidR="00FB2E2D" w:rsidRDefault="00FB2E2D">
      <w:pPr>
        <w:widowControl/>
        <w:snapToGrid/>
        <w:jc w:val="left"/>
      </w:pPr>
      <w:r>
        <w:br w:type="page"/>
      </w:r>
    </w:p>
    <w:p w:rsidR="00B82F29" w:rsidRDefault="00D23BF0" w:rsidP="00D23BF0">
      <w:pPr>
        <w:pStyle w:val="3"/>
        <w:numPr>
          <w:ilvl w:val="0"/>
          <w:numId w:val="0"/>
        </w:numPr>
      </w:pPr>
      <w:r>
        <w:rPr>
          <w:rFonts w:hint="eastAsia"/>
        </w:rPr>
        <w:lastRenderedPageBreak/>
        <w:t>（４）</w:t>
      </w:r>
      <w:r w:rsidR="00202318">
        <w:rPr>
          <w:rFonts w:hint="eastAsia"/>
        </w:rPr>
        <w:t xml:space="preserve">　</w:t>
      </w:r>
      <w:r w:rsidR="00AD337E">
        <w:rPr>
          <w:rFonts w:hint="eastAsia"/>
        </w:rPr>
        <w:t>アクションプランの見方</w:t>
      </w:r>
    </w:p>
    <w:p w:rsidR="00174827" w:rsidRDefault="00761CCC" w:rsidP="00062FDB">
      <w:pPr>
        <w:pStyle w:val="af4"/>
        <w:ind w:left="630" w:firstLine="210"/>
      </w:pPr>
      <w:r>
        <w:rPr>
          <w:rFonts w:hint="eastAsia"/>
        </w:rPr>
        <w:t>アクションプラン</w:t>
      </w:r>
      <w:r w:rsidR="008D2EFC" w:rsidRPr="00E716F5">
        <w:rPr>
          <w:rFonts w:hint="eastAsia"/>
        </w:rPr>
        <w:t>の適切な実施をめざし、</w:t>
      </w:r>
      <w:r w:rsidR="005B671F">
        <w:rPr>
          <w:rFonts w:hint="eastAsia"/>
        </w:rPr>
        <w:t>事前に</w:t>
      </w:r>
      <w:r w:rsidR="008D2EFC" w:rsidRPr="00E716F5">
        <w:rPr>
          <w:rFonts w:hint="eastAsia"/>
        </w:rPr>
        <w:t>ロードマップや</w:t>
      </w:r>
      <w:r w:rsidR="001E3B95">
        <w:rPr>
          <w:rFonts w:hint="eastAsia"/>
        </w:rPr>
        <w:t>評価指標</w:t>
      </w:r>
      <w:r w:rsidR="001C7262">
        <w:rPr>
          <w:rFonts w:hint="eastAsia"/>
        </w:rPr>
        <w:t>等</w:t>
      </w:r>
      <w:r w:rsidR="005B671F">
        <w:rPr>
          <w:rFonts w:hint="eastAsia"/>
        </w:rPr>
        <w:t>を定めます</w:t>
      </w:r>
      <w:r w:rsidR="008D2EFC" w:rsidRPr="00E716F5">
        <w:rPr>
          <w:rFonts w:hint="eastAsia"/>
        </w:rPr>
        <w:t>。</w:t>
      </w:r>
    </w:p>
    <w:p w:rsidR="00174827" w:rsidRDefault="001562CF" w:rsidP="00062FDB">
      <w:pPr>
        <w:pStyle w:val="af4"/>
        <w:ind w:left="630" w:firstLine="210"/>
      </w:pPr>
      <w:r>
        <w:rPr>
          <w:noProof/>
        </w:rPr>
        <mc:AlternateContent>
          <mc:Choice Requires="wps">
            <w:drawing>
              <wp:anchor distT="0" distB="0" distL="114300" distR="114300" simplePos="0" relativeHeight="251600896" behindDoc="0" locked="0" layoutInCell="1" allowOverlap="1" wp14:anchorId="18654947" wp14:editId="00B8F73F">
                <wp:simplePos x="0" y="0"/>
                <wp:positionH relativeFrom="column">
                  <wp:posOffset>1465726</wp:posOffset>
                </wp:positionH>
                <wp:positionV relativeFrom="paragraph">
                  <wp:posOffset>25986</wp:posOffset>
                </wp:positionV>
                <wp:extent cx="3099352" cy="182880"/>
                <wp:effectExtent l="0" t="0" r="6350" b="7620"/>
                <wp:wrapNone/>
                <wp:docPr id="544" name="テキスト ボックス 544"/>
                <wp:cNvGraphicFramePr/>
                <a:graphic xmlns:a="http://schemas.openxmlformats.org/drawingml/2006/main">
                  <a:graphicData uri="http://schemas.microsoft.com/office/word/2010/wordprocessingShape">
                    <wps:wsp>
                      <wps:cNvSpPr txBox="1"/>
                      <wps:spPr>
                        <a:xfrm>
                          <a:off x="0" y="0"/>
                          <a:ext cx="3099352" cy="182880"/>
                        </a:xfrm>
                        <a:prstGeom prst="rect">
                          <a:avLst/>
                        </a:prstGeom>
                        <a:noFill/>
                        <a:ln>
                          <a:noFill/>
                        </a:ln>
                      </wps:spPr>
                      <wps:txbx>
                        <w:txbxContent>
                          <w:p w:rsidR="00FE2B74" w:rsidRDefault="00FE2B74" w:rsidP="00761CCC">
                            <w:pPr>
                              <w:pStyle w:val="affb"/>
                              <w:jc w:val="center"/>
                              <w:rPr>
                                <w:noProof/>
                              </w:rPr>
                            </w:pPr>
                            <w:bookmarkStart w:id="37" w:name="_Toc3811650"/>
                            <w:r>
                              <w:rPr>
                                <w:rFonts w:hint="eastAsia"/>
                              </w:rPr>
                              <w:t>[</w:t>
                            </w:r>
                            <w:r>
                              <w:rPr>
                                <w:rFonts w:hint="eastAsia"/>
                              </w:rPr>
                              <w:t>図表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C837FB">
                              <w:rPr>
                                <w:noProof/>
                              </w:rPr>
                              <w:t>0</w:t>
                            </w:r>
                            <w:r>
                              <w:fldChar w:fldCharType="end"/>
                            </w:r>
                            <w:r>
                              <w:noBreakHyphen/>
                            </w:r>
                            <w:r>
                              <w:fldChar w:fldCharType="begin"/>
                            </w:r>
                            <w:r>
                              <w:instrText xml:space="preserve"> </w:instrText>
                            </w:r>
                            <w:r>
                              <w:rPr>
                                <w:rFonts w:hint="eastAsia"/>
                              </w:rPr>
                              <w:instrText>SEQ [</w:instrText>
                            </w:r>
                            <w:r>
                              <w:rPr>
                                <w:rFonts w:hint="eastAsia"/>
                              </w:rPr>
                              <w:instrText>図表</w:instrText>
                            </w:r>
                            <w:r>
                              <w:rPr>
                                <w:rFonts w:hint="eastAsia"/>
                              </w:rPr>
                              <w:instrText xml:space="preserve"> \* DBCHAR \s 1</w:instrText>
                            </w:r>
                            <w:r>
                              <w:instrText xml:space="preserve"> </w:instrText>
                            </w:r>
                            <w:r>
                              <w:fldChar w:fldCharType="separate"/>
                            </w:r>
                            <w:r w:rsidR="00C837FB">
                              <w:rPr>
                                <w:rFonts w:hint="eastAsia"/>
                                <w:noProof/>
                              </w:rPr>
                              <w:t>１</w:t>
                            </w:r>
                            <w:r>
                              <w:fldChar w:fldCharType="end"/>
                            </w:r>
                            <w:r>
                              <w:rPr>
                                <w:rFonts w:hint="eastAsia"/>
                              </w:rPr>
                              <w:t>]</w:t>
                            </w:r>
                            <w:r>
                              <w:rPr>
                                <w:rFonts w:hint="eastAsia"/>
                              </w:rPr>
                              <w:t xml:space="preserve">　アクションプランの見方</w:t>
                            </w:r>
                            <w:bookmarkEnd w:id="3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54947" id="テキスト ボックス 544" o:spid="_x0000_s1050" type="#_x0000_t202" style="position:absolute;left:0;text-align:left;margin-left:115.4pt;margin-top:2.05pt;width:244.05pt;height:14.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" filled="f" stroked="f">
                <v:textbox inset="0,0,0,0">
                  <w:txbxContent>
                    <w:p w:rsidR="00FE2B74" w:rsidRDefault="00FE2B74" w:rsidP="00761CCC">
                      <w:pPr>
                        <w:pStyle w:val="affb"/>
                        <w:jc w:val="center"/>
                        <w:rPr>
                          <w:noProof/>
                        </w:rPr>
                      </w:pPr>
                      <w:bookmarkStart w:id="38" w:name="_Toc3811650"/>
                      <w:r>
                        <w:rPr>
                          <w:rFonts w:hint="eastAsia"/>
                        </w:rPr>
                        <w:t>[</w:t>
                      </w:r>
                      <w:r>
                        <w:rPr>
                          <w:rFonts w:hint="eastAsia"/>
                        </w:rPr>
                        <w:t>図表</w:t>
                      </w:r>
                      <w:r>
                        <w:rPr>
                          <w:rFonts w:hint="eastAsia"/>
                        </w:rPr>
                        <w:t xml:space="preserve"> </w:t>
                      </w:r>
                      <w:r>
                        <w:fldChar w:fldCharType="begin"/>
                      </w:r>
                      <w:r>
                        <w:instrText xml:space="preserve"> </w:instrText>
                      </w:r>
                      <w:r>
                        <w:rPr>
                          <w:rFonts w:hint="eastAsia"/>
                        </w:rPr>
                        <w:instrText>STYLEREF 1 \s</w:instrText>
                      </w:r>
                      <w:r>
                        <w:instrText xml:space="preserve"> </w:instrText>
                      </w:r>
                      <w:r>
                        <w:fldChar w:fldCharType="separate"/>
                      </w:r>
                      <w:r w:rsidR="00C837FB">
                        <w:rPr>
                          <w:noProof/>
                        </w:rPr>
                        <w:t>0</w:t>
                      </w:r>
                      <w:r>
                        <w:fldChar w:fldCharType="end"/>
                      </w:r>
                      <w:r>
                        <w:noBreakHyphen/>
                      </w:r>
                      <w:r>
                        <w:fldChar w:fldCharType="begin"/>
                      </w:r>
                      <w:r>
                        <w:instrText xml:space="preserve"> </w:instrText>
                      </w:r>
                      <w:r>
                        <w:rPr>
                          <w:rFonts w:hint="eastAsia"/>
                        </w:rPr>
                        <w:instrText>SEQ [</w:instrText>
                      </w:r>
                      <w:r>
                        <w:rPr>
                          <w:rFonts w:hint="eastAsia"/>
                        </w:rPr>
                        <w:instrText>図表</w:instrText>
                      </w:r>
                      <w:r>
                        <w:rPr>
                          <w:rFonts w:hint="eastAsia"/>
                        </w:rPr>
                        <w:instrText xml:space="preserve"> \* DBCHAR \s 1</w:instrText>
                      </w:r>
                      <w:r>
                        <w:instrText xml:space="preserve"> </w:instrText>
                      </w:r>
                      <w:r>
                        <w:fldChar w:fldCharType="separate"/>
                      </w:r>
                      <w:r w:rsidR="00C837FB">
                        <w:rPr>
                          <w:rFonts w:hint="eastAsia"/>
                          <w:noProof/>
                        </w:rPr>
                        <w:t>１</w:t>
                      </w:r>
                      <w:r>
                        <w:fldChar w:fldCharType="end"/>
                      </w:r>
                      <w:r>
                        <w:rPr>
                          <w:rFonts w:hint="eastAsia"/>
                        </w:rPr>
                        <w:t>]</w:t>
                      </w:r>
                      <w:r>
                        <w:rPr>
                          <w:rFonts w:hint="eastAsia"/>
                        </w:rPr>
                        <w:t xml:space="preserve">　アクションプランの見方</w:t>
                      </w:r>
                      <w:bookmarkEnd w:id="38"/>
                    </w:p>
                  </w:txbxContent>
                </v:textbox>
              </v:shape>
            </w:pict>
          </mc:Fallback>
        </mc:AlternateContent>
      </w:r>
    </w:p>
    <w:p w:rsidR="00174827" w:rsidRDefault="000110B0" w:rsidP="00062FDB">
      <w:pPr>
        <w:pStyle w:val="af4"/>
        <w:ind w:left="630" w:firstLine="210"/>
      </w:pPr>
      <w:r>
        <w:rPr>
          <w:noProof/>
        </w:rPr>
        <mc:AlternateContent>
          <mc:Choice Requires="wpg">
            <w:drawing>
              <wp:anchor distT="0" distB="0" distL="114300" distR="114300" simplePos="0" relativeHeight="251634688" behindDoc="0" locked="0" layoutInCell="1" allowOverlap="1" wp14:anchorId="52F1E62E" wp14:editId="251858B1">
                <wp:simplePos x="0" y="0"/>
                <wp:positionH relativeFrom="column">
                  <wp:posOffset>245110</wp:posOffset>
                </wp:positionH>
                <wp:positionV relativeFrom="paragraph">
                  <wp:posOffset>148590</wp:posOffset>
                </wp:positionV>
                <wp:extent cx="5847715" cy="4536440"/>
                <wp:effectExtent l="0" t="0" r="19685" b="16510"/>
                <wp:wrapNone/>
                <wp:docPr id="543" name="グループ化 543"/>
                <wp:cNvGraphicFramePr/>
                <a:graphic xmlns:a="http://schemas.openxmlformats.org/drawingml/2006/main">
                  <a:graphicData uri="http://schemas.microsoft.com/office/word/2010/wordprocessingGroup">
                    <wpg:wgp>
                      <wpg:cNvGrpSpPr/>
                      <wpg:grpSpPr>
                        <a:xfrm>
                          <a:off x="0" y="0"/>
                          <a:ext cx="5847715" cy="4536440"/>
                          <a:chOff x="-37058" y="-9075"/>
                          <a:chExt cx="5604959" cy="3241501"/>
                        </a:xfrm>
                      </wpg:grpSpPr>
                      <wps:wsp>
                        <wps:cNvPr id="218" name="吹き出し: 四角形 218"/>
                        <wps:cNvSpPr/>
                        <wps:spPr>
                          <a:xfrm>
                            <a:off x="2558654" y="-9075"/>
                            <a:ext cx="1783080" cy="236220"/>
                          </a:xfrm>
                          <a:prstGeom prst="wedgeRectCallout">
                            <a:avLst>
                              <a:gd name="adj1" fmla="val -64870"/>
                              <a:gd name="adj2" fmla="val -13258"/>
                            </a:avLst>
                          </a:prstGeom>
                          <a:solidFill>
                            <a:schemeClr val="bg1"/>
                          </a:solidFill>
                          <a:ln>
                            <a:solidFill>
                              <a:schemeClr val="tx1">
                                <a:lumMod val="50000"/>
                                <a:lumOff val="50000"/>
                              </a:schemeClr>
                            </a:solidFill>
                          </a:ln>
                        </wps:spPr>
                        <wps:style>
                          <a:lnRef idx="2">
                            <a:schemeClr val="accent5"/>
                          </a:lnRef>
                          <a:fillRef idx="1">
                            <a:schemeClr val="lt1"/>
                          </a:fillRef>
                          <a:effectRef idx="0">
                            <a:schemeClr val="accent5"/>
                          </a:effectRef>
                          <a:fontRef idx="minor">
                            <a:schemeClr val="dk1"/>
                          </a:fontRef>
                        </wps:style>
                        <wps:txbx>
                          <w:txbxContent>
                            <w:p w:rsidR="00FE2B74" w:rsidRPr="00174827" w:rsidRDefault="00FE2B74" w:rsidP="00174827">
                              <w:pPr>
                                <w:jc w:val="center"/>
                                <w:rPr>
                                  <w:sz w:val="18"/>
                                  <w:szCs w:val="18"/>
                                </w:rPr>
                              </w:pPr>
                              <w:r w:rsidRPr="00174827">
                                <w:rPr>
                                  <w:rFonts w:hint="eastAsia"/>
                                  <w:sz w:val="18"/>
                                  <w:szCs w:val="18"/>
                                </w:rPr>
                                <w:t>アクションプランの管理番号</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515" name="吹き出し: 四角形 515"/>
                        <wps:cNvSpPr/>
                        <wps:spPr>
                          <a:xfrm>
                            <a:off x="-37058" y="50188"/>
                            <a:ext cx="967736" cy="360680"/>
                          </a:xfrm>
                          <a:prstGeom prst="wedgeRectCallout">
                            <a:avLst>
                              <a:gd name="adj1" fmla="val 63387"/>
                              <a:gd name="adj2" fmla="val -12259"/>
                            </a:avLst>
                          </a:prstGeom>
                          <a:solidFill>
                            <a:schemeClr val="bg1"/>
                          </a:solidFill>
                          <a:ln>
                            <a:solidFill>
                              <a:schemeClr val="tx1">
                                <a:lumMod val="50000"/>
                                <a:lumOff val="50000"/>
                              </a:schemeClr>
                            </a:solidFill>
                          </a:ln>
                        </wps:spPr>
                        <wps:style>
                          <a:lnRef idx="2">
                            <a:schemeClr val="accent5"/>
                          </a:lnRef>
                          <a:fillRef idx="1">
                            <a:schemeClr val="lt1"/>
                          </a:fillRef>
                          <a:effectRef idx="0">
                            <a:schemeClr val="accent5"/>
                          </a:effectRef>
                          <a:fontRef idx="minor">
                            <a:schemeClr val="dk1"/>
                          </a:fontRef>
                        </wps:style>
                        <wps:txbx>
                          <w:txbxContent>
                            <w:p w:rsidR="00FE2B74" w:rsidRPr="00174827" w:rsidRDefault="00FE2B74" w:rsidP="004340EA">
                              <w:pPr>
                                <w:spacing w:line="180" w:lineRule="auto"/>
                                <w:jc w:val="left"/>
                                <w:rPr>
                                  <w:sz w:val="18"/>
                                  <w:szCs w:val="18"/>
                                </w:rPr>
                              </w:pPr>
                              <w:r>
                                <w:rPr>
                                  <w:rFonts w:hint="eastAsia"/>
                                  <w:sz w:val="18"/>
                                  <w:szCs w:val="18"/>
                                </w:rPr>
                                <w:t>第</w:t>
                              </w:r>
                              <w:r>
                                <w:rPr>
                                  <w:sz w:val="18"/>
                                  <w:szCs w:val="18"/>
                                </w:rPr>
                                <w:t>４</w:t>
                              </w:r>
                              <w:r>
                                <w:rPr>
                                  <w:rFonts w:hint="eastAsia"/>
                                  <w:sz w:val="18"/>
                                  <w:szCs w:val="18"/>
                                </w:rPr>
                                <w:t>期情報化推進計画との関連</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516" name="吹き出し: 四角形 516"/>
                        <wps:cNvSpPr/>
                        <wps:spPr>
                          <a:xfrm>
                            <a:off x="3784821" y="1979875"/>
                            <a:ext cx="1783080" cy="236220"/>
                          </a:xfrm>
                          <a:prstGeom prst="wedgeRectCallout">
                            <a:avLst>
                              <a:gd name="adj1" fmla="val -64870"/>
                              <a:gd name="adj2" fmla="val -13258"/>
                            </a:avLst>
                          </a:prstGeom>
                          <a:solidFill>
                            <a:schemeClr val="bg1"/>
                          </a:solidFill>
                          <a:ln>
                            <a:solidFill>
                              <a:schemeClr val="tx1">
                                <a:lumMod val="50000"/>
                                <a:lumOff val="50000"/>
                              </a:schemeClr>
                            </a:solidFill>
                          </a:ln>
                        </wps:spPr>
                        <wps:style>
                          <a:lnRef idx="2">
                            <a:schemeClr val="accent5"/>
                          </a:lnRef>
                          <a:fillRef idx="1">
                            <a:schemeClr val="lt1"/>
                          </a:fillRef>
                          <a:effectRef idx="0">
                            <a:schemeClr val="accent5"/>
                          </a:effectRef>
                          <a:fontRef idx="minor">
                            <a:schemeClr val="dk1"/>
                          </a:fontRef>
                        </wps:style>
                        <wps:txbx>
                          <w:txbxContent>
                            <w:p w:rsidR="00FE2B74" w:rsidRPr="00174827" w:rsidRDefault="00FE2B74" w:rsidP="004340EA">
                              <w:pPr>
                                <w:jc w:val="center"/>
                                <w:rPr>
                                  <w:sz w:val="18"/>
                                  <w:szCs w:val="18"/>
                                </w:rPr>
                              </w:pPr>
                              <w:r>
                                <w:rPr>
                                  <w:rFonts w:hint="eastAsia"/>
                                  <w:sz w:val="18"/>
                                  <w:szCs w:val="18"/>
                                </w:rPr>
                                <w:t>年度別の評価基準</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517" name="吹き出し: 四角形 517"/>
                        <wps:cNvSpPr/>
                        <wps:spPr>
                          <a:xfrm>
                            <a:off x="3760967" y="2639833"/>
                            <a:ext cx="1074821" cy="236220"/>
                          </a:xfrm>
                          <a:prstGeom prst="wedgeRectCallout">
                            <a:avLst>
                              <a:gd name="adj1" fmla="val -64870"/>
                              <a:gd name="adj2" fmla="val -13258"/>
                            </a:avLst>
                          </a:prstGeom>
                          <a:solidFill>
                            <a:schemeClr val="bg1"/>
                          </a:solidFill>
                          <a:ln>
                            <a:solidFill>
                              <a:schemeClr val="tx1">
                                <a:lumMod val="50000"/>
                                <a:lumOff val="50000"/>
                              </a:schemeClr>
                            </a:solidFill>
                          </a:ln>
                        </wps:spPr>
                        <wps:style>
                          <a:lnRef idx="2">
                            <a:schemeClr val="accent5"/>
                          </a:lnRef>
                          <a:fillRef idx="1">
                            <a:schemeClr val="lt1"/>
                          </a:fillRef>
                          <a:effectRef idx="0">
                            <a:schemeClr val="accent5"/>
                          </a:effectRef>
                          <a:fontRef idx="minor">
                            <a:schemeClr val="dk1"/>
                          </a:fontRef>
                        </wps:style>
                        <wps:txbx>
                          <w:txbxContent>
                            <w:p w:rsidR="00FE2B74" w:rsidRPr="00174827" w:rsidRDefault="00FE2B74" w:rsidP="004340EA">
                              <w:pPr>
                                <w:jc w:val="center"/>
                                <w:rPr>
                                  <w:sz w:val="18"/>
                                  <w:szCs w:val="18"/>
                                </w:rPr>
                              </w:pPr>
                              <w:r>
                                <w:rPr>
                                  <w:rFonts w:hint="eastAsia"/>
                                  <w:sz w:val="18"/>
                                  <w:szCs w:val="18"/>
                                </w:rPr>
                                <w:t>ロードマップ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519" name="吹き出し: 四角形 519"/>
                        <wps:cNvSpPr/>
                        <wps:spPr>
                          <a:xfrm>
                            <a:off x="2255" y="1327868"/>
                            <a:ext cx="1003935" cy="513080"/>
                          </a:xfrm>
                          <a:prstGeom prst="wedgeRectCallout">
                            <a:avLst>
                              <a:gd name="adj1" fmla="val 85187"/>
                              <a:gd name="adj2" fmla="val -10515"/>
                            </a:avLst>
                          </a:prstGeom>
                          <a:solidFill>
                            <a:schemeClr val="bg1"/>
                          </a:solidFill>
                          <a:ln>
                            <a:solidFill>
                              <a:schemeClr val="tx1">
                                <a:lumMod val="50000"/>
                                <a:lumOff val="50000"/>
                              </a:schemeClr>
                            </a:solidFill>
                          </a:ln>
                        </wps:spPr>
                        <wps:style>
                          <a:lnRef idx="2">
                            <a:schemeClr val="accent5"/>
                          </a:lnRef>
                          <a:fillRef idx="1">
                            <a:schemeClr val="lt1"/>
                          </a:fillRef>
                          <a:effectRef idx="0">
                            <a:schemeClr val="accent5"/>
                          </a:effectRef>
                          <a:fontRef idx="minor">
                            <a:schemeClr val="dk1"/>
                          </a:fontRef>
                        </wps:style>
                        <wps:txbx>
                          <w:txbxContent>
                            <w:p w:rsidR="00FE2B74" w:rsidRPr="00174827" w:rsidRDefault="00FE2B74" w:rsidP="00BD60BB">
                              <w:pPr>
                                <w:spacing w:line="180" w:lineRule="auto"/>
                                <w:jc w:val="left"/>
                                <w:rPr>
                                  <w:sz w:val="18"/>
                                  <w:szCs w:val="18"/>
                                </w:rPr>
                              </w:pPr>
                              <w:r>
                                <w:rPr>
                                  <w:rFonts w:hint="eastAsia"/>
                                  <w:sz w:val="18"/>
                                  <w:szCs w:val="18"/>
                                </w:rPr>
                                <w:t>アクションプランの効果を測定する評価内容</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520" name="吹き出し: 四角形 520"/>
                        <wps:cNvSpPr/>
                        <wps:spPr>
                          <a:xfrm>
                            <a:off x="2743200" y="2957885"/>
                            <a:ext cx="2382981" cy="236220"/>
                          </a:xfrm>
                          <a:prstGeom prst="wedgeRectCallout">
                            <a:avLst>
                              <a:gd name="adj1" fmla="val -64870"/>
                              <a:gd name="adj2" fmla="val -13258"/>
                            </a:avLst>
                          </a:prstGeom>
                          <a:solidFill>
                            <a:schemeClr val="bg1"/>
                          </a:solidFill>
                          <a:ln>
                            <a:solidFill>
                              <a:schemeClr val="tx1">
                                <a:lumMod val="50000"/>
                                <a:lumOff val="50000"/>
                              </a:schemeClr>
                            </a:solidFill>
                          </a:ln>
                        </wps:spPr>
                        <wps:style>
                          <a:lnRef idx="2">
                            <a:schemeClr val="accent5"/>
                          </a:lnRef>
                          <a:fillRef idx="1">
                            <a:schemeClr val="lt1"/>
                          </a:fillRef>
                          <a:effectRef idx="0">
                            <a:schemeClr val="accent5"/>
                          </a:effectRef>
                          <a:fontRef idx="minor">
                            <a:schemeClr val="dk1"/>
                          </a:fontRef>
                        </wps:style>
                        <wps:txbx>
                          <w:txbxContent>
                            <w:p w:rsidR="00FE2B74" w:rsidRPr="00174827" w:rsidRDefault="00FE2B74" w:rsidP="00BD60BB">
                              <w:pPr>
                                <w:jc w:val="center"/>
                                <w:rPr>
                                  <w:sz w:val="18"/>
                                  <w:szCs w:val="18"/>
                                </w:rPr>
                              </w:pPr>
                              <w:r>
                                <w:rPr>
                                  <w:rFonts w:hint="eastAsia"/>
                                  <w:sz w:val="18"/>
                                  <w:szCs w:val="18"/>
                                </w:rPr>
                                <w:t>アクションプランを中心的に推進する部門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522" name="吹き出し: 四角形 522"/>
                        <wps:cNvSpPr/>
                        <wps:spPr>
                          <a:xfrm>
                            <a:off x="2255" y="2719346"/>
                            <a:ext cx="1003935" cy="513080"/>
                          </a:xfrm>
                          <a:prstGeom prst="wedgeRectCallout">
                            <a:avLst>
                              <a:gd name="adj1" fmla="val 68232"/>
                              <a:gd name="adj2" fmla="val 32690"/>
                            </a:avLst>
                          </a:prstGeom>
                          <a:solidFill>
                            <a:schemeClr val="bg1"/>
                          </a:solidFill>
                          <a:ln>
                            <a:solidFill>
                              <a:schemeClr val="tx1">
                                <a:lumMod val="50000"/>
                                <a:lumOff val="50000"/>
                              </a:schemeClr>
                            </a:solidFill>
                          </a:ln>
                        </wps:spPr>
                        <wps:style>
                          <a:lnRef idx="2">
                            <a:schemeClr val="accent5"/>
                          </a:lnRef>
                          <a:fillRef idx="1">
                            <a:schemeClr val="lt1"/>
                          </a:fillRef>
                          <a:effectRef idx="0">
                            <a:schemeClr val="accent5"/>
                          </a:effectRef>
                          <a:fontRef idx="minor">
                            <a:schemeClr val="dk1"/>
                          </a:fontRef>
                        </wps:style>
                        <wps:txbx>
                          <w:txbxContent>
                            <w:p w:rsidR="00FE2B74" w:rsidRPr="00174827" w:rsidRDefault="00FE2B74" w:rsidP="00BD60BB">
                              <w:pPr>
                                <w:spacing w:line="180" w:lineRule="auto"/>
                                <w:jc w:val="left"/>
                                <w:rPr>
                                  <w:sz w:val="18"/>
                                  <w:szCs w:val="18"/>
                                </w:rPr>
                              </w:pPr>
                              <w:r>
                                <w:rPr>
                                  <w:rFonts w:hint="eastAsia"/>
                                  <w:sz w:val="18"/>
                                  <w:szCs w:val="18"/>
                                </w:rPr>
                                <w:t>アクションプランの推進を支援する部門</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wps:wsp>
                        <wps:cNvPr id="524" name="吹き出し: 四角形 524"/>
                        <wps:cNvSpPr/>
                        <wps:spPr>
                          <a:xfrm>
                            <a:off x="3888188" y="829124"/>
                            <a:ext cx="1630878" cy="236220"/>
                          </a:xfrm>
                          <a:prstGeom prst="wedgeRectCallout">
                            <a:avLst>
                              <a:gd name="adj1" fmla="val -64870"/>
                              <a:gd name="adj2" fmla="val -13258"/>
                            </a:avLst>
                          </a:prstGeom>
                          <a:solidFill>
                            <a:schemeClr val="bg1"/>
                          </a:solidFill>
                          <a:ln>
                            <a:solidFill>
                              <a:schemeClr val="tx1">
                                <a:lumMod val="50000"/>
                                <a:lumOff val="50000"/>
                              </a:schemeClr>
                            </a:solidFill>
                          </a:ln>
                        </wps:spPr>
                        <wps:style>
                          <a:lnRef idx="2">
                            <a:schemeClr val="accent5"/>
                          </a:lnRef>
                          <a:fillRef idx="1">
                            <a:schemeClr val="lt1"/>
                          </a:fillRef>
                          <a:effectRef idx="0">
                            <a:schemeClr val="accent5"/>
                          </a:effectRef>
                          <a:fontRef idx="minor">
                            <a:schemeClr val="dk1"/>
                          </a:fontRef>
                        </wps:style>
                        <wps:txbx>
                          <w:txbxContent>
                            <w:p w:rsidR="00FE2B74" w:rsidRPr="00174827" w:rsidRDefault="00FE2B74" w:rsidP="00BD60BB">
                              <w:pPr>
                                <w:jc w:val="center"/>
                                <w:rPr>
                                  <w:sz w:val="18"/>
                                  <w:szCs w:val="18"/>
                                </w:rPr>
                              </w:pPr>
                              <w:r>
                                <w:rPr>
                                  <w:rFonts w:hint="eastAsia"/>
                                  <w:sz w:val="18"/>
                                  <w:szCs w:val="18"/>
                                </w:rPr>
                                <w:t>アクションプランの到達点</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F1E62E" id="グループ化 543" o:spid="_x0000_s1051" style="position:absolute;left:0;text-align:left;margin-left:19.3pt;margin-top:11.7pt;width:460.45pt;height:357.2pt;z-index:251634688;mso-width-relative:margin;mso-height-relative:margin" coordorigin="-370,-90" coordsize="56049,3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18" o:spid="_x0000_s1052" type="#_x0000_t61" style="position:absolute;left:25586;top:-90;width:17831;height:2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" adj="-3212,7936" fillcolor="white [3212]" strokecolor="gray [1629]" strokeweight="1pt">
                  <v:textbox inset="1mm,0,1mm,0">
                    <w:txbxContent>
                      <w:p w:rsidR="00FE2B74" w:rsidRPr="00174827" w:rsidRDefault="00FE2B74" w:rsidP="00174827">
                        <w:pPr>
                          <w:jc w:val="center"/>
                          <w:rPr>
                            <w:sz w:val="18"/>
                            <w:szCs w:val="18"/>
                          </w:rPr>
                        </w:pPr>
                        <w:r w:rsidRPr="00174827">
                          <w:rPr>
                            <w:rFonts w:hint="eastAsia"/>
                            <w:sz w:val="18"/>
                            <w:szCs w:val="18"/>
                          </w:rPr>
                          <w:t>アクションプランの管理番号</w:t>
                        </w:r>
                      </w:p>
                    </w:txbxContent>
                  </v:textbox>
                </v:shape>
                <v:shape id="吹き出し: 四角形 515" o:spid="_x0000_s1053" type="#_x0000_t61" style="position:absolute;left:-370;top:501;width:9676;height:3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" adj="24492,8152" fillcolor="white [3212]" strokecolor="gray [1629]" strokeweight="1pt">
                  <v:textbox inset="1mm,0,0,0">
                    <w:txbxContent>
                      <w:p w:rsidR="00FE2B74" w:rsidRPr="00174827" w:rsidRDefault="00FE2B74" w:rsidP="004340EA">
                        <w:pPr>
                          <w:spacing w:line="180" w:lineRule="auto"/>
                          <w:jc w:val="left"/>
                          <w:rPr>
                            <w:sz w:val="18"/>
                            <w:szCs w:val="18"/>
                          </w:rPr>
                        </w:pPr>
                        <w:r>
                          <w:rPr>
                            <w:rFonts w:hint="eastAsia"/>
                            <w:sz w:val="18"/>
                            <w:szCs w:val="18"/>
                          </w:rPr>
                          <w:t>第</w:t>
                        </w:r>
                        <w:r>
                          <w:rPr>
                            <w:sz w:val="18"/>
                            <w:szCs w:val="18"/>
                          </w:rPr>
                          <w:t>４</w:t>
                        </w:r>
                        <w:r>
                          <w:rPr>
                            <w:rFonts w:hint="eastAsia"/>
                            <w:sz w:val="18"/>
                            <w:szCs w:val="18"/>
                          </w:rPr>
                          <w:t>期情報化推進計画との関連</w:t>
                        </w:r>
                      </w:p>
                    </w:txbxContent>
                  </v:textbox>
                </v:shape>
                <v:shape id="吹き出し: 四角形 516" o:spid="_x0000_s1054" type="#_x0000_t61" style="position:absolute;left:37848;top:19798;width:17831;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" adj="-3212,7936" fillcolor="white [3212]" strokecolor="gray [1629]" strokeweight="1pt">
                  <v:textbox inset="1mm,0,1mm,0">
                    <w:txbxContent>
                      <w:p w:rsidR="00FE2B74" w:rsidRPr="00174827" w:rsidRDefault="00FE2B74" w:rsidP="004340EA">
                        <w:pPr>
                          <w:jc w:val="center"/>
                          <w:rPr>
                            <w:sz w:val="18"/>
                            <w:szCs w:val="18"/>
                          </w:rPr>
                        </w:pPr>
                        <w:r>
                          <w:rPr>
                            <w:rFonts w:hint="eastAsia"/>
                            <w:sz w:val="18"/>
                            <w:szCs w:val="18"/>
                          </w:rPr>
                          <w:t>年度別の評価基準</w:t>
                        </w:r>
                      </w:p>
                    </w:txbxContent>
                  </v:textbox>
                </v:shape>
                <v:shape id="吹き出し: 四角形 517" o:spid="_x0000_s1055" type="#_x0000_t61" style="position:absolute;left:37609;top:26398;width:10748;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" adj="-3212,7936" fillcolor="white [3212]" strokecolor="gray [1629]" strokeweight="1pt">
                  <v:textbox inset="1mm,0,1mm,0">
                    <w:txbxContent>
                      <w:p w:rsidR="00FE2B74" w:rsidRPr="00174827" w:rsidRDefault="00FE2B74" w:rsidP="004340EA">
                        <w:pPr>
                          <w:jc w:val="center"/>
                          <w:rPr>
                            <w:sz w:val="18"/>
                            <w:szCs w:val="18"/>
                          </w:rPr>
                        </w:pPr>
                        <w:r>
                          <w:rPr>
                            <w:rFonts w:hint="eastAsia"/>
                            <w:sz w:val="18"/>
                            <w:szCs w:val="18"/>
                          </w:rPr>
                          <w:t>ロードマップ</w:t>
                        </w:r>
                      </w:p>
                    </w:txbxContent>
                  </v:textbox>
                </v:shape>
                <v:shape id="吹き出し: 四角形 519" o:spid="_x0000_s1056" type="#_x0000_t61" style="position:absolute;left:22;top:13278;width:10039;height:5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" adj="29200,8529" fillcolor="white [3212]" strokecolor="gray [1629]" strokeweight="1pt">
                  <v:textbox inset="1mm,0,0,0">
                    <w:txbxContent>
                      <w:p w:rsidR="00FE2B74" w:rsidRPr="00174827" w:rsidRDefault="00FE2B74" w:rsidP="00BD60BB">
                        <w:pPr>
                          <w:spacing w:line="180" w:lineRule="auto"/>
                          <w:jc w:val="left"/>
                          <w:rPr>
                            <w:sz w:val="18"/>
                            <w:szCs w:val="18"/>
                          </w:rPr>
                        </w:pPr>
                        <w:r>
                          <w:rPr>
                            <w:rFonts w:hint="eastAsia"/>
                            <w:sz w:val="18"/>
                            <w:szCs w:val="18"/>
                          </w:rPr>
                          <w:t>アクションプランの効果を測定する評価内容</w:t>
                        </w:r>
                      </w:p>
                    </w:txbxContent>
                  </v:textbox>
                </v:shape>
                <v:shape id="吹き出し: 四角形 520" o:spid="_x0000_s1057" type="#_x0000_t61" style="position:absolute;left:27432;top:29578;width:23829;height:2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" adj="-3212,7936" fillcolor="white [3212]" strokecolor="gray [1629]" strokeweight="1pt">
                  <v:textbox inset="1mm,0,1mm,0">
                    <w:txbxContent>
                      <w:p w:rsidR="00FE2B74" w:rsidRPr="00174827" w:rsidRDefault="00FE2B74" w:rsidP="00BD60BB">
                        <w:pPr>
                          <w:jc w:val="center"/>
                          <w:rPr>
                            <w:sz w:val="18"/>
                            <w:szCs w:val="18"/>
                          </w:rPr>
                        </w:pPr>
                        <w:r>
                          <w:rPr>
                            <w:rFonts w:hint="eastAsia"/>
                            <w:sz w:val="18"/>
                            <w:szCs w:val="18"/>
                          </w:rPr>
                          <w:t>アクションプランを中心的に推進する部門</w:t>
                        </w:r>
                      </w:p>
                    </w:txbxContent>
                  </v:textbox>
                </v:shape>
                <v:shape id="吹き出し: 四角形 522" o:spid="_x0000_s1058" type="#_x0000_t61" style="position:absolute;left:22;top:27193;width:10039;height:5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" adj="25538,17861" fillcolor="white [3212]" strokecolor="gray [1629]" strokeweight="1pt">
                  <v:textbox inset="1mm,0,0,0">
                    <w:txbxContent>
                      <w:p w:rsidR="00FE2B74" w:rsidRPr="00174827" w:rsidRDefault="00FE2B74" w:rsidP="00BD60BB">
                        <w:pPr>
                          <w:spacing w:line="180" w:lineRule="auto"/>
                          <w:jc w:val="left"/>
                          <w:rPr>
                            <w:sz w:val="18"/>
                            <w:szCs w:val="18"/>
                          </w:rPr>
                        </w:pPr>
                        <w:r>
                          <w:rPr>
                            <w:rFonts w:hint="eastAsia"/>
                            <w:sz w:val="18"/>
                            <w:szCs w:val="18"/>
                          </w:rPr>
                          <w:t>アクションプランの推進を支援する部門</w:t>
                        </w:r>
                      </w:p>
                    </w:txbxContent>
                  </v:textbox>
                </v:shape>
                <v:shape id="吹き出し: 四角形 524" o:spid="_x0000_s1059" type="#_x0000_t61" style="position:absolute;left:38881;top:8291;width:16309;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" adj="-3212,7936" fillcolor="white [3212]" strokecolor="gray [1629]" strokeweight="1pt">
                  <v:textbox inset="1mm,0,1mm,0">
                    <w:txbxContent>
                      <w:p w:rsidR="00FE2B74" w:rsidRPr="00174827" w:rsidRDefault="00FE2B74" w:rsidP="00BD60BB">
                        <w:pPr>
                          <w:jc w:val="center"/>
                          <w:rPr>
                            <w:sz w:val="18"/>
                            <w:szCs w:val="18"/>
                          </w:rPr>
                        </w:pPr>
                        <w:r>
                          <w:rPr>
                            <w:rFonts w:hint="eastAsia"/>
                            <w:sz w:val="18"/>
                            <w:szCs w:val="18"/>
                          </w:rPr>
                          <w:t>アクションプランの到達点</w:t>
                        </w:r>
                      </w:p>
                    </w:txbxContent>
                  </v:textbox>
                </v:shape>
              </v:group>
            </w:pict>
          </mc:Fallback>
        </mc:AlternateContent>
      </w:r>
      <w:r w:rsidR="003823B4" w:rsidRPr="003823B4">
        <w:rPr>
          <w:noProof/>
        </w:rPr>
        <w:drawing>
          <wp:anchor distT="0" distB="0" distL="114300" distR="114300" simplePos="0" relativeHeight="251640832" behindDoc="1" locked="0" layoutInCell="1" allowOverlap="1" wp14:anchorId="320F4569" wp14:editId="0EE68F16">
            <wp:simplePos x="0" y="0"/>
            <wp:positionH relativeFrom="column">
              <wp:posOffset>1165860</wp:posOffset>
            </wp:positionH>
            <wp:positionV relativeFrom="paragraph">
              <wp:posOffset>148590</wp:posOffset>
            </wp:positionV>
            <wp:extent cx="4680000" cy="4517280"/>
            <wp:effectExtent l="0" t="0" r="6350" b="0"/>
            <wp:wrapNone/>
            <wp:docPr id="297" name="図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000" cy="4517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23B4" w:rsidRPr="003823B4">
        <w:t xml:space="preserve"> </w:t>
      </w:r>
    </w:p>
    <w:p w:rsidR="00174827" w:rsidRDefault="00174827" w:rsidP="00062FDB">
      <w:pPr>
        <w:pStyle w:val="af4"/>
        <w:ind w:left="630" w:firstLine="210"/>
      </w:pPr>
    </w:p>
    <w:p w:rsidR="00174827" w:rsidRDefault="00174827" w:rsidP="00062FDB">
      <w:pPr>
        <w:pStyle w:val="af4"/>
        <w:ind w:left="630" w:firstLine="210"/>
      </w:pPr>
    </w:p>
    <w:p w:rsidR="00174827" w:rsidRDefault="00174827" w:rsidP="00062FDB">
      <w:pPr>
        <w:pStyle w:val="af4"/>
        <w:ind w:left="630" w:firstLine="210"/>
      </w:pPr>
    </w:p>
    <w:p w:rsidR="00174827" w:rsidRPr="00E716F5" w:rsidRDefault="00174827" w:rsidP="00062FDB">
      <w:pPr>
        <w:pStyle w:val="af4"/>
        <w:ind w:left="630" w:firstLine="210"/>
      </w:pPr>
    </w:p>
    <w:p w:rsidR="008D2EFC" w:rsidRPr="008D2EFC" w:rsidRDefault="008D2EFC" w:rsidP="00E716F5"/>
    <w:p w:rsidR="00997629" w:rsidRDefault="00997629" w:rsidP="001903C9"/>
    <w:p w:rsidR="00F641B2" w:rsidRDefault="00F641B2" w:rsidP="00E053F7"/>
    <w:p w:rsidR="00174827" w:rsidRDefault="00174827" w:rsidP="00E053F7"/>
    <w:p w:rsidR="00174827" w:rsidRDefault="00174827" w:rsidP="00E053F7"/>
    <w:p w:rsidR="00174827" w:rsidRDefault="00174827" w:rsidP="00E053F7"/>
    <w:p w:rsidR="00174827" w:rsidRDefault="00174827" w:rsidP="00E053F7"/>
    <w:p w:rsidR="00174827" w:rsidRDefault="00174827" w:rsidP="00E053F7"/>
    <w:p w:rsidR="00174827" w:rsidRDefault="00174827" w:rsidP="00E053F7"/>
    <w:p w:rsidR="00174827" w:rsidRDefault="00174827" w:rsidP="00E053F7"/>
    <w:p w:rsidR="00174827" w:rsidRDefault="00174827" w:rsidP="00E053F7"/>
    <w:p w:rsidR="00174827" w:rsidRDefault="00174827" w:rsidP="00E053F7"/>
    <w:p w:rsidR="007C798E" w:rsidRDefault="007C798E" w:rsidP="00E053F7"/>
    <w:p w:rsidR="00D40AE4" w:rsidRDefault="00D40AE4" w:rsidP="00E053F7"/>
    <w:p w:rsidR="00D40AE4" w:rsidRDefault="00D40AE4" w:rsidP="00E053F7"/>
    <w:p w:rsidR="00D40AE4" w:rsidRDefault="00D40AE4" w:rsidP="00E053F7"/>
    <w:p w:rsidR="00D40AE4" w:rsidRDefault="00D40AE4" w:rsidP="00E053F7"/>
    <w:p w:rsidR="00D40AE4" w:rsidRDefault="00D40AE4">
      <w:pPr>
        <w:widowControl/>
        <w:snapToGrid/>
        <w:jc w:val="left"/>
      </w:pPr>
      <w:r>
        <w:br w:type="page"/>
      </w:r>
    </w:p>
    <w:p w:rsidR="003B6FD6" w:rsidRDefault="00D23BF0" w:rsidP="00D23BF0">
      <w:pPr>
        <w:pStyle w:val="3"/>
        <w:numPr>
          <w:ilvl w:val="0"/>
          <w:numId w:val="0"/>
        </w:numPr>
      </w:pPr>
      <w:r>
        <w:rPr>
          <w:rFonts w:hint="eastAsia"/>
        </w:rPr>
        <w:lastRenderedPageBreak/>
        <w:t>（５）</w:t>
      </w:r>
      <w:r w:rsidR="00202318">
        <w:rPr>
          <w:rFonts w:hint="eastAsia"/>
        </w:rPr>
        <w:t xml:space="preserve">　</w:t>
      </w:r>
      <w:r w:rsidR="0068338B">
        <w:rPr>
          <w:rFonts w:hint="eastAsia"/>
        </w:rPr>
        <w:t>各</w:t>
      </w:r>
      <w:r w:rsidR="00E02A8F">
        <w:rPr>
          <w:rFonts w:hint="eastAsia"/>
        </w:rPr>
        <w:t>アクションプラン</w:t>
      </w:r>
    </w:p>
    <w:p w:rsidR="00A921EA" w:rsidRDefault="00A921EA" w:rsidP="00EC4691"/>
    <w:p w:rsidR="00A40982" w:rsidRPr="00EC4691" w:rsidRDefault="00A40982" w:rsidP="00EC4691"/>
    <w:p w:rsidR="00D23BF0" w:rsidRDefault="00F7497F" w:rsidP="00D23BF0">
      <w:r w:rsidRPr="00F7497F">
        <w:rPr>
          <w:noProof/>
        </w:rPr>
        <w:drawing>
          <wp:inline distT="0" distB="0" distL="0" distR="0">
            <wp:extent cx="6120130" cy="6961938"/>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6961938"/>
                    </a:xfrm>
                    <a:prstGeom prst="rect">
                      <a:avLst/>
                    </a:prstGeom>
                    <a:noFill/>
                    <a:ln>
                      <a:noFill/>
                    </a:ln>
                  </pic:spPr>
                </pic:pic>
              </a:graphicData>
            </a:graphic>
          </wp:inline>
        </w:drawing>
      </w:r>
    </w:p>
    <w:p w:rsidR="004C0E32" w:rsidRDefault="004C0E32">
      <w:pPr>
        <w:widowControl/>
        <w:snapToGrid/>
        <w:jc w:val="left"/>
      </w:pPr>
      <w:r>
        <w:br w:type="page"/>
      </w:r>
    </w:p>
    <w:p w:rsidR="00EC4691" w:rsidRDefault="00EC4691">
      <w:pPr>
        <w:widowControl/>
        <w:snapToGrid/>
        <w:jc w:val="left"/>
      </w:pPr>
    </w:p>
    <w:p w:rsidR="003B6E1A" w:rsidRDefault="00F7497F">
      <w:pPr>
        <w:widowControl/>
        <w:snapToGrid/>
        <w:jc w:val="left"/>
      </w:pPr>
      <w:r w:rsidRPr="00F7497F">
        <w:rPr>
          <w:noProof/>
        </w:rPr>
        <w:drawing>
          <wp:inline distT="0" distB="0" distL="0" distR="0">
            <wp:extent cx="6120130" cy="5596630"/>
            <wp:effectExtent l="0" t="0" r="0" b="444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5596630"/>
                    </a:xfrm>
                    <a:prstGeom prst="rect">
                      <a:avLst/>
                    </a:prstGeom>
                    <a:noFill/>
                    <a:ln>
                      <a:noFill/>
                    </a:ln>
                  </pic:spPr>
                </pic:pic>
              </a:graphicData>
            </a:graphic>
          </wp:inline>
        </w:drawing>
      </w:r>
    </w:p>
    <w:p w:rsidR="00A40982" w:rsidRDefault="00A40982">
      <w:pPr>
        <w:widowControl/>
        <w:snapToGrid/>
        <w:jc w:val="left"/>
      </w:pPr>
    </w:p>
    <w:p w:rsidR="003B6E1A" w:rsidRPr="00A40982" w:rsidRDefault="003B6E1A">
      <w:pPr>
        <w:widowControl/>
        <w:snapToGrid/>
        <w:jc w:val="left"/>
      </w:pPr>
    </w:p>
    <w:p w:rsidR="003B6E1A" w:rsidRDefault="003B6E1A">
      <w:pPr>
        <w:widowControl/>
        <w:snapToGrid/>
        <w:jc w:val="left"/>
      </w:pPr>
    </w:p>
    <w:p w:rsidR="003B6E1A" w:rsidRDefault="003B6E1A">
      <w:pPr>
        <w:widowControl/>
        <w:snapToGrid/>
        <w:jc w:val="left"/>
      </w:pPr>
    </w:p>
    <w:p w:rsidR="003B6E1A" w:rsidRDefault="003B6E1A">
      <w:pPr>
        <w:widowControl/>
        <w:snapToGrid/>
        <w:jc w:val="left"/>
      </w:pPr>
    </w:p>
    <w:p w:rsidR="003B6E1A" w:rsidRDefault="003B6E1A">
      <w:pPr>
        <w:widowControl/>
        <w:snapToGrid/>
        <w:jc w:val="left"/>
      </w:pPr>
    </w:p>
    <w:p w:rsidR="003B6E1A" w:rsidRDefault="003B6E1A">
      <w:pPr>
        <w:widowControl/>
        <w:snapToGrid/>
        <w:jc w:val="left"/>
      </w:pPr>
    </w:p>
    <w:p w:rsidR="003B6E1A" w:rsidRDefault="003B6E1A">
      <w:pPr>
        <w:widowControl/>
        <w:snapToGrid/>
        <w:jc w:val="left"/>
      </w:pPr>
    </w:p>
    <w:p w:rsidR="003B6E1A" w:rsidRDefault="003B6E1A">
      <w:pPr>
        <w:widowControl/>
        <w:snapToGrid/>
        <w:jc w:val="left"/>
      </w:pPr>
    </w:p>
    <w:p w:rsidR="003B6E1A" w:rsidRDefault="003B6E1A">
      <w:pPr>
        <w:widowControl/>
        <w:snapToGrid/>
        <w:jc w:val="left"/>
      </w:pPr>
    </w:p>
    <w:p w:rsidR="003B6E1A" w:rsidRDefault="003B6E1A">
      <w:pPr>
        <w:widowControl/>
        <w:snapToGrid/>
        <w:jc w:val="left"/>
      </w:pPr>
    </w:p>
    <w:p w:rsidR="0068338B" w:rsidRDefault="0068338B" w:rsidP="00FF4F9D">
      <w:pPr>
        <w:rPr>
          <w:noProof/>
        </w:rPr>
      </w:pPr>
    </w:p>
    <w:p w:rsidR="00A921EA" w:rsidRDefault="00A921EA" w:rsidP="00FF4F9D">
      <w:pPr>
        <w:rPr>
          <w:noProof/>
        </w:rPr>
      </w:pPr>
    </w:p>
    <w:p w:rsidR="00A921EA" w:rsidRDefault="00A921EA" w:rsidP="00FF4F9D">
      <w:pPr>
        <w:rPr>
          <w:noProof/>
        </w:rPr>
      </w:pPr>
    </w:p>
    <w:p w:rsidR="00A921EA" w:rsidRDefault="00A921EA" w:rsidP="00FF4F9D">
      <w:pPr>
        <w:rPr>
          <w:noProof/>
        </w:rPr>
      </w:pPr>
    </w:p>
    <w:p w:rsidR="00A921EA" w:rsidRDefault="002444FC" w:rsidP="00FF4F9D">
      <w:r w:rsidRPr="002444FC">
        <w:rPr>
          <w:noProof/>
        </w:rPr>
        <w:lastRenderedPageBreak/>
        <w:drawing>
          <wp:inline distT="0" distB="0" distL="0" distR="0">
            <wp:extent cx="6120130" cy="5894628"/>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5894628"/>
                    </a:xfrm>
                    <a:prstGeom prst="rect">
                      <a:avLst/>
                    </a:prstGeom>
                    <a:noFill/>
                    <a:ln>
                      <a:noFill/>
                    </a:ln>
                  </pic:spPr>
                </pic:pic>
              </a:graphicData>
            </a:graphic>
          </wp:inline>
        </w:drawing>
      </w:r>
    </w:p>
    <w:p w:rsidR="00371409" w:rsidRDefault="00371409" w:rsidP="00FF4F9D"/>
    <w:p w:rsidR="00A921EA" w:rsidRDefault="00A921EA" w:rsidP="00FF4F9D"/>
    <w:p w:rsidR="004C0E32" w:rsidRDefault="004C0E32">
      <w:pPr>
        <w:widowControl/>
        <w:snapToGrid/>
        <w:jc w:val="left"/>
      </w:pPr>
      <w:r>
        <w:br w:type="page"/>
      </w:r>
    </w:p>
    <w:p w:rsidR="00371409" w:rsidRDefault="00371409" w:rsidP="00FF4F9D"/>
    <w:p w:rsidR="007B5BD6" w:rsidRDefault="007B5BD6" w:rsidP="00FF4F9D"/>
    <w:p w:rsidR="00A921EA" w:rsidRPr="00747859" w:rsidRDefault="00747859" w:rsidP="00FF4F9D">
      <w:r w:rsidRPr="00747859">
        <w:rPr>
          <w:noProof/>
        </w:rPr>
        <w:drawing>
          <wp:inline distT="0" distB="0" distL="0" distR="0">
            <wp:extent cx="6120130" cy="5945811"/>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5945811"/>
                    </a:xfrm>
                    <a:prstGeom prst="rect">
                      <a:avLst/>
                    </a:prstGeom>
                    <a:noFill/>
                    <a:ln>
                      <a:noFill/>
                    </a:ln>
                  </pic:spPr>
                </pic:pic>
              </a:graphicData>
            </a:graphic>
          </wp:inline>
        </w:drawing>
      </w:r>
    </w:p>
    <w:p w:rsidR="003B6E1A" w:rsidRDefault="003B6E1A" w:rsidP="00FF4F9D"/>
    <w:p w:rsidR="003B6E1A" w:rsidRDefault="003B6E1A" w:rsidP="00FF4F9D"/>
    <w:p w:rsidR="003B6E1A" w:rsidRDefault="003B6E1A" w:rsidP="00FF4F9D"/>
    <w:p w:rsidR="003B6E1A" w:rsidRDefault="003B6E1A" w:rsidP="00FF4F9D"/>
    <w:p w:rsidR="003B6E1A" w:rsidRDefault="003B6E1A" w:rsidP="00FF4F9D"/>
    <w:p w:rsidR="003B6E1A" w:rsidRDefault="003B6E1A" w:rsidP="00FF4F9D"/>
    <w:p w:rsidR="003B6E1A" w:rsidRDefault="003B6E1A" w:rsidP="00FF4F9D"/>
    <w:p w:rsidR="003B6E1A" w:rsidRDefault="003B6E1A" w:rsidP="00FF4F9D"/>
    <w:p w:rsidR="003B6E1A" w:rsidRDefault="003B6E1A" w:rsidP="00FF4F9D"/>
    <w:p w:rsidR="003B6E1A" w:rsidRDefault="003B6E1A" w:rsidP="00FF4F9D"/>
    <w:p w:rsidR="003B6E1A" w:rsidRDefault="003B6E1A" w:rsidP="00FF4F9D"/>
    <w:p w:rsidR="003B6E1A" w:rsidRDefault="003B6E1A" w:rsidP="00FF4F9D"/>
    <w:p w:rsidR="003B6E1A" w:rsidRDefault="003B6E1A" w:rsidP="00FF4F9D"/>
    <w:p w:rsidR="003B6E1A" w:rsidRDefault="003B6E1A" w:rsidP="00FF4F9D"/>
    <w:p w:rsidR="003B6E1A" w:rsidRDefault="003B6E1A" w:rsidP="00FF4F9D"/>
    <w:p w:rsidR="003B6E1A" w:rsidRDefault="003B6E1A" w:rsidP="00FF4F9D"/>
    <w:p w:rsidR="003B6E1A" w:rsidRDefault="003B6E1A" w:rsidP="00FF4F9D"/>
    <w:p w:rsidR="003B6E1A" w:rsidRDefault="003B6E1A" w:rsidP="00FF4F9D"/>
    <w:p w:rsidR="003B6E1A" w:rsidRDefault="003B6E1A" w:rsidP="00FF4F9D"/>
    <w:p w:rsidR="003B6E1A" w:rsidRDefault="003B6E1A" w:rsidP="00FF4F9D"/>
    <w:p w:rsidR="003B6E1A" w:rsidRDefault="003B6E1A" w:rsidP="00FF4F9D"/>
    <w:p w:rsidR="003B6E1A" w:rsidRPr="00747859" w:rsidRDefault="00747859" w:rsidP="00FF4F9D">
      <w:r w:rsidRPr="00747859">
        <w:rPr>
          <w:noProof/>
        </w:rPr>
        <w:drawing>
          <wp:inline distT="0" distB="0" distL="0" distR="0">
            <wp:extent cx="6120130" cy="7252444"/>
            <wp:effectExtent l="0" t="0" r="0" b="571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7252444"/>
                    </a:xfrm>
                    <a:prstGeom prst="rect">
                      <a:avLst/>
                    </a:prstGeom>
                    <a:noFill/>
                    <a:ln>
                      <a:noFill/>
                    </a:ln>
                  </pic:spPr>
                </pic:pic>
              </a:graphicData>
            </a:graphic>
          </wp:inline>
        </w:drawing>
      </w:r>
    </w:p>
    <w:p w:rsidR="003B6E1A" w:rsidRDefault="003B6E1A" w:rsidP="00FF4F9D"/>
    <w:p w:rsidR="00EC4691" w:rsidRDefault="00EC4691" w:rsidP="00FF4F9D"/>
    <w:p w:rsidR="00EC4691" w:rsidRDefault="00EC4691" w:rsidP="00FF4F9D"/>
    <w:p w:rsidR="004C0E32" w:rsidRDefault="004C0E32">
      <w:pPr>
        <w:widowControl/>
        <w:snapToGrid/>
        <w:jc w:val="left"/>
      </w:pPr>
      <w:r>
        <w:br w:type="page"/>
      </w:r>
    </w:p>
    <w:p w:rsidR="00371409" w:rsidRDefault="00371409" w:rsidP="00FF4F9D"/>
    <w:p w:rsidR="007B5BD6" w:rsidRDefault="007B5BD6" w:rsidP="00FF4F9D"/>
    <w:p w:rsidR="00A921EA" w:rsidRDefault="00747859" w:rsidP="00FF4F9D">
      <w:r w:rsidRPr="00747859">
        <w:rPr>
          <w:noProof/>
        </w:rPr>
        <w:drawing>
          <wp:inline distT="0" distB="0" distL="0" distR="0">
            <wp:extent cx="6120130" cy="7476654"/>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7476654"/>
                    </a:xfrm>
                    <a:prstGeom prst="rect">
                      <a:avLst/>
                    </a:prstGeom>
                    <a:noFill/>
                    <a:ln>
                      <a:noFill/>
                    </a:ln>
                  </pic:spPr>
                </pic:pic>
              </a:graphicData>
            </a:graphic>
          </wp:inline>
        </w:drawing>
      </w:r>
    </w:p>
    <w:p w:rsidR="00371409" w:rsidRDefault="00371409" w:rsidP="00FF4F9D"/>
    <w:p w:rsidR="004C0E32" w:rsidRDefault="004C0E32">
      <w:pPr>
        <w:widowControl/>
        <w:snapToGrid/>
        <w:jc w:val="left"/>
      </w:pPr>
      <w:r>
        <w:br w:type="page"/>
      </w:r>
    </w:p>
    <w:p w:rsidR="00371409" w:rsidRDefault="00371409" w:rsidP="00FF4F9D"/>
    <w:p w:rsidR="002E3DAF" w:rsidRDefault="002E3DAF" w:rsidP="00FF4F9D"/>
    <w:p w:rsidR="002E3DAF" w:rsidRDefault="002E3DAF" w:rsidP="00FF4F9D">
      <w:r w:rsidRPr="002E3DAF">
        <w:rPr>
          <w:noProof/>
        </w:rPr>
        <w:drawing>
          <wp:inline distT="0" distB="0" distL="0" distR="0">
            <wp:extent cx="6120130" cy="5496588"/>
            <wp:effectExtent l="0" t="0" r="0" b="889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5496588"/>
                    </a:xfrm>
                    <a:prstGeom prst="rect">
                      <a:avLst/>
                    </a:prstGeom>
                    <a:noFill/>
                    <a:ln>
                      <a:noFill/>
                    </a:ln>
                  </pic:spPr>
                </pic:pic>
              </a:graphicData>
            </a:graphic>
          </wp:inline>
        </w:drawing>
      </w:r>
    </w:p>
    <w:p w:rsidR="002E3DAF" w:rsidRDefault="002E3DAF" w:rsidP="00FF4F9D"/>
    <w:p w:rsidR="002E3DAF" w:rsidRDefault="002E3DAF" w:rsidP="00FF4F9D"/>
    <w:p w:rsidR="002E3DAF" w:rsidRDefault="002E3DAF" w:rsidP="00FF4F9D"/>
    <w:p w:rsidR="002E3DAF" w:rsidRDefault="002E3DAF" w:rsidP="00FF4F9D"/>
    <w:p w:rsidR="002E3DAF" w:rsidRDefault="002E3DAF" w:rsidP="00FF4F9D"/>
    <w:p w:rsidR="002E3DAF" w:rsidRDefault="002E3DAF" w:rsidP="00FF4F9D"/>
    <w:p w:rsidR="002E3DAF" w:rsidRDefault="002E3DAF" w:rsidP="00FF4F9D"/>
    <w:p w:rsidR="002E3DAF" w:rsidRDefault="002E3DAF" w:rsidP="00FF4F9D"/>
    <w:p w:rsidR="002E3DAF" w:rsidRDefault="002E3DAF" w:rsidP="00FF4F9D"/>
    <w:p w:rsidR="002E3DAF" w:rsidRDefault="002E3DAF" w:rsidP="00FF4F9D"/>
    <w:p w:rsidR="002E3DAF" w:rsidRDefault="002E3DAF" w:rsidP="00FF4F9D"/>
    <w:p w:rsidR="002E3DAF" w:rsidRDefault="002E3DAF" w:rsidP="00FF4F9D"/>
    <w:p w:rsidR="002E3DAF" w:rsidRDefault="002E3DAF" w:rsidP="00FF4F9D"/>
    <w:p w:rsidR="002E3DAF" w:rsidRDefault="002E3DAF" w:rsidP="00FF4F9D"/>
    <w:p w:rsidR="002E3DAF" w:rsidRDefault="002E3DAF" w:rsidP="00FF4F9D"/>
    <w:p w:rsidR="002E3DAF" w:rsidRDefault="002E3DAF" w:rsidP="00FF4F9D"/>
    <w:p w:rsidR="002E3DAF" w:rsidRDefault="002E3DAF" w:rsidP="00FF4F9D"/>
    <w:p w:rsidR="002E3DAF" w:rsidRDefault="002E3DAF" w:rsidP="00FF4F9D"/>
    <w:p w:rsidR="002E3DAF" w:rsidRDefault="002E3DAF" w:rsidP="00FF4F9D"/>
    <w:p w:rsidR="007B5BD6" w:rsidRDefault="007B5BD6" w:rsidP="00FF4F9D"/>
    <w:p w:rsidR="00A921EA" w:rsidRDefault="002E3DAF">
      <w:pPr>
        <w:widowControl/>
        <w:snapToGrid/>
        <w:jc w:val="left"/>
        <w:rPr>
          <w:noProof/>
        </w:rPr>
      </w:pPr>
      <w:r w:rsidRPr="002E3DAF">
        <w:rPr>
          <w:noProof/>
        </w:rPr>
        <w:drawing>
          <wp:inline distT="0" distB="0" distL="0" distR="0">
            <wp:extent cx="6120130" cy="6564933"/>
            <wp:effectExtent l="0" t="0" r="0" b="7620"/>
            <wp:docPr id="481" name="図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6564933"/>
                    </a:xfrm>
                    <a:prstGeom prst="rect">
                      <a:avLst/>
                    </a:prstGeom>
                    <a:noFill/>
                    <a:ln>
                      <a:noFill/>
                    </a:ln>
                  </pic:spPr>
                </pic:pic>
              </a:graphicData>
            </a:graphic>
          </wp:inline>
        </w:drawing>
      </w:r>
    </w:p>
    <w:p w:rsidR="00A921EA" w:rsidRDefault="00A921EA">
      <w:pPr>
        <w:widowControl/>
        <w:snapToGrid/>
        <w:jc w:val="left"/>
        <w:rPr>
          <w:noProof/>
        </w:rPr>
      </w:pPr>
    </w:p>
    <w:p w:rsidR="004C0E32" w:rsidRDefault="004C0E32">
      <w:pPr>
        <w:widowControl/>
        <w:snapToGrid/>
        <w:jc w:val="left"/>
      </w:pPr>
      <w:r>
        <w:br w:type="page"/>
      </w:r>
    </w:p>
    <w:p w:rsidR="00371409" w:rsidRDefault="00371409" w:rsidP="00FF4F9D"/>
    <w:p w:rsidR="007B5BD6" w:rsidRDefault="007B5BD6" w:rsidP="00FF4F9D"/>
    <w:p w:rsidR="002E3DAF" w:rsidRDefault="002E3DAF" w:rsidP="00FF4F9D"/>
    <w:p w:rsidR="002E3DAF" w:rsidRDefault="00747859" w:rsidP="00FF4F9D">
      <w:r w:rsidRPr="00747859">
        <w:rPr>
          <w:noProof/>
        </w:rPr>
        <w:drawing>
          <wp:inline distT="0" distB="0" distL="0" distR="0">
            <wp:extent cx="6120130" cy="6765978"/>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6765978"/>
                    </a:xfrm>
                    <a:prstGeom prst="rect">
                      <a:avLst/>
                    </a:prstGeom>
                    <a:noFill/>
                    <a:ln>
                      <a:noFill/>
                    </a:ln>
                  </pic:spPr>
                </pic:pic>
              </a:graphicData>
            </a:graphic>
          </wp:inline>
        </w:drawing>
      </w:r>
    </w:p>
    <w:p w:rsidR="002E3DAF" w:rsidRDefault="002E3DAF" w:rsidP="00FF4F9D"/>
    <w:p w:rsidR="002E3DAF" w:rsidRDefault="002E3DAF" w:rsidP="00FF4F9D"/>
    <w:p w:rsidR="002E3DAF" w:rsidRDefault="002E3DAF" w:rsidP="00FF4F9D"/>
    <w:p w:rsidR="002E3DAF" w:rsidRDefault="002E3DAF" w:rsidP="00FF4F9D"/>
    <w:p w:rsidR="002E3DAF" w:rsidRDefault="002E3DAF" w:rsidP="00FF4F9D"/>
    <w:p w:rsidR="002E3DAF" w:rsidRDefault="002E3DAF" w:rsidP="00FF4F9D"/>
    <w:p w:rsidR="002E3DAF" w:rsidRDefault="002E3DAF" w:rsidP="00FF4F9D"/>
    <w:p w:rsidR="002E3DAF" w:rsidRDefault="002E3DAF" w:rsidP="00FF4F9D"/>
    <w:p w:rsidR="002E3DAF" w:rsidRDefault="002E3DAF" w:rsidP="00FF4F9D"/>
    <w:p w:rsidR="002E3DAF" w:rsidRDefault="002E3DAF" w:rsidP="00FF4F9D"/>
    <w:p w:rsidR="002E3DAF" w:rsidRDefault="002E3DAF" w:rsidP="00FF4F9D"/>
    <w:p w:rsidR="002E3DAF" w:rsidRDefault="002E3DAF" w:rsidP="00FF4F9D"/>
    <w:p w:rsidR="002E3DAF" w:rsidRDefault="002E3DAF" w:rsidP="00FF4F9D"/>
    <w:p w:rsidR="002E3DAF" w:rsidRDefault="002E3DAF" w:rsidP="00FF4F9D"/>
    <w:p w:rsidR="002E3DAF" w:rsidRDefault="002E3DAF" w:rsidP="00FF4F9D">
      <w:r w:rsidRPr="002E3DAF">
        <w:rPr>
          <w:noProof/>
        </w:rPr>
        <w:drawing>
          <wp:inline distT="0" distB="0" distL="0" distR="0">
            <wp:extent cx="6120130" cy="6764240"/>
            <wp:effectExtent l="0" t="0" r="0" b="0"/>
            <wp:docPr id="486" name="図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6764240"/>
                    </a:xfrm>
                    <a:prstGeom prst="rect">
                      <a:avLst/>
                    </a:prstGeom>
                    <a:noFill/>
                    <a:ln>
                      <a:noFill/>
                    </a:ln>
                  </pic:spPr>
                </pic:pic>
              </a:graphicData>
            </a:graphic>
          </wp:inline>
        </w:drawing>
      </w:r>
    </w:p>
    <w:p w:rsidR="002E3DAF" w:rsidRDefault="002E3DAF" w:rsidP="00FF4F9D"/>
    <w:p w:rsidR="002E3DAF" w:rsidRDefault="002E3DAF" w:rsidP="00FF4F9D"/>
    <w:p w:rsidR="002E3DAF" w:rsidRDefault="002E3DAF" w:rsidP="00FF4F9D"/>
    <w:p w:rsidR="00371409" w:rsidRDefault="00371409" w:rsidP="00FF4F9D">
      <w:pPr>
        <w:rPr>
          <w:noProof/>
        </w:rPr>
      </w:pPr>
    </w:p>
    <w:p w:rsidR="002E3DAF" w:rsidRDefault="002E3DAF" w:rsidP="00FF4F9D">
      <w:pPr>
        <w:rPr>
          <w:noProof/>
        </w:rPr>
      </w:pPr>
    </w:p>
    <w:p w:rsidR="002E3DAF" w:rsidRDefault="002E3DAF" w:rsidP="00FF4F9D">
      <w:pPr>
        <w:rPr>
          <w:noProof/>
        </w:rPr>
      </w:pPr>
    </w:p>
    <w:p w:rsidR="002E3DAF" w:rsidRDefault="002E3DAF" w:rsidP="00FF4F9D">
      <w:pPr>
        <w:rPr>
          <w:noProof/>
        </w:rPr>
      </w:pPr>
      <w:r w:rsidRPr="002E3DAF">
        <w:rPr>
          <w:noProof/>
        </w:rPr>
        <w:lastRenderedPageBreak/>
        <w:drawing>
          <wp:inline distT="0" distB="0" distL="0" distR="0">
            <wp:extent cx="6120130" cy="6381713"/>
            <wp:effectExtent l="0" t="0" r="0" b="635"/>
            <wp:docPr id="487" name="図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6381713"/>
                    </a:xfrm>
                    <a:prstGeom prst="rect">
                      <a:avLst/>
                    </a:prstGeom>
                    <a:noFill/>
                    <a:ln>
                      <a:noFill/>
                    </a:ln>
                  </pic:spPr>
                </pic:pic>
              </a:graphicData>
            </a:graphic>
          </wp:inline>
        </w:drawing>
      </w:r>
    </w:p>
    <w:p w:rsidR="00A921EA" w:rsidRDefault="00A921EA" w:rsidP="00FF4F9D"/>
    <w:p w:rsidR="004C0E32" w:rsidRDefault="004C0E32">
      <w:pPr>
        <w:widowControl/>
        <w:snapToGrid/>
        <w:jc w:val="left"/>
      </w:pPr>
      <w:r>
        <w:br w:type="page"/>
      </w:r>
    </w:p>
    <w:p w:rsidR="00371409" w:rsidRDefault="00371409" w:rsidP="00FF4F9D"/>
    <w:p w:rsidR="00371409" w:rsidRDefault="00371409" w:rsidP="00FF4F9D">
      <w:pPr>
        <w:rPr>
          <w:noProof/>
        </w:rPr>
      </w:pPr>
    </w:p>
    <w:p w:rsidR="00F03752" w:rsidRDefault="002E3DAF" w:rsidP="00FF4F9D">
      <w:pPr>
        <w:rPr>
          <w:noProof/>
        </w:rPr>
      </w:pPr>
      <w:r w:rsidRPr="002E3DAF">
        <w:rPr>
          <w:noProof/>
        </w:rPr>
        <w:drawing>
          <wp:inline distT="0" distB="0" distL="0" distR="0">
            <wp:extent cx="6120130" cy="5979191"/>
            <wp:effectExtent l="0" t="0" r="0" b="2540"/>
            <wp:docPr id="488" name="図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5979191"/>
                    </a:xfrm>
                    <a:prstGeom prst="rect">
                      <a:avLst/>
                    </a:prstGeom>
                    <a:noFill/>
                    <a:ln>
                      <a:noFill/>
                    </a:ln>
                  </pic:spPr>
                </pic:pic>
              </a:graphicData>
            </a:graphic>
          </wp:inline>
        </w:drawing>
      </w:r>
    </w:p>
    <w:p w:rsidR="00F03752" w:rsidRDefault="00F03752" w:rsidP="00FF4F9D"/>
    <w:p w:rsidR="004C0E32" w:rsidRDefault="004C0E32">
      <w:pPr>
        <w:widowControl/>
        <w:snapToGrid/>
        <w:jc w:val="left"/>
      </w:pPr>
      <w:r>
        <w:br w:type="page"/>
      </w:r>
    </w:p>
    <w:p w:rsidR="00371409" w:rsidRDefault="00371409" w:rsidP="00FF4F9D"/>
    <w:p w:rsidR="00371409" w:rsidRDefault="00371409" w:rsidP="00FF4F9D"/>
    <w:p w:rsidR="00CA0FB8" w:rsidRDefault="002E3DAF">
      <w:pPr>
        <w:widowControl/>
        <w:snapToGrid/>
        <w:jc w:val="left"/>
        <w:rPr>
          <w:noProof/>
        </w:rPr>
      </w:pPr>
      <w:r w:rsidRPr="002E3DAF">
        <w:rPr>
          <w:noProof/>
        </w:rPr>
        <w:drawing>
          <wp:inline distT="0" distB="0" distL="0" distR="0">
            <wp:extent cx="6120130" cy="7920201"/>
            <wp:effectExtent l="0" t="0" r="0" b="5080"/>
            <wp:docPr id="489" name="図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7920201"/>
                    </a:xfrm>
                    <a:prstGeom prst="rect">
                      <a:avLst/>
                    </a:prstGeom>
                    <a:noFill/>
                    <a:ln>
                      <a:noFill/>
                    </a:ln>
                  </pic:spPr>
                </pic:pic>
              </a:graphicData>
            </a:graphic>
          </wp:inline>
        </w:drawing>
      </w:r>
    </w:p>
    <w:p w:rsidR="00CA0FB8" w:rsidRDefault="00CA0FB8">
      <w:pPr>
        <w:widowControl/>
        <w:snapToGrid/>
        <w:jc w:val="left"/>
        <w:rPr>
          <w:noProof/>
        </w:rPr>
      </w:pPr>
    </w:p>
    <w:p w:rsidR="004C0E32" w:rsidRDefault="004C0E32">
      <w:pPr>
        <w:widowControl/>
        <w:snapToGrid/>
        <w:jc w:val="left"/>
      </w:pPr>
      <w:r>
        <w:br w:type="page"/>
      </w:r>
    </w:p>
    <w:p w:rsidR="00371409" w:rsidRDefault="00371409" w:rsidP="00FF4F9D"/>
    <w:p w:rsidR="00371409" w:rsidRDefault="00371409" w:rsidP="00FF4F9D"/>
    <w:p w:rsidR="00CA0FB8" w:rsidRDefault="002E3DAF">
      <w:pPr>
        <w:widowControl/>
        <w:snapToGrid/>
        <w:jc w:val="left"/>
        <w:rPr>
          <w:noProof/>
        </w:rPr>
      </w:pPr>
      <w:r w:rsidRPr="002E3DAF">
        <w:rPr>
          <w:noProof/>
        </w:rPr>
        <w:drawing>
          <wp:inline distT="0" distB="0" distL="0" distR="0">
            <wp:extent cx="6120130" cy="5372026"/>
            <wp:effectExtent l="0" t="0" r="0" b="635"/>
            <wp:docPr id="490" name="図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5372026"/>
                    </a:xfrm>
                    <a:prstGeom prst="rect">
                      <a:avLst/>
                    </a:prstGeom>
                    <a:noFill/>
                    <a:ln>
                      <a:noFill/>
                    </a:ln>
                  </pic:spPr>
                </pic:pic>
              </a:graphicData>
            </a:graphic>
          </wp:inline>
        </w:drawing>
      </w:r>
    </w:p>
    <w:p w:rsidR="00CA0FB8" w:rsidRDefault="00CA0FB8">
      <w:pPr>
        <w:widowControl/>
        <w:snapToGrid/>
        <w:jc w:val="left"/>
        <w:rPr>
          <w:noProof/>
        </w:rPr>
      </w:pPr>
    </w:p>
    <w:p w:rsidR="004C0E32" w:rsidRDefault="004C0E32">
      <w:pPr>
        <w:widowControl/>
        <w:snapToGrid/>
        <w:jc w:val="left"/>
      </w:pPr>
      <w:r>
        <w:br w:type="page"/>
      </w:r>
    </w:p>
    <w:p w:rsidR="00BB0B66" w:rsidRDefault="00BB0B66" w:rsidP="00FF4F9D"/>
    <w:p w:rsidR="00747859" w:rsidRDefault="00747859" w:rsidP="00FF4F9D"/>
    <w:p w:rsidR="00BB0B66" w:rsidRDefault="00BB0B66" w:rsidP="00FF4F9D"/>
    <w:p w:rsidR="00BB0B66" w:rsidRDefault="00CB07AB" w:rsidP="00FF4F9D">
      <w:r w:rsidRPr="00CB07AB">
        <w:rPr>
          <w:noProof/>
        </w:rPr>
        <w:drawing>
          <wp:inline distT="0" distB="0" distL="0" distR="0">
            <wp:extent cx="6120130" cy="5286576"/>
            <wp:effectExtent l="0" t="0" r="0" b="9525"/>
            <wp:docPr id="500" name="図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5286576"/>
                    </a:xfrm>
                    <a:prstGeom prst="rect">
                      <a:avLst/>
                    </a:prstGeom>
                    <a:noFill/>
                    <a:ln>
                      <a:noFill/>
                    </a:ln>
                  </pic:spPr>
                </pic:pic>
              </a:graphicData>
            </a:graphic>
          </wp:inline>
        </w:drawing>
      </w:r>
    </w:p>
    <w:p w:rsidR="00BB0B66" w:rsidRDefault="00BB0B66" w:rsidP="00FF4F9D"/>
    <w:p w:rsidR="00BB0B66" w:rsidRDefault="00BB0B66" w:rsidP="00FF4F9D"/>
    <w:p w:rsidR="00BB0B66" w:rsidRDefault="00BB0B66" w:rsidP="00FF4F9D"/>
    <w:p w:rsidR="00BB0B66" w:rsidRDefault="00BB0B66" w:rsidP="00FF4F9D"/>
    <w:p w:rsidR="00BB0B66" w:rsidRDefault="00BB0B66" w:rsidP="00FF4F9D"/>
    <w:p w:rsidR="00BB0B66" w:rsidRDefault="00BB0B66" w:rsidP="00FF4F9D"/>
    <w:p w:rsidR="00BB0B66" w:rsidRDefault="00BB0B66" w:rsidP="00FF4F9D"/>
    <w:p w:rsidR="00BB0B66" w:rsidRDefault="00BB0B66" w:rsidP="00FF4F9D"/>
    <w:p w:rsidR="00BB0B66" w:rsidRDefault="00BB0B66" w:rsidP="00FF4F9D"/>
    <w:p w:rsidR="00BB0B66" w:rsidRDefault="00BB0B66" w:rsidP="00FF4F9D"/>
    <w:p w:rsidR="00BB0B66" w:rsidRDefault="00BB0B66" w:rsidP="00FF4F9D"/>
    <w:p w:rsidR="00BB0B66" w:rsidRDefault="00BB0B66" w:rsidP="00FF4F9D"/>
    <w:p w:rsidR="00BB0B66" w:rsidRDefault="00BB0B66" w:rsidP="00FF4F9D"/>
    <w:p w:rsidR="00BB0B66" w:rsidRDefault="00BB0B66" w:rsidP="00FF4F9D"/>
    <w:p w:rsidR="00BB0B66" w:rsidRDefault="00BB0B66" w:rsidP="00FF4F9D"/>
    <w:p w:rsidR="00BB0B66" w:rsidRDefault="00BB0B66" w:rsidP="00FF4F9D"/>
    <w:p w:rsidR="00BB0B66" w:rsidRDefault="00BB0B66" w:rsidP="00FF4F9D"/>
    <w:p w:rsidR="00BB0B66" w:rsidRDefault="00BB0B66" w:rsidP="00FF4F9D"/>
    <w:p w:rsidR="00BB0B66" w:rsidRDefault="00BB0B66" w:rsidP="00FF4F9D"/>
    <w:p w:rsidR="00BB0B66" w:rsidRDefault="00BB0B66" w:rsidP="00FF4F9D"/>
    <w:p w:rsidR="00BB0B66" w:rsidRDefault="00BB0B66" w:rsidP="00FF4F9D"/>
    <w:p w:rsidR="00BB0B66" w:rsidRDefault="00BB0B66" w:rsidP="00FF4F9D"/>
    <w:p w:rsidR="00072693" w:rsidRDefault="006943D6" w:rsidP="00EC4691">
      <w:pPr>
        <w:widowControl/>
        <w:snapToGrid/>
        <w:jc w:val="left"/>
        <w:rPr>
          <w:noProof/>
        </w:rPr>
      </w:pPr>
      <w:r w:rsidRPr="006943D6">
        <w:drawing>
          <wp:inline distT="0" distB="0" distL="0" distR="0">
            <wp:extent cx="6120130" cy="697548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6975487"/>
                    </a:xfrm>
                    <a:prstGeom prst="rect">
                      <a:avLst/>
                    </a:prstGeom>
                    <a:noFill/>
                    <a:ln>
                      <a:noFill/>
                    </a:ln>
                  </pic:spPr>
                </pic:pic>
              </a:graphicData>
            </a:graphic>
          </wp:inline>
        </w:drawing>
      </w:r>
      <w:bookmarkStart w:id="38" w:name="_GoBack"/>
      <w:bookmarkEnd w:id="38"/>
    </w:p>
    <w:p w:rsidR="00BE0CD8" w:rsidRDefault="00BE0CD8" w:rsidP="00EC4691">
      <w:pPr>
        <w:widowControl/>
        <w:snapToGrid/>
        <w:jc w:val="left"/>
        <w:rPr>
          <w:noProof/>
        </w:rPr>
      </w:pPr>
    </w:p>
    <w:p w:rsidR="00BE0CD8" w:rsidRDefault="00BE0CD8" w:rsidP="00EC4691">
      <w:pPr>
        <w:widowControl/>
        <w:snapToGrid/>
        <w:jc w:val="left"/>
        <w:rPr>
          <w:noProof/>
        </w:rPr>
      </w:pPr>
    </w:p>
    <w:p w:rsidR="00BE0CD8" w:rsidRDefault="00BE0CD8" w:rsidP="00EC4691">
      <w:pPr>
        <w:widowControl/>
        <w:snapToGrid/>
        <w:jc w:val="left"/>
        <w:rPr>
          <w:noProof/>
        </w:rPr>
      </w:pPr>
    </w:p>
    <w:p w:rsidR="00BE0CD8" w:rsidRDefault="00BE0CD8" w:rsidP="00EC4691">
      <w:pPr>
        <w:widowControl/>
        <w:snapToGrid/>
        <w:jc w:val="left"/>
        <w:rPr>
          <w:noProof/>
        </w:rPr>
      </w:pPr>
    </w:p>
    <w:p w:rsidR="00BE0CD8" w:rsidRDefault="00BE0CD8" w:rsidP="00EC4691">
      <w:pPr>
        <w:widowControl/>
        <w:snapToGrid/>
        <w:jc w:val="left"/>
        <w:rPr>
          <w:noProof/>
        </w:rPr>
      </w:pPr>
    </w:p>
    <w:p w:rsidR="00BE0CD8" w:rsidRDefault="00BE0CD8" w:rsidP="00EC4691">
      <w:pPr>
        <w:widowControl/>
        <w:snapToGrid/>
        <w:jc w:val="left"/>
        <w:rPr>
          <w:noProof/>
        </w:rPr>
      </w:pPr>
    </w:p>
    <w:p w:rsidR="00BE0CD8" w:rsidRDefault="00BE0CD8" w:rsidP="00EC4691">
      <w:pPr>
        <w:widowControl/>
        <w:snapToGrid/>
        <w:jc w:val="left"/>
        <w:rPr>
          <w:noProof/>
        </w:rPr>
      </w:pPr>
    </w:p>
    <w:p w:rsidR="00BE0CD8" w:rsidRDefault="00BE0CD8" w:rsidP="00EC4691">
      <w:pPr>
        <w:widowControl/>
        <w:snapToGrid/>
        <w:jc w:val="left"/>
        <w:rPr>
          <w:noProof/>
        </w:rPr>
      </w:pPr>
    </w:p>
    <w:p w:rsidR="00BE0CD8" w:rsidRDefault="00BE0CD8" w:rsidP="00EC4691">
      <w:pPr>
        <w:widowControl/>
        <w:snapToGrid/>
        <w:jc w:val="left"/>
        <w:rPr>
          <w:noProof/>
        </w:rPr>
      </w:pPr>
    </w:p>
    <w:p w:rsidR="00BE0CD8" w:rsidRDefault="00CB07AB" w:rsidP="00EC4691">
      <w:pPr>
        <w:widowControl/>
        <w:snapToGrid/>
        <w:jc w:val="left"/>
        <w:rPr>
          <w:noProof/>
        </w:rPr>
      </w:pPr>
      <w:r w:rsidRPr="00CB07AB">
        <w:rPr>
          <w:noProof/>
        </w:rPr>
        <w:drawing>
          <wp:inline distT="0" distB="0" distL="0" distR="0">
            <wp:extent cx="6120130" cy="8146267"/>
            <wp:effectExtent l="0" t="0" r="0" b="7620"/>
            <wp:docPr id="501" name="図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8146267"/>
                    </a:xfrm>
                    <a:prstGeom prst="rect">
                      <a:avLst/>
                    </a:prstGeom>
                    <a:noFill/>
                    <a:ln>
                      <a:noFill/>
                    </a:ln>
                  </pic:spPr>
                </pic:pic>
              </a:graphicData>
            </a:graphic>
          </wp:inline>
        </w:drawing>
      </w:r>
    </w:p>
    <w:p w:rsidR="00BE0CD8" w:rsidRDefault="00BE0CD8" w:rsidP="00EC4691">
      <w:pPr>
        <w:widowControl/>
        <w:snapToGrid/>
        <w:jc w:val="left"/>
        <w:rPr>
          <w:noProof/>
        </w:rPr>
      </w:pPr>
    </w:p>
    <w:p w:rsidR="00BE0CD8" w:rsidRPr="00072693" w:rsidRDefault="00BE0CD8" w:rsidP="00EC4691">
      <w:pPr>
        <w:widowControl/>
        <w:snapToGrid/>
        <w:jc w:val="left"/>
      </w:pPr>
    </w:p>
    <w:sectPr w:rsidR="00BE0CD8" w:rsidRPr="00072693" w:rsidSect="00B62285">
      <w:headerReference w:type="even" r:id="rId26"/>
      <w:headerReference w:type="default" r:id="rId27"/>
      <w:footerReference w:type="even" r:id="rId28"/>
      <w:footerReference w:type="default" r:id="rId29"/>
      <w:footerReference w:type="first" r:id="rId30"/>
      <w:pgSz w:w="11906" w:h="16838" w:code="9"/>
      <w:pgMar w:top="1701" w:right="1134" w:bottom="851" w:left="1134" w:header="851" w:footer="340" w:gutter="0"/>
      <w:pgNumType w:start="0"/>
      <w:cols w:space="425"/>
      <w:titlePg/>
      <w:docGrid w:type="line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B74" w:rsidRDefault="00FE2B74" w:rsidP="00295837">
      <w:r>
        <w:separator/>
      </w:r>
    </w:p>
  </w:endnote>
  <w:endnote w:type="continuationSeparator" w:id="0">
    <w:p w:rsidR="00FE2B74" w:rsidRDefault="00FE2B74" w:rsidP="0029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77834"/>
      <w:docPartObj>
        <w:docPartGallery w:val="Page Numbers (Bottom of Page)"/>
        <w:docPartUnique/>
      </w:docPartObj>
    </w:sdtPr>
    <w:sdtEndPr/>
    <w:sdtContent>
      <w:p w:rsidR="00FE2B74" w:rsidRDefault="00FE2B74">
        <w:pPr>
          <w:pStyle w:val="af"/>
          <w:jc w:val="center"/>
        </w:pPr>
        <w:r>
          <w:fldChar w:fldCharType="begin"/>
        </w:r>
        <w:r>
          <w:instrText>PAGE   \* MERGEFORMAT</w:instrText>
        </w:r>
        <w:r>
          <w:fldChar w:fldCharType="separate"/>
        </w:r>
        <w:r w:rsidR="006943D6" w:rsidRPr="006943D6">
          <w:rPr>
            <w:noProof/>
            <w:lang w:val="ja-JP"/>
          </w:rPr>
          <w:t>18</w:t>
        </w:r>
        <w:r>
          <w:fldChar w:fldCharType="end"/>
        </w:r>
      </w:p>
    </w:sdtContent>
  </w:sdt>
  <w:p w:rsidR="00FE2B74" w:rsidRDefault="00FE2B74">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891643"/>
      <w:docPartObj>
        <w:docPartGallery w:val="Page Numbers (Bottom of Page)"/>
        <w:docPartUnique/>
      </w:docPartObj>
    </w:sdtPr>
    <w:sdtEndPr/>
    <w:sdtContent>
      <w:p w:rsidR="00B87F61" w:rsidRDefault="00B87F61">
        <w:pPr>
          <w:pStyle w:val="af"/>
          <w:jc w:val="center"/>
        </w:pPr>
        <w:r>
          <w:fldChar w:fldCharType="begin"/>
        </w:r>
        <w:r>
          <w:instrText>PAGE   \* MERGEFORMAT</w:instrText>
        </w:r>
        <w:r>
          <w:fldChar w:fldCharType="separate"/>
        </w:r>
        <w:r w:rsidR="006943D6" w:rsidRPr="006943D6">
          <w:rPr>
            <w:noProof/>
            <w:lang w:val="ja-JP"/>
          </w:rPr>
          <w:t>19</w:t>
        </w:r>
        <w:r>
          <w:fldChar w:fldCharType="end"/>
        </w:r>
      </w:p>
    </w:sdtContent>
  </w:sdt>
  <w:p w:rsidR="00B87F61" w:rsidRDefault="00B87F61">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B74" w:rsidRDefault="00FE2B74">
    <w:pPr>
      <w:pStyle w:val="af"/>
      <w:jc w:val="center"/>
    </w:pPr>
  </w:p>
  <w:p w:rsidR="00FE2B74" w:rsidRDefault="00FE2B7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B74" w:rsidRDefault="00FE2B74" w:rsidP="00295837">
      <w:r>
        <w:separator/>
      </w:r>
    </w:p>
  </w:footnote>
  <w:footnote w:type="continuationSeparator" w:id="0">
    <w:p w:rsidR="00FE2B74" w:rsidRDefault="00FE2B74" w:rsidP="00295837">
      <w:r>
        <w:continuationSeparator/>
      </w:r>
    </w:p>
  </w:footnote>
  <w:footnote w:id="1">
    <w:p w:rsidR="00FE2B74" w:rsidRPr="00C63F3A" w:rsidRDefault="00FE2B74">
      <w:pPr>
        <w:pStyle w:val="aff0"/>
      </w:pPr>
      <w:r>
        <w:rPr>
          <w:rStyle w:val="aff2"/>
        </w:rPr>
        <w:footnoteRef/>
      </w:r>
      <w:r>
        <w:t xml:space="preserve"> </w:t>
      </w:r>
      <w:r>
        <w:rPr>
          <w:rFonts w:hint="eastAsia"/>
        </w:rPr>
        <w:t>サービス提供者と顧客の間の相互関係の改善を目的として、サービス等を構成する内容を計画・調整して作り上げること。</w:t>
      </w:r>
    </w:p>
  </w:footnote>
  <w:footnote w:id="2">
    <w:p w:rsidR="00FE2B74" w:rsidRPr="000B4BAC" w:rsidRDefault="00FE2B74">
      <w:pPr>
        <w:pStyle w:val="aff0"/>
      </w:pPr>
      <w:r>
        <w:rPr>
          <w:rStyle w:val="aff2"/>
        </w:rPr>
        <w:footnoteRef/>
      </w:r>
      <w:r>
        <w:t xml:space="preserve"> </w:t>
      </w:r>
      <w:r w:rsidRPr="000B4BAC">
        <w:rPr>
          <w:rFonts w:hint="eastAsia"/>
        </w:rPr>
        <w:t>【</w:t>
      </w:r>
      <w:r w:rsidRPr="000B4BAC">
        <w:rPr>
          <w:rFonts w:hint="eastAsia"/>
        </w:rPr>
        <w:t>Chief Information Officer</w:t>
      </w:r>
      <w:r w:rsidRPr="000B4BAC">
        <w:rPr>
          <w:rFonts w:hint="eastAsia"/>
        </w:rPr>
        <w:t>】最高情報責任者。本計画３８ページを参照。</w:t>
      </w:r>
    </w:p>
  </w:footnote>
  <w:footnote w:id="3">
    <w:p w:rsidR="00FE2B74" w:rsidRPr="00CE33BE" w:rsidRDefault="00FE2B74">
      <w:pPr>
        <w:pStyle w:val="aff0"/>
      </w:pPr>
      <w:r w:rsidRPr="000B4BAC">
        <w:rPr>
          <w:rStyle w:val="aff2"/>
        </w:rPr>
        <w:footnoteRef/>
      </w:r>
      <w:r w:rsidRPr="000B4BAC">
        <w:t xml:space="preserve"> </w:t>
      </w:r>
      <w:r w:rsidRPr="000B4BAC">
        <w:rPr>
          <w:rFonts w:hint="eastAsia"/>
        </w:rPr>
        <w:t>【</w:t>
      </w:r>
      <w:r w:rsidR="00E903A0">
        <w:rPr>
          <w:rFonts w:hint="eastAsia"/>
        </w:rPr>
        <w:t>Project</w:t>
      </w:r>
      <w:r w:rsidRPr="000B4BAC">
        <w:rPr>
          <w:rFonts w:hint="eastAsia"/>
        </w:rPr>
        <w:t xml:space="preserve"> Management Office</w:t>
      </w:r>
      <w:r w:rsidRPr="000B4BAC">
        <w:rPr>
          <w:rFonts w:hint="eastAsia"/>
        </w:rPr>
        <w:t>】プロジェクトマネジメントオフィス。本</w:t>
      </w:r>
      <w:r>
        <w:rPr>
          <w:rFonts w:hint="eastAsia"/>
        </w:rPr>
        <w:t>計画３８ページを参照。</w:t>
      </w:r>
    </w:p>
  </w:footnote>
  <w:footnote w:id="4">
    <w:p w:rsidR="00FE2B74" w:rsidRDefault="00FE2B74">
      <w:pPr>
        <w:pStyle w:val="aff0"/>
      </w:pPr>
      <w:r>
        <w:rPr>
          <w:rStyle w:val="aff2"/>
        </w:rPr>
        <w:footnoteRef/>
      </w:r>
      <w:r>
        <w:t xml:space="preserve"> </w:t>
      </w:r>
      <w:r w:rsidRPr="00530F70">
        <w:rPr>
          <w:rFonts w:hint="eastAsia"/>
        </w:rPr>
        <w:t>PLAN</w:t>
      </w:r>
      <w:r w:rsidRPr="00530F70">
        <w:rPr>
          <w:rFonts w:hint="eastAsia"/>
        </w:rPr>
        <w:t>（計画）→</w:t>
      </w:r>
      <w:r w:rsidRPr="00530F70">
        <w:rPr>
          <w:rFonts w:hint="eastAsia"/>
        </w:rPr>
        <w:t xml:space="preserve"> DO</w:t>
      </w:r>
      <w:r w:rsidRPr="00530F70">
        <w:rPr>
          <w:rFonts w:hint="eastAsia"/>
        </w:rPr>
        <w:t>（実行）→</w:t>
      </w:r>
      <w:r w:rsidRPr="00530F70">
        <w:rPr>
          <w:rFonts w:hint="eastAsia"/>
        </w:rPr>
        <w:t xml:space="preserve"> CHECK</w:t>
      </w:r>
      <w:r w:rsidRPr="00530F70">
        <w:rPr>
          <w:rFonts w:hint="eastAsia"/>
        </w:rPr>
        <w:t>（評価）→</w:t>
      </w:r>
      <w:r w:rsidRPr="00530F70">
        <w:rPr>
          <w:rFonts w:hint="eastAsia"/>
        </w:rPr>
        <w:t xml:space="preserve"> ACT</w:t>
      </w:r>
      <w:r>
        <w:rPr>
          <w:rFonts w:hint="eastAsia"/>
        </w:rPr>
        <w:t>ION</w:t>
      </w:r>
      <w:r w:rsidRPr="00530F70">
        <w:rPr>
          <w:rFonts w:hint="eastAsia"/>
        </w:rPr>
        <w:t>（改善）を繰り返して、継続的に業務改善すること。</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180" w:type="pct"/>
      <w:tblInd w:w="-1134" w:type="dxa"/>
      <w:shd w:val="clear" w:color="auto" w:fill="FF5050" w:themeFill="accent2"/>
      <w:tblCellMar>
        <w:top w:w="28" w:type="dxa"/>
        <w:left w:w="115" w:type="dxa"/>
        <w:bottom w:w="28" w:type="dxa"/>
        <w:right w:w="115" w:type="dxa"/>
      </w:tblCellMar>
      <w:tblLook w:val="04A0" w:firstRow="1" w:lastRow="0" w:firstColumn="1" w:lastColumn="0" w:noHBand="0" w:noVBand="1"/>
    </w:tblPr>
    <w:tblGrid>
      <w:gridCol w:w="1134"/>
      <w:gridCol w:w="10779"/>
    </w:tblGrid>
    <w:tr w:rsidR="00FE2B74" w:rsidTr="00B873CA">
      <w:trPr>
        <w:trHeight w:val="340"/>
      </w:trPr>
      <w:tc>
        <w:tcPr>
          <w:tcW w:w="476" w:type="pct"/>
          <w:shd w:val="clear" w:color="auto" w:fill="009872" w:themeFill="accent1" w:themeFillShade="BF"/>
          <w:vAlign w:val="center"/>
        </w:tcPr>
        <w:p w:rsidR="00FE2B74" w:rsidRDefault="00FE2B74">
          <w:pPr>
            <w:pStyle w:val="ad"/>
            <w:rPr>
              <w:caps/>
              <w:color w:val="FFFFFF" w:themeColor="background1"/>
            </w:rPr>
          </w:pPr>
        </w:p>
      </w:tc>
      <w:tc>
        <w:tcPr>
          <w:tcW w:w="4524" w:type="pct"/>
          <w:shd w:val="clear" w:color="auto" w:fill="009872" w:themeFill="accent1" w:themeFillShade="BF"/>
          <w:vAlign w:val="center"/>
        </w:tcPr>
        <w:p w:rsidR="00FE2B74" w:rsidRPr="00B16175" w:rsidRDefault="00B16175" w:rsidP="00B16175">
          <w:pPr>
            <w:widowControl/>
            <w:snapToGrid/>
            <w:jc w:val="left"/>
          </w:pPr>
          <w:r w:rsidRPr="00B16175">
            <w:rPr>
              <w:rFonts w:hint="eastAsia"/>
              <w:color w:val="FFFFFF" w:themeColor="background1"/>
            </w:rPr>
            <w:t>アクションプラン</w:t>
          </w:r>
          <w:r>
            <w:rPr>
              <w:rFonts w:hint="eastAsia"/>
              <w:color w:val="FFFFFF" w:themeColor="background1"/>
            </w:rPr>
            <w:t>進捗状況</w:t>
          </w:r>
        </w:p>
      </w:tc>
    </w:tr>
  </w:tbl>
  <w:p w:rsidR="00FE2B74" w:rsidRDefault="00FE2B74">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183" w:type="pct"/>
      <w:tblInd w:w="-1134" w:type="dxa"/>
      <w:shd w:val="clear" w:color="auto" w:fill="FF5050" w:themeFill="accent2"/>
      <w:tblCellMar>
        <w:top w:w="28" w:type="dxa"/>
        <w:left w:w="115" w:type="dxa"/>
        <w:bottom w:w="28" w:type="dxa"/>
        <w:right w:w="115" w:type="dxa"/>
      </w:tblCellMar>
      <w:tblLook w:val="04A0" w:firstRow="1" w:lastRow="0" w:firstColumn="1" w:lastColumn="0" w:noHBand="0" w:noVBand="1"/>
    </w:tblPr>
    <w:tblGrid>
      <w:gridCol w:w="1135"/>
      <w:gridCol w:w="10783"/>
    </w:tblGrid>
    <w:tr w:rsidR="00FE2B74" w:rsidTr="00B873CA">
      <w:tc>
        <w:tcPr>
          <w:tcW w:w="476" w:type="pct"/>
          <w:shd w:val="clear" w:color="auto" w:fill="009872" w:themeFill="accent1" w:themeFillShade="BF"/>
          <w:vAlign w:val="center"/>
        </w:tcPr>
        <w:p w:rsidR="00FE2B74" w:rsidRDefault="00FE2B74">
          <w:pPr>
            <w:pStyle w:val="ad"/>
            <w:rPr>
              <w:caps/>
              <w:color w:val="FFFFFF" w:themeColor="background1"/>
            </w:rPr>
          </w:pPr>
        </w:p>
      </w:tc>
      <w:tc>
        <w:tcPr>
          <w:tcW w:w="4524" w:type="pct"/>
          <w:shd w:val="clear" w:color="auto" w:fill="009872" w:themeFill="accent1" w:themeFillShade="BF"/>
          <w:vAlign w:val="center"/>
        </w:tcPr>
        <w:p w:rsidR="00FE2B74" w:rsidRDefault="00B16175" w:rsidP="00B16175">
          <w:pPr>
            <w:pStyle w:val="ad"/>
            <w:ind w:rightChars="354" w:right="743"/>
            <w:jc w:val="right"/>
            <w:rPr>
              <w:caps/>
              <w:color w:val="FFFFFF" w:themeColor="background1"/>
            </w:rPr>
          </w:pPr>
          <w:r>
            <w:rPr>
              <w:rFonts w:hint="eastAsia"/>
              <w:caps/>
              <w:color w:val="FFFFFF" w:themeColor="background1"/>
              <w:lang w:val="ja-JP"/>
            </w:rPr>
            <w:t>アクションプラン進捗状況</w:t>
          </w:r>
        </w:p>
      </w:tc>
    </w:tr>
  </w:tbl>
  <w:p w:rsidR="00FE2B74" w:rsidRDefault="00FE2B7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15.75pt;visibility:visible;mso-wrap-style:square" o:bullet="t">
        <v:imagedata r:id="rId1" o:title=""/>
      </v:shape>
    </w:pict>
  </w:numPicBullet>
  <w:abstractNum w:abstractNumId="0" w15:restartNumberingAfterBreak="0">
    <w:nsid w:val="FFFFFF89"/>
    <w:multiLevelType w:val="singleLevel"/>
    <w:tmpl w:val="067647A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112F7B9C"/>
    <w:multiLevelType w:val="multilevel"/>
    <w:tmpl w:val="D2B60AC0"/>
    <w:styleLink w:val="1"/>
    <w:lvl w:ilvl="0">
      <w:start w:val="1"/>
      <w:numFmt w:val="decimalFullWidth"/>
      <w:pStyle w:val="10"/>
      <w:suff w:val="nothing"/>
      <w:lvlText w:val="第%1章　"/>
      <w:lvlJc w:val="left"/>
      <w:pPr>
        <w:ind w:left="425" w:hanging="425"/>
      </w:pPr>
      <w:rPr>
        <w:rFonts w:hint="eastAsia"/>
      </w:rPr>
    </w:lvl>
    <w:lvl w:ilvl="1">
      <w:start w:val="1"/>
      <w:numFmt w:val="decimalFullWidth"/>
      <w:pStyle w:val="2"/>
      <w:suff w:val="nothing"/>
      <w:lvlText w:val="%2．"/>
      <w:lvlJc w:val="left"/>
      <w:pPr>
        <w:ind w:left="794" w:hanging="594"/>
      </w:pPr>
      <w:rPr>
        <w:rFonts w:hint="eastAsia"/>
      </w:rPr>
    </w:lvl>
    <w:lvl w:ilvl="2">
      <w:start w:val="1"/>
      <w:numFmt w:val="decimalFullWidth"/>
      <w:pStyle w:val="3"/>
      <w:suff w:val="space"/>
      <w:lvlText w:val="(%3)"/>
      <w:lvlJc w:val="left"/>
      <w:pPr>
        <w:ind w:left="1219" w:hanging="819"/>
      </w:pPr>
      <w:rPr>
        <w:rFonts w:hint="eastAsia"/>
      </w:rPr>
    </w:lvl>
    <w:lvl w:ilvl="3">
      <w:start w:val="1"/>
      <w:numFmt w:val="decimalFullWidth"/>
      <w:pStyle w:val="4"/>
      <w:lvlText w:val="%2‐%3‐%4"/>
      <w:lvlJc w:val="left"/>
      <w:pPr>
        <w:ind w:left="1588" w:hanging="988"/>
      </w:pPr>
      <w:rPr>
        <w:rFonts w:hint="eastAsia"/>
      </w:rPr>
    </w:lvl>
    <w:lvl w:ilvl="4">
      <w:start w:val="1"/>
      <w:numFmt w:val="decimalFullWidth"/>
      <w:pStyle w:val="5"/>
      <w:lvlText w:val="%2‐%3‐%4‐%5"/>
      <w:lvlJc w:val="left"/>
      <w:pPr>
        <w:ind w:left="2013" w:hanging="1213"/>
      </w:pPr>
      <w:rPr>
        <w:rFonts w:hint="eastAsia"/>
      </w:rPr>
    </w:lvl>
    <w:lvl w:ilvl="5">
      <w:start w:val="1"/>
      <w:numFmt w:val="decimalFullWidth"/>
      <w:pStyle w:val="6"/>
      <w:lvlText w:val="%2‐%3‐%4‐%5‐%6"/>
      <w:lvlJc w:val="left"/>
      <w:pPr>
        <w:ind w:left="3175" w:hanging="2175"/>
      </w:pPr>
      <w:rPr>
        <w:rFonts w:hint="eastAsia"/>
      </w:rPr>
    </w:lvl>
    <w:lvl w:ilvl="6">
      <w:start w:val="1"/>
      <w:numFmt w:val="decimalFullWidth"/>
      <w:pStyle w:val="7"/>
      <w:lvlText w:val="%2‐%3‐%4‐%5‐%6‐%7"/>
      <w:lvlJc w:val="left"/>
      <w:pPr>
        <w:ind w:left="3827" w:hanging="1276"/>
      </w:pPr>
      <w:rPr>
        <w:rFonts w:hint="eastAsia"/>
      </w:rPr>
    </w:lvl>
    <w:lvl w:ilvl="7">
      <w:start w:val="1"/>
      <w:numFmt w:val="decimalFullWidth"/>
      <w:pStyle w:val="8"/>
      <w:lvlText w:val="%1.%2.%3.%4.%5.%6.%7.%8"/>
      <w:lvlJc w:val="left"/>
      <w:pPr>
        <w:ind w:left="4394" w:hanging="1418"/>
      </w:pPr>
      <w:rPr>
        <w:rFonts w:hint="eastAsia"/>
      </w:rPr>
    </w:lvl>
    <w:lvl w:ilvl="8">
      <w:start w:val="1"/>
      <w:numFmt w:val="decimalFullWidth"/>
      <w:pStyle w:val="9"/>
      <w:lvlText w:val="%1.%2.%3.%4.%5.%6.%7.%8.%9"/>
      <w:lvlJc w:val="left"/>
      <w:pPr>
        <w:ind w:left="5102" w:hanging="1700"/>
      </w:pPr>
      <w:rPr>
        <w:rFonts w:hint="eastAsia"/>
      </w:rPr>
    </w:lvl>
  </w:abstractNum>
  <w:abstractNum w:abstractNumId="2" w15:restartNumberingAfterBreak="0">
    <w:nsid w:val="1F5241B0"/>
    <w:multiLevelType w:val="hybridMultilevel"/>
    <w:tmpl w:val="1F929B80"/>
    <w:lvl w:ilvl="0" w:tplc="6EE47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D532AF"/>
    <w:multiLevelType w:val="hybridMultilevel"/>
    <w:tmpl w:val="97228E72"/>
    <w:lvl w:ilvl="0" w:tplc="A19C8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31021A"/>
    <w:multiLevelType w:val="hybridMultilevel"/>
    <w:tmpl w:val="9E34ABBC"/>
    <w:lvl w:ilvl="0" w:tplc="03760FF0">
      <w:start w:val="1"/>
      <w:numFmt w:val="decimalFullWidth"/>
      <w:lvlText w:val="(%1)"/>
      <w:lvlJc w:val="left"/>
      <w:pPr>
        <w:tabs>
          <w:tab w:val="num" w:pos="284"/>
        </w:tabs>
        <w:ind w:left="567" w:hanging="283"/>
      </w:pPr>
      <w:rPr>
        <w:rFonts w:hint="eastAsia"/>
      </w:rPr>
    </w:lvl>
    <w:lvl w:ilvl="1" w:tplc="C2DAE036">
      <w:start w:val="2"/>
      <w:numFmt w:val="decimalFullWidth"/>
      <w:lvlText w:val="第%2条"/>
      <w:lvlJc w:val="left"/>
      <w:pPr>
        <w:tabs>
          <w:tab w:val="num" w:pos="1260"/>
        </w:tabs>
        <w:ind w:left="1260" w:hanging="84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741FA0"/>
    <w:multiLevelType w:val="hybridMultilevel"/>
    <w:tmpl w:val="EC6EEF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264286"/>
    <w:multiLevelType w:val="hybridMultilevel"/>
    <w:tmpl w:val="865881FC"/>
    <w:lvl w:ilvl="0" w:tplc="1D70AD8C">
      <w:start w:val="1"/>
      <w:numFmt w:val="decimalEnclosedCircle"/>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A7685E"/>
    <w:multiLevelType w:val="hybridMultilevel"/>
    <w:tmpl w:val="284C5E6A"/>
    <w:lvl w:ilvl="0" w:tplc="7DFED6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4537FE"/>
    <w:multiLevelType w:val="hybridMultilevel"/>
    <w:tmpl w:val="766CAB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261B84"/>
    <w:multiLevelType w:val="hybridMultilevel"/>
    <w:tmpl w:val="379EF386"/>
    <w:lvl w:ilvl="0" w:tplc="E8B27938">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833751F"/>
    <w:multiLevelType w:val="multilevel"/>
    <w:tmpl w:val="D2B60AC0"/>
    <w:numStyleLink w:val="1"/>
  </w:abstractNum>
  <w:abstractNum w:abstractNumId="11" w15:restartNumberingAfterBreak="0">
    <w:nsid w:val="5C644157"/>
    <w:multiLevelType w:val="hybridMultilevel"/>
    <w:tmpl w:val="3F9CC626"/>
    <w:lvl w:ilvl="0" w:tplc="282EDC7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DC76BC5"/>
    <w:multiLevelType w:val="hybridMultilevel"/>
    <w:tmpl w:val="BBF0594E"/>
    <w:lvl w:ilvl="0" w:tplc="3DD8E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032241"/>
    <w:multiLevelType w:val="hybridMultilevel"/>
    <w:tmpl w:val="9D148260"/>
    <w:lvl w:ilvl="0" w:tplc="53BA8D00">
      <w:start w:val="1"/>
      <w:numFmt w:val="decimalFullWidth"/>
      <w:lvlText w:val="第%1条"/>
      <w:lvlJc w:val="left"/>
      <w:pPr>
        <w:tabs>
          <w:tab w:val="num" w:pos="840"/>
        </w:tabs>
        <w:ind w:left="284" w:hanging="284"/>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D64144"/>
    <w:multiLevelType w:val="hybridMultilevel"/>
    <w:tmpl w:val="1BA0207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471AD8"/>
    <w:multiLevelType w:val="hybridMultilevel"/>
    <w:tmpl w:val="DB943510"/>
    <w:lvl w:ilvl="0" w:tplc="A552CB9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FA0656F"/>
    <w:multiLevelType w:val="hybridMultilevel"/>
    <w:tmpl w:val="26E0D3E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0"/>
    <w:lvlOverride w:ilvl="0">
      <w:lvl w:ilvl="0">
        <w:start w:val="1"/>
        <w:numFmt w:val="decimal"/>
        <w:pStyle w:val="10"/>
        <w:lvlText w:val="(%1)"/>
        <w:lvlJc w:val="left"/>
        <w:pPr>
          <w:ind w:left="420" w:hanging="420"/>
        </w:pPr>
        <w:rPr>
          <w:rFonts w:hint="eastAsia"/>
        </w:rPr>
      </w:lvl>
    </w:lvlOverride>
    <w:lvlOverride w:ilvl="1">
      <w:lvl w:ilvl="1">
        <w:start w:val="1"/>
        <w:numFmt w:val="aiueoFullWidth"/>
        <w:pStyle w:val="2"/>
        <w:lvlText w:val="(%2)"/>
        <w:lvlJc w:val="left"/>
        <w:pPr>
          <w:ind w:left="840" w:hanging="420"/>
        </w:pPr>
      </w:lvl>
    </w:lvlOverride>
    <w:lvlOverride w:ilvl="2">
      <w:lvl w:ilvl="2">
        <w:start w:val="1"/>
        <w:numFmt w:val="decimalEnclosedCircle"/>
        <w:pStyle w:val="3"/>
        <w:lvlText w:val="%3"/>
        <w:lvlJc w:val="left"/>
        <w:pPr>
          <w:ind w:left="1260" w:hanging="420"/>
        </w:pPr>
      </w:lvl>
    </w:lvlOverride>
    <w:lvlOverride w:ilvl="3">
      <w:lvl w:ilvl="3" w:tentative="1">
        <w:start w:val="1"/>
        <w:numFmt w:val="decimal"/>
        <w:pStyle w:val="4"/>
        <w:lvlText w:val="%4."/>
        <w:lvlJc w:val="left"/>
        <w:pPr>
          <w:ind w:left="1680" w:hanging="420"/>
        </w:pPr>
      </w:lvl>
    </w:lvlOverride>
    <w:lvlOverride w:ilvl="4">
      <w:lvl w:ilvl="4" w:tentative="1">
        <w:start w:val="1"/>
        <w:numFmt w:val="aiueoFullWidth"/>
        <w:pStyle w:val="5"/>
        <w:lvlText w:val="(%5)"/>
        <w:lvlJc w:val="left"/>
        <w:pPr>
          <w:ind w:left="2100" w:hanging="420"/>
        </w:pPr>
      </w:lvl>
    </w:lvlOverride>
    <w:lvlOverride w:ilvl="5">
      <w:lvl w:ilvl="5" w:tentative="1">
        <w:start w:val="1"/>
        <w:numFmt w:val="decimalEnclosedCircle"/>
        <w:pStyle w:val="6"/>
        <w:lvlText w:val="%6"/>
        <w:lvlJc w:val="left"/>
        <w:pPr>
          <w:ind w:left="2520" w:hanging="420"/>
        </w:pPr>
      </w:lvl>
    </w:lvlOverride>
    <w:lvlOverride w:ilvl="6">
      <w:lvl w:ilvl="6" w:tentative="1">
        <w:start w:val="1"/>
        <w:numFmt w:val="decimal"/>
        <w:pStyle w:val="7"/>
        <w:lvlText w:val="%7."/>
        <w:lvlJc w:val="left"/>
        <w:pPr>
          <w:ind w:left="2940" w:hanging="420"/>
        </w:pPr>
      </w:lvl>
    </w:lvlOverride>
    <w:lvlOverride w:ilvl="7">
      <w:lvl w:ilvl="7" w:tentative="1">
        <w:start w:val="1"/>
        <w:numFmt w:val="aiueoFullWidth"/>
        <w:pStyle w:val="8"/>
        <w:lvlText w:val="(%8)"/>
        <w:lvlJc w:val="left"/>
        <w:pPr>
          <w:ind w:left="3360" w:hanging="420"/>
        </w:pPr>
      </w:lvl>
    </w:lvlOverride>
    <w:lvlOverride w:ilvl="8">
      <w:lvl w:ilvl="8" w:tentative="1">
        <w:start w:val="1"/>
        <w:numFmt w:val="decimalEnclosedCircle"/>
        <w:pStyle w:val="9"/>
        <w:lvlText w:val="%9"/>
        <w:lvlJc w:val="left"/>
        <w:pPr>
          <w:ind w:left="3780" w:hanging="420"/>
        </w:pPr>
      </w:lvl>
    </w:lvlOverride>
  </w:num>
  <w:num w:numId="3">
    <w:abstractNumId w:val="6"/>
  </w:num>
  <w:num w:numId="4">
    <w:abstractNumId w:val="9"/>
  </w:num>
  <w:num w:numId="5">
    <w:abstractNumId w:val="2"/>
  </w:num>
  <w:num w:numId="6">
    <w:abstractNumId w:val="7"/>
  </w:num>
  <w:num w:numId="7">
    <w:abstractNumId w:val="3"/>
  </w:num>
  <w:num w:numId="8">
    <w:abstractNumId w:val="12"/>
  </w:num>
  <w:num w:numId="9">
    <w:abstractNumId w:val="8"/>
  </w:num>
  <w:num w:numId="10">
    <w:abstractNumId w:val="14"/>
  </w:num>
  <w:num w:numId="11">
    <w:abstractNumId w:val="16"/>
  </w:num>
  <w:num w:numId="12">
    <w:abstractNumId w:val="5"/>
  </w:num>
  <w:num w:numId="13">
    <w:abstractNumId w:val="4"/>
  </w:num>
  <w:num w:numId="14">
    <w:abstractNumId w:val="13"/>
  </w:num>
  <w:num w:numId="15">
    <w:abstractNumId w:val="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 w:ilvl="0">
        <w:start w:val="1"/>
        <w:numFmt w:val="decimalFullWidth"/>
        <w:pStyle w:val="10"/>
        <w:suff w:val="nothing"/>
        <w:lvlText w:val="第%1章　"/>
        <w:lvlJc w:val="left"/>
        <w:pPr>
          <w:ind w:left="425" w:hanging="425"/>
        </w:pPr>
        <w:rPr>
          <w:rFonts w:hint="eastAsia"/>
        </w:rPr>
      </w:lvl>
    </w:lvlOverride>
    <w:lvlOverride w:ilvl="1">
      <w:startOverride w:val="1"/>
      <w:lvl w:ilvl="1">
        <w:start w:val="1"/>
        <w:numFmt w:val="decimalFullWidth"/>
        <w:pStyle w:val="2"/>
        <w:suff w:val="nothing"/>
        <w:lvlText w:val="%2．"/>
        <w:lvlJc w:val="left"/>
        <w:pPr>
          <w:ind w:left="794" w:hanging="594"/>
        </w:pPr>
        <w:rPr>
          <w:rFonts w:hint="eastAsia"/>
        </w:rPr>
      </w:lvl>
    </w:lvlOverride>
    <w:lvlOverride w:ilvl="2">
      <w:startOverride w:val="1"/>
      <w:lvl w:ilvl="2">
        <w:start w:val="1"/>
        <w:numFmt w:val="decimalFullWidth"/>
        <w:pStyle w:val="3"/>
        <w:suff w:val="space"/>
        <w:lvlText w:val="(%3)"/>
        <w:lvlJc w:val="left"/>
        <w:pPr>
          <w:ind w:left="1219" w:hanging="819"/>
        </w:pPr>
        <w:rPr>
          <w:rFonts w:hint="eastAsia"/>
        </w:rPr>
      </w:lvl>
    </w:lvlOverride>
    <w:lvlOverride w:ilvl="3">
      <w:startOverride w:val="1"/>
      <w:lvl w:ilvl="3">
        <w:start w:val="1"/>
        <w:numFmt w:val="decimalFullWidth"/>
        <w:pStyle w:val="4"/>
        <w:lvlText w:val="%2‐%3‐%4"/>
        <w:lvlJc w:val="left"/>
        <w:pPr>
          <w:ind w:left="1588" w:hanging="988"/>
        </w:pPr>
        <w:rPr>
          <w:rFonts w:hint="eastAsia"/>
        </w:rPr>
      </w:lvl>
    </w:lvlOverride>
    <w:lvlOverride w:ilvl="4">
      <w:startOverride w:val="1"/>
      <w:lvl w:ilvl="4">
        <w:start w:val="1"/>
        <w:numFmt w:val="decimalFullWidth"/>
        <w:pStyle w:val="5"/>
        <w:lvlText w:val="%2‐%3‐%4‐%5"/>
        <w:lvlJc w:val="left"/>
        <w:pPr>
          <w:ind w:left="2013" w:hanging="1213"/>
        </w:pPr>
        <w:rPr>
          <w:rFonts w:hint="eastAsia"/>
        </w:rPr>
      </w:lvl>
    </w:lvlOverride>
    <w:lvlOverride w:ilvl="5">
      <w:startOverride w:val="1"/>
      <w:lvl w:ilvl="5">
        <w:start w:val="1"/>
        <w:numFmt w:val="decimalFullWidth"/>
        <w:pStyle w:val="6"/>
        <w:lvlText w:val="%2‐%3‐%4‐%5‐%6"/>
        <w:lvlJc w:val="left"/>
        <w:pPr>
          <w:ind w:left="3175" w:hanging="2175"/>
        </w:pPr>
        <w:rPr>
          <w:rFonts w:hint="eastAsia"/>
        </w:rPr>
      </w:lvl>
    </w:lvlOverride>
    <w:lvlOverride w:ilvl="6">
      <w:startOverride w:val="1"/>
      <w:lvl w:ilvl="6">
        <w:start w:val="1"/>
        <w:numFmt w:val="decimalFullWidth"/>
        <w:pStyle w:val="7"/>
        <w:lvlText w:val="%2‐%3‐%4‐%5‐%6‐%7"/>
        <w:lvlJc w:val="left"/>
        <w:pPr>
          <w:ind w:left="3827" w:hanging="1276"/>
        </w:pPr>
        <w:rPr>
          <w:rFonts w:hint="eastAsia"/>
        </w:rPr>
      </w:lvl>
    </w:lvlOverride>
    <w:lvlOverride w:ilvl="7">
      <w:startOverride w:val="1"/>
      <w:lvl w:ilvl="7">
        <w:start w:val="1"/>
        <w:numFmt w:val="decimalFullWidth"/>
        <w:pStyle w:val="8"/>
        <w:lvlText w:val="%1.%2.%3.%4.%5.%6.%7.%8"/>
        <w:lvlJc w:val="left"/>
        <w:pPr>
          <w:ind w:left="4394" w:hanging="1418"/>
        </w:pPr>
        <w:rPr>
          <w:rFonts w:hint="eastAsia"/>
        </w:rPr>
      </w:lvl>
    </w:lvlOverride>
    <w:lvlOverride w:ilvl="8">
      <w:startOverride w:val="1"/>
      <w:lvl w:ilvl="8">
        <w:start w:val="1"/>
        <w:numFmt w:val="decimalFullWidth"/>
        <w:pStyle w:val="9"/>
        <w:lvlText w:val="%1.%2.%3.%4.%5.%6.%7.%8.%9"/>
        <w:lvlJc w:val="left"/>
        <w:pPr>
          <w:ind w:left="5102" w:hanging="1700"/>
        </w:pPr>
        <w:rPr>
          <w:rFonts w:hint="eastAsia"/>
        </w:rPr>
      </w:lvl>
    </w:lvlOverride>
  </w:num>
  <w:num w:numId="19">
    <w:abstractNumId w:val="15"/>
  </w:num>
  <w:num w:numId="20">
    <w:abstractNumId w:val="11"/>
  </w:num>
  <w:num w:numId="21">
    <w:abstractNumId w:val="10"/>
    <w:lvlOverride w:ilvl="0">
      <w:startOverride w:val="1"/>
      <w:lvl w:ilvl="0">
        <w:start w:val="1"/>
        <w:numFmt w:val="decimalFullWidth"/>
        <w:pStyle w:val="10"/>
        <w:suff w:val="nothing"/>
        <w:lvlText w:val="第%1章　"/>
        <w:lvlJc w:val="left"/>
        <w:pPr>
          <w:ind w:left="425" w:hanging="425"/>
        </w:pPr>
        <w:rPr>
          <w:rFonts w:hint="eastAsia"/>
        </w:rPr>
      </w:lvl>
    </w:lvlOverride>
    <w:lvlOverride w:ilvl="1">
      <w:startOverride w:val="1"/>
      <w:lvl w:ilvl="1">
        <w:start w:val="1"/>
        <w:numFmt w:val="decimalFullWidth"/>
        <w:pStyle w:val="2"/>
        <w:suff w:val="nothing"/>
        <w:lvlText w:val="%2．"/>
        <w:lvlJc w:val="left"/>
        <w:pPr>
          <w:ind w:left="794" w:hanging="594"/>
        </w:pPr>
        <w:rPr>
          <w:rFonts w:hint="eastAsia"/>
        </w:rPr>
      </w:lvl>
    </w:lvlOverride>
    <w:lvlOverride w:ilvl="2">
      <w:startOverride w:val="1"/>
      <w:lvl w:ilvl="2">
        <w:start w:val="1"/>
        <w:numFmt w:val="decimalFullWidth"/>
        <w:pStyle w:val="3"/>
        <w:suff w:val="space"/>
        <w:lvlText w:val="(%3)"/>
        <w:lvlJc w:val="left"/>
        <w:pPr>
          <w:ind w:left="1219" w:hanging="819"/>
        </w:pPr>
        <w:rPr>
          <w:rFonts w:hint="eastAsia"/>
        </w:rPr>
      </w:lvl>
    </w:lvlOverride>
    <w:lvlOverride w:ilvl="3">
      <w:startOverride w:val="1"/>
      <w:lvl w:ilvl="3">
        <w:start w:val="1"/>
        <w:numFmt w:val="decimalFullWidth"/>
        <w:pStyle w:val="4"/>
        <w:lvlText w:val="%2‐%3‐%4"/>
        <w:lvlJc w:val="left"/>
        <w:pPr>
          <w:ind w:left="1588" w:hanging="988"/>
        </w:pPr>
        <w:rPr>
          <w:rFonts w:hint="eastAsia"/>
        </w:rPr>
      </w:lvl>
    </w:lvlOverride>
    <w:lvlOverride w:ilvl="4">
      <w:startOverride w:val="1"/>
      <w:lvl w:ilvl="4">
        <w:start w:val="1"/>
        <w:numFmt w:val="decimalFullWidth"/>
        <w:pStyle w:val="5"/>
        <w:lvlText w:val="%2‐%3‐%4‐%5"/>
        <w:lvlJc w:val="left"/>
        <w:pPr>
          <w:ind w:left="2013" w:hanging="1213"/>
        </w:pPr>
        <w:rPr>
          <w:rFonts w:hint="eastAsia"/>
        </w:rPr>
      </w:lvl>
    </w:lvlOverride>
    <w:lvlOverride w:ilvl="5">
      <w:startOverride w:val="1"/>
      <w:lvl w:ilvl="5">
        <w:start w:val="1"/>
        <w:numFmt w:val="decimalFullWidth"/>
        <w:pStyle w:val="6"/>
        <w:lvlText w:val="%2‐%3‐%4‐%5‐%6"/>
        <w:lvlJc w:val="left"/>
        <w:pPr>
          <w:ind w:left="3175" w:hanging="2175"/>
        </w:pPr>
        <w:rPr>
          <w:rFonts w:hint="eastAsia"/>
        </w:rPr>
      </w:lvl>
    </w:lvlOverride>
    <w:lvlOverride w:ilvl="6">
      <w:startOverride w:val="1"/>
      <w:lvl w:ilvl="6">
        <w:start w:val="1"/>
        <w:numFmt w:val="decimalFullWidth"/>
        <w:pStyle w:val="7"/>
        <w:lvlText w:val="%2‐%3‐%4‐%5‐%6‐%7"/>
        <w:lvlJc w:val="left"/>
        <w:pPr>
          <w:ind w:left="3827" w:hanging="1276"/>
        </w:pPr>
        <w:rPr>
          <w:rFonts w:hint="eastAsia"/>
        </w:rPr>
      </w:lvl>
    </w:lvlOverride>
    <w:lvlOverride w:ilvl="7">
      <w:startOverride w:val="1"/>
      <w:lvl w:ilvl="7">
        <w:start w:val="1"/>
        <w:numFmt w:val="decimalFullWidth"/>
        <w:pStyle w:val="8"/>
        <w:lvlText w:val="%1.%2.%3.%4.%5.%6.%7.%8"/>
        <w:lvlJc w:val="left"/>
        <w:pPr>
          <w:ind w:left="4394" w:hanging="1418"/>
        </w:pPr>
        <w:rPr>
          <w:rFonts w:hint="eastAsia"/>
        </w:rPr>
      </w:lvl>
    </w:lvlOverride>
    <w:lvlOverride w:ilvl="8">
      <w:startOverride w:val="1"/>
      <w:lvl w:ilvl="8">
        <w:start w:val="1"/>
        <w:numFmt w:val="decimalFullWidth"/>
        <w:pStyle w:val="9"/>
        <w:lvlText w:val="%1.%2.%3.%4.%5.%6.%7.%8.%9"/>
        <w:lvlJc w:val="left"/>
        <w:pPr>
          <w:ind w:left="5102" w:hanging="1700"/>
        </w:pPr>
        <w:rPr>
          <w:rFonts w:hint="eastAsia"/>
        </w:rPr>
      </w:lvl>
    </w:lvlOverride>
  </w:num>
  <w:num w:numId="22">
    <w:abstractNumId w:val="10"/>
    <w:lvlOverride w:ilvl="0">
      <w:lvl w:ilvl="0">
        <w:start w:val="1"/>
        <w:numFmt w:val="decimalFullWidth"/>
        <w:pStyle w:val="10"/>
        <w:suff w:val="nothing"/>
        <w:lvlText w:val="第%1章　"/>
        <w:lvlJc w:val="left"/>
        <w:pPr>
          <w:ind w:left="425" w:hanging="425"/>
        </w:pPr>
        <w:rPr>
          <w:rFonts w:hint="eastAsia"/>
        </w:rPr>
      </w:lvl>
    </w:lvlOverride>
    <w:lvlOverride w:ilvl="1">
      <w:lvl w:ilvl="1">
        <w:start w:val="1"/>
        <w:numFmt w:val="decimalFullWidth"/>
        <w:pStyle w:val="2"/>
        <w:suff w:val="nothing"/>
        <w:lvlText w:val="%2．"/>
        <w:lvlJc w:val="left"/>
        <w:pPr>
          <w:ind w:left="794" w:hanging="594"/>
        </w:pPr>
        <w:rPr>
          <w:rFonts w:hint="eastAsia"/>
        </w:rPr>
      </w:lvl>
    </w:lvlOverride>
    <w:lvlOverride w:ilvl="2">
      <w:lvl w:ilvl="2">
        <w:start w:val="1"/>
        <w:numFmt w:val="decimalFullWidth"/>
        <w:pStyle w:val="3"/>
        <w:suff w:val="space"/>
        <w:lvlText w:val="(%3)"/>
        <w:lvlJc w:val="left"/>
        <w:pPr>
          <w:ind w:left="1219" w:hanging="819"/>
        </w:pPr>
        <w:rPr>
          <w:rFonts w:hint="eastAsia"/>
        </w:rPr>
      </w:lvl>
    </w:lvlOverride>
    <w:lvlOverride w:ilvl="3">
      <w:lvl w:ilvl="3">
        <w:start w:val="1"/>
        <w:numFmt w:val="decimalFullWidth"/>
        <w:pStyle w:val="4"/>
        <w:lvlText w:val="%2‐%3‐%4"/>
        <w:lvlJc w:val="left"/>
        <w:pPr>
          <w:ind w:left="1588" w:hanging="988"/>
        </w:pPr>
        <w:rPr>
          <w:rFonts w:hint="eastAsia"/>
        </w:rPr>
      </w:lvl>
    </w:lvlOverride>
    <w:lvlOverride w:ilvl="4">
      <w:lvl w:ilvl="4">
        <w:start w:val="1"/>
        <w:numFmt w:val="decimalFullWidth"/>
        <w:pStyle w:val="5"/>
        <w:lvlText w:val="%2‐%3‐%4‐%5"/>
        <w:lvlJc w:val="left"/>
        <w:pPr>
          <w:ind w:left="2013" w:hanging="1213"/>
        </w:pPr>
        <w:rPr>
          <w:rFonts w:hint="eastAsia"/>
        </w:rPr>
      </w:lvl>
    </w:lvlOverride>
    <w:lvlOverride w:ilvl="5">
      <w:lvl w:ilvl="5">
        <w:start w:val="1"/>
        <w:numFmt w:val="decimalFullWidth"/>
        <w:pStyle w:val="6"/>
        <w:lvlText w:val="%2‐%3‐%4‐%5‐%6"/>
        <w:lvlJc w:val="left"/>
        <w:pPr>
          <w:ind w:left="3175" w:hanging="2175"/>
        </w:pPr>
        <w:rPr>
          <w:rFonts w:hint="eastAsia"/>
        </w:rPr>
      </w:lvl>
    </w:lvlOverride>
    <w:lvlOverride w:ilvl="6">
      <w:lvl w:ilvl="6">
        <w:start w:val="1"/>
        <w:numFmt w:val="decimalFullWidth"/>
        <w:pStyle w:val="7"/>
        <w:lvlText w:val="%2‐%3‐%4‐%5‐%6‐%7"/>
        <w:lvlJc w:val="left"/>
        <w:pPr>
          <w:ind w:left="3827" w:hanging="1276"/>
        </w:pPr>
        <w:rPr>
          <w:rFonts w:hint="eastAsia"/>
        </w:rPr>
      </w:lvl>
    </w:lvlOverride>
    <w:lvlOverride w:ilvl="7">
      <w:lvl w:ilvl="7">
        <w:start w:val="1"/>
        <w:numFmt w:val="decimalFullWidth"/>
        <w:pStyle w:val="8"/>
        <w:lvlText w:val="%1.%2.%3.%4.%5.%6.%7.%8"/>
        <w:lvlJc w:val="left"/>
        <w:pPr>
          <w:ind w:left="4394" w:hanging="1418"/>
        </w:pPr>
        <w:rPr>
          <w:rFonts w:hint="eastAsia"/>
        </w:rPr>
      </w:lvl>
    </w:lvlOverride>
    <w:lvlOverride w:ilvl="8">
      <w:lvl w:ilvl="8">
        <w:start w:val="1"/>
        <w:numFmt w:val="decimalFullWidth"/>
        <w:pStyle w:val="9"/>
        <w:lvlText w:val="%1.%2.%3.%4.%5.%6.%7.%8.%9"/>
        <w:lvlJc w:val="left"/>
        <w:pPr>
          <w:ind w:left="5102" w:hanging="1700"/>
        </w:pPr>
        <w:rPr>
          <w:rFonts w:hint="eastAsia"/>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evenAndOddHeaders/>
  <w:drawingGridHorizontalSpacing w:val="21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18D"/>
    <w:rsid w:val="000009C0"/>
    <w:rsid w:val="00002291"/>
    <w:rsid w:val="00002665"/>
    <w:rsid w:val="00002780"/>
    <w:rsid w:val="00002FB3"/>
    <w:rsid w:val="00003203"/>
    <w:rsid w:val="00007B8D"/>
    <w:rsid w:val="000110B0"/>
    <w:rsid w:val="00011B5C"/>
    <w:rsid w:val="00015261"/>
    <w:rsid w:val="00017062"/>
    <w:rsid w:val="000201DB"/>
    <w:rsid w:val="000204FF"/>
    <w:rsid w:val="00021034"/>
    <w:rsid w:val="000214E1"/>
    <w:rsid w:val="0002662E"/>
    <w:rsid w:val="00030655"/>
    <w:rsid w:val="000307F4"/>
    <w:rsid w:val="00032E3B"/>
    <w:rsid w:val="00034016"/>
    <w:rsid w:val="00034BCA"/>
    <w:rsid w:val="00035201"/>
    <w:rsid w:val="0003526A"/>
    <w:rsid w:val="000355F1"/>
    <w:rsid w:val="00035A70"/>
    <w:rsid w:val="00035CA7"/>
    <w:rsid w:val="0003705F"/>
    <w:rsid w:val="000408B7"/>
    <w:rsid w:val="000425BB"/>
    <w:rsid w:val="00043621"/>
    <w:rsid w:val="00044D8C"/>
    <w:rsid w:val="00044D94"/>
    <w:rsid w:val="0004506B"/>
    <w:rsid w:val="00046209"/>
    <w:rsid w:val="00047336"/>
    <w:rsid w:val="00047A80"/>
    <w:rsid w:val="00050CCA"/>
    <w:rsid w:val="00051560"/>
    <w:rsid w:val="00051F45"/>
    <w:rsid w:val="00053B04"/>
    <w:rsid w:val="00053DFB"/>
    <w:rsid w:val="00053F93"/>
    <w:rsid w:val="00054573"/>
    <w:rsid w:val="000616DB"/>
    <w:rsid w:val="00062FDB"/>
    <w:rsid w:val="00064CAA"/>
    <w:rsid w:val="00065EBC"/>
    <w:rsid w:val="00072693"/>
    <w:rsid w:val="00072B0B"/>
    <w:rsid w:val="00075734"/>
    <w:rsid w:val="000772A4"/>
    <w:rsid w:val="000817C8"/>
    <w:rsid w:val="00083910"/>
    <w:rsid w:val="00084988"/>
    <w:rsid w:val="00085F3F"/>
    <w:rsid w:val="00087C0D"/>
    <w:rsid w:val="000905BA"/>
    <w:rsid w:val="00090CB7"/>
    <w:rsid w:val="000910EF"/>
    <w:rsid w:val="000A2B1D"/>
    <w:rsid w:val="000A2BB4"/>
    <w:rsid w:val="000A378D"/>
    <w:rsid w:val="000A4141"/>
    <w:rsid w:val="000A417C"/>
    <w:rsid w:val="000A7A2D"/>
    <w:rsid w:val="000B11ED"/>
    <w:rsid w:val="000B15F4"/>
    <w:rsid w:val="000B20A6"/>
    <w:rsid w:val="000B2D36"/>
    <w:rsid w:val="000B3EE3"/>
    <w:rsid w:val="000B4BAC"/>
    <w:rsid w:val="000B6F8D"/>
    <w:rsid w:val="000B7ABC"/>
    <w:rsid w:val="000B7C61"/>
    <w:rsid w:val="000C401D"/>
    <w:rsid w:val="000C4D5B"/>
    <w:rsid w:val="000C4D90"/>
    <w:rsid w:val="000C5F5A"/>
    <w:rsid w:val="000C7394"/>
    <w:rsid w:val="000D29E0"/>
    <w:rsid w:val="000D3060"/>
    <w:rsid w:val="000D3FE6"/>
    <w:rsid w:val="000D7433"/>
    <w:rsid w:val="000E0224"/>
    <w:rsid w:val="000E0556"/>
    <w:rsid w:val="000E0A9F"/>
    <w:rsid w:val="000E0C65"/>
    <w:rsid w:val="000E0F5A"/>
    <w:rsid w:val="000E2622"/>
    <w:rsid w:val="000E2B8C"/>
    <w:rsid w:val="000E4153"/>
    <w:rsid w:val="000E46EC"/>
    <w:rsid w:val="000E6107"/>
    <w:rsid w:val="000E7C67"/>
    <w:rsid w:val="000F0638"/>
    <w:rsid w:val="000F1620"/>
    <w:rsid w:val="000F18FD"/>
    <w:rsid w:val="000F28C4"/>
    <w:rsid w:val="000F5954"/>
    <w:rsid w:val="000F5A2A"/>
    <w:rsid w:val="000F79AF"/>
    <w:rsid w:val="0010028A"/>
    <w:rsid w:val="00101421"/>
    <w:rsid w:val="001023A9"/>
    <w:rsid w:val="00104C2A"/>
    <w:rsid w:val="00105E49"/>
    <w:rsid w:val="001064CE"/>
    <w:rsid w:val="001100C9"/>
    <w:rsid w:val="001109CA"/>
    <w:rsid w:val="0011266C"/>
    <w:rsid w:val="001137E5"/>
    <w:rsid w:val="00114A33"/>
    <w:rsid w:val="00115B5C"/>
    <w:rsid w:val="00116CD4"/>
    <w:rsid w:val="00120F28"/>
    <w:rsid w:val="001231F0"/>
    <w:rsid w:val="0012429C"/>
    <w:rsid w:val="0012457C"/>
    <w:rsid w:val="0012617B"/>
    <w:rsid w:val="001279E2"/>
    <w:rsid w:val="00127F5C"/>
    <w:rsid w:val="00130FA6"/>
    <w:rsid w:val="00131BBE"/>
    <w:rsid w:val="00131C7F"/>
    <w:rsid w:val="00132734"/>
    <w:rsid w:val="00132891"/>
    <w:rsid w:val="0013368B"/>
    <w:rsid w:val="00136DC0"/>
    <w:rsid w:val="00142D64"/>
    <w:rsid w:val="00143732"/>
    <w:rsid w:val="00143F69"/>
    <w:rsid w:val="0014467F"/>
    <w:rsid w:val="00144ECE"/>
    <w:rsid w:val="001518A7"/>
    <w:rsid w:val="00152AFF"/>
    <w:rsid w:val="00153B42"/>
    <w:rsid w:val="001558F5"/>
    <w:rsid w:val="001562CF"/>
    <w:rsid w:val="00157558"/>
    <w:rsid w:val="0016157A"/>
    <w:rsid w:val="001649D4"/>
    <w:rsid w:val="00165C7E"/>
    <w:rsid w:val="00166F31"/>
    <w:rsid w:val="00167FC4"/>
    <w:rsid w:val="001707A2"/>
    <w:rsid w:val="00171AC8"/>
    <w:rsid w:val="00173635"/>
    <w:rsid w:val="00174827"/>
    <w:rsid w:val="00176F90"/>
    <w:rsid w:val="001802CF"/>
    <w:rsid w:val="00181656"/>
    <w:rsid w:val="00181A98"/>
    <w:rsid w:val="001827D0"/>
    <w:rsid w:val="0018456B"/>
    <w:rsid w:val="001845E9"/>
    <w:rsid w:val="001852E0"/>
    <w:rsid w:val="001861F8"/>
    <w:rsid w:val="00187E8C"/>
    <w:rsid w:val="001903C9"/>
    <w:rsid w:val="0019074A"/>
    <w:rsid w:val="00192B2C"/>
    <w:rsid w:val="00193458"/>
    <w:rsid w:val="001938FD"/>
    <w:rsid w:val="00197695"/>
    <w:rsid w:val="001977D0"/>
    <w:rsid w:val="0019781C"/>
    <w:rsid w:val="001A0297"/>
    <w:rsid w:val="001A0E94"/>
    <w:rsid w:val="001A21E2"/>
    <w:rsid w:val="001A243B"/>
    <w:rsid w:val="001A2888"/>
    <w:rsid w:val="001A3038"/>
    <w:rsid w:val="001A3D03"/>
    <w:rsid w:val="001A45B5"/>
    <w:rsid w:val="001A4B17"/>
    <w:rsid w:val="001A7BFF"/>
    <w:rsid w:val="001B1EB3"/>
    <w:rsid w:val="001B3A9C"/>
    <w:rsid w:val="001B4933"/>
    <w:rsid w:val="001B5943"/>
    <w:rsid w:val="001B7D70"/>
    <w:rsid w:val="001C0F39"/>
    <w:rsid w:val="001C13E1"/>
    <w:rsid w:val="001C200C"/>
    <w:rsid w:val="001C201A"/>
    <w:rsid w:val="001C2CE8"/>
    <w:rsid w:val="001C3316"/>
    <w:rsid w:val="001C37B1"/>
    <w:rsid w:val="001C4DBC"/>
    <w:rsid w:val="001C5BB8"/>
    <w:rsid w:val="001C7262"/>
    <w:rsid w:val="001D27E4"/>
    <w:rsid w:val="001D3E95"/>
    <w:rsid w:val="001D75A6"/>
    <w:rsid w:val="001D7A8C"/>
    <w:rsid w:val="001E04C3"/>
    <w:rsid w:val="001E3B95"/>
    <w:rsid w:val="001E6ACB"/>
    <w:rsid w:val="001E6AF3"/>
    <w:rsid w:val="001F1D0E"/>
    <w:rsid w:val="001F3825"/>
    <w:rsid w:val="001F57DE"/>
    <w:rsid w:val="001F5922"/>
    <w:rsid w:val="001F5A76"/>
    <w:rsid w:val="001F5DF1"/>
    <w:rsid w:val="001F5E3D"/>
    <w:rsid w:val="001F650E"/>
    <w:rsid w:val="001F7BF7"/>
    <w:rsid w:val="002012E4"/>
    <w:rsid w:val="0020171C"/>
    <w:rsid w:val="00202318"/>
    <w:rsid w:val="0020338F"/>
    <w:rsid w:val="002058DE"/>
    <w:rsid w:val="00205F40"/>
    <w:rsid w:val="002070C7"/>
    <w:rsid w:val="00207399"/>
    <w:rsid w:val="00210112"/>
    <w:rsid w:val="00215A1B"/>
    <w:rsid w:val="00222743"/>
    <w:rsid w:val="002259C1"/>
    <w:rsid w:val="00231696"/>
    <w:rsid w:val="002338E6"/>
    <w:rsid w:val="00234003"/>
    <w:rsid w:val="00234F54"/>
    <w:rsid w:val="00241C60"/>
    <w:rsid w:val="00242DCD"/>
    <w:rsid w:val="00243DC5"/>
    <w:rsid w:val="002444FC"/>
    <w:rsid w:val="00244BCF"/>
    <w:rsid w:val="00244C71"/>
    <w:rsid w:val="00246932"/>
    <w:rsid w:val="002475AD"/>
    <w:rsid w:val="0024779E"/>
    <w:rsid w:val="0025111A"/>
    <w:rsid w:val="002519EF"/>
    <w:rsid w:val="00252AB2"/>
    <w:rsid w:val="00253660"/>
    <w:rsid w:val="002536F7"/>
    <w:rsid w:val="0025389E"/>
    <w:rsid w:val="00253DA6"/>
    <w:rsid w:val="0025473F"/>
    <w:rsid w:val="00256950"/>
    <w:rsid w:val="00261BE7"/>
    <w:rsid w:val="00262094"/>
    <w:rsid w:val="00263F6F"/>
    <w:rsid w:val="002650D7"/>
    <w:rsid w:val="00266A81"/>
    <w:rsid w:val="00273474"/>
    <w:rsid w:val="002734BC"/>
    <w:rsid w:val="00273A89"/>
    <w:rsid w:val="0027418D"/>
    <w:rsid w:val="002747B7"/>
    <w:rsid w:val="00274CBF"/>
    <w:rsid w:val="002812DB"/>
    <w:rsid w:val="002818C0"/>
    <w:rsid w:val="002825AF"/>
    <w:rsid w:val="0028315C"/>
    <w:rsid w:val="002832B2"/>
    <w:rsid w:val="00285A55"/>
    <w:rsid w:val="00286778"/>
    <w:rsid w:val="0028780E"/>
    <w:rsid w:val="00291EA3"/>
    <w:rsid w:val="00293B3F"/>
    <w:rsid w:val="00295837"/>
    <w:rsid w:val="002A07A1"/>
    <w:rsid w:val="002A46D1"/>
    <w:rsid w:val="002A4F0E"/>
    <w:rsid w:val="002A6F87"/>
    <w:rsid w:val="002A7D70"/>
    <w:rsid w:val="002B044B"/>
    <w:rsid w:val="002B1D08"/>
    <w:rsid w:val="002B5064"/>
    <w:rsid w:val="002B51E2"/>
    <w:rsid w:val="002B6943"/>
    <w:rsid w:val="002B6A43"/>
    <w:rsid w:val="002B7AE6"/>
    <w:rsid w:val="002C0033"/>
    <w:rsid w:val="002C4A6C"/>
    <w:rsid w:val="002C62B8"/>
    <w:rsid w:val="002C6C1E"/>
    <w:rsid w:val="002C6E75"/>
    <w:rsid w:val="002D1AD9"/>
    <w:rsid w:val="002D2C90"/>
    <w:rsid w:val="002D2CA6"/>
    <w:rsid w:val="002D4407"/>
    <w:rsid w:val="002D4701"/>
    <w:rsid w:val="002D619A"/>
    <w:rsid w:val="002D6BDD"/>
    <w:rsid w:val="002D7370"/>
    <w:rsid w:val="002D7DBA"/>
    <w:rsid w:val="002E065C"/>
    <w:rsid w:val="002E0F4D"/>
    <w:rsid w:val="002E123A"/>
    <w:rsid w:val="002E17EA"/>
    <w:rsid w:val="002E3DAF"/>
    <w:rsid w:val="002E4717"/>
    <w:rsid w:val="002F066F"/>
    <w:rsid w:val="002F4D4E"/>
    <w:rsid w:val="002F67ED"/>
    <w:rsid w:val="002F7FC4"/>
    <w:rsid w:val="00302D9D"/>
    <w:rsid w:val="00302F0C"/>
    <w:rsid w:val="003038BF"/>
    <w:rsid w:val="00303C72"/>
    <w:rsid w:val="00304E43"/>
    <w:rsid w:val="00306048"/>
    <w:rsid w:val="00311710"/>
    <w:rsid w:val="00313AB2"/>
    <w:rsid w:val="00314FDD"/>
    <w:rsid w:val="003161C6"/>
    <w:rsid w:val="00316502"/>
    <w:rsid w:val="00317158"/>
    <w:rsid w:val="00317FAC"/>
    <w:rsid w:val="00320728"/>
    <w:rsid w:val="00321EBC"/>
    <w:rsid w:val="003227AA"/>
    <w:rsid w:val="00327590"/>
    <w:rsid w:val="0033094A"/>
    <w:rsid w:val="00331622"/>
    <w:rsid w:val="00331DF6"/>
    <w:rsid w:val="00332B28"/>
    <w:rsid w:val="00334494"/>
    <w:rsid w:val="003344D8"/>
    <w:rsid w:val="003358A3"/>
    <w:rsid w:val="00336F08"/>
    <w:rsid w:val="00337775"/>
    <w:rsid w:val="00337CB7"/>
    <w:rsid w:val="00337CD5"/>
    <w:rsid w:val="003407D6"/>
    <w:rsid w:val="003415D8"/>
    <w:rsid w:val="00342A0A"/>
    <w:rsid w:val="00342B6F"/>
    <w:rsid w:val="00342D16"/>
    <w:rsid w:val="003440C5"/>
    <w:rsid w:val="0034468E"/>
    <w:rsid w:val="0034510D"/>
    <w:rsid w:val="00345A67"/>
    <w:rsid w:val="00347BDF"/>
    <w:rsid w:val="003510E4"/>
    <w:rsid w:val="00353297"/>
    <w:rsid w:val="00356DB3"/>
    <w:rsid w:val="0035778F"/>
    <w:rsid w:val="00360174"/>
    <w:rsid w:val="00360E53"/>
    <w:rsid w:val="00364022"/>
    <w:rsid w:val="00365BEF"/>
    <w:rsid w:val="00367C06"/>
    <w:rsid w:val="00371409"/>
    <w:rsid w:val="00372ECC"/>
    <w:rsid w:val="00374847"/>
    <w:rsid w:val="00374C86"/>
    <w:rsid w:val="00375B50"/>
    <w:rsid w:val="00380174"/>
    <w:rsid w:val="00381BA6"/>
    <w:rsid w:val="00381C0F"/>
    <w:rsid w:val="003823B4"/>
    <w:rsid w:val="00383E3F"/>
    <w:rsid w:val="00383F70"/>
    <w:rsid w:val="00385364"/>
    <w:rsid w:val="00385B4B"/>
    <w:rsid w:val="00387301"/>
    <w:rsid w:val="00390789"/>
    <w:rsid w:val="0039112F"/>
    <w:rsid w:val="00391BF0"/>
    <w:rsid w:val="00394939"/>
    <w:rsid w:val="0039533F"/>
    <w:rsid w:val="00396073"/>
    <w:rsid w:val="00396F96"/>
    <w:rsid w:val="003A140C"/>
    <w:rsid w:val="003A1494"/>
    <w:rsid w:val="003A1C31"/>
    <w:rsid w:val="003A204B"/>
    <w:rsid w:val="003A24FA"/>
    <w:rsid w:val="003A7252"/>
    <w:rsid w:val="003A7EE5"/>
    <w:rsid w:val="003B00F9"/>
    <w:rsid w:val="003B2E26"/>
    <w:rsid w:val="003B4777"/>
    <w:rsid w:val="003B4F33"/>
    <w:rsid w:val="003B6E1A"/>
    <w:rsid w:val="003B6E6E"/>
    <w:rsid w:val="003B6FD6"/>
    <w:rsid w:val="003B71D1"/>
    <w:rsid w:val="003B7AF8"/>
    <w:rsid w:val="003C0280"/>
    <w:rsid w:val="003C253E"/>
    <w:rsid w:val="003C2570"/>
    <w:rsid w:val="003C31B5"/>
    <w:rsid w:val="003C3278"/>
    <w:rsid w:val="003C4037"/>
    <w:rsid w:val="003C535C"/>
    <w:rsid w:val="003C700B"/>
    <w:rsid w:val="003C7DE4"/>
    <w:rsid w:val="003C7E27"/>
    <w:rsid w:val="003D16A0"/>
    <w:rsid w:val="003D24EF"/>
    <w:rsid w:val="003D28EA"/>
    <w:rsid w:val="003D2BE8"/>
    <w:rsid w:val="003D2EF5"/>
    <w:rsid w:val="003D2F9B"/>
    <w:rsid w:val="003D38AF"/>
    <w:rsid w:val="003D56D7"/>
    <w:rsid w:val="003D5F1D"/>
    <w:rsid w:val="003E0D7B"/>
    <w:rsid w:val="003E22E8"/>
    <w:rsid w:val="003E2A1D"/>
    <w:rsid w:val="003E334D"/>
    <w:rsid w:val="003E6BC9"/>
    <w:rsid w:val="003E7507"/>
    <w:rsid w:val="003E78C3"/>
    <w:rsid w:val="003F0B6A"/>
    <w:rsid w:val="003F2DB7"/>
    <w:rsid w:val="003F5541"/>
    <w:rsid w:val="003F5D64"/>
    <w:rsid w:val="003F6A3D"/>
    <w:rsid w:val="00400605"/>
    <w:rsid w:val="00402BE7"/>
    <w:rsid w:val="00404793"/>
    <w:rsid w:val="0040496C"/>
    <w:rsid w:val="004078AB"/>
    <w:rsid w:val="0041325F"/>
    <w:rsid w:val="00413617"/>
    <w:rsid w:val="00414224"/>
    <w:rsid w:val="00414836"/>
    <w:rsid w:val="004148AA"/>
    <w:rsid w:val="0041654D"/>
    <w:rsid w:val="0041668C"/>
    <w:rsid w:val="0041675C"/>
    <w:rsid w:val="00417D0D"/>
    <w:rsid w:val="00422DBA"/>
    <w:rsid w:val="0042506B"/>
    <w:rsid w:val="004258C9"/>
    <w:rsid w:val="004266D8"/>
    <w:rsid w:val="00426B32"/>
    <w:rsid w:val="004273F3"/>
    <w:rsid w:val="00432367"/>
    <w:rsid w:val="00432901"/>
    <w:rsid w:val="004340EA"/>
    <w:rsid w:val="00434AD2"/>
    <w:rsid w:val="00437E0F"/>
    <w:rsid w:val="00444311"/>
    <w:rsid w:val="0044499B"/>
    <w:rsid w:val="0044656C"/>
    <w:rsid w:val="004468CD"/>
    <w:rsid w:val="00446F3F"/>
    <w:rsid w:val="0045041E"/>
    <w:rsid w:val="00452149"/>
    <w:rsid w:val="00452AB9"/>
    <w:rsid w:val="00453168"/>
    <w:rsid w:val="00456DCF"/>
    <w:rsid w:val="00456F43"/>
    <w:rsid w:val="004609CE"/>
    <w:rsid w:val="00462D4C"/>
    <w:rsid w:val="0046427A"/>
    <w:rsid w:val="00464670"/>
    <w:rsid w:val="004660B9"/>
    <w:rsid w:val="00470D04"/>
    <w:rsid w:val="004722AE"/>
    <w:rsid w:val="004739BA"/>
    <w:rsid w:val="00473F40"/>
    <w:rsid w:val="0047495C"/>
    <w:rsid w:val="00476132"/>
    <w:rsid w:val="00476B6F"/>
    <w:rsid w:val="00480409"/>
    <w:rsid w:val="004804FB"/>
    <w:rsid w:val="00481490"/>
    <w:rsid w:val="004818C3"/>
    <w:rsid w:val="004835B9"/>
    <w:rsid w:val="0048365B"/>
    <w:rsid w:val="00483A0D"/>
    <w:rsid w:val="00484E99"/>
    <w:rsid w:val="004859F6"/>
    <w:rsid w:val="00487FEE"/>
    <w:rsid w:val="00491DEB"/>
    <w:rsid w:val="00495656"/>
    <w:rsid w:val="00495898"/>
    <w:rsid w:val="00495AE7"/>
    <w:rsid w:val="004A20F9"/>
    <w:rsid w:val="004A2DB8"/>
    <w:rsid w:val="004A5BD8"/>
    <w:rsid w:val="004A69E3"/>
    <w:rsid w:val="004B116E"/>
    <w:rsid w:val="004B313E"/>
    <w:rsid w:val="004B4499"/>
    <w:rsid w:val="004B5E0A"/>
    <w:rsid w:val="004B5E88"/>
    <w:rsid w:val="004C0E32"/>
    <w:rsid w:val="004C2021"/>
    <w:rsid w:val="004C26BC"/>
    <w:rsid w:val="004C2B99"/>
    <w:rsid w:val="004C2BF0"/>
    <w:rsid w:val="004C6F3F"/>
    <w:rsid w:val="004C78DF"/>
    <w:rsid w:val="004C7BC2"/>
    <w:rsid w:val="004C7FF2"/>
    <w:rsid w:val="004D0FBB"/>
    <w:rsid w:val="004D1137"/>
    <w:rsid w:val="004D171A"/>
    <w:rsid w:val="004D1EA7"/>
    <w:rsid w:val="004D297D"/>
    <w:rsid w:val="004D483A"/>
    <w:rsid w:val="004D4B15"/>
    <w:rsid w:val="004D5935"/>
    <w:rsid w:val="004D603C"/>
    <w:rsid w:val="004D6959"/>
    <w:rsid w:val="004D6FDC"/>
    <w:rsid w:val="004D7A07"/>
    <w:rsid w:val="004D7C99"/>
    <w:rsid w:val="004E0B01"/>
    <w:rsid w:val="004E1714"/>
    <w:rsid w:val="004E228F"/>
    <w:rsid w:val="004E2E41"/>
    <w:rsid w:val="004E3522"/>
    <w:rsid w:val="004E4685"/>
    <w:rsid w:val="004E55E5"/>
    <w:rsid w:val="004E55F8"/>
    <w:rsid w:val="004E63C3"/>
    <w:rsid w:val="004F3C90"/>
    <w:rsid w:val="004F41F2"/>
    <w:rsid w:val="004F499F"/>
    <w:rsid w:val="004F49BB"/>
    <w:rsid w:val="004F53A0"/>
    <w:rsid w:val="004F5A22"/>
    <w:rsid w:val="004F5CD8"/>
    <w:rsid w:val="004F5F0D"/>
    <w:rsid w:val="004F7094"/>
    <w:rsid w:val="00500156"/>
    <w:rsid w:val="00501330"/>
    <w:rsid w:val="00501717"/>
    <w:rsid w:val="0050240E"/>
    <w:rsid w:val="00504D35"/>
    <w:rsid w:val="005105EB"/>
    <w:rsid w:val="00510BB6"/>
    <w:rsid w:val="00510EF4"/>
    <w:rsid w:val="005117E6"/>
    <w:rsid w:val="00512CDC"/>
    <w:rsid w:val="00514402"/>
    <w:rsid w:val="005153BF"/>
    <w:rsid w:val="005153C1"/>
    <w:rsid w:val="00517045"/>
    <w:rsid w:val="00521F94"/>
    <w:rsid w:val="005239C1"/>
    <w:rsid w:val="00524377"/>
    <w:rsid w:val="0052649D"/>
    <w:rsid w:val="0052703C"/>
    <w:rsid w:val="0052787B"/>
    <w:rsid w:val="00530E52"/>
    <w:rsid w:val="00530F70"/>
    <w:rsid w:val="005332D9"/>
    <w:rsid w:val="00533EEF"/>
    <w:rsid w:val="0053463E"/>
    <w:rsid w:val="00534841"/>
    <w:rsid w:val="00535768"/>
    <w:rsid w:val="005402D3"/>
    <w:rsid w:val="00542405"/>
    <w:rsid w:val="0054444F"/>
    <w:rsid w:val="00544947"/>
    <w:rsid w:val="0055034C"/>
    <w:rsid w:val="00552055"/>
    <w:rsid w:val="00552E1B"/>
    <w:rsid w:val="00554C84"/>
    <w:rsid w:val="005550FB"/>
    <w:rsid w:val="0055528B"/>
    <w:rsid w:val="005565D9"/>
    <w:rsid w:val="0055778B"/>
    <w:rsid w:val="0056015C"/>
    <w:rsid w:val="005616F7"/>
    <w:rsid w:val="005629A4"/>
    <w:rsid w:val="0056422B"/>
    <w:rsid w:val="00565333"/>
    <w:rsid w:val="0056663B"/>
    <w:rsid w:val="00571A5C"/>
    <w:rsid w:val="005726C9"/>
    <w:rsid w:val="005729A3"/>
    <w:rsid w:val="00572D4C"/>
    <w:rsid w:val="00572E63"/>
    <w:rsid w:val="00574485"/>
    <w:rsid w:val="00574CF5"/>
    <w:rsid w:val="00575415"/>
    <w:rsid w:val="00576DBC"/>
    <w:rsid w:val="005777D9"/>
    <w:rsid w:val="00577E48"/>
    <w:rsid w:val="00580187"/>
    <w:rsid w:val="005817B3"/>
    <w:rsid w:val="00581A5D"/>
    <w:rsid w:val="00581E86"/>
    <w:rsid w:val="005861FA"/>
    <w:rsid w:val="0058792F"/>
    <w:rsid w:val="00590BF9"/>
    <w:rsid w:val="00590E15"/>
    <w:rsid w:val="005910CF"/>
    <w:rsid w:val="005918E8"/>
    <w:rsid w:val="00591914"/>
    <w:rsid w:val="005925D1"/>
    <w:rsid w:val="0059294F"/>
    <w:rsid w:val="005949DC"/>
    <w:rsid w:val="00595981"/>
    <w:rsid w:val="005965F8"/>
    <w:rsid w:val="00596943"/>
    <w:rsid w:val="005974C3"/>
    <w:rsid w:val="00597C14"/>
    <w:rsid w:val="00597FE0"/>
    <w:rsid w:val="005A0B0B"/>
    <w:rsid w:val="005A1C6F"/>
    <w:rsid w:val="005A4ECE"/>
    <w:rsid w:val="005A6493"/>
    <w:rsid w:val="005A65C4"/>
    <w:rsid w:val="005A67AD"/>
    <w:rsid w:val="005B0034"/>
    <w:rsid w:val="005B3847"/>
    <w:rsid w:val="005B59F5"/>
    <w:rsid w:val="005B6204"/>
    <w:rsid w:val="005B635A"/>
    <w:rsid w:val="005B671F"/>
    <w:rsid w:val="005B6CF2"/>
    <w:rsid w:val="005C0B5F"/>
    <w:rsid w:val="005C1AFE"/>
    <w:rsid w:val="005C46DB"/>
    <w:rsid w:val="005C4AF1"/>
    <w:rsid w:val="005C4BC4"/>
    <w:rsid w:val="005C6064"/>
    <w:rsid w:val="005C646F"/>
    <w:rsid w:val="005C6B84"/>
    <w:rsid w:val="005D1183"/>
    <w:rsid w:val="005D2E2B"/>
    <w:rsid w:val="005D539D"/>
    <w:rsid w:val="005E4090"/>
    <w:rsid w:val="005E4343"/>
    <w:rsid w:val="005E50E8"/>
    <w:rsid w:val="005E6F01"/>
    <w:rsid w:val="005E77BA"/>
    <w:rsid w:val="005E7E0B"/>
    <w:rsid w:val="005F0635"/>
    <w:rsid w:val="005F0D06"/>
    <w:rsid w:val="005F0F45"/>
    <w:rsid w:val="005F228A"/>
    <w:rsid w:val="005F49EF"/>
    <w:rsid w:val="005F58C8"/>
    <w:rsid w:val="005F6D4A"/>
    <w:rsid w:val="005F71DF"/>
    <w:rsid w:val="005F7BD7"/>
    <w:rsid w:val="00600AB0"/>
    <w:rsid w:val="00600CCD"/>
    <w:rsid w:val="00601A42"/>
    <w:rsid w:val="006020EF"/>
    <w:rsid w:val="006031C3"/>
    <w:rsid w:val="006035A4"/>
    <w:rsid w:val="00604EC1"/>
    <w:rsid w:val="00605FEF"/>
    <w:rsid w:val="00610EA7"/>
    <w:rsid w:val="00611B87"/>
    <w:rsid w:val="006125ED"/>
    <w:rsid w:val="0061260C"/>
    <w:rsid w:val="006139C5"/>
    <w:rsid w:val="00615A22"/>
    <w:rsid w:val="00615D49"/>
    <w:rsid w:val="0061687A"/>
    <w:rsid w:val="0062106B"/>
    <w:rsid w:val="00621830"/>
    <w:rsid w:val="00623044"/>
    <w:rsid w:val="00625201"/>
    <w:rsid w:val="00626529"/>
    <w:rsid w:val="006273A9"/>
    <w:rsid w:val="00627A57"/>
    <w:rsid w:val="00630B15"/>
    <w:rsid w:val="00633E26"/>
    <w:rsid w:val="006354C5"/>
    <w:rsid w:val="00635A4E"/>
    <w:rsid w:val="00636494"/>
    <w:rsid w:val="00640B58"/>
    <w:rsid w:val="00640DC2"/>
    <w:rsid w:val="006426B3"/>
    <w:rsid w:val="00642ED4"/>
    <w:rsid w:val="00643404"/>
    <w:rsid w:val="0064389A"/>
    <w:rsid w:val="0064403A"/>
    <w:rsid w:val="00645027"/>
    <w:rsid w:val="00645F07"/>
    <w:rsid w:val="006476CC"/>
    <w:rsid w:val="00647CCD"/>
    <w:rsid w:val="006502B0"/>
    <w:rsid w:val="00650C88"/>
    <w:rsid w:val="00652754"/>
    <w:rsid w:val="00654C6E"/>
    <w:rsid w:val="00655B94"/>
    <w:rsid w:val="0065664C"/>
    <w:rsid w:val="00661602"/>
    <w:rsid w:val="006616E5"/>
    <w:rsid w:val="00661E69"/>
    <w:rsid w:val="0066230D"/>
    <w:rsid w:val="00666E5F"/>
    <w:rsid w:val="0067120F"/>
    <w:rsid w:val="00672A13"/>
    <w:rsid w:val="00672D0F"/>
    <w:rsid w:val="00673572"/>
    <w:rsid w:val="0067620C"/>
    <w:rsid w:val="00676250"/>
    <w:rsid w:val="00677C09"/>
    <w:rsid w:val="00677DD3"/>
    <w:rsid w:val="006804FF"/>
    <w:rsid w:val="00682FC0"/>
    <w:rsid w:val="0068338B"/>
    <w:rsid w:val="0068355D"/>
    <w:rsid w:val="006856DE"/>
    <w:rsid w:val="006867D3"/>
    <w:rsid w:val="006871DB"/>
    <w:rsid w:val="00687BAD"/>
    <w:rsid w:val="00693133"/>
    <w:rsid w:val="006943D6"/>
    <w:rsid w:val="006943E0"/>
    <w:rsid w:val="00694B57"/>
    <w:rsid w:val="00695657"/>
    <w:rsid w:val="006A156B"/>
    <w:rsid w:val="006A1C2D"/>
    <w:rsid w:val="006A348E"/>
    <w:rsid w:val="006A6B34"/>
    <w:rsid w:val="006A71FF"/>
    <w:rsid w:val="006A7A41"/>
    <w:rsid w:val="006A7D91"/>
    <w:rsid w:val="006B075A"/>
    <w:rsid w:val="006B0E07"/>
    <w:rsid w:val="006B1DC7"/>
    <w:rsid w:val="006B7844"/>
    <w:rsid w:val="006B791C"/>
    <w:rsid w:val="006B7B17"/>
    <w:rsid w:val="006C0515"/>
    <w:rsid w:val="006C25FE"/>
    <w:rsid w:val="006C29EB"/>
    <w:rsid w:val="006C407C"/>
    <w:rsid w:val="006D0481"/>
    <w:rsid w:val="006D10E2"/>
    <w:rsid w:val="006D34C4"/>
    <w:rsid w:val="006D3A53"/>
    <w:rsid w:val="006D5BCD"/>
    <w:rsid w:val="006D6472"/>
    <w:rsid w:val="006E4290"/>
    <w:rsid w:val="006E7832"/>
    <w:rsid w:val="006E7C10"/>
    <w:rsid w:val="006F084B"/>
    <w:rsid w:val="006F1926"/>
    <w:rsid w:val="006F2F8A"/>
    <w:rsid w:val="006F3876"/>
    <w:rsid w:val="006F7358"/>
    <w:rsid w:val="00701B18"/>
    <w:rsid w:val="007023C9"/>
    <w:rsid w:val="00702B8C"/>
    <w:rsid w:val="007034C5"/>
    <w:rsid w:val="007073FE"/>
    <w:rsid w:val="00707C6E"/>
    <w:rsid w:val="00711D76"/>
    <w:rsid w:val="0071234D"/>
    <w:rsid w:val="00712586"/>
    <w:rsid w:val="00712B06"/>
    <w:rsid w:val="00713527"/>
    <w:rsid w:val="00713CC9"/>
    <w:rsid w:val="00715E30"/>
    <w:rsid w:val="00716821"/>
    <w:rsid w:val="00720860"/>
    <w:rsid w:val="00721273"/>
    <w:rsid w:val="00722B21"/>
    <w:rsid w:val="00726D73"/>
    <w:rsid w:val="00727519"/>
    <w:rsid w:val="00731E92"/>
    <w:rsid w:val="00732A15"/>
    <w:rsid w:val="00732B91"/>
    <w:rsid w:val="00733391"/>
    <w:rsid w:val="00733E05"/>
    <w:rsid w:val="00734257"/>
    <w:rsid w:val="007345F0"/>
    <w:rsid w:val="007365C8"/>
    <w:rsid w:val="00736805"/>
    <w:rsid w:val="00737C66"/>
    <w:rsid w:val="00740833"/>
    <w:rsid w:val="00740B3B"/>
    <w:rsid w:val="00740FDD"/>
    <w:rsid w:val="0074145A"/>
    <w:rsid w:val="00743DCE"/>
    <w:rsid w:val="00743E2A"/>
    <w:rsid w:val="00746542"/>
    <w:rsid w:val="00747104"/>
    <w:rsid w:val="00747859"/>
    <w:rsid w:val="00750956"/>
    <w:rsid w:val="0075113E"/>
    <w:rsid w:val="00751874"/>
    <w:rsid w:val="00751EB0"/>
    <w:rsid w:val="007535C2"/>
    <w:rsid w:val="007539EE"/>
    <w:rsid w:val="007568FF"/>
    <w:rsid w:val="00757531"/>
    <w:rsid w:val="00757589"/>
    <w:rsid w:val="00761BF2"/>
    <w:rsid w:val="00761CCC"/>
    <w:rsid w:val="007631C8"/>
    <w:rsid w:val="00763DE6"/>
    <w:rsid w:val="007658E5"/>
    <w:rsid w:val="0076626B"/>
    <w:rsid w:val="00766C3F"/>
    <w:rsid w:val="00770297"/>
    <w:rsid w:val="007706B8"/>
    <w:rsid w:val="00770D3E"/>
    <w:rsid w:val="00772FB4"/>
    <w:rsid w:val="0077362F"/>
    <w:rsid w:val="00773905"/>
    <w:rsid w:val="0077489B"/>
    <w:rsid w:val="00775E07"/>
    <w:rsid w:val="007761BC"/>
    <w:rsid w:val="0077627A"/>
    <w:rsid w:val="00776502"/>
    <w:rsid w:val="0078238D"/>
    <w:rsid w:val="007825B9"/>
    <w:rsid w:val="00784186"/>
    <w:rsid w:val="00786DFB"/>
    <w:rsid w:val="00790187"/>
    <w:rsid w:val="00790ADE"/>
    <w:rsid w:val="00790E22"/>
    <w:rsid w:val="00790EE0"/>
    <w:rsid w:val="00791EA8"/>
    <w:rsid w:val="007921B2"/>
    <w:rsid w:val="00795397"/>
    <w:rsid w:val="00795B22"/>
    <w:rsid w:val="007969BE"/>
    <w:rsid w:val="0079738F"/>
    <w:rsid w:val="00797E0F"/>
    <w:rsid w:val="007A108B"/>
    <w:rsid w:val="007A123F"/>
    <w:rsid w:val="007A186E"/>
    <w:rsid w:val="007A4DE1"/>
    <w:rsid w:val="007A4ECC"/>
    <w:rsid w:val="007B1A8E"/>
    <w:rsid w:val="007B2190"/>
    <w:rsid w:val="007B2330"/>
    <w:rsid w:val="007B2466"/>
    <w:rsid w:val="007B287F"/>
    <w:rsid w:val="007B446A"/>
    <w:rsid w:val="007B5BD6"/>
    <w:rsid w:val="007B68B9"/>
    <w:rsid w:val="007B7366"/>
    <w:rsid w:val="007C03DF"/>
    <w:rsid w:val="007C07AD"/>
    <w:rsid w:val="007C2094"/>
    <w:rsid w:val="007C22B6"/>
    <w:rsid w:val="007C5CBE"/>
    <w:rsid w:val="007C798E"/>
    <w:rsid w:val="007C7E6F"/>
    <w:rsid w:val="007D1A0D"/>
    <w:rsid w:val="007D2C5A"/>
    <w:rsid w:val="007D32D5"/>
    <w:rsid w:val="007D343E"/>
    <w:rsid w:val="007D611C"/>
    <w:rsid w:val="007D64CF"/>
    <w:rsid w:val="007D6E43"/>
    <w:rsid w:val="007E1C50"/>
    <w:rsid w:val="007E3826"/>
    <w:rsid w:val="007E40C7"/>
    <w:rsid w:val="007E549E"/>
    <w:rsid w:val="007E5B5B"/>
    <w:rsid w:val="007E680C"/>
    <w:rsid w:val="007E6E13"/>
    <w:rsid w:val="007E7861"/>
    <w:rsid w:val="007E7E4E"/>
    <w:rsid w:val="007F00E8"/>
    <w:rsid w:val="007F04E4"/>
    <w:rsid w:val="007F0774"/>
    <w:rsid w:val="007F0A42"/>
    <w:rsid w:val="007F1496"/>
    <w:rsid w:val="007F1B6D"/>
    <w:rsid w:val="007F1E38"/>
    <w:rsid w:val="007F20E4"/>
    <w:rsid w:val="007F2911"/>
    <w:rsid w:val="007F344B"/>
    <w:rsid w:val="007F3C7B"/>
    <w:rsid w:val="007F4F18"/>
    <w:rsid w:val="007F644F"/>
    <w:rsid w:val="007F6681"/>
    <w:rsid w:val="007F6953"/>
    <w:rsid w:val="007F72FB"/>
    <w:rsid w:val="007F7DEB"/>
    <w:rsid w:val="00802885"/>
    <w:rsid w:val="008061D4"/>
    <w:rsid w:val="0080749E"/>
    <w:rsid w:val="008106F3"/>
    <w:rsid w:val="00811274"/>
    <w:rsid w:val="0081290B"/>
    <w:rsid w:val="00812F80"/>
    <w:rsid w:val="00815B3B"/>
    <w:rsid w:val="008169CD"/>
    <w:rsid w:val="0081728F"/>
    <w:rsid w:val="00820198"/>
    <w:rsid w:val="0082081A"/>
    <w:rsid w:val="00820962"/>
    <w:rsid w:val="008225A5"/>
    <w:rsid w:val="00822BF2"/>
    <w:rsid w:val="00823188"/>
    <w:rsid w:val="008238AA"/>
    <w:rsid w:val="00824637"/>
    <w:rsid w:val="008248BE"/>
    <w:rsid w:val="0082567E"/>
    <w:rsid w:val="00827B90"/>
    <w:rsid w:val="0083132A"/>
    <w:rsid w:val="00833F44"/>
    <w:rsid w:val="00834185"/>
    <w:rsid w:val="008345D9"/>
    <w:rsid w:val="00835A12"/>
    <w:rsid w:val="00836D68"/>
    <w:rsid w:val="008424AC"/>
    <w:rsid w:val="00842955"/>
    <w:rsid w:val="00843D12"/>
    <w:rsid w:val="00846CEB"/>
    <w:rsid w:val="00850CEC"/>
    <w:rsid w:val="008521FA"/>
    <w:rsid w:val="00852A16"/>
    <w:rsid w:val="0086414D"/>
    <w:rsid w:val="00867D85"/>
    <w:rsid w:val="008712E5"/>
    <w:rsid w:val="00871E97"/>
    <w:rsid w:val="00874625"/>
    <w:rsid w:val="008771FF"/>
    <w:rsid w:val="00877822"/>
    <w:rsid w:val="00880D3B"/>
    <w:rsid w:val="008811EB"/>
    <w:rsid w:val="008820E9"/>
    <w:rsid w:val="00882A82"/>
    <w:rsid w:val="00884B62"/>
    <w:rsid w:val="00885502"/>
    <w:rsid w:val="00885BCB"/>
    <w:rsid w:val="008906B9"/>
    <w:rsid w:val="00890CF8"/>
    <w:rsid w:val="00890E24"/>
    <w:rsid w:val="0089126A"/>
    <w:rsid w:val="008920A6"/>
    <w:rsid w:val="00892282"/>
    <w:rsid w:val="00892A93"/>
    <w:rsid w:val="00894C90"/>
    <w:rsid w:val="008A1097"/>
    <w:rsid w:val="008A2448"/>
    <w:rsid w:val="008A5294"/>
    <w:rsid w:val="008A628A"/>
    <w:rsid w:val="008A73BE"/>
    <w:rsid w:val="008B0873"/>
    <w:rsid w:val="008B2B05"/>
    <w:rsid w:val="008B3F7F"/>
    <w:rsid w:val="008B43A0"/>
    <w:rsid w:val="008B77C1"/>
    <w:rsid w:val="008C44BC"/>
    <w:rsid w:val="008C4B92"/>
    <w:rsid w:val="008C6528"/>
    <w:rsid w:val="008C71A1"/>
    <w:rsid w:val="008D0250"/>
    <w:rsid w:val="008D0E90"/>
    <w:rsid w:val="008D2EDD"/>
    <w:rsid w:val="008D2EFC"/>
    <w:rsid w:val="008D30EC"/>
    <w:rsid w:val="008D3381"/>
    <w:rsid w:val="008D4D0C"/>
    <w:rsid w:val="008D5F3F"/>
    <w:rsid w:val="008D64D2"/>
    <w:rsid w:val="008D68C4"/>
    <w:rsid w:val="008D70C8"/>
    <w:rsid w:val="008E08B8"/>
    <w:rsid w:val="008E1CF5"/>
    <w:rsid w:val="008E26CF"/>
    <w:rsid w:val="008E4957"/>
    <w:rsid w:val="008E4D90"/>
    <w:rsid w:val="008E5935"/>
    <w:rsid w:val="008E596B"/>
    <w:rsid w:val="008E5B75"/>
    <w:rsid w:val="008E5DD3"/>
    <w:rsid w:val="008E759C"/>
    <w:rsid w:val="008E75F6"/>
    <w:rsid w:val="008F058D"/>
    <w:rsid w:val="008F38F9"/>
    <w:rsid w:val="008F52FC"/>
    <w:rsid w:val="008F5841"/>
    <w:rsid w:val="008F5D1C"/>
    <w:rsid w:val="008F6A1F"/>
    <w:rsid w:val="00903167"/>
    <w:rsid w:val="009034B4"/>
    <w:rsid w:val="00903A27"/>
    <w:rsid w:val="00904241"/>
    <w:rsid w:val="0090464C"/>
    <w:rsid w:val="00905CB6"/>
    <w:rsid w:val="00906151"/>
    <w:rsid w:val="00907CAA"/>
    <w:rsid w:val="00907D35"/>
    <w:rsid w:val="009104DC"/>
    <w:rsid w:val="009117C8"/>
    <w:rsid w:val="009128A3"/>
    <w:rsid w:val="00913BAE"/>
    <w:rsid w:val="0091632A"/>
    <w:rsid w:val="009169D5"/>
    <w:rsid w:val="00916A43"/>
    <w:rsid w:val="0091702C"/>
    <w:rsid w:val="0091739D"/>
    <w:rsid w:val="009177BC"/>
    <w:rsid w:val="009201B0"/>
    <w:rsid w:val="009202F4"/>
    <w:rsid w:val="0092074E"/>
    <w:rsid w:val="00920A99"/>
    <w:rsid w:val="00920EB7"/>
    <w:rsid w:val="00921135"/>
    <w:rsid w:val="00922A14"/>
    <w:rsid w:val="00923238"/>
    <w:rsid w:val="00926372"/>
    <w:rsid w:val="009266B3"/>
    <w:rsid w:val="00933A0B"/>
    <w:rsid w:val="009357EE"/>
    <w:rsid w:val="0093632C"/>
    <w:rsid w:val="00941647"/>
    <w:rsid w:val="0094274D"/>
    <w:rsid w:val="00942F59"/>
    <w:rsid w:val="0094344F"/>
    <w:rsid w:val="009435AD"/>
    <w:rsid w:val="009446D0"/>
    <w:rsid w:val="009455B2"/>
    <w:rsid w:val="009470E7"/>
    <w:rsid w:val="00947357"/>
    <w:rsid w:val="00947775"/>
    <w:rsid w:val="0095216D"/>
    <w:rsid w:val="00953652"/>
    <w:rsid w:val="00954E9A"/>
    <w:rsid w:val="009554C6"/>
    <w:rsid w:val="0095660B"/>
    <w:rsid w:val="0096086D"/>
    <w:rsid w:val="009624D8"/>
    <w:rsid w:val="009632C9"/>
    <w:rsid w:val="009645A2"/>
    <w:rsid w:val="00965A2D"/>
    <w:rsid w:val="00965B43"/>
    <w:rsid w:val="0096659B"/>
    <w:rsid w:val="009669BD"/>
    <w:rsid w:val="009725D0"/>
    <w:rsid w:val="009734E3"/>
    <w:rsid w:val="00973A22"/>
    <w:rsid w:val="00976F5D"/>
    <w:rsid w:val="009772FE"/>
    <w:rsid w:val="00977859"/>
    <w:rsid w:val="00977AF9"/>
    <w:rsid w:val="00977B4C"/>
    <w:rsid w:val="00977CA9"/>
    <w:rsid w:val="00980B3C"/>
    <w:rsid w:val="009836FB"/>
    <w:rsid w:val="00984375"/>
    <w:rsid w:val="00985217"/>
    <w:rsid w:val="0098646F"/>
    <w:rsid w:val="009869DD"/>
    <w:rsid w:val="00986EDB"/>
    <w:rsid w:val="00987B9D"/>
    <w:rsid w:val="00993020"/>
    <w:rsid w:val="0099370C"/>
    <w:rsid w:val="00994451"/>
    <w:rsid w:val="0099466F"/>
    <w:rsid w:val="00996238"/>
    <w:rsid w:val="00997629"/>
    <w:rsid w:val="00997D67"/>
    <w:rsid w:val="009A0531"/>
    <w:rsid w:val="009A14E4"/>
    <w:rsid w:val="009A19DA"/>
    <w:rsid w:val="009A78F8"/>
    <w:rsid w:val="009B05E9"/>
    <w:rsid w:val="009B1E5A"/>
    <w:rsid w:val="009B20BC"/>
    <w:rsid w:val="009B26DC"/>
    <w:rsid w:val="009B27D7"/>
    <w:rsid w:val="009B4D35"/>
    <w:rsid w:val="009B50B6"/>
    <w:rsid w:val="009B54F0"/>
    <w:rsid w:val="009C0B2D"/>
    <w:rsid w:val="009C15DC"/>
    <w:rsid w:val="009C2BE6"/>
    <w:rsid w:val="009D24FE"/>
    <w:rsid w:val="009D32C6"/>
    <w:rsid w:val="009D6FB4"/>
    <w:rsid w:val="009D7715"/>
    <w:rsid w:val="009D7B98"/>
    <w:rsid w:val="009E055B"/>
    <w:rsid w:val="009E0E16"/>
    <w:rsid w:val="009E1E8B"/>
    <w:rsid w:val="009E23F6"/>
    <w:rsid w:val="009E363A"/>
    <w:rsid w:val="009E3673"/>
    <w:rsid w:val="009E4105"/>
    <w:rsid w:val="009E445F"/>
    <w:rsid w:val="009E4FEA"/>
    <w:rsid w:val="009E5531"/>
    <w:rsid w:val="009F1CBB"/>
    <w:rsid w:val="009F20AD"/>
    <w:rsid w:val="009F3922"/>
    <w:rsid w:val="009F4C5A"/>
    <w:rsid w:val="009F4CBA"/>
    <w:rsid w:val="009F6746"/>
    <w:rsid w:val="00A0028D"/>
    <w:rsid w:val="00A00B04"/>
    <w:rsid w:val="00A0426E"/>
    <w:rsid w:val="00A04438"/>
    <w:rsid w:val="00A04F81"/>
    <w:rsid w:val="00A05ABA"/>
    <w:rsid w:val="00A06D32"/>
    <w:rsid w:val="00A07694"/>
    <w:rsid w:val="00A104A5"/>
    <w:rsid w:val="00A104F5"/>
    <w:rsid w:val="00A11C66"/>
    <w:rsid w:val="00A12B8B"/>
    <w:rsid w:val="00A16465"/>
    <w:rsid w:val="00A2125C"/>
    <w:rsid w:val="00A2134F"/>
    <w:rsid w:val="00A221CD"/>
    <w:rsid w:val="00A22C8C"/>
    <w:rsid w:val="00A232FE"/>
    <w:rsid w:val="00A250B7"/>
    <w:rsid w:val="00A25901"/>
    <w:rsid w:val="00A25BF9"/>
    <w:rsid w:val="00A2631C"/>
    <w:rsid w:val="00A26BED"/>
    <w:rsid w:val="00A27A23"/>
    <w:rsid w:val="00A27DED"/>
    <w:rsid w:val="00A30B08"/>
    <w:rsid w:val="00A31CC4"/>
    <w:rsid w:val="00A32DE4"/>
    <w:rsid w:val="00A36723"/>
    <w:rsid w:val="00A373CB"/>
    <w:rsid w:val="00A3755B"/>
    <w:rsid w:val="00A40327"/>
    <w:rsid w:val="00A4058E"/>
    <w:rsid w:val="00A40982"/>
    <w:rsid w:val="00A40C8D"/>
    <w:rsid w:val="00A41240"/>
    <w:rsid w:val="00A41B8A"/>
    <w:rsid w:val="00A43A3B"/>
    <w:rsid w:val="00A44B3F"/>
    <w:rsid w:val="00A45004"/>
    <w:rsid w:val="00A47759"/>
    <w:rsid w:val="00A501FB"/>
    <w:rsid w:val="00A515A6"/>
    <w:rsid w:val="00A5225C"/>
    <w:rsid w:val="00A52CC3"/>
    <w:rsid w:val="00A52EB1"/>
    <w:rsid w:val="00A54229"/>
    <w:rsid w:val="00A60070"/>
    <w:rsid w:val="00A60B75"/>
    <w:rsid w:val="00A61D99"/>
    <w:rsid w:val="00A620A8"/>
    <w:rsid w:val="00A63C77"/>
    <w:rsid w:val="00A6404E"/>
    <w:rsid w:val="00A67418"/>
    <w:rsid w:val="00A67A65"/>
    <w:rsid w:val="00A67CD7"/>
    <w:rsid w:val="00A70E2A"/>
    <w:rsid w:val="00A71589"/>
    <w:rsid w:val="00A72994"/>
    <w:rsid w:val="00A776A6"/>
    <w:rsid w:val="00A80A58"/>
    <w:rsid w:val="00A82056"/>
    <w:rsid w:val="00A838BE"/>
    <w:rsid w:val="00A8490B"/>
    <w:rsid w:val="00A85160"/>
    <w:rsid w:val="00A857A9"/>
    <w:rsid w:val="00A85F06"/>
    <w:rsid w:val="00A86590"/>
    <w:rsid w:val="00A86EC2"/>
    <w:rsid w:val="00A91D17"/>
    <w:rsid w:val="00A921EA"/>
    <w:rsid w:val="00A925E9"/>
    <w:rsid w:val="00A94DBF"/>
    <w:rsid w:val="00A957D0"/>
    <w:rsid w:val="00A95D3A"/>
    <w:rsid w:val="00AA1019"/>
    <w:rsid w:val="00AA3E5D"/>
    <w:rsid w:val="00AA404C"/>
    <w:rsid w:val="00AA4DA6"/>
    <w:rsid w:val="00AA4DCA"/>
    <w:rsid w:val="00AA5212"/>
    <w:rsid w:val="00AB0E5B"/>
    <w:rsid w:val="00AB2B0A"/>
    <w:rsid w:val="00AB58B3"/>
    <w:rsid w:val="00AB5F40"/>
    <w:rsid w:val="00AB75FB"/>
    <w:rsid w:val="00AC0C70"/>
    <w:rsid w:val="00AC1281"/>
    <w:rsid w:val="00AC1AED"/>
    <w:rsid w:val="00AC3DF8"/>
    <w:rsid w:val="00AC579D"/>
    <w:rsid w:val="00AD0415"/>
    <w:rsid w:val="00AD09E7"/>
    <w:rsid w:val="00AD170B"/>
    <w:rsid w:val="00AD2A91"/>
    <w:rsid w:val="00AD337E"/>
    <w:rsid w:val="00AD343A"/>
    <w:rsid w:val="00AD7909"/>
    <w:rsid w:val="00AD7A4D"/>
    <w:rsid w:val="00AD7FEA"/>
    <w:rsid w:val="00AE029A"/>
    <w:rsid w:val="00AE046D"/>
    <w:rsid w:val="00AE0FF0"/>
    <w:rsid w:val="00AE49A8"/>
    <w:rsid w:val="00AE6404"/>
    <w:rsid w:val="00AE6540"/>
    <w:rsid w:val="00AE6CA7"/>
    <w:rsid w:val="00AE6E0A"/>
    <w:rsid w:val="00AE717E"/>
    <w:rsid w:val="00AF025B"/>
    <w:rsid w:val="00AF1A5B"/>
    <w:rsid w:val="00AF2413"/>
    <w:rsid w:val="00AF3DDA"/>
    <w:rsid w:val="00AF6D80"/>
    <w:rsid w:val="00AF72D5"/>
    <w:rsid w:val="00B007EE"/>
    <w:rsid w:val="00B00A89"/>
    <w:rsid w:val="00B00AB3"/>
    <w:rsid w:val="00B017A7"/>
    <w:rsid w:val="00B01F4B"/>
    <w:rsid w:val="00B04A06"/>
    <w:rsid w:val="00B0762B"/>
    <w:rsid w:val="00B07FE0"/>
    <w:rsid w:val="00B10D57"/>
    <w:rsid w:val="00B115EC"/>
    <w:rsid w:val="00B12DCB"/>
    <w:rsid w:val="00B137FE"/>
    <w:rsid w:val="00B16175"/>
    <w:rsid w:val="00B17611"/>
    <w:rsid w:val="00B17CEC"/>
    <w:rsid w:val="00B17DDD"/>
    <w:rsid w:val="00B20A50"/>
    <w:rsid w:val="00B23167"/>
    <w:rsid w:val="00B23B9C"/>
    <w:rsid w:val="00B23C9C"/>
    <w:rsid w:val="00B25A63"/>
    <w:rsid w:val="00B2784B"/>
    <w:rsid w:val="00B300AC"/>
    <w:rsid w:val="00B30932"/>
    <w:rsid w:val="00B30C15"/>
    <w:rsid w:val="00B317C1"/>
    <w:rsid w:val="00B379D1"/>
    <w:rsid w:val="00B408C2"/>
    <w:rsid w:val="00B41EBF"/>
    <w:rsid w:val="00B44376"/>
    <w:rsid w:val="00B53589"/>
    <w:rsid w:val="00B540BA"/>
    <w:rsid w:val="00B540DF"/>
    <w:rsid w:val="00B57D0F"/>
    <w:rsid w:val="00B61589"/>
    <w:rsid w:val="00B62285"/>
    <w:rsid w:val="00B622D3"/>
    <w:rsid w:val="00B62680"/>
    <w:rsid w:val="00B66B14"/>
    <w:rsid w:val="00B66D6A"/>
    <w:rsid w:val="00B676A2"/>
    <w:rsid w:val="00B73D77"/>
    <w:rsid w:val="00B8084B"/>
    <w:rsid w:val="00B82F29"/>
    <w:rsid w:val="00B84A0C"/>
    <w:rsid w:val="00B85E0A"/>
    <w:rsid w:val="00B873CA"/>
    <w:rsid w:val="00B87F61"/>
    <w:rsid w:val="00B918CB"/>
    <w:rsid w:val="00B91A49"/>
    <w:rsid w:val="00B922A0"/>
    <w:rsid w:val="00B940E7"/>
    <w:rsid w:val="00B9419A"/>
    <w:rsid w:val="00B94C2C"/>
    <w:rsid w:val="00B951C6"/>
    <w:rsid w:val="00BA06E5"/>
    <w:rsid w:val="00BA0A77"/>
    <w:rsid w:val="00BA1509"/>
    <w:rsid w:val="00BA189A"/>
    <w:rsid w:val="00BA1CFE"/>
    <w:rsid w:val="00BA2C2E"/>
    <w:rsid w:val="00BA51D9"/>
    <w:rsid w:val="00BA61C6"/>
    <w:rsid w:val="00BB0B66"/>
    <w:rsid w:val="00BB1EFF"/>
    <w:rsid w:val="00BB61A6"/>
    <w:rsid w:val="00BB6634"/>
    <w:rsid w:val="00BB712B"/>
    <w:rsid w:val="00BB7A04"/>
    <w:rsid w:val="00BC212B"/>
    <w:rsid w:val="00BC3623"/>
    <w:rsid w:val="00BC42B3"/>
    <w:rsid w:val="00BC6EA3"/>
    <w:rsid w:val="00BC6FCB"/>
    <w:rsid w:val="00BC759E"/>
    <w:rsid w:val="00BD02C0"/>
    <w:rsid w:val="00BD0B8F"/>
    <w:rsid w:val="00BD1F64"/>
    <w:rsid w:val="00BD28EF"/>
    <w:rsid w:val="00BD31FA"/>
    <w:rsid w:val="00BD320A"/>
    <w:rsid w:val="00BD4935"/>
    <w:rsid w:val="00BD4A2E"/>
    <w:rsid w:val="00BD60BB"/>
    <w:rsid w:val="00BD629C"/>
    <w:rsid w:val="00BD72CB"/>
    <w:rsid w:val="00BD732A"/>
    <w:rsid w:val="00BD7742"/>
    <w:rsid w:val="00BE0672"/>
    <w:rsid w:val="00BE0CD8"/>
    <w:rsid w:val="00BE1F35"/>
    <w:rsid w:val="00BE2425"/>
    <w:rsid w:val="00BE3194"/>
    <w:rsid w:val="00BE45B3"/>
    <w:rsid w:val="00BE5BD1"/>
    <w:rsid w:val="00BE6EBC"/>
    <w:rsid w:val="00BE7B11"/>
    <w:rsid w:val="00BE7F44"/>
    <w:rsid w:val="00BF051E"/>
    <w:rsid w:val="00BF051F"/>
    <w:rsid w:val="00BF066B"/>
    <w:rsid w:val="00BF2161"/>
    <w:rsid w:val="00BF29A8"/>
    <w:rsid w:val="00BF38EC"/>
    <w:rsid w:val="00BF42EA"/>
    <w:rsid w:val="00BF4824"/>
    <w:rsid w:val="00BF498C"/>
    <w:rsid w:val="00BF4CF7"/>
    <w:rsid w:val="00BF4D7B"/>
    <w:rsid w:val="00BF6C3F"/>
    <w:rsid w:val="00C0245D"/>
    <w:rsid w:val="00C0277D"/>
    <w:rsid w:val="00C02B4C"/>
    <w:rsid w:val="00C0329B"/>
    <w:rsid w:val="00C054E2"/>
    <w:rsid w:val="00C05C6B"/>
    <w:rsid w:val="00C0648C"/>
    <w:rsid w:val="00C070D2"/>
    <w:rsid w:val="00C10440"/>
    <w:rsid w:val="00C10539"/>
    <w:rsid w:val="00C10EDF"/>
    <w:rsid w:val="00C12B8F"/>
    <w:rsid w:val="00C139E3"/>
    <w:rsid w:val="00C14F4D"/>
    <w:rsid w:val="00C157D2"/>
    <w:rsid w:val="00C1658B"/>
    <w:rsid w:val="00C1759F"/>
    <w:rsid w:val="00C21646"/>
    <w:rsid w:val="00C22B31"/>
    <w:rsid w:val="00C23D5E"/>
    <w:rsid w:val="00C24143"/>
    <w:rsid w:val="00C257BD"/>
    <w:rsid w:val="00C339A9"/>
    <w:rsid w:val="00C37144"/>
    <w:rsid w:val="00C373BD"/>
    <w:rsid w:val="00C376C7"/>
    <w:rsid w:val="00C4023D"/>
    <w:rsid w:val="00C44B4C"/>
    <w:rsid w:val="00C453A5"/>
    <w:rsid w:val="00C47A16"/>
    <w:rsid w:val="00C513AF"/>
    <w:rsid w:val="00C55A09"/>
    <w:rsid w:val="00C5681B"/>
    <w:rsid w:val="00C5742D"/>
    <w:rsid w:val="00C57935"/>
    <w:rsid w:val="00C60AE5"/>
    <w:rsid w:val="00C61C72"/>
    <w:rsid w:val="00C63F3A"/>
    <w:rsid w:val="00C64A47"/>
    <w:rsid w:val="00C64B26"/>
    <w:rsid w:val="00C7060E"/>
    <w:rsid w:val="00C70DD4"/>
    <w:rsid w:val="00C718E9"/>
    <w:rsid w:val="00C726CA"/>
    <w:rsid w:val="00C727CB"/>
    <w:rsid w:val="00C755E7"/>
    <w:rsid w:val="00C76BFE"/>
    <w:rsid w:val="00C810ED"/>
    <w:rsid w:val="00C81543"/>
    <w:rsid w:val="00C81F79"/>
    <w:rsid w:val="00C837FB"/>
    <w:rsid w:val="00C84A0C"/>
    <w:rsid w:val="00C84FD9"/>
    <w:rsid w:val="00C91A2E"/>
    <w:rsid w:val="00C948CF"/>
    <w:rsid w:val="00C96135"/>
    <w:rsid w:val="00C96189"/>
    <w:rsid w:val="00C96459"/>
    <w:rsid w:val="00C96EFA"/>
    <w:rsid w:val="00CA0BCD"/>
    <w:rsid w:val="00CA0ED1"/>
    <w:rsid w:val="00CA0FB8"/>
    <w:rsid w:val="00CA1150"/>
    <w:rsid w:val="00CA14B0"/>
    <w:rsid w:val="00CA7B05"/>
    <w:rsid w:val="00CB07AB"/>
    <w:rsid w:val="00CB0B4E"/>
    <w:rsid w:val="00CB12E7"/>
    <w:rsid w:val="00CB1579"/>
    <w:rsid w:val="00CB1651"/>
    <w:rsid w:val="00CB273D"/>
    <w:rsid w:val="00CB288F"/>
    <w:rsid w:val="00CB28EA"/>
    <w:rsid w:val="00CB3140"/>
    <w:rsid w:val="00CB5485"/>
    <w:rsid w:val="00CB579F"/>
    <w:rsid w:val="00CB6552"/>
    <w:rsid w:val="00CB70AA"/>
    <w:rsid w:val="00CB717E"/>
    <w:rsid w:val="00CB7672"/>
    <w:rsid w:val="00CC032A"/>
    <w:rsid w:val="00CC238F"/>
    <w:rsid w:val="00CC2527"/>
    <w:rsid w:val="00CC3EF1"/>
    <w:rsid w:val="00CC5C3D"/>
    <w:rsid w:val="00CD06F9"/>
    <w:rsid w:val="00CD090E"/>
    <w:rsid w:val="00CD7692"/>
    <w:rsid w:val="00CE05E0"/>
    <w:rsid w:val="00CE13CB"/>
    <w:rsid w:val="00CE22BC"/>
    <w:rsid w:val="00CE33BE"/>
    <w:rsid w:val="00CE50C7"/>
    <w:rsid w:val="00CE51A4"/>
    <w:rsid w:val="00CE52C9"/>
    <w:rsid w:val="00CE6461"/>
    <w:rsid w:val="00CF196B"/>
    <w:rsid w:val="00CF1AE8"/>
    <w:rsid w:val="00CF6521"/>
    <w:rsid w:val="00CF70E1"/>
    <w:rsid w:val="00CF72CC"/>
    <w:rsid w:val="00CF773B"/>
    <w:rsid w:val="00CF7EDA"/>
    <w:rsid w:val="00D00AD4"/>
    <w:rsid w:val="00D01079"/>
    <w:rsid w:val="00D01B85"/>
    <w:rsid w:val="00D03D89"/>
    <w:rsid w:val="00D04D0E"/>
    <w:rsid w:val="00D060AE"/>
    <w:rsid w:val="00D06186"/>
    <w:rsid w:val="00D075FB"/>
    <w:rsid w:val="00D0779C"/>
    <w:rsid w:val="00D1036B"/>
    <w:rsid w:val="00D10B0A"/>
    <w:rsid w:val="00D11659"/>
    <w:rsid w:val="00D12240"/>
    <w:rsid w:val="00D16A4A"/>
    <w:rsid w:val="00D16C6C"/>
    <w:rsid w:val="00D16D18"/>
    <w:rsid w:val="00D172AC"/>
    <w:rsid w:val="00D222CB"/>
    <w:rsid w:val="00D223DF"/>
    <w:rsid w:val="00D22E36"/>
    <w:rsid w:val="00D23342"/>
    <w:rsid w:val="00D2390F"/>
    <w:rsid w:val="00D23BF0"/>
    <w:rsid w:val="00D27895"/>
    <w:rsid w:val="00D27CF5"/>
    <w:rsid w:val="00D3264B"/>
    <w:rsid w:val="00D33BD2"/>
    <w:rsid w:val="00D342FD"/>
    <w:rsid w:val="00D35218"/>
    <w:rsid w:val="00D40AE4"/>
    <w:rsid w:val="00D4118F"/>
    <w:rsid w:val="00D411A7"/>
    <w:rsid w:val="00D420B2"/>
    <w:rsid w:val="00D50897"/>
    <w:rsid w:val="00D50911"/>
    <w:rsid w:val="00D52CE3"/>
    <w:rsid w:val="00D53659"/>
    <w:rsid w:val="00D545C9"/>
    <w:rsid w:val="00D559AB"/>
    <w:rsid w:val="00D5693D"/>
    <w:rsid w:val="00D57A48"/>
    <w:rsid w:val="00D607BB"/>
    <w:rsid w:val="00D61459"/>
    <w:rsid w:val="00D61B27"/>
    <w:rsid w:val="00D701D5"/>
    <w:rsid w:val="00D7131C"/>
    <w:rsid w:val="00D73BF6"/>
    <w:rsid w:val="00D75B74"/>
    <w:rsid w:val="00D77528"/>
    <w:rsid w:val="00D775D8"/>
    <w:rsid w:val="00D80536"/>
    <w:rsid w:val="00D810A2"/>
    <w:rsid w:val="00D82833"/>
    <w:rsid w:val="00D831A4"/>
    <w:rsid w:val="00D841C5"/>
    <w:rsid w:val="00D84AED"/>
    <w:rsid w:val="00D84C9A"/>
    <w:rsid w:val="00D8578C"/>
    <w:rsid w:val="00D86CFF"/>
    <w:rsid w:val="00D87326"/>
    <w:rsid w:val="00D87958"/>
    <w:rsid w:val="00D90730"/>
    <w:rsid w:val="00D923F3"/>
    <w:rsid w:val="00D93762"/>
    <w:rsid w:val="00D94087"/>
    <w:rsid w:val="00D9415B"/>
    <w:rsid w:val="00D95A2F"/>
    <w:rsid w:val="00D966ED"/>
    <w:rsid w:val="00D96DB3"/>
    <w:rsid w:val="00DA1526"/>
    <w:rsid w:val="00DA252E"/>
    <w:rsid w:val="00DA36F5"/>
    <w:rsid w:val="00DA67AD"/>
    <w:rsid w:val="00DA795B"/>
    <w:rsid w:val="00DA7CA7"/>
    <w:rsid w:val="00DB0635"/>
    <w:rsid w:val="00DB18CE"/>
    <w:rsid w:val="00DB2952"/>
    <w:rsid w:val="00DB2BF8"/>
    <w:rsid w:val="00DB3539"/>
    <w:rsid w:val="00DB42F5"/>
    <w:rsid w:val="00DB4F9A"/>
    <w:rsid w:val="00DB6610"/>
    <w:rsid w:val="00DB6FB1"/>
    <w:rsid w:val="00DB72D6"/>
    <w:rsid w:val="00DB72FE"/>
    <w:rsid w:val="00DC1562"/>
    <w:rsid w:val="00DC2772"/>
    <w:rsid w:val="00DC3153"/>
    <w:rsid w:val="00DC41E5"/>
    <w:rsid w:val="00DC4263"/>
    <w:rsid w:val="00DC56C1"/>
    <w:rsid w:val="00DC72FC"/>
    <w:rsid w:val="00DD13ED"/>
    <w:rsid w:val="00DD5D3D"/>
    <w:rsid w:val="00DD62B4"/>
    <w:rsid w:val="00DD62F5"/>
    <w:rsid w:val="00DD6CCA"/>
    <w:rsid w:val="00DD6FF8"/>
    <w:rsid w:val="00DE55E8"/>
    <w:rsid w:val="00DE7CBE"/>
    <w:rsid w:val="00DE7E98"/>
    <w:rsid w:val="00DF0C81"/>
    <w:rsid w:val="00DF1AEC"/>
    <w:rsid w:val="00DF1CF2"/>
    <w:rsid w:val="00DF2A32"/>
    <w:rsid w:val="00DF2E39"/>
    <w:rsid w:val="00DF3F43"/>
    <w:rsid w:val="00DF4566"/>
    <w:rsid w:val="00DF5D69"/>
    <w:rsid w:val="00DF6058"/>
    <w:rsid w:val="00DF7DBD"/>
    <w:rsid w:val="00E008FB"/>
    <w:rsid w:val="00E00B0D"/>
    <w:rsid w:val="00E01368"/>
    <w:rsid w:val="00E01C05"/>
    <w:rsid w:val="00E02A53"/>
    <w:rsid w:val="00E02A8F"/>
    <w:rsid w:val="00E0433B"/>
    <w:rsid w:val="00E04AAF"/>
    <w:rsid w:val="00E053F7"/>
    <w:rsid w:val="00E063E2"/>
    <w:rsid w:val="00E077AA"/>
    <w:rsid w:val="00E12016"/>
    <w:rsid w:val="00E153FE"/>
    <w:rsid w:val="00E15C68"/>
    <w:rsid w:val="00E15C7E"/>
    <w:rsid w:val="00E17C91"/>
    <w:rsid w:val="00E17D39"/>
    <w:rsid w:val="00E20189"/>
    <w:rsid w:val="00E22378"/>
    <w:rsid w:val="00E2328D"/>
    <w:rsid w:val="00E244C8"/>
    <w:rsid w:val="00E25902"/>
    <w:rsid w:val="00E27E62"/>
    <w:rsid w:val="00E30788"/>
    <w:rsid w:val="00E30D6E"/>
    <w:rsid w:val="00E31C25"/>
    <w:rsid w:val="00E32B73"/>
    <w:rsid w:val="00E33232"/>
    <w:rsid w:val="00E33F86"/>
    <w:rsid w:val="00E34147"/>
    <w:rsid w:val="00E35ABC"/>
    <w:rsid w:val="00E361C1"/>
    <w:rsid w:val="00E36417"/>
    <w:rsid w:val="00E364D1"/>
    <w:rsid w:val="00E3698C"/>
    <w:rsid w:val="00E36D11"/>
    <w:rsid w:val="00E3706E"/>
    <w:rsid w:val="00E40431"/>
    <w:rsid w:val="00E42CF6"/>
    <w:rsid w:val="00E4685D"/>
    <w:rsid w:val="00E46D5A"/>
    <w:rsid w:val="00E46D9A"/>
    <w:rsid w:val="00E47B73"/>
    <w:rsid w:val="00E50905"/>
    <w:rsid w:val="00E51588"/>
    <w:rsid w:val="00E517A0"/>
    <w:rsid w:val="00E53AAD"/>
    <w:rsid w:val="00E53AE2"/>
    <w:rsid w:val="00E53CBA"/>
    <w:rsid w:val="00E54800"/>
    <w:rsid w:val="00E54C8C"/>
    <w:rsid w:val="00E562F9"/>
    <w:rsid w:val="00E572A9"/>
    <w:rsid w:val="00E57C0F"/>
    <w:rsid w:val="00E57F59"/>
    <w:rsid w:val="00E60947"/>
    <w:rsid w:val="00E613D7"/>
    <w:rsid w:val="00E61479"/>
    <w:rsid w:val="00E614A9"/>
    <w:rsid w:val="00E632DC"/>
    <w:rsid w:val="00E63351"/>
    <w:rsid w:val="00E6339D"/>
    <w:rsid w:val="00E64540"/>
    <w:rsid w:val="00E659E7"/>
    <w:rsid w:val="00E66102"/>
    <w:rsid w:val="00E6658F"/>
    <w:rsid w:val="00E6732F"/>
    <w:rsid w:val="00E67F43"/>
    <w:rsid w:val="00E716F5"/>
    <w:rsid w:val="00E7171A"/>
    <w:rsid w:val="00E71CA0"/>
    <w:rsid w:val="00E73070"/>
    <w:rsid w:val="00E73906"/>
    <w:rsid w:val="00E741A2"/>
    <w:rsid w:val="00E75A06"/>
    <w:rsid w:val="00E763E0"/>
    <w:rsid w:val="00E77A58"/>
    <w:rsid w:val="00E80E51"/>
    <w:rsid w:val="00E80FF0"/>
    <w:rsid w:val="00E817D2"/>
    <w:rsid w:val="00E81FC4"/>
    <w:rsid w:val="00E83AE8"/>
    <w:rsid w:val="00E84E7C"/>
    <w:rsid w:val="00E87280"/>
    <w:rsid w:val="00E873BD"/>
    <w:rsid w:val="00E87B50"/>
    <w:rsid w:val="00E87C85"/>
    <w:rsid w:val="00E90359"/>
    <w:rsid w:val="00E903A0"/>
    <w:rsid w:val="00E9049E"/>
    <w:rsid w:val="00E90D33"/>
    <w:rsid w:val="00E913D2"/>
    <w:rsid w:val="00E9144B"/>
    <w:rsid w:val="00E91956"/>
    <w:rsid w:val="00E92BD7"/>
    <w:rsid w:val="00E956C4"/>
    <w:rsid w:val="00E9764E"/>
    <w:rsid w:val="00EA0957"/>
    <w:rsid w:val="00EA1736"/>
    <w:rsid w:val="00EA1B24"/>
    <w:rsid w:val="00EA3095"/>
    <w:rsid w:val="00EA3995"/>
    <w:rsid w:val="00EA3F7A"/>
    <w:rsid w:val="00EA4F93"/>
    <w:rsid w:val="00EA597D"/>
    <w:rsid w:val="00EB0258"/>
    <w:rsid w:val="00EB19AA"/>
    <w:rsid w:val="00EB1F7B"/>
    <w:rsid w:val="00EB3E40"/>
    <w:rsid w:val="00EB4A0B"/>
    <w:rsid w:val="00EB5384"/>
    <w:rsid w:val="00EB680B"/>
    <w:rsid w:val="00EB6CE3"/>
    <w:rsid w:val="00EB7BB2"/>
    <w:rsid w:val="00EC001E"/>
    <w:rsid w:val="00EC0042"/>
    <w:rsid w:val="00EC19CE"/>
    <w:rsid w:val="00EC258E"/>
    <w:rsid w:val="00EC35A0"/>
    <w:rsid w:val="00EC3C09"/>
    <w:rsid w:val="00EC4691"/>
    <w:rsid w:val="00EC49D8"/>
    <w:rsid w:val="00EC6102"/>
    <w:rsid w:val="00EC6BB1"/>
    <w:rsid w:val="00ED26D2"/>
    <w:rsid w:val="00ED37E0"/>
    <w:rsid w:val="00ED3C0E"/>
    <w:rsid w:val="00ED4261"/>
    <w:rsid w:val="00ED4C3E"/>
    <w:rsid w:val="00ED73A4"/>
    <w:rsid w:val="00EE0CCF"/>
    <w:rsid w:val="00EE0D88"/>
    <w:rsid w:val="00EE0E65"/>
    <w:rsid w:val="00EE0ED4"/>
    <w:rsid w:val="00EE36CD"/>
    <w:rsid w:val="00EE3E4E"/>
    <w:rsid w:val="00EE47B2"/>
    <w:rsid w:val="00EE5287"/>
    <w:rsid w:val="00EF00FC"/>
    <w:rsid w:val="00EF1A57"/>
    <w:rsid w:val="00EF1BAC"/>
    <w:rsid w:val="00EF2153"/>
    <w:rsid w:val="00EF2A68"/>
    <w:rsid w:val="00EF3DA5"/>
    <w:rsid w:val="00EF3E81"/>
    <w:rsid w:val="00EF47C6"/>
    <w:rsid w:val="00EF4807"/>
    <w:rsid w:val="00EF52BC"/>
    <w:rsid w:val="00EF73F6"/>
    <w:rsid w:val="00EF76A5"/>
    <w:rsid w:val="00F02B9C"/>
    <w:rsid w:val="00F02D8B"/>
    <w:rsid w:val="00F0302E"/>
    <w:rsid w:val="00F03752"/>
    <w:rsid w:val="00F03F07"/>
    <w:rsid w:val="00F07AF8"/>
    <w:rsid w:val="00F10A50"/>
    <w:rsid w:val="00F10D10"/>
    <w:rsid w:val="00F140F8"/>
    <w:rsid w:val="00F15AF9"/>
    <w:rsid w:val="00F1629E"/>
    <w:rsid w:val="00F172B3"/>
    <w:rsid w:val="00F17C02"/>
    <w:rsid w:val="00F21CFC"/>
    <w:rsid w:val="00F22DF6"/>
    <w:rsid w:val="00F233C8"/>
    <w:rsid w:val="00F2356E"/>
    <w:rsid w:val="00F23A17"/>
    <w:rsid w:val="00F24B9A"/>
    <w:rsid w:val="00F308E0"/>
    <w:rsid w:val="00F30D33"/>
    <w:rsid w:val="00F37C6D"/>
    <w:rsid w:val="00F40AF0"/>
    <w:rsid w:val="00F41296"/>
    <w:rsid w:val="00F41C9C"/>
    <w:rsid w:val="00F42120"/>
    <w:rsid w:val="00F440D4"/>
    <w:rsid w:val="00F44989"/>
    <w:rsid w:val="00F4652C"/>
    <w:rsid w:val="00F46708"/>
    <w:rsid w:val="00F46C0D"/>
    <w:rsid w:val="00F46CBA"/>
    <w:rsid w:val="00F5164D"/>
    <w:rsid w:val="00F52015"/>
    <w:rsid w:val="00F54013"/>
    <w:rsid w:val="00F544B5"/>
    <w:rsid w:val="00F55A14"/>
    <w:rsid w:val="00F6016B"/>
    <w:rsid w:val="00F60B36"/>
    <w:rsid w:val="00F60BD5"/>
    <w:rsid w:val="00F6129A"/>
    <w:rsid w:val="00F641B2"/>
    <w:rsid w:val="00F67913"/>
    <w:rsid w:val="00F700B5"/>
    <w:rsid w:val="00F738AE"/>
    <w:rsid w:val="00F742EB"/>
    <w:rsid w:val="00F7497F"/>
    <w:rsid w:val="00F801BB"/>
    <w:rsid w:val="00F802A5"/>
    <w:rsid w:val="00F81598"/>
    <w:rsid w:val="00F82733"/>
    <w:rsid w:val="00F828D6"/>
    <w:rsid w:val="00F82B22"/>
    <w:rsid w:val="00F82CE2"/>
    <w:rsid w:val="00F863C7"/>
    <w:rsid w:val="00F86879"/>
    <w:rsid w:val="00F87B3F"/>
    <w:rsid w:val="00F87D50"/>
    <w:rsid w:val="00F94700"/>
    <w:rsid w:val="00F9557D"/>
    <w:rsid w:val="00F960C6"/>
    <w:rsid w:val="00F96536"/>
    <w:rsid w:val="00F96725"/>
    <w:rsid w:val="00F9709B"/>
    <w:rsid w:val="00F97331"/>
    <w:rsid w:val="00FA0416"/>
    <w:rsid w:val="00FA129F"/>
    <w:rsid w:val="00FA2525"/>
    <w:rsid w:val="00FA2AF7"/>
    <w:rsid w:val="00FA3052"/>
    <w:rsid w:val="00FA345C"/>
    <w:rsid w:val="00FA5A78"/>
    <w:rsid w:val="00FA6279"/>
    <w:rsid w:val="00FA63E8"/>
    <w:rsid w:val="00FA793D"/>
    <w:rsid w:val="00FB186D"/>
    <w:rsid w:val="00FB1CF9"/>
    <w:rsid w:val="00FB2E2D"/>
    <w:rsid w:val="00FB309D"/>
    <w:rsid w:val="00FB4309"/>
    <w:rsid w:val="00FB6FEE"/>
    <w:rsid w:val="00FB73CE"/>
    <w:rsid w:val="00FC0A6D"/>
    <w:rsid w:val="00FC1059"/>
    <w:rsid w:val="00FC4590"/>
    <w:rsid w:val="00FC7CF1"/>
    <w:rsid w:val="00FD06BB"/>
    <w:rsid w:val="00FD11F5"/>
    <w:rsid w:val="00FD2EFB"/>
    <w:rsid w:val="00FD32F4"/>
    <w:rsid w:val="00FD3ABF"/>
    <w:rsid w:val="00FD7425"/>
    <w:rsid w:val="00FE005A"/>
    <w:rsid w:val="00FE2B74"/>
    <w:rsid w:val="00FE3265"/>
    <w:rsid w:val="00FE35F1"/>
    <w:rsid w:val="00FE5079"/>
    <w:rsid w:val="00FE5531"/>
    <w:rsid w:val="00FE6679"/>
    <w:rsid w:val="00FF1BDB"/>
    <w:rsid w:val="00FF4F9D"/>
    <w:rsid w:val="00FF5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2FE4F87-F22B-49F1-AC4C-D633438D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4E43"/>
    <w:pPr>
      <w:widowControl w:val="0"/>
      <w:snapToGrid w:val="0"/>
      <w:jc w:val="both"/>
    </w:pPr>
  </w:style>
  <w:style w:type="paragraph" w:styleId="10">
    <w:name w:val="heading 1"/>
    <w:basedOn w:val="a0"/>
    <w:next w:val="a0"/>
    <w:link w:val="11"/>
    <w:qFormat/>
    <w:rsid w:val="00EF3E81"/>
    <w:pPr>
      <w:keepNext/>
      <w:numPr>
        <w:numId w:val="2"/>
      </w:numPr>
      <w:ind w:left="425" w:hanging="425"/>
      <w:outlineLvl w:val="0"/>
    </w:pPr>
    <w:rPr>
      <w:rFonts w:asciiTheme="majorHAnsi" w:eastAsiaTheme="majorEastAsia" w:hAnsiTheme="majorHAnsi" w:cstheme="majorBidi"/>
      <w:sz w:val="22"/>
      <w:szCs w:val="24"/>
    </w:rPr>
  </w:style>
  <w:style w:type="paragraph" w:styleId="2">
    <w:name w:val="heading 2"/>
    <w:basedOn w:val="a0"/>
    <w:next w:val="a0"/>
    <w:link w:val="20"/>
    <w:unhideWhenUsed/>
    <w:qFormat/>
    <w:rsid w:val="00EF3E81"/>
    <w:pPr>
      <w:keepNext/>
      <w:numPr>
        <w:ilvl w:val="1"/>
        <w:numId w:val="2"/>
      </w:numPr>
      <w:ind w:left="794" w:hanging="594"/>
      <w:outlineLvl w:val="1"/>
    </w:pPr>
    <w:rPr>
      <w:rFonts w:asciiTheme="majorHAnsi" w:eastAsiaTheme="majorEastAsia" w:hAnsiTheme="majorHAnsi" w:cstheme="majorBidi"/>
    </w:rPr>
  </w:style>
  <w:style w:type="paragraph" w:styleId="3">
    <w:name w:val="heading 3"/>
    <w:basedOn w:val="a0"/>
    <w:next w:val="a0"/>
    <w:link w:val="30"/>
    <w:unhideWhenUsed/>
    <w:qFormat/>
    <w:rsid w:val="00EF3E81"/>
    <w:pPr>
      <w:keepNext/>
      <w:numPr>
        <w:ilvl w:val="2"/>
        <w:numId w:val="2"/>
      </w:numPr>
      <w:ind w:left="1219" w:hanging="819"/>
      <w:outlineLvl w:val="2"/>
    </w:pPr>
    <w:rPr>
      <w:rFonts w:asciiTheme="majorHAnsi" w:eastAsiaTheme="majorEastAsia" w:hAnsiTheme="majorHAnsi" w:cstheme="majorBidi"/>
    </w:rPr>
  </w:style>
  <w:style w:type="paragraph" w:styleId="4">
    <w:name w:val="heading 4"/>
    <w:basedOn w:val="a0"/>
    <w:next w:val="a0"/>
    <w:link w:val="40"/>
    <w:unhideWhenUsed/>
    <w:qFormat/>
    <w:rsid w:val="00EF3E81"/>
    <w:pPr>
      <w:keepNext/>
      <w:numPr>
        <w:ilvl w:val="3"/>
        <w:numId w:val="2"/>
      </w:numPr>
      <w:ind w:left="1588" w:hanging="988"/>
      <w:outlineLvl w:val="3"/>
    </w:pPr>
    <w:rPr>
      <w:bCs/>
    </w:rPr>
  </w:style>
  <w:style w:type="paragraph" w:styleId="5">
    <w:name w:val="heading 5"/>
    <w:basedOn w:val="a0"/>
    <w:next w:val="a0"/>
    <w:link w:val="50"/>
    <w:uiPriority w:val="9"/>
    <w:semiHidden/>
    <w:unhideWhenUsed/>
    <w:qFormat/>
    <w:rsid w:val="00EF3E81"/>
    <w:pPr>
      <w:keepNext/>
      <w:numPr>
        <w:ilvl w:val="4"/>
        <w:numId w:val="2"/>
      </w:numPr>
      <w:ind w:left="2013" w:hanging="1213"/>
      <w:outlineLvl w:val="4"/>
    </w:pPr>
    <w:rPr>
      <w:rFonts w:asciiTheme="majorHAnsi" w:eastAsiaTheme="majorEastAsia" w:hAnsiTheme="majorHAnsi" w:cstheme="majorBidi"/>
    </w:rPr>
  </w:style>
  <w:style w:type="paragraph" w:styleId="6">
    <w:name w:val="heading 6"/>
    <w:basedOn w:val="a0"/>
    <w:next w:val="a0"/>
    <w:link w:val="60"/>
    <w:unhideWhenUsed/>
    <w:qFormat/>
    <w:rsid w:val="00EF3E81"/>
    <w:pPr>
      <w:keepNext/>
      <w:numPr>
        <w:ilvl w:val="5"/>
        <w:numId w:val="2"/>
      </w:numPr>
      <w:ind w:left="3175" w:hanging="2175"/>
      <w:outlineLvl w:val="5"/>
    </w:pPr>
    <w:rPr>
      <w:b/>
      <w:bCs/>
    </w:rPr>
  </w:style>
  <w:style w:type="paragraph" w:styleId="7">
    <w:name w:val="heading 7"/>
    <w:basedOn w:val="a0"/>
    <w:next w:val="a0"/>
    <w:link w:val="70"/>
    <w:uiPriority w:val="9"/>
    <w:semiHidden/>
    <w:unhideWhenUsed/>
    <w:qFormat/>
    <w:rsid w:val="00EF3E81"/>
    <w:pPr>
      <w:keepNext/>
      <w:numPr>
        <w:ilvl w:val="6"/>
        <w:numId w:val="2"/>
      </w:numPr>
      <w:ind w:left="3827" w:hanging="1276"/>
      <w:outlineLvl w:val="6"/>
    </w:pPr>
  </w:style>
  <w:style w:type="paragraph" w:styleId="8">
    <w:name w:val="heading 8"/>
    <w:basedOn w:val="a0"/>
    <w:next w:val="a0"/>
    <w:link w:val="80"/>
    <w:uiPriority w:val="9"/>
    <w:semiHidden/>
    <w:unhideWhenUsed/>
    <w:qFormat/>
    <w:rsid w:val="00EF3E81"/>
    <w:pPr>
      <w:keepNext/>
      <w:numPr>
        <w:ilvl w:val="7"/>
        <w:numId w:val="2"/>
      </w:numPr>
      <w:ind w:left="4394" w:hanging="1418"/>
      <w:outlineLvl w:val="7"/>
    </w:pPr>
  </w:style>
  <w:style w:type="paragraph" w:styleId="9">
    <w:name w:val="heading 9"/>
    <w:basedOn w:val="a0"/>
    <w:next w:val="a0"/>
    <w:link w:val="90"/>
    <w:uiPriority w:val="9"/>
    <w:semiHidden/>
    <w:unhideWhenUsed/>
    <w:qFormat/>
    <w:rsid w:val="00EF3E81"/>
    <w:pPr>
      <w:keepNext/>
      <w:numPr>
        <w:ilvl w:val="8"/>
        <w:numId w:val="2"/>
      </w:numPr>
      <w:ind w:left="5102" w:hanging="17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C339A9"/>
    <w:pPr>
      <w:spacing w:before="240" w:after="120"/>
      <w:jc w:val="center"/>
    </w:pPr>
    <w:rPr>
      <w:rFonts w:asciiTheme="majorHAnsi" w:eastAsiaTheme="majorEastAsia" w:hAnsiTheme="majorHAnsi" w:cstheme="majorBidi"/>
      <w:sz w:val="32"/>
      <w:szCs w:val="32"/>
    </w:rPr>
  </w:style>
  <w:style w:type="character" w:customStyle="1" w:styleId="a5">
    <w:name w:val="表題 (文字)"/>
    <w:basedOn w:val="a1"/>
    <w:link w:val="a4"/>
    <w:uiPriority w:val="10"/>
    <w:rsid w:val="00C339A9"/>
    <w:rPr>
      <w:rFonts w:asciiTheme="majorHAnsi" w:eastAsiaTheme="majorEastAsia" w:hAnsiTheme="majorHAnsi" w:cstheme="majorBidi"/>
      <w:sz w:val="32"/>
      <w:szCs w:val="32"/>
    </w:rPr>
  </w:style>
  <w:style w:type="paragraph" w:styleId="a6">
    <w:name w:val="Subtitle"/>
    <w:basedOn w:val="a0"/>
    <w:next w:val="a0"/>
    <w:link w:val="a7"/>
    <w:uiPriority w:val="11"/>
    <w:qFormat/>
    <w:rsid w:val="00C339A9"/>
    <w:pPr>
      <w:jc w:val="center"/>
    </w:pPr>
    <w:rPr>
      <w:sz w:val="24"/>
      <w:szCs w:val="24"/>
    </w:rPr>
  </w:style>
  <w:style w:type="character" w:customStyle="1" w:styleId="a7">
    <w:name w:val="副題 (文字)"/>
    <w:basedOn w:val="a1"/>
    <w:link w:val="a6"/>
    <w:uiPriority w:val="11"/>
    <w:rsid w:val="00C339A9"/>
    <w:rPr>
      <w:sz w:val="24"/>
      <w:szCs w:val="24"/>
    </w:rPr>
  </w:style>
  <w:style w:type="paragraph" w:styleId="21">
    <w:name w:val="toc 2"/>
    <w:basedOn w:val="a0"/>
    <w:next w:val="a0"/>
    <w:autoRedefine/>
    <w:uiPriority w:val="39"/>
    <w:unhideWhenUsed/>
    <w:rsid w:val="00484E99"/>
    <w:pPr>
      <w:tabs>
        <w:tab w:val="right" w:leader="dot" w:pos="7513"/>
      </w:tabs>
      <w:adjustRightInd w:val="0"/>
      <w:ind w:leftChars="500" w:left="500" w:rightChars="500" w:right="500"/>
    </w:pPr>
    <w:rPr>
      <w:noProof/>
    </w:rPr>
  </w:style>
  <w:style w:type="paragraph" w:styleId="12">
    <w:name w:val="toc 1"/>
    <w:basedOn w:val="a0"/>
    <w:next w:val="a0"/>
    <w:autoRedefine/>
    <w:uiPriority w:val="39"/>
    <w:unhideWhenUsed/>
    <w:rsid w:val="00EF3E81"/>
    <w:pPr>
      <w:tabs>
        <w:tab w:val="left" w:pos="1260"/>
        <w:tab w:val="right" w:leader="underscore" w:pos="7513"/>
      </w:tabs>
      <w:adjustRightInd w:val="0"/>
      <w:ind w:leftChars="300" w:left="630" w:rightChars="500" w:right="1050"/>
    </w:pPr>
    <w:rPr>
      <w:noProof/>
    </w:rPr>
  </w:style>
  <w:style w:type="character" w:styleId="a8">
    <w:name w:val="Hyperlink"/>
    <w:basedOn w:val="a1"/>
    <w:uiPriority w:val="99"/>
    <w:unhideWhenUsed/>
    <w:rsid w:val="00C339A9"/>
    <w:rPr>
      <w:color w:val="0000FF" w:themeColor="hyperlink"/>
      <w:u w:val="single"/>
    </w:rPr>
  </w:style>
  <w:style w:type="paragraph" w:styleId="a9">
    <w:name w:val="Quote"/>
    <w:basedOn w:val="a0"/>
    <w:next w:val="a0"/>
    <w:link w:val="aa"/>
    <w:uiPriority w:val="29"/>
    <w:qFormat/>
    <w:rsid w:val="00C339A9"/>
    <w:pPr>
      <w:spacing w:before="200" w:after="160"/>
      <w:ind w:left="864" w:right="864"/>
      <w:jc w:val="center"/>
    </w:pPr>
    <w:rPr>
      <w:i/>
      <w:iCs/>
      <w:color w:val="404040" w:themeColor="text1" w:themeTint="BF"/>
    </w:rPr>
  </w:style>
  <w:style w:type="character" w:customStyle="1" w:styleId="aa">
    <w:name w:val="引用文 (文字)"/>
    <w:basedOn w:val="a1"/>
    <w:link w:val="a9"/>
    <w:uiPriority w:val="29"/>
    <w:rsid w:val="00C339A9"/>
    <w:rPr>
      <w:i/>
      <w:iCs/>
      <w:color w:val="404040" w:themeColor="text1" w:themeTint="BF"/>
    </w:rPr>
  </w:style>
  <w:style w:type="paragraph" w:customStyle="1" w:styleId="ab">
    <w:name w:val="カラータイトル"/>
    <w:basedOn w:val="a0"/>
    <w:next w:val="a0"/>
    <w:link w:val="ac"/>
    <w:qFormat/>
    <w:rsid w:val="004E55F8"/>
    <w:pPr>
      <w:jc w:val="left"/>
    </w:pPr>
    <w:rPr>
      <w:color w:val="0065CC" w:themeColor="accent5" w:themeShade="80"/>
      <w:spacing w:val="60"/>
      <w:sz w:val="22"/>
      <w:u w:val="single"/>
    </w:rPr>
  </w:style>
  <w:style w:type="character" w:customStyle="1" w:styleId="11">
    <w:name w:val="見出し 1 (文字)"/>
    <w:basedOn w:val="a1"/>
    <w:link w:val="10"/>
    <w:rsid w:val="00295837"/>
    <w:rPr>
      <w:rFonts w:asciiTheme="majorHAnsi" w:eastAsiaTheme="majorEastAsia" w:hAnsiTheme="majorHAnsi" w:cstheme="majorBidi"/>
      <w:sz w:val="22"/>
      <w:szCs w:val="24"/>
    </w:rPr>
  </w:style>
  <w:style w:type="character" w:customStyle="1" w:styleId="ac">
    <w:name w:val="カラータイトル (文字)"/>
    <w:basedOn w:val="aa"/>
    <w:link w:val="ab"/>
    <w:rsid w:val="004E55F8"/>
    <w:rPr>
      <w:i w:val="0"/>
      <w:iCs w:val="0"/>
      <w:color w:val="0065CC" w:themeColor="accent5" w:themeShade="80"/>
      <w:spacing w:val="60"/>
      <w:sz w:val="22"/>
      <w:u w:val="single"/>
    </w:rPr>
  </w:style>
  <w:style w:type="paragraph" w:styleId="ad">
    <w:name w:val="header"/>
    <w:basedOn w:val="a0"/>
    <w:link w:val="ae"/>
    <w:unhideWhenUsed/>
    <w:rsid w:val="00295837"/>
    <w:pPr>
      <w:tabs>
        <w:tab w:val="center" w:pos="4252"/>
        <w:tab w:val="right" w:pos="8504"/>
      </w:tabs>
    </w:pPr>
  </w:style>
  <w:style w:type="character" w:customStyle="1" w:styleId="ae">
    <w:name w:val="ヘッダー (文字)"/>
    <w:basedOn w:val="a1"/>
    <w:link w:val="ad"/>
    <w:rsid w:val="00295837"/>
  </w:style>
  <w:style w:type="paragraph" w:styleId="af">
    <w:name w:val="footer"/>
    <w:basedOn w:val="a0"/>
    <w:link w:val="af0"/>
    <w:uiPriority w:val="99"/>
    <w:unhideWhenUsed/>
    <w:rsid w:val="00295837"/>
    <w:pPr>
      <w:tabs>
        <w:tab w:val="center" w:pos="4252"/>
        <w:tab w:val="right" w:pos="8504"/>
      </w:tabs>
    </w:pPr>
  </w:style>
  <w:style w:type="character" w:customStyle="1" w:styleId="af0">
    <w:name w:val="フッター (文字)"/>
    <w:basedOn w:val="a1"/>
    <w:link w:val="af"/>
    <w:uiPriority w:val="99"/>
    <w:rsid w:val="00295837"/>
  </w:style>
  <w:style w:type="character" w:customStyle="1" w:styleId="20">
    <w:name w:val="見出し 2 (文字)"/>
    <w:basedOn w:val="a1"/>
    <w:link w:val="2"/>
    <w:rsid w:val="00484E99"/>
    <w:rPr>
      <w:rFonts w:asciiTheme="majorHAnsi" w:eastAsiaTheme="majorEastAsia" w:hAnsiTheme="majorHAnsi" w:cstheme="majorBidi"/>
    </w:rPr>
  </w:style>
  <w:style w:type="paragraph" w:customStyle="1" w:styleId="af1">
    <w:name w:val="明細１"/>
    <w:basedOn w:val="a0"/>
    <w:link w:val="af2"/>
    <w:qFormat/>
    <w:rsid w:val="00176F90"/>
    <w:pPr>
      <w:ind w:leftChars="200" w:left="200" w:firstLineChars="100" w:firstLine="100"/>
    </w:pPr>
  </w:style>
  <w:style w:type="paragraph" w:styleId="af3">
    <w:name w:val="List Paragraph"/>
    <w:basedOn w:val="a0"/>
    <w:uiPriority w:val="34"/>
    <w:qFormat/>
    <w:rsid w:val="00AD09E7"/>
    <w:pPr>
      <w:ind w:leftChars="400" w:left="840"/>
    </w:pPr>
  </w:style>
  <w:style w:type="character" w:customStyle="1" w:styleId="af2">
    <w:name w:val="明細１ (文字)"/>
    <w:basedOn w:val="a1"/>
    <w:link w:val="af1"/>
    <w:rsid w:val="00176F90"/>
  </w:style>
  <w:style w:type="paragraph" w:customStyle="1" w:styleId="af4">
    <w:name w:val="明細２"/>
    <w:basedOn w:val="a0"/>
    <w:link w:val="af5"/>
    <w:qFormat/>
    <w:rsid w:val="00A32DE4"/>
    <w:pPr>
      <w:ind w:leftChars="300" w:left="300" w:firstLineChars="100" w:firstLine="100"/>
    </w:pPr>
  </w:style>
  <w:style w:type="paragraph" w:customStyle="1" w:styleId="af6">
    <w:name w:val="明細３"/>
    <w:basedOn w:val="a0"/>
    <w:link w:val="af7"/>
    <w:qFormat/>
    <w:rsid w:val="007B287F"/>
    <w:pPr>
      <w:ind w:leftChars="400" w:left="400" w:firstLineChars="100" w:firstLine="100"/>
    </w:pPr>
  </w:style>
  <w:style w:type="character" w:customStyle="1" w:styleId="af5">
    <w:name w:val="明細２ (文字)"/>
    <w:basedOn w:val="a1"/>
    <w:link w:val="af4"/>
    <w:rsid w:val="00A32DE4"/>
  </w:style>
  <w:style w:type="paragraph" w:customStyle="1" w:styleId="af8">
    <w:name w:val="明細４"/>
    <w:basedOn w:val="a0"/>
    <w:link w:val="af9"/>
    <w:qFormat/>
    <w:rsid w:val="000E2B8C"/>
    <w:pPr>
      <w:ind w:leftChars="500" w:left="500" w:firstLineChars="100" w:firstLine="100"/>
    </w:pPr>
  </w:style>
  <w:style w:type="character" w:customStyle="1" w:styleId="af7">
    <w:name w:val="明細３ (文字)"/>
    <w:basedOn w:val="a1"/>
    <w:link w:val="af6"/>
    <w:rsid w:val="007B287F"/>
  </w:style>
  <w:style w:type="paragraph" w:styleId="22">
    <w:name w:val="Intense Quote"/>
    <w:basedOn w:val="a0"/>
    <w:next w:val="a0"/>
    <w:link w:val="23"/>
    <w:uiPriority w:val="30"/>
    <w:qFormat/>
    <w:rsid w:val="0080749E"/>
    <w:pPr>
      <w:pBdr>
        <w:top w:val="single" w:sz="4" w:space="6" w:color="17365D" w:themeColor="text2" w:themeShade="BF"/>
        <w:bottom w:val="single" w:sz="4" w:space="6" w:color="17365D" w:themeColor="text2" w:themeShade="BF"/>
      </w:pBdr>
      <w:spacing w:before="240" w:after="240"/>
      <w:ind w:left="862" w:right="862"/>
      <w:jc w:val="center"/>
    </w:pPr>
    <w:rPr>
      <w:i/>
      <w:iCs/>
      <w:color w:val="003266" w:themeColor="accent5" w:themeShade="40"/>
      <w:sz w:val="18"/>
    </w:rPr>
  </w:style>
  <w:style w:type="character" w:customStyle="1" w:styleId="af9">
    <w:name w:val="明細４ (文字)"/>
    <w:basedOn w:val="a1"/>
    <w:link w:val="af8"/>
    <w:rsid w:val="000E2B8C"/>
  </w:style>
  <w:style w:type="character" w:customStyle="1" w:styleId="23">
    <w:name w:val="引用文 2 (文字)"/>
    <w:basedOn w:val="a1"/>
    <w:link w:val="22"/>
    <w:uiPriority w:val="30"/>
    <w:rsid w:val="0080749E"/>
    <w:rPr>
      <w:i/>
      <w:iCs/>
      <w:color w:val="003266" w:themeColor="accent5" w:themeShade="40"/>
      <w:sz w:val="18"/>
    </w:rPr>
  </w:style>
  <w:style w:type="paragraph" w:styleId="Web">
    <w:name w:val="Normal (Web)"/>
    <w:basedOn w:val="a0"/>
    <w:uiPriority w:val="99"/>
    <w:semiHidden/>
    <w:unhideWhenUsed/>
    <w:rsid w:val="003B6FD6"/>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a">
    <w:name w:val="本文１"/>
    <w:basedOn w:val="a0"/>
    <w:link w:val="afb"/>
    <w:qFormat/>
    <w:rsid w:val="00EF00FC"/>
    <w:pPr>
      <w:snapToGrid/>
      <w:ind w:leftChars="100" w:left="210" w:firstLine="210"/>
    </w:pPr>
    <w:rPr>
      <w:rFonts w:ascii="Arial" w:eastAsia="HGPｺﾞｼｯｸM" w:hAnsi="Arial" w:cs="Times New Roman"/>
      <w:szCs w:val="20"/>
    </w:rPr>
  </w:style>
  <w:style w:type="character" w:customStyle="1" w:styleId="afb">
    <w:name w:val="本文１ (文字)"/>
    <w:basedOn w:val="a1"/>
    <w:link w:val="afa"/>
    <w:rsid w:val="00EF00FC"/>
    <w:rPr>
      <w:rFonts w:ascii="Arial" w:eastAsia="HGPｺﾞｼｯｸM" w:hAnsi="Arial" w:cs="Times New Roman"/>
      <w:szCs w:val="20"/>
    </w:rPr>
  </w:style>
  <w:style w:type="paragraph" w:customStyle="1" w:styleId="afc">
    <w:name w:val="副題　左"/>
    <w:basedOn w:val="a0"/>
    <w:link w:val="afd"/>
    <w:qFormat/>
    <w:rsid w:val="004D6FDC"/>
    <w:pPr>
      <w:jc w:val="left"/>
    </w:pPr>
    <w:rPr>
      <w:sz w:val="24"/>
    </w:rPr>
  </w:style>
  <w:style w:type="paragraph" w:styleId="afe">
    <w:name w:val="Date"/>
    <w:basedOn w:val="a0"/>
    <w:next w:val="a0"/>
    <w:link w:val="aff"/>
    <w:uiPriority w:val="99"/>
    <w:semiHidden/>
    <w:unhideWhenUsed/>
    <w:rsid w:val="00176F90"/>
  </w:style>
  <w:style w:type="character" w:customStyle="1" w:styleId="afd">
    <w:name w:val="副題　左 (文字)"/>
    <w:basedOn w:val="a7"/>
    <w:link w:val="afc"/>
    <w:rsid w:val="004D6FDC"/>
    <w:rPr>
      <w:sz w:val="24"/>
      <w:szCs w:val="24"/>
    </w:rPr>
  </w:style>
  <w:style w:type="character" w:customStyle="1" w:styleId="aff">
    <w:name w:val="日付 (文字)"/>
    <w:basedOn w:val="a1"/>
    <w:link w:val="afe"/>
    <w:uiPriority w:val="99"/>
    <w:semiHidden/>
    <w:rsid w:val="00176F90"/>
  </w:style>
  <w:style w:type="paragraph" w:customStyle="1" w:styleId="0">
    <w:name w:val="明細0"/>
    <w:basedOn w:val="a0"/>
    <w:link w:val="00"/>
    <w:qFormat/>
    <w:rsid w:val="004D4B15"/>
    <w:pPr>
      <w:ind w:leftChars="100" w:left="100" w:firstLineChars="100" w:firstLine="100"/>
    </w:pPr>
  </w:style>
  <w:style w:type="character" w:customStyle="1" w:styleId="30">
    <w:name w:val="見出し 3 (文字)"/>
    <w:basedOn w:val="a1"/>
    <w:link w:val="3"/>
    <w:rsid w:val="00FE6679"/>
    <w:rPr>
      <w:rFonts w:asciiTheme="majorHAnsi" w:eastAsiaTheme="majorEastAsia" w:hAnsiTheme="majorHAnsi" w:cstheme="majorBidi"/>
    </w:rPr>
  </w:style>
  <w:style w:type="character" w:customStyle="1" w:styleId="00">
    <w:name w:val="明細0 (文字)"/>
    <w:basedOn w:val="af2"/>
    <w:link w:val="0"/>
    <w:rsid w:val="004D4B15"/>
  </w:style>
  <w:style w:type="paragraph" w:styleId="aff0">
    <w:name w:val="footnote text"/>
    <w:basedOn w:val="a0"/>
    <w:link w:val="aff1"/>
    <w:uiPriority w:val="99"/>
    <w:unhideWhenUsed/>
    <w:qFormat/>
    <w:rsid w:val="00CB1579"/>
    <w:pPr>
      <w:jc w:val="left"/>
    </w:pPr>
    <w:rPr>
      <w:sz w:val="18"/>
    </w:rPr>
  </w:style>
  <w:style w:type="character" w:customStyle="1" w:styleId="aff1">
    <w:name w:val="脚注文字列 (文字)"/>
    <w:basedOn w:val="a1"/>
    <w:link w:val="aff0"/>
    <w:uiPriority w:val="99"/>
    <w:rsid w:val="00CB1579"/>
    <w:rPr>
      <w:sz w:val="18"/>
    </w:rPr>
  </w:style>
  <w:style w:type="character" w:styleId="aff2">
    <w:name w:val="footnote reference"/>
    <w:basedOn w:val="a1"/>
    <w:uiPriority w:val="99"/>
    <w:semiHidden/>
    <w:unhideWhenUsed/>
    <w:rsid w:val="00A32DE4"/>
    <w:rPr>
      <w:vertAlign w:val="superscript"/>
    </w:rPr>
  </w:style>
  <w:style w:type="numbering" w:customStyle="1" w:styleId="1">
    <w:name w:val="スタイル1"/>
    <w:uiPriority w:val="99"/>
    <w:rsid w:val="00EF3E81"/>
    <w:pPr>
      <w:numPr>
        <w:numId w:val="1"/>
      </w:numPr>
    </w:pPr>
  </w:style>
  <w:style w:type="paragraph" w:styleId="aff3">
    <w:name w:val="endnote text"/>
    <w:basedOn w:val="a0"/>
    <w:link w:val="aff4"/>
    <w:uiPriority w:val="99"/>
    <w:semiHidden/>
    <w:unhideWhenUsed/>
    <w:rsid w:val="005616F7"/>
    <w:pPr>
      <w:jc w:val="left"/>
    </w:pPr>
  </w:style>
  <w:style w:type="character" w:customStyle="1" w:styleId="40">
    <w:name w:val="見出し 4 (文字)"/>
    <w:basedOn w:val="a1"/>
    <w:link w:val="4"/>
    <w:rsid w:val="009F3922"/>
    <w:rPr>
      <w:bCs/>
    </w:rPr>
  </w:style>
  <w:style w:type="character" w:customStyle="1" w:styleId="50">
    <w:name w:val="見出し 5 (文字)"/>
    <w:basedOn w:val="a1"/>
    <w:link w:val="5"/>
    <w:uiPriority w:val="9"/>
    <w:semiHidden/>
    <w:rsid w:val="00FE6679"/>
    <w:rPr>
      <w:rFonts w:asciiTheme="majorHAnsi" w:eastAsiaTheme="majorEastAsia" w:hAnsiTheme="majorHAnsi" w:cstheme="majorBidi"/>
    </w:rPr>
  </w:style>
  <w:style w:type="character" w:customStyle="1" w:styleId="60">
    <w:name w:val="見出し 6 (文字)"/>
    <w:basedOn w:val="a1"/>
    <w:link w:val="6"/>
    <w:rsid w:val="00FE6679"/>
    <w:rPr>
      <w:b/>
      <w:bCs/>
    </w:rPr>
  </w:style>
  <w:style w:type="character" w:customStyle="1" w:styleId="70">
    <w:name w:val="見出し 7 (文字)"/>
    <w:basedOn w:val="a1"/>
    <w:link w:val="7"/>
    <w:uiPriority w:val="9"/>
    <w:semiHidden/>
    <w:rsid w:val="00FE6679"/>
  </w:style>
  <w:style w:type="character" w:customStyle="1" w:styleId="80">
    <w:name w:val="見出し 8 (文字)"/>
    <w:basedOn w:val="a1"/>
    <w:link w:val="8"/>
    <w:uiPriority w:val="9"/>
    <w:semiHidden/>
    <w:rsid w:val="00FE6679"/>
  </w:style>
  <w:style w:type="character" w:customStyle="1" w:styleId="90">
    <w:name w:val="見出し 9 (文字)"/>
    <w:basedOn w:val="a1"/>
    <w:link w:val="9"/>
    <w:uiPriority w:val="9"/>
    <w:semiHidden/>
    <w:rsid w:val="00FE6679"/>
  </w:style>
  <w:style w:type="character" w:customStyle="1" w:styleId="aff4">
    <w:name w:val="文末脚注文字列 (文字)"/>
    <w:basedOn w:val="a1"/>
    <w:link w:val="aff3"/>
    <w:uiPriority w:val="99"/>
    <w:semiHidden/>
    <w:rsid w:val="005616F7"/>
  </w:style>
  <w:style w:type="character" w:styleId="aff5">
    <w:name w:val="endnote reference"/>
    <w:basedOn w:val="a1"/>
    <w:uiPriority w:val="99"/>
    <w:semiHidden/>
    <w:unhideWhenUsed/>
    <w:rsid w:val="005616F7"/>
    <w:rPr>
      <w:vertAlign w:val="superscript"/>
    </w:rPr>
  </w:style>
  <w:style w:type="paragraph" w:customStyle="1" w:styleId="aff6">
    <w:name w:val="見出し　章なし"/>
    <w:basedOn w:val="a0"/>
    <w:next w:val="a0"/>
    <w:link w:val="aff7"/>
    <w:qFormat/>
    <w:rsid w:val="009B50B6"/>
    <w:pPr>
      <w:ind w:left="425" w:hanging="425"/>
      <w:outlineLvl w:val="0"/>
    </w:pPr>
    <w:rPr>
      <w:sz w:val="22"/>
    </w:rPr>
  </w:style>
  <w:style w:type="character" w:customStyle="1" w:styleId="aff7">
    <w:name w:val="見出し　章なし (文字)"/>
    <w:basedOn w:val="11"/>
    <w:link w:val="aff6"/>
    <w:rsid w:val="009B50B6"/>
    <w:rPr>
      <w:rFonts w:asciiTheme="majorHAnsi" w:eastAsiaTheme="majorEastAsia" w:hAnsiTheme="majorHAnsi" w:cstheme="majorBidi"/>
      <w:sz w:val="22"/>
      <w:szCs w:val="24"/>
    </w:rPr>
  </w:style>
  <w:style w:type="paragraph" w:styleId="aff8">
    <w:name w:val="Balloon Text"/>
    <w:basedOn w:val="a0"/>
    <w:link w:val="aff9"/>
    <w:uiPriority w:val="99"/>
    <w:semiHidden/>
    <w:unhideWhenUsed/>
    <w:rsid w:val="00AF1A5B"/>
    <w:rPr>
      <w:rFonts w:asciiTheme="majorHAnsi" w:eastAsiaTheme="majorEastAsia" w:hAnsiTheme="majorHAnsi" w:cstheme="majorBidi"/>
      <w:sz w:val="18"/>
      <w:szCs w:val="18"/>
    </w:rPr>
  </w:style>
  <w:style w:type="character" w:customStyle="1" w:styleId="aff9">
    <w:name w:val="吹き出し (文字)"/>
    <w:basedOn w:val="a1"/>
    <w:link w:val="aff8"/>
    <w:uiPriority w:val="99"/>
    <w:semiHidden/>
    <w:rsid w:val="00AF1A5B"/>
    <w:rPr>
      <w:rFonts w:asciiTheme="majorHAnsi" w:eastAsiaTheme="majorEastAsia" w:hAnsiTheme="majorHAnsi" w:cstheme="majorBidi"/>
      <w:sz w:val="18"/>
      <w:szCs w:val="18"/>
    </w:rPr>
  </w:style>
  <w:style w:type="character" w:styleId="affa">
    <w:name w:val="Strong"/>
    <w:basedOn w:val="a1"/>
    <w:uiPriority w:val="22"/>
    <w:qFormat/>
    <w:rsid w:val="00652754"/>
    <w:rPr>
      <w:b/>
      <w:bCs/>
    </w:rPr>
  </w:style>
  <w:style w:type="paragraph" w:styleId="affb">
    <w:name w:val="caption"/>
    <w:basedOn w:val="a0"/>
    <w:next w:val="a0"/>
    <w:uiPriority w:val="35"/>
    <w:unhideWhenUsed/>
    <w:qFormat/>
    <w:rsid w:val="00F21CFC"/>
    <w:rPr>
      <w:bCs/>
      <w:sz w:val="18"/>
      <w:szCs w:val="21"/>
    </w:rPr>
  </w:style>
  <w:style w:type="paragraph" w:styleId="affc">
    <w:name w:val="table of figures"/>
    <w:basedOn w:val="a0"/>
    <w:next w:val="a0"/>
    <w:uiPriority w:val="99"/>
    <w:unhideWhenUsed/>
    <w:rsid w:val="00E80E51"/>
    <w:pPr>
      <w:spacing w:line="288" w:lineRule="auto"/>
      <w:ind w:leftChars="200" w:left="620" w:rightChars="600" w:right="600" w:hanging="420"/>
    </w:pPr>
    <w:rPr>
      <w:sz w:val="20"/>
      <w:szCs w:val="20"/>
    </w:rPr>
  </w:style>
  <w:style w:type="paragraph" w:customStyle="1" w:styleId="mokuji">
    <w:name w:val="図表mokuji"/>
    <w:basedOn w:val="a0"/>
    <w:link w:val="mokuji0"/>
    <w:qFormat/>
    <w:rsid w:val="00F21CFC"/>
    <w:pPr>
      <w:tabs>
        <w:tab w:val="right" w:leader="underscore" w:pos="7938"/>
      </w:tabs>
      <w:ind w:leftChars="300" w:left="630" w:rightChars="800" w:right="1680"/>
    </w:pPr>
  </w:style>
  <w:style w:type="table" w:styleId="affd">
    <w:name w:val="Table Grid"/>
    <w:basedOn w:val="a2"/>
    <w:uiPriority w:val="59"/>
    <w:rsid w:val="004A6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kuji0">
    <w:name w:val="図表mokuji (文字)"/>
    <w:basedOn w:val="a1"/>
    <w:link w:val="mokuji"/>
    <w:rsid w:val="00F21CFC"/>
  </w:style>
  <w:style w:type="character" w:styleId="24">
    <w:name w:val="Intense Emphasis"/>
    <w:basedOn w:val="a1"/>
    <w:uiPriority w:val="21"/>
    <w:qFormat/>
    <w:rsid w:val="00A22C8C"/>
    <w:rPr>
      <w:i/>
      <w:iCs/>
      <w:color w:val="00CC99" w:themeColor="accent1"/>
    </w:rPr>
  </w:style>
  <w:style w:type="character" w:styleId="affe">
    <w:name w:val="annotation reference"/>
    <w:basedOn w:val="a1"/>
    <w:uiPriority w:val="99"/>
    <w:semiHidden/>
    <w:unhideWhenUsed/>
    <w:rsid w:val="00B57D0F"/>
    <w:rPr>
      <w:sz w:val="18"/>
      <w:szCs w:val="18"/>
    </w:rPr>
  </w:style>
  <w:style w:type="paragraph" w:styleId="afff">
    <w:name w:val="annotation text"/>
    <w:basedOn w:val="a0"/>
    <w:link w:val="afff0"/>
    <w:uiPriority w:val="99"/>
    <w:unhideWhenUsed/>
    <w:rsid w:val="00B57D0F"/>
    <w:pPr>
      <w:jc w:val="left"/>
    </w:pPr>
  </w:style>
  <w:style w:type="character" w:customStyle="1" w:styleId="afff0">
    <w:name w:val="コメント文字列 (文字)"/>
    <w:basedOn w:val="a1"/>
    <w:link w:val="afff"/>
    <w:uiPriority w:val="99"/>
    <w:rsid w:val="00B57D0F"/>
  </w:style>
  <w:style w:type="paragraph" w:styleId="afff1">
    <w:name w:val="annotation subject"/>
    <w:basedOn w:val="afff"/>
    <w:next w:val="afff"/>
    <w:link w:val="afff2"/>
    <w:uiPriority w:val="99"/>
    <w:semiHidden/>
    <w:unhideWhenUsed/>
    <w:rsid w:val="00B57D0F"/>
    <w:rPr>
      <w:b/>
      <w:bCs/>
    </w:rPr>
  </w:style>
  <w:style w:type="character" w:customStyle="1" w:styleId="afff2">
    <w:name w:val="コメント内容 (文字)"/>
    <w:basedOn w:val="afff0"/>
    <w:link w:val="afff1"/>
    <w:uiPriority w:val="99"/>
    <w:semiHidden/>
    <w:rsid w:val="00B57D0F"/>
    <w:rPr>
      <w:b/>
      <w:bCs/>
    </w:rPr>
  </w:style>
  <w:style w:type="paragraph" w:customStyle="1" w:styleId="afff3">
    <w:name w:val="リスト"/>
    <w:basedOn w:val="a0"/>
    <w:link w:val="afff4"/>
    <w:qFormat/>
    <w:rsid w:val="00380174"/>
    <w:pPr>
      <w:spacing w:afterLines="50" w:after="50" w:line="180" w:lineRule="auto"/>
      <w:ind w:left="100" w:hangingChars="100" w:hanging="100"/>
    </w:pPr>
    <w:rPr>
      <w:sz w:val="20"/>
    </w:rPr>
  </w:style>
  <w:style w:type="character" w:customStyle="1" w:styleId="afff4">
    <w:name w:val="リスト (文字)"/>
    <w:basedOn w:val="a1"/>
    <w:link w:val="afff3"/>
    <w:rsid w:val="00380174"/>
    <w:rPr>
      <w:sz w:val="20"/>
    </w:rPr>
  </w:style>
  <w:style w:type="table" w:customStyle="1" w:styleId="4-51">
    <w:name w:val="グリッド (表) 4 - アクセント 51"/>
    <w:basedOn w:val="a2"/>
    <w:uiPriority w:val="49"/>
    <w:rsid w:val="003D24EF"/>
    <w:tblPr>
      <w:tblStyleRowBandSize w:val="1"/>
      <w:tblStyleColBandSize w:val="1"/>
      <w:tblBorders>
        <w:top w:val="single" w:sz="4" w:space="0" w:color="C1E0FF" w:themeColor="accent5" w:themeTint="99"/>
        <w:left w:val="single" w:sz="4" w:space="0" w:color="C1E0FF" w:themeColor="accent5" w:themeTint="99"/>
        <w:bottom w:val="single" w:sz="4" w:space="0" w:color="C1E0FF" w:themeColor="accent5" w:themeTint="99"/>
        <w:right w:val="single" w:sz="4" w:space="0" w:color="C1E0FF" w:themeColor="accent5" w:themeTint="99"/>
        <w:insideH w:val="single" w:sz="4" w:space="0" w:color="C1E0FF" w:themeColor="accent5" w:themeTint="99"/>
        <w:insideV w:val="single" w:sz="4" w:space="0" w:color="C1E0FF" w:themeColor="accent5" w:themeTint="99"/>
      </w:tblBorders>
    </w:tblPr>
    <w:tblStylePr w:type="firstRow">
      <w:rPr>
        <w:b/>
        <w:bCs/>
        <w:color w:val="FFFFFF" w:themeColor="background1"/>
      </w:rPr>
      <w:tblPr/>
      <w:tcPr>
        <w:tcBorders>
          <w:top w:val="single" w:sz="4" w:space="0" w:color="99CCFF" w:themeColor="accent5"/>
          <w:left w:val="single" w:sz="4" w:space="0" w:color="99CCFF" w:themeColor="accent5"/>
          <w:bottom w:val="single" w:sz="4" w:space="0" w:color="99CCFF" w:themeColor="accent5"/>
          <w:right w:val="single" w:sz="4" w:space="0" w:color="99CCFF" w:themeColor="accent5"/>
          <w:insideH w:val="nil"/>
          <w:insideV w:val="nil"/>
        </w:tcBorders>
        <w:shd w:val="clear" w:color="auto" w:fill="99CCFF" w:themeFill="accent5"/>
      </w:tcPr>
    </w:tblStylePr>
    <w:tblStylePr w:type="lastRow">
      <w:rPr>
        <w:b/>
        <w:bCs/>
      </w:rPr>
      <w:tblPr/>
      <w:tcPr>
        <w:tcBorders>
          <w:top w:val="double" w:sz="4" w:space="0" w:color="99CCFF" w:themeColor="accent5"/>
        </w:tcBorders>
      </w:tcPr>
    </w:tblStylePr>
    <w:tblStylePr w:type="firstCol">
      <w:rPr>
        <w:b/>
        <w:bCs/>
      </w:rPr>
    </w:tblStylePr>
    <w:tblStylePr w:type="lastCol">
      <w:rPr>
        <w:b/>
        <w:bCs/>
      </w:rPr>
    </w:tblStylePr>
    <w:tblStylePr w:type="band1Vert">
      <w:tblPr/>
      <w:tcPr>
        <w:shd w:val="clear" w:color="auto" w:fill="EAF4FF" w:themeFill="accent5" w:themeFillTint="33"/>
      </w:tcPr>
    </w:tblStylePr>
    <w:tblStylePr w:type="band1Horz">
      <w:tblPr/>
      <w:tcPr>
        <w:shd w:val="clear" w:color="auto" w:fill="EAF4FF" w:themeFill="accent5" w:themeFillTint="33"/>
      </w:tcPr>
    </w:tblStylePr>
  </w:style>
  <w:style w:type="paragraph" w:customStyle="1" w:styleId="afff5">
    <w:name w:val="章"/>
    <w:basedOn w:val="a0"/>
    <w:link w:val="afff6"/>
    <w:rsid w:val="000A2B1D"/>
    <w:pPr>
      <w:autoSpaceDE w:val="0"/>
      <w:autoSpaceDN w:val="0"/>
      <w:snapToGrid/>
      <w:ind w:leftChars="400" w:left="840"/>
    </w:pPr>
    <w:rPr>
      <w:rFonts w:ascii="ＭＳ 明朝" w:eastAsia="ＭＳ 明朝" w:hAnsi="ＭＳ 明朝" w:cs="Times New Roman"/>
      <w:szCs w:val="24"/>
    </w:rPr>
  </w:style>
  <w:style w:type="paragraph" w:customStyle="1" w:styleId="afff7">
    <w:name w:val="説明"/>
    <w:basedOn w:val="a0"/>
    <w:link w:val="afff8"/>
    <w:rsid w:val="000A2B1D"/>
    <w:pPr>
      <w:autoSpaceDE w:val="0"/>
      <w:autoSpaceDN w:val="0"/>
      <w:snapToGrid/>
      <w:ind w:leftChars="150" w:left="315"/>
    </w:pPr>
    <w:rPr>
      <w:rFonts w:ascii="ＭＳ 明朝" w:eastAsia="ＭＳ 明朝" w:hAnsi="ＭＳ 明朝" w:cs="Times New Roman"/>
      <w:szCs w:val="24"/>
    </w:rPr>
  </w:style>
  <w:style w:type="character" w:customStyle="1" w:styleId="afff8">
    <w:name w:val="説明 (文字)"/>
    <w:link w:val="afff7"/>
    <w:rsid w:val="000A2B1D"/>
    <w:rPr>
      <w:rFonts w:ascii="ＭＳ 明朝" w:eastAsia="ＭＳ 明朝" w:hAnsi="ＭＳ 明朝" w:cs="Times New Roman"/>
      <w:szCs w:val="24"/>
    </w:rPr>
  </w:style>
  <w:style w:type="paragraph" w:customStyle="1" w:styleId="afff9">
    <w:name w:val="号"/>
    <w:basedOn w:val="a0"/>
    <w:rsid w:val="000A2B1D"/>
    <w:pPr>
      <w:autoSpaceDE w:val="0"/>
      <w:autoSpaceDN w:val="0"/>
      <w:snapToGrid/>
      <w:ind w:leftChars="50" w:left="420" w:hangingChars="150" w:hanging="315"/>
    </w:pPr>
    <w:rPr>
      <w:rFonts w:ascii="ＭＳ 明朝" w:eastAsia="ＭＳ 明朝" w:hAnsi="ＭＳ 明朝" w:cs="Times New Roman"/>
      <w:szCs w:val="24"/>
    </w:rPr>
  </w:style>
  <w:style w:type="paragraph" w:customStyle="1" w:styleId="afffa">
    <w:name w:val="条"/>
    <w:basedOn w:val="a0"/>
    <w:link w:val="afffb"/>
    <w:rsid w:val="000A2B1D"/>
    <w:pPr>
      <w:autoSpaceDE w:val="0"/>
      <w:autoSpaceDN w:val="0"/>
      <w:snapToGrid/>
      <w:ind w:left="210" w:hangingChars="100" w:hanging="210"/>
    </w:pPr>
    <w:rPr>
      <w:rFonts w:ascii="ＭＳ 明朝" w:eastAsia="ＭＳ 明朝" w:hAnsi="ＭＳ 明朝" w:cs="Times New Roman"/>
      <w:szCs w:val="24"/>
    </w:rPr>
  </w:style>
  <w:style w:type="character" w:customStyle="1" w:styleId="afffb">
    <w:name w:val="条 (文字)"/>
    <w:link w:val="afffa"/>
    <w:rsid w:val="000A2B1D"/>
    <w:rPr>
      <w:rFonts w:ascii="ＭＳ 明朝" w:eastAsia="ＭＳ 明朝" w:hAnsi="ＭＳ 明朝" w:cs="Times New Roman"/>
      <w:szCs w:val="24"/>
    </w:rPr>
  </w:style>
  <w:style w:type="paragraph" w:customStyle="1" w:styleId="afffc">
    <w:name w:val="項"/>
    <w:basedOn w:val="a0"/>
    <w:link w:val="afffd"/>
    <w:rsid w:val="000A2B1D"/>
    <w:pPr>
      <w:autoSpaceDE w:val="0"/>
      <w:autoSpaceDN w:val="0"/>
      <w:snapToGrid/>
      <w:ind w:left="210" w:hangingChars="100" w:hanging="210"/>
    </w:pPr>
    <w:rPr>
      <w:rFonts w:ascii="ＭＳ 明朝" w:eastAsia="ＭＳ 明朝" w:hAnsi="ＭＳ 明朝" w:cs="Times New Roman"/>
      <w:szCs w:val="24"/>
    </w:rPr>
  </w:style>
  <w:style w:type="character" w:customStyle="1" w:styleId="afffd">
    <w:name w:val="項 (文字)"/>
    <w:link w:val="afffc"/>
    <w:rsid w:val="000A2B1D"/>
    <w:rPr>
      <w:rFonts w:ascii="ＭＳ 明朝" w:eastAsia="ＭＳ 明朝" w:hAnsi="ＭＳ 明朝" w:cs="Times New Roman"/>
      <w:szCs w:val="24"/>
    </w:rPr>
  </w:style>
  <w:style w:type="character" w:customStyle="1" w:styleId="afff6">
    <w:name w:val="章 (文字)"/>
    <w:link w:val="afff5"/>
    <w:rsid w:val="000A2B1D"/>
    <w:rPr>
      <w:rFonts w:ascii="ＭＳ 明朝" w:eastAsia="ＭＳ 明朝" w:hAnsi="ＭＳ 明朝" w:cs="Times New Roman"/>
      <w:szCs w:val="24"/>
    </w:rPr>
  </w:style>
  <w:style w:type="paragraph" w:styleId="afffe">
    <w:name w:val="Note Heading"/>
    <w:basedOn w:val="a0"/>
    <w:next w:val="a0"/>
    <w:link w:val="affff"/>
    <w:semiHidden/>
    <w:unhideWhenUsed/>
    <w:rsid w:val="00650C88"/>
    <w:pPr>
      <w:snapToGrid/>
      <w:jc w:val="center"/>
    </w:pPr>
    <w:rPr>
      <w:rFonts w:ascii="Century" w:eastAsia="ＭＳ 明朝" w:hAnsi="Century" w:cs="Times New Roman"/>
      <w:lang w:val="x-none" w:eastAsia="x-none"/>
    </w:rPr>
  </w:style>
  <w:style w:type="character" w:customStyle="1" w:styleId="affff">
    <w:name w:val="記 (文字)"/>
    <w:basedOn w:val="a1"/>
    <w:link w:val="afffe"/>
    <w:semiHidden/>
    <w:rsid w:val="00650C88"/>
    <w:rPr>
      <w:rFonts w:ascii="Century" w:eastAsia="ＭＳ 明朝" w:hAnsi="Century" w:cs="Times New Roman"/>
      <w:lang w:val="x-none" w:eastAsia="x-none"/>
    </w:rPr>
  </w:style>
  <w:style w:type="paragraph" w:customStyle="1" w:styleId="Default">
    <w:name w:val="Default"/>
    <w:rsid w:val="00650C88"/>
    <w:pPr>
      <w:widowControl w:val="0"/>
      <w:autoSpaceDE w:val="0"/>
      <w:autoSpaceDN w:val="0"/>
      <w:adjustRightInd w:val="0"/>
    </w:pPr>
    <w:rPr>
      <w:rFonts w:ascii="ＭＳ" w:eastAsia="ＭＳ" w:hAnsi="Century" w:cs="ＭＳ"/>
      <w:color w:val="000000"/>
      <w:kern w:val="0"/>
      <w:sz w:val="24"/>
      <w:szCs w:val="24"/>
    </w:rPr>
  </w:style>
  <w:style w:type="paragraph" w:customStyle="1" w:styleId="affff0">
    <w:name w:val="引用出典"/>
    <w:basedOn w:val="a0"/>
    <w:rsid w:val="00F82CE2"/>
    <w:pPr>
      <w:snapToGrid/>
      <w:jc w:val="right"/>
    </w:pPr>
    <w:rPr>
      <w:rFonts w:ascii="ＭＳ ゴシック" w:eastAsia="ＭＳ ゴシック" w:hAnsi="Century" w:cs="Times New Roman"/>
      <w:sz w:val="22"/>
    </w:rPr>
  </w:style>
  <w:style w:type="paragraph" w:customStyle="1" w:styleId="affff1">
    <w:name w:val="引用囲み"/>
    <w:basedOn w:val="a0"/>
    <w:rsid w:val="00F82CE2"/>
    <w:pPr>
      <w:pBdr>
        <w:top w:val="single" w:sz="4" w:space="1" w:color="auto"/>
        <w:left w:val="single" w:sz="4" w:space="4" w:color="auto"/>
        <w:bottom w:val="single" w:sz="4" w:space="1" w:color="auto"/>
        <w:right w:val="single" w:sz="4" w:space="4" w:color="auto"/>
      </w:pBdr>
      <w:snapToGrid/>
    </w:pPr>
    <w:rPr>
      <w:rFonts w:ascii="ＭＳ ゴシック" w:eastAsia="ＭＳ ゴシック" w:hAnsi="Century" w:cs="Times New Roman"/>
      <w:sz w:val="24"/>
      <w:szCs w:val="24"/>
    </w:rPr>
  </w:style>
  <w:style w:type="paragraph" w:styleId="affff2">
    <w:name w:val="Body Text"/>
    <w:basedOn w:val="a0"/>
    <w:link w:val="affff3"/>
    <w:semiHidden/>
    <w:rsid w:val="00F82CE2"/>
    <w:pPr>
      <w:snapToGrid/>
      <w:spacing w:line="200" w:lineRule="exact"/>
    </w:pPr>
    <w:rPr>
      <w:rFonts w:ascii="Century" w:eastAsia="ＭＳ ゴシック" w:hAnsi="Century" w:cs="Times New Roman"/>
      <w:spacing w:val="-14"/>
      <w:kern w:val="0"/>
      <w:sz w:val="17"/>
      <w:szCs w:val="20"/>
    </w:rPr>
  </w:style>
  <w:style w:type="character" w:customStyle="1" w:styleId="affff3">
    <w:name w:val="本文 (文字)"/>
    <w:basedOn w:val="a1"/>
    <w:link w:val="affff2"/>
    <w:semiHidden/>
    <w:rsid w:val="00F82CE2"/>
    <w:rPr>
      <w:rFonts w:ascii="Century" w:eastAsia="ＭＳ ゴシック" w:hAnsi="Century" w:cs="Times New Roman"/>
      <w:spacing w:val="-14"/>
      <w:kern w:val="0"/>
      <w:sz w:val="17"/>
      <w:szCs w:val="20"/>
    </w:rPr>
  </w:style>
  <w:style w:type="paragraph" w:styleId="affff4">
    <w:name w:val="Body Text Indent"/>
    <w:basedOn w:val="a0"/>
    <w:link w:val="affff5"/>
    <w:semiHidden/>
    <w:rsid w:val="00F82CE2"/>
    <w:pPr>
      <w:snapToGrid/>
      <w:spacing w:line="300" w:lineRule="exact"/>
      <w:ind w:left="703"/>
    </w:pPr>
    <w:rPr>
      <w:rFonts w:ascii="HG丸ｺﾞｼｯｸM-PRO" w:eastAsia="HG丸ｺﾞｼｯｸM-PRO" w:hAnsi="Century" w:cs="Times New Roman"/>
      <w:kern w:val="0"/>
      <w:szCs w:val="20"/>
    </w:rPr>
  </w:style>
  <w:style w:type="character" w:customStyle="1" w:styleId="affff5">
    <w:name w:val="本文インデント (文字)"/>
    <w:basedOn w:val="a1"/>
    <w:link w:val="affff4"/>
    <w:semiHidden/>
    <w:rsid w:val="00F82CE2"/>
    <w:rPr>
      <w:rFonts w:ascii="HG丸ｺﾞｼｯｸM-PRO" w:eastAsia="HG丸ｺﾞｼｯｸM-PRO" w:hAnsi="Century" w:cs="Times New Roman"/>
      <w:kern w:val="0"/>
      <w:szCs w:val="20"/>
    </w:rPr>
  </w:style>
  <w:style w:type="paragraph" w:styleId="25">
    <w:name w:val="Body Text 2"/>
    <w:basedOn w:val="a0"/>
    <w:link w:val="26"/>
    <w:semiHidden/>
    <w:rsid w:val="00F82CE2"/>
    <w:pPr>
      <w:snapToGrid/>
      <w:spacing w:line="240" w:lineRule="exact"/>
    </w:pPr>
    <w:rPr>
      <w:rFonts w:ascii="Century" w:eastAsia="ＭＳ 明朝" w:hAnsi="Century" w:cs="Times New Roman"/>
      <w:kern w:val="0"/>
      <w:sz w:val="20"/>
      <w:szCs w:val="20"/>
    </w:rPr>
  </w:style>
  <w:style w:type="character" w:customStyle="1" w:styleId="26">
    <w:name w:val="本文 2 (文字)"/>
    <w:basedOn w:val="a1"/>
    <w:link w:val="25"/>
    <w:semiHidden/>
    <w:rsid w:val="00F82CE2"/>
    <w:rPr>
      <w:rFonts w:ascii="Century" w:eastAsia="ＭＳ 明朝" w:hAnsi="Century" w:cs="Times New Roman"/>
      <w:kern w:val="0"/>
      <w:sz w:val="20"/>
      <w:szCs w:val="20"/>
    </w:rPr>
  </w:style>
  <w:style w:type="character" w:styleId="affff6">
    <w:name w:val="page number"/>
    <w:basedOn w:val="a1"/>
    <w:semiHidden/>
    <w:rsid w:val="00F82CE2"/>
  </w:style>
  <w:style w:type="paragraph" w:styleId="31">
    <w:name w:val="Body Text 3"/>
    <w:basedOn w:val="a0"/>
    <w:link w:val="32"/>
    <w:semiHidden/>
    <w:rsid w:val="00F82CE2"/>
    <w:pPr>
      <w:snapToGrid/>
    </w:pPr>
    <w:rPr>
      <w:rFonts w:ascii="Century" w:eastAsia="ＭＳ 明朝" w:hAnsi="Century" w:cs="Times New Roman"/>
      <w:kern w:val="0"/>
      <w:sz w:val="18"/>
      <w:szCs w:val="24"/>
    </w:rPr>
  </w:style>
  <w:style w:type="character" w:customStyle="1" w:styleId="32">
    <w:name w:val="本文 3 (文字)"/>
    <w:basedOn w:val="a1"/>
    <w:link w:val="31"/>
    <w:semiHidden/>
    <w:rsid w:val="00F82CE2"/>
    <w:rPr>
      <w:rFonts w:ascii="Century" w:eastAsia="ＭＳ 明朝" w:hAnsi="Century" w:cs="Times New Roman"/>
      <w:kern w:val="0"/>
      <w:sz w:val="18"/>
      <w:szCs w:val="24"/>
    </w:rPr>
  </w:style>
  <w:style w:type="paragraph" w:styleId="33">
    <w:name w:val="toc 3"/>
    <w:basedOn w:val="a0"/>
    <w:next w:val="a0"/>
    <w:autoRedefine/>
    <w:uiPriority w:val="39"/>
    <w:rsid w:val="00F82CE2"/>
    <w:pPr>
      <w:tabs>
        <w:tab w:val="right" w:leader="dot" w:pos="9628"/>
      </w:tabs>
      <w:snapToGrid/>
      <w:ind w:leftChars="352" w:left="754"/>
    </w:pPr>
    <w:rPr>
      <w:rFonts w:ascii="HG丸ｺﾞｼｯｸM-PRO" w:eastAsia="HG丸ｺﾞｼｯｸM-PRO" w:hAnsi="Century" w:cs="Times New Roman"/>
      <w:noProof/>
      <w:kern w:val="0"/>
      <w:sz w:val="22"/>
      <w:szCs w:val="20"/>
    </w:rPr>
  </w:style>
  <w:style w:type="paragraph" w:styleId="41">
    <w:name w:val="toc 4"/>
    <w:basedOn w:val="a0"/>
    <w:next w:val="a0"/>
    <w:autoRedefine/>
    <w:semiHidden/>
    <w:rsid w:val="00F82CE2"/>
    <w:pPr>
      <w:snapToGrid/>
      <w:ind w:leftChars="300" w:left="630"/>
    </w:pPr>
    <w:rPr>
      <w:rFonts w:ascii="Century" w:eastAsia="HG丸ｺﾞｼｯｸM-PRO" w:hAnsi="Century" w:cs="Times New Roman"/>
      <w:kern w:val="0"/>
      <w:szCs w:val="20"/>
    </w:rPr>
  </w:style>
  <w:style w:type="paragraph" w:styleId="51">
    <w:name w:val="toc 5"/>
    <w:basedOn w:val="a0"/>
    <w:next w:val="a0"/>
    <w:autoRedefine/>
    <w:semiHidden/>
    <w:rsid w:val="00F82CE2"/>
    <w:pPr>
      <w:snapToGrid/>
      <w:ind w:leftChars="400" w:left="840"/>
    </w:pPr>
    <w:rPr>
      <w:rFonts w:ascii="Century" w:eastAsia="HG丸ｺﾞｼｯｸM-PRO" w:hAnsi="Century" w:cs="Times New Roman"/>
      <w:kern w:val="0"/>
      <w:szCs w:val="20"/>
    </w:rPr>
  </w:style>
  <w:style w:type="paragraph" w:styleId="61">
    <w:name w:val="toc 6"/>
    <w:basedOn w:val="a0"/>
    <w:next w:val="a0"/>
    <w:autoRedefine/>
    <w:semiHidden/>
    <w:rsid w:val="00F82CE2"/>
    <w:pPr>
      <w:snapToGrid/>
      <w:ind w:leftChars="500" w:left="1050"/>
    </w:pPr>
    <w:rPr>
      <w:rFonts w:ascii="Century" w:eastAsia="HG丸ｺﾞｼｯｸM-PRO" w:hAnsi="Century" w:cs="Times New Roman"/>
      <w:kern w:val="0"/>
      <w:szCs w:val="20"/>
    </w:rPr>
  </w:style>
  <w:style w:type="paragraph" w:styleId="71">
    <w:name w:val="toc 7"/>
    <w:basedOn w:val="a0"/>
    <w:next w:val="a0"/>
    <w:autoRedefine/>
    <w:semiHidden/>
    <w:rsid w:val="00F82CE2"/>
    <w:pPr>
      <w:snapToGrid/>
      <w:ind w:leftChars="600" w:left="1260"/>
    </w:pPr>
    <w:rPr>
      <w:rFonts w:ascii="Century" w:eastAsia="HG丸ｺﾞｼｯｸM-PRO" w:hAnsi="Century" w:cs="Times New Roman"/>
      <w:kern w:val="0"/>
      <w:szCs w:val="20"/>
    </w:rPr>
  </w:style>
  <w:style w:type="paragraph" w:styleId="81">
    <w:name w:val="toc 8"/>
    <w:basedOn w:val="a0"/>
    <w:next w:val="a0"/>
    <w:autoRedefine/>
    <w:semiHidden/>
    <w:rsid w:val="00F82CE2"/>
    <w:pPr>
      <w:snapToGrid/>
      <w:ind w:leftChars="700" w:left="1470"/>
    </w:pPr>
    <w:rPr>
      <w:rFonts w:ascii="Century" w:eastAsia="HG丸ｺﾞｼｯｸM-PRO" w:hAnsi="Century" w:cs="Times New Roman"/>
      <w:kern w:val="0"/>
      <w:szCs w:val="20"/>
    </w:rPr>
  </w:style>
  <w:style w:type="paragraph" w:styleId="91">
    <w:name w:val="toc 9"/>
    <w:basedOn w:val="a0"/>
    <w:next w:val="a0"/>
    <w:autoRedefine/>
    <w:semiHidden/>
    <w:rsid w:val="00F82CE2"/>
    <w:pPr>
      <w:snapToGrid/>
      <w:ind w:leftChars="800" w:left="1680"/>
    </w:pPr>
    <w:rPr>
      <w:rFonts w:ascii="Century" w:eastAsia="HG丸ｺﾞｼｯｸM-PRO" w:hAnsi="Century" w:cs="Times New Roman"/>
      <w:kern w:val="0"/>
      <w:szCs w:val="20"/>
    </w:rPr>
  </w:style>
  <w:style w:type="paragraph" w:styleId="27">
    <w:name w:val="Body Text Indent 2"/>
    <w:basedOn w:val="a0"/>
    <w:link w:val="28"/>
    <w:semiHidden/>
    <w:rsid w:val="00F82CE2"/>
    <w:pPr>
      <w:snapToGrid/>
      <w:ind w:left="718" w:hangingChars="342" w:hanging="718"/>
    </w:pPr>
    <w:rPr>
      <w:rFonts w:ascii="Century" w:eastAsia="ＭＳ 明朝" w:hAnsi="Century" w:cs="Times New Roman"/>
      <w:szCs w:val="24"/>
    </w:rPr>
  </w:style>
  <w:style w:type="character" w:customStyle="1" w:styleId="28">
    <w:name w:val="本文インデント 2 (文字)"/>
    <w:basedOn w:val="a1"/>
    <w:link w:val="27"/>
    <w:semiHidden/>
    <w:rsid w:val="00F82CE2"/>
    <w:rPr>
      <w:rFonts w:ascii="Century" w:eastAsia="ＭＳ 明朝" w:hAnsi="Century" w:cs="Times New Roman"/>
      <w:szCs w:val="24"/>
    </w:rPr>
  </w:style>
  <w:style w:type="character" w:styleId="affff7">
    <w:name w:val="FollowedHyperlink"/>
    <w:semiHidden/>
    <w:rsid w:val="00F82CE2"/>
    <w:rPr>
      <w:color w:val="800080"/>
      <w:u w:val="single"/>
    </w:rPr>
  </w:style>
  <w:style w:type="paragraph" w:styleId="affff8">
    <w:name w:val="Document Map"/>
    <w:basedOn w:val="a0"/>
    <w:link w:val="affff9"/>
    <w:uiPriority w:val="99"/>
    <w:semiHidden/>
    <w:unhideWhenUsed/>
    <w:rsid w:val="00F82CE2"/>
    <w:pPr>
      <w:snapToGrid/>
    </w:pPr>
    <w:rPr>
      <w:rFonts w:ascii="MS UI Gothic" w:eastAsia="MS UI Gothic" w:hAnsi="Century" w:cs="Times New Roman"/>
      <w:kern w:val="0"/>
      <w:sz w:val="18"/>
      <w:szCs w:val="18"/>
      <w:lang w:val="x-none" w:eastAsia="x-none"/>
    </w:rPr>
  </w:style>
  <w:style w:type="character" w:customStyle="1" w:styleId="affff9">
    <w:name w:val="見出しマップ (文字)"/>
    <w:basedOn w:val="a1"/>
    <w:link w:val="affff8"/>
    <w:uiPriority w:val="99"/>
    <w:semiHidden/>
    <w:rsid w:val="00F82CE2"/>
    <w:rPr>
      <w:rFonts w:ascii="MS UI Gothic" w:eastAsia="MS UI Gothic" w:hAnsi="Century" w:cs="Times New Roman"/>
      <w:kern w:val="0"/>
      <w:sz w:val="18"/>
      <w:szCs w:val="18"/>
      <w:lang w:val="x-none" w:eastAsia="x-none"/>
    </w:rPr>
  </w:style>
  <w:style w:type="paragraph" w:styleId="affffa">
    <w:name w:val="Revision"/>
    <w:hidden/>
    <w:uiPriority w:val="99"/>
    <w:semiHidden/>
    <w:rsid w:val="00F82CE2"/>
    <w:rPr>
      <w:rFonts w:ascii="Century" w:eastAsia="HG丸ｺﾞｼｯｸM-PRO" w:hAnsi="Century" w:cs="Times New Roman"/>
      <w:kern w:val="0"/>
      <w:szCs w:val="20"/>
    </w:rPr>
  </w:style>
  <w:style w:type="character" w:customStyle="1" w:styleId="st1">
    <w:name w:val="st1"/>
    <w:basedOn w:val="a1"/>
    <w:rsid w:val="00F82CE2"/>
  </w:style>
  <w:style w:type="paragraph" w:styleId="affffb">
    <w:name w:val="Plain Text"/>
    <w:basedOn w:val="a0"/>
    <w:link w:val="affffc"/>
    <w:uiPriority w:val="99"/>
    <w:semiHidden/>
    <w:unhideWhenUsed/>
    <w:rsid w:val="00F82CE2"/>
    <w:pPr>
      <w:widowControl/>
      <w:snapToGrid/>
      <w:jc w:val="left"/>
    </w:pPr>
    <w:rPr>
      <w:rFonts w:ascii="ＭＳ ゴシック" w:eastAsia="ＭＳ ゴシック" w:hAnsi="Courier New" w:cs="Times New Roman"/>
      <w:kern w:val="0"/>
      <w:sz w:val="20"/>
      <w:szCs w:val="21"/>
      <w:lang w:val="x-none" w:eastAsia="x-none"/>
    </w:rPr>
  </w:style>
  <w:style w:type="character" w:customStyle="1" w:styleId="affffc">
    <w:name w:val="書式なし (文字)"/>
    <w:basedOn w:val="a1"/>
    <w:link w:val="affffb"/>
    <w:uiPriority w:val="99"/>
    <w:semiHidden/>
    <w:rsid w:val="00F82CE2"/>
    <w:rPr>
      <w:rFonts w:ascii="ＭＳ ゴシック" w:eastAsia="ＭＳ ゴシック" w:hAnsi="Courier New" w:cs="Times New Roman"/>
      <w:kern w:val="0"/>
      <w:sz w:val="20"/>
      <w:szCs w:val="21"/>
      <w:lang w:val="x-none" w:eastAsia="x-none"/>
    </w:rPr>
  </w:style>
  <w:style w:type="paragraph" w:styleId="34">
    <w:name w:val="Body Text Indent 3"/>
    <w:basedOn w:val="a0"/>
    <w:link w:val="35"/>
    <w:uiPriority w:val="99"/>
    <w:semiHidden/>
    <w:unhideWhenUsed/>
    <w:rsid w:val="00F82CE2"/>
    <w:pPr>
      <w:snapToGrid/>
      <w:ind w:leftChars="400" w:left="851"/>
    </w:pPr>
    <w:rPr>
      <w:rFonts w:ascii="Century" w:eastAsia="HG丸ｺﾞｼｯｸM-PRO" w:hAnsi="Century" w:cs="Times New Roman"/>
      <w:kern w:val="0"/>
      <w:sz w:val="16"/>
      <w:szCs w:val="16"/>
      <w:lang w:val="x-none" w:eastAsia="x-none"/>
    </w:rPr>
  </w:style>
  <w:style w:type="character" w:customStyle="1" w:styleId="35">
    <w:name w:val="本文インデント 3 (文字)"/>
    <w:basedOn w:val="a1"/>
    <w:link w:val="34"/>
    <w:uiPriority w:val="99"/>
    <w:semiHidden/>
    <w:rsid w:val="00F82CE2"/>
    <w:rPr>
      <w:rFonts w:ascii="Century" w:eastAsia="HG丸ｺﾞｼｯｸM-PRO" w:hAnsi="Century" w:cs="Times New Roman"/>
      <w:kern w:val="0"/>
      <w:sz w:val="16"/>
      <w:szCs w:val="16"/>
      <w:lang w:val="x-none" w:eastAsia="x-none"/>
    </w:rPr>
  </w:style>
  <w:style w:type="table" w:styleId="29">
    <w:name w:val="Light List Accent 6"/>
    <w:basedOn w:val="a2"/>
    <w:uiPriority w:val="61"/>
    <w:rsid w:val="00F82CE2"/>
    <w:rPr>
      <w:rFonts w:ascii="Century" w:eastAsia="ＭＳ 明朝" w:hAnsi="Century" w:cs="Times New Roman"/>
      <w:kern w:val="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a">
    <w:name w:val="List Bullet"/>
    <w:basedOn w:val="a0"/>
    <w:uiPriority w:val="99"/>
    <w:unhideWhenUsed/>
    <w:rsid w:val="00F82CE2"/>
    <w:pPr>
      <w:numPr>
        <w:numId w:val="15"/>
      </w:numPr>
      <w:snapToGrid/>
      <w:contextualSpacing/>
    </w:pPr>
    <w:rPr>
      <w:rFonts w:ascii="Century" w:eastAsia="HG丸ｺﾞｼｯｸM-PRO" w:hAnsi="Century" w:cs="Times New Roman"/>
      <w:kern w:val="0"/>
      <w:szCs w:val="20"/>
    </w:rPr>
  </w:style>
  <w:style w:type="character" w:styleId="affffd">
    <w:name w:val="Placeholder Text"/>
    <w:basedOn w:val="a1"/>
    <w:uiPriority w:val="99"/>
    <w:semiHidden/>
    <w:rsid w:val="00EE0CCF"/>
    <w:rPr>
      <w:color w:val="808080"/>
    </w:rPr>
  </w:style>
  <w:style w:type="paragraph" w:styleId="affffe">
    <w:name w:val="No Spacing"/>
    <w:link w:val="afffff"/>
    <w:uiPriority w:val="1"/>
    <w:qFormat/>
    <w:rsid w:val="00131C7F"/>
    <w:rPr>
      <w:kern w:val="0"/>
      <w:sz w:val="22"/>
    </w:rPr>
  </w:style>
  <w:style w:type="character" w:customStyle="1" w:styleId="afffff">
    <w:name w:val="行間詰め (文字)"/>
    <w:basedOn w:val="a1"/>
    <w:link w:val="affffe"/>
    <w:uiPriority w:val="1"/>
    <w:rsid w:val="00131C7F"/>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2864">
      <w:bodyDiv w:val="1"/>
      <w:marLeft w:val="0"/>
      <w:marRight w:val="0"/>
      <w:marTop w:val="0"/>
      <w:marBottom w:val="0"/>
      <w:divBdr>
        <w:top w:val="none" w:sz="0" w:space="0" w:color="auto"/>
        <w:left w:val="none" w:sz="0" w:space="0" w:color="auto"/>
        <w:bottom w:val="none" w:sz="0" w:space="0" w:color="auto"/>
        <w:right w:val="none" w:sz="0" w:space="0" w:color="auto"/>
      </w:divBdr>
      <w:divsChild>
        <w:div w:id="1194926372">
          <w:marLeft w:val="547"/>
          <w:marRight w:val="0"/>
          <w:marTop w:val="0"/>
          <w:marBottom w:val="0"/>
          <w:divBdr>
            <w:top w:val="none" w:sz="0" w:space="0" w:color="auto"/>
            <w:left w:val="none" w:sz="0" w:space="0" w:color="auto"/>
            <w:bottom w:val="none" w:sz="0" w:space="0" w:color="auto"/>
            <w:right w:val="none" w:sz="0" w:space="0" w:color="auto"/>
          </w:divBdr>
        </w:div>
      </w:divsChild>
    </w:div>
    <w:div w:id="53312143">
      <w:bodyDiv w:val="1"/>
      <w:marLeft w:val="0"/>
      <w:marRight w:val="0"/>
      <w:marTop w:val="0"/>
      <w:marBottom w:val="0"/>
      <w:divBdr>
        <w:top w:val="none" w:sz="0" w:space="0" w:color="auto"/>
        <w:left w:val="none" w:sz="0" w:space="0" w:color="auto"/>
        <w:bottom w:val="none" w:sz="0" w:space="0" w:color="auto"/>
        <w:right w:val="none" w:sz="0" w:space="0" w:color="auto"/>
      </w:divBdr>
    </w:div>
    <w:div w:id="283780921">
      <w:bodyDiv w:val="1"/>
      <w:marLeft w:val="0"/>
      <w:marRight w:val="0"/>
      <w:marTop w:val="0"/>
      <w:marBottom w:val="0"/>
      <w:divBdr>
        <w:top w:val="none" w:sz="0" w:space="0" w:color="auto"/>
        <w:left w:val="none" w:sz="0" w:space="0" w:color="auto"/>
        <w:bottom w:val="none" w:sz="0" w:space="0" w:color="auto"/>
        <w:right w:val="none" w:sz="0" w:space="0" w:color="auto"/>
      </w:divBdr>
    </w:div>
    <w:div w:id="455687277">
      <w:bodyDiv w:val="1"/>
      <w:marLeft w:val="0"/>
      <w:marRight w:val="0"/>
      <w:marTop w:val="0"/>
      <w:marBottom w:val="0"/>
      <w:divBdr>
        <w:top w:val="none" w:sz="0" w:space="0" w:color="auto"/>
        <w:left w:val="none" w:sz="0" w:space="0" w:color="auto"/>
        <w:bottom w:val="none" w:sz="0" w:space="0" w:color="auto"/>
        <w:right w:val="none" w:sz="0" w:space="0" w:color="auto"/>
      </w:divBdr>
      <w:divsChild>
        <w:div w:id="388386849">
          <w:marLeft w:val="547"/>
          <w:marRight w:val="0"/>
          <w:marTop w:val="0"/>
          <w:marBottom w:val="0"/>
          <w:divBdr>
            <w:top w:val="none" w:sz="0" w:space="0" w:color="auto"/>
            <w:left w:val="none" w:sz="0" w:space="0" w:color="auto"/>
            <w:bottom w:val="none" w:sz="0" w:space="0" w:color="auto"/>
            <w:right w:val="none" w:sz="0" w:space="0" w:color="auto"/>
          </w:divBdr>
        </w:div>
        <w:div w:id="2094356038">
          <w:marLeft w:val="547"/>
          <w:marRight w:val="0"/>
          <w:marTop w:val="0"/>
          <w:marBottom w:val="0"/>
          <w:divBdr>
            <w:top w:val="none" w:sz="0" w:space="0" w:color="auto"/>
            <w:left w:val="none" w:sz="0" w:space="0" w:color="auto"/>
            <w:bottom w:val="none" w:sz="0" w:space="0" w:color="auto"/>
            <w:right w:val="none" w:sz="0" w:space="0" w:color="auto"/>
          </w:divBdr>
        </w:div>
      </w:divsChild>
    </w:div>
    <w:div w:id="663893127">
      <w:bodyDiv w:val="1"/>
      <w:marLeft w:val="0"/>
      <w:marRight w:val="0"/>
      <w:marTop w:val="0"/>
      <w:marBottom w:val="0"/>
      <w:divBdr>
        <w:top w:val="none" w:sz="0" w:space="0" w:color="auto"/>
        <w:left w:val="none" w:sz="0" w:space="0" w:color="auto"/>
        <w:bottom w:val="none" w:sz="0" w:space="0" w:color="auto"/>
        <w:right w:val="none" w:sz="0" w:space="0" w:color="auto"/>
      </w:divBdr>
    </w:div>
    <w:div w:id="798107565">
      <w:bodyDiv w:val="1"/>
      <w:marLeft w:val="0"/>
      <w:marRight w:val="0"/>
      <w:marTop w:val="0"/>
      <w:marBottom w:val="0"/>
      <w:divBdr>
        <w:top w:val="none" w:sz="0" w:space="0" w:color="auto"/>
        <w:left w:val="none" w:sz="0" w:space="0" w:color="auto"/>
        <w:bottom w:val="none" w:sz="0" w:space="0" w:color="auto"/>
        <w:right w:val="none" w:sz="0" w:space="0" w:color="auto"/>
      </w:divBdr>
    </w:div>
    <w:div w:id="920987881">
      <w:bodyDiv w:val="1"/>
      <w:marLeft w:val="0"/>
      <w:marRight w:val="0"/>
      <w:marTop w:val="0"/>
      <w:marBottom w:val="0"/>
      <w:divBdr>
        <w:top w:val="none" w:sz="0" w:space="0" w:color="auto"/>
        <w:left w:val="none" w:sz="0" w:space="0" w:color="auto"/>
        <w:bottom w:val="none" w:sz="0" w:space="0" w:color="auto"/>
        <w:right w:val="none" w:sz="0" w:space="0" w:color="auto"/>
      </w:divBdr>
    </w:div>
    <w:div w:id="995231474">
      <w:bodyDiv w:val="1"/>
      <w:marLeft w:val="0"/>
      <w:marRight w:val="0"/>
      <w:marTop w:val="0"/>
      <w:marBottom w:val="0"/>
      <w:divBdr>
        <w:top w:val="none" w:sz="0" w:space="0" w:color="auto"/>
        <w:left w:val="none" w:sz="0" w:space="0" w:color="auto"/>
        <w:bottom w:val="none" w:sz="0" w:space="0" w:color="auto"/>
        <w:right w:val="none" w:sz="0" w:space="0" w:color="auto"/>
      </w:divBdr>
    </w:div>
    <w:div w:id="1048380852">
      <w:bodyDiv w:val="1"/>
      <w:marLeft w:val="0"/>
      <w:marRight w:val="0"/>
      <w:marTop w:val="0"/>
      <w:marBottom w:val="0"/>
      <w:divBdr>
        <w:top w:val="none" w:sz="0" w:space="0" w:color="auto"/>
        <w:left w:val="none" w:sz="0" w:space="0" w:color="auto"/>
        <w:bottom w:val="none" w:sz="0" w:space="0" w:color="auto"/>
        <w:right w:val="none" w:sz="0" w:space="0" w:color="auto"/>
      </w:divBdr>
    </w:div>
    <w:div w:id="1252474758">
      <w:bodyDiv w:val="1"/>
      <w:marLeft w:val="0"/>
      <w:marRight w:val="0"/>
      <w:marTop w:val="0"/>
      <w:marBottom w:val="0"/>
      <w:divBdr>
        <w:top w:val="none" w:sz="0" w:space="0" w:color="auto"/>
        <w:left w:val="none" w:sz="0" w:space="0" w:color="auto"/>
        <w:bottom w:val="none" w:sz="0" w:space="0" w:color="auto"/>
        <w:right w:val="none" w:sz="0" w:space="0" w:color="auto"/>
      </w:divBdr>
    </w:div>
    <w:div w:id="1313604070">
      <w:bodyDiv w:val="1"/>
      <w:marLeft w:val="0"/>
      <w:marRight w:val="0"/>
      <w:marTop w:val="0"/>
      <w:marBottom w:val="0"/>
      <w:divBdr>
        <w:top w:val="none" w:sz="0" w:space="0" w:color="auto"/>
        <w:left w:val="none" w:sz="0" w:space="0" w:color="auto"/>
        <w:bottom w:val="none" w:sz="0" w:space="0" w:color="auto"/>
        <w:right w:val="none" w:sz="0" w:space="0" w:color="auto"/>
      </w:divBdr>
    </w:div>
    <w:div w:id="1352103388">
      <w:bodyDiv w:val="1"/>
      <w:marLeft w:val="0"/>
      <w:marRight w:val="0"/>
      <w:marTop w:val="0"/>
      <w:marBottom w:val="0"/>
      <w:divBdr>
        <w:top w:val="none" w:sz="0" w:space="0" w:color="auto"/>
        <w:left w:val="none" w:sz="0" w:space="0" w:color="auto"/>
        <w:bottom w:val="none" w:sz="0" w:space="0" w:color="auto"/>
        <w:right w:val="none" w:sz="0" w:space="0" w:color="auto"/>
      </w:divBdr>
    </w:div>
    <w:div w:id="1431661401">
      <w:bodyDiv w:val="1"/>
      <w:marLeft w:val="0"/>
      <w:marRight w:val="0"/>
      <w:marTop w:val="0"/>
      <w:marBottom w:val="0"/>
      <w:divBdr>
        <w:top w:val="none" w:sz="0" w:space="0" w:color="auto"/>
        <w:left w:val="none" w:sz="0" w:space="0" w:color="auto"/>
        <w:bottom w:val="none" w:sz="0" w:space="0" w:color="auto"/>
        <w:right w:val="none" w:sz="0" w:space="0" w:color="auto"/>
      </w:divBdr>
      <w:divsChild>
        <w:div w:id="1137726115">
          <w:marLeft w:val="547"/>
          <w:marRight w:val="0"/>
          <w:marTop w:val="0"/>
          <w:marBottom w:val="0"/>
          <w:divBdr>
            <w:top w:val="none" w:sz="0" w:space="0" w:color="auto"/>
            <w:left w:val="none" w:sz="0" w:space="0" w:color="auto"/>
            <w:bottom w:val="none" w:sz="0" w:space="0" w:color="auto"/>
            <w:right w:val="none" w:sz="0" w:space="0" w:color="auto"/>
          </w:divBdr>
        </w:div>
      </w:divsChild>
    </w:div>
    <w:div w:id="1495026974">
      <w:bodyDiv w:val="1"/>
      <w:marLeft w:val="0"/>
      <w:marRight w:val="0"/>
      <w:marTop w:val="0"/>
      <w:marBottom w:val="0"/>
      <w:divBdr>
        <w:top w:val="none" w:sz="0" w:space="0" w:color="auto"/>
        <w:left w:val="none" w:sz="0" w:space="0" w:color="auto"/>
        <w:bottom w:val="none" w:sz="0" w:space="0" w:color="auto"/>
        <w:right w:val="none" w:sz="0" w:space="0" w:color="auto"/>
      </w:divBdr>
    </w:div>
    <w:div w:id="1528563484">
      <w:bodyDiv w:val="1"/>
      <w:marLeft w:val="0"/>
      <w:marRight w:val="0"/>
      <w:marTop w:val="0"/>
      <w:marBottom w:val="0"/>
      <w:divBdr>
        <w:top w:val="none" w:sz="0" w:space="0" w:color="auto"/>
        <w:left w:val="none" w:sz="0" w:space="0" w:color="auto"/>
        <w:bottom w:val="none" w:sz="0" w:space="0" w:color="auto"/>
        <w:right w:val="none" w:sz="0" w:space="0" w:color="auto"/>
      </w:divBdr>
    </w:div>
    <w:div w:id="1707292337">
      <w:bodyDiv w:val="1"/>
      <w:marLeft w:val="0"/>
      <w:marRight w:val="0"/>
      <w:marTop w:val="0"/>
      <w:marBottom w:val="0"/>
      <w:divBdr>
        <w:top w:val="none" w:sz="0" w:space="0" w:color="auto"/>
        <w:left w:val="none" w:sz="0" w:space="0" w:color="auto"/>
        <w:bottom w:val="none" w:sz="0" w:space="0" w:color="auto"/>
        <w:right w:val="none" w:sz="0" w:space="0" w:color="auto"/>
      </w:divBdr>
    </w:div>
    <w:div w:id="209546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5.emf"/><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header" Target="header2.xml"/><Relationship Id="rId30"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吹田">
      <a:dk1>
        <a:sysClr val="windowText" lastClr="000000"/>
      </a:dk1>
      <a:lt1>
        <a:sysClr val="window" lastClr="FFFFFF"/>
      </a:lt1>
      <a:dk2>
        <a:srgbClr val="1F497D"/>
      </a:dk2>
      <a:lt2>
        <a:srgbClr val="EEECE1"/>
      </a:lt2>
      <a:accent1>
        <a:srgbClr val="00CC99"/>
      </a:accent1>
      <a:accent2>
        <a:srgbClr val="FF5050"/>
      </a:accent2>
      <a:accent3>
        <a:srgbClr val="66FF66"/>
      </a:accent3>
      <a:accent4>
        <a:srgbClr val="9966FF"/>
      </a:accent4>
      <a:accent5>
        <a:srgbClr val="99CCFF"/>
      </a:accent5>
      <a:accent6>
        <a:srgbClr val="FFC000"/>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D28C2-542F-4780-AB79-C41F949FD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22</Pages>
  <Words>173</Words>
  <Characters>991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2021-11-18T02:44:00Z</cp:lastPrinted>
  <dcterms:created xsi:type="dcterms:W3CDTF">2022-06-21T00:07:00Z</dcterms:created>
  <dcterms:modified xsi:type="dcterms:W3CDTF">2022-07-22T04:27:00Z</dcterms:modified>
</cp:coreProperties>
</file>