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09F53" w14:textId="6039090C" w:rsidR="00847D87" w:rsidRPr="00D25F29" w:rsidRDefault="000F4672" w:rsidP="00847D87">
      <w:pPr>
        <w:jc w:val="center"/>
        <w:rPr>
          <w:rFonts w:ascii="UD デジタル 教科書体 NP-R" w:eastAsia="UD デジタル 教科書体 NP-R" w:hAnsi="ＭＳ ゴシック"/>
          <w:sz w:val="28"/>
          <w:szCs w:val="28"/>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7ACDAB8C" wp14:editId="4BD289BB">
                <wp:simplePos x="0" y="0"/>
                <wp:positionH relativeFrom="column">
                  <wp:posOffset>5095875</wp:posOffset>
                </wp:positionH>
                <wp:positionV relativeFrom="paragraph">
                  <wp:posOffset>-257810</wp:posOffset>
                </wp:positionV>
                <wp:extent cx="990600" cy="3048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D8CEE" w14:textId="500ECB33" w:rsidR="000F4672" w:rsidRDefault="000F4672" w:rsidP="000F4672">
                            <w:pPr>
                              <w:rPr>
                                <w:rFonts w:ascii="UD デジタル 教科書体 NK-R" w:eastAsia="UD デジタル 教科書体 NK-R"/>
                              </w:rPr>
                            </w:pPr>
                            <w:r>
                              <w:rPr>
                                <w:rFonts w:ascii="UD デジタル 教科書体 NK-R" w:eastAsia="UD デジタル 教科書体 NK-R" w:hAnsi="ＭＳ 明朝" w:hint="eastAsia"/>
                                <w:kern w:val="0"/>
                                <w:bdr w:val="single" w:sz="4" w:space="0" w:color="auto" w:frame="1"/>
                              </w:rPr>
                              <w:t xml:space="preserve"> 様式</w:t>
                            </w:r>
                            <w:r w:rsidR="00585DE1">
                              <w:rPr>
                                <w:rFonts w:ascii="UD デジタル 教科書体 NK-R" w:eastAsia="UD デジタル 教科書体 NK-R" w:hAnsi="ＭＳ 明朝" w:hint="eastAsia"/>
                                <w:kern w:val="0"/>
                                <w:bdr w:val="single" w:sz="4" w:space="0" w:color="auto" w:frame="1"/>
                              </w:rPr>
                              <w:t>８</w:t>
                            </w:r>
                            <w:r>
                              <w:rPr>
                                <w:rFonts w:ascii="UD デジタル 教科書体 NK-R" w:eastAsia="UD デジタル 教科書体 NK-R" w:hAnsi="ＭＳ 明朝" w:hint="eastAsia"/>
                                <w:kern w:val="0"/>
                                <w:bdr w:val="single" w:sz="4" w:space="0" w:color="auto" w:frame="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DAB8C" id="_x0000_t202" coordsize="21600,21600" o:spt="202" path="m,l,21600r21600,l21600,xe">
                <v:stroke joinstyle="miter"/>
                <v:path gradientshapeok="t" o:connecttype="rect"/>
              </v:shapetype>
              <v:shape id="テキスト ボックス 30" o:spid="_x0000_s1026" type="#_x0000_t202" style="position:absolute;left:0;text-align:left;margin-left:401.25pt;margin-top:-20.3pt;width:7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" stroked="f">
                <v:textbox inset="5.85pt,.7pt,5.85pt,.7pt">
                  <w:txbxContent>
                    <w:p w14:paraId="4EED8CEE" w14:textId="500ECB33" w:rsidR="000F4672" w:rsidRDefault="000F4672" w:rsidP="000F4672">
                      <w:pPr>
                        <w:rPr>
                          <w:rFonts w:ascii="UD デジタル 教科書体 NK-R" w:eastAsia="UD デジタル 教科書体 NK-R"/>
                        </w:rPr>
                      </w:pPr>
                      <w:r>
                        <w:rPr>
                          <w:rFonts w:ascii="UD デジタル 教科書体 NK-R" w:eastAsia="UD デジタル 教科書体 NK-R" w:hAnsi="ＭＳ 明朝" w:hint="eastAsia"/>
                          <w:kern w:val="0"/>
                          <w:bdr w:val="single" w:sz="4" w:space="0" w:color="auto" w:frame="1"/>
                        </w:rPr>
                        <w:t xml:space="preserve"> 様式</w:t>
                      </w:r>
                      <w:r w:rsidR="00585DE1">
                        <w:rPr>
                          <w:rFonts w:ascii="UD デジタル 教科書体 NK-R" w:eastAsia="UD デジタル 教科書体 NK-R" w:hAnsi="ＭＳ 明朝" w:hint="eastAsia"/>
                          <w:kern w:val="0"/>
                          <w:bdr w:val="single" w:sz="4" w:space="0" w:color="auto" w:frame="1"/>
                        </w:rPr>
                        <w:t>８</w:t>
                      </w:r>
                      <w:r>
                        <w:rPr>
                          <w:rFonts w:ascii="UD デジタル 教科書体 NK-R" w:eastAsia="UD デジタル 教科書体 NK-R" w:hAnsi="ＭＳ 明朝" w:hint="eastAsia"/>
                          <w:kern w:val="0"/>
                          <w:bdr w:val="single" w:sz="4" w:space="0" w:color="auto" w:frame="1"/>
                        </w:rPr>
                        <w:t xml:space="preserve"> </w:t>
                      </w:r>
                    </w:p>
                  </w:txbxContent>
                </v:textbox>
              </v:shape>
            </w:pict>
          </mc:Fallback>
        </mc:AlternateContent>
      </w:r>
      <w:r w:rsidR="00585DE1">
        <w:rPr>
          <w:rFonts w:ascii="UD デジタル 教科書体 NP-R" w:eastAsia="UD デジタル 教科書体 NP-R" w:hAnsi="ＭＳ ゴシック" w:hint="eastAsia"/>
          <w:sz w:val="28"/>
          <w:szCs w:val="28"/>
        </w:rPr>
        <w:t>医療的ケア実績表</w:t>
      </w:r>
    </w:p>
    <w:p w14:paraId="18E4B386" w14:textId="77777777" w:rsidR="00585DE1" w:rsidRDefault="00585DE1" w:rsidP="00E578B0">
      <w:pPr>
        <w:jc w:val="left"/>
        <w:rPr>
          <w:rFonts w:ascii="UD デジタル 教科書体 NP-R" w:eastAsia="UD デジタル 教科書体 NP-R" w:hAnsi="ＭＳ 明朝"/>
        </w:rPr>
      </w:pPr>
    </w:p>
    <w:tbl>
      <w:tblPr>
        <w:tblStyle w:val="af8"/>
        <w:tblW w:w="0" w:type="auto"/>
        <w:jc w:val="center"/>
        <w:tblLook w:val="04A0" w:firstRow="1" w:lastRow="0" w:firstColumn="1" w:lastColumn="0" w:noHBand="0" w:noVBand="1"/>
      </w:tblPr>
      <w:tblGrid>
        <w:gridCol w:w="704"/>
        <w:gridCol w:w="1515"/>
        <w:gridCol w:w="15"/>
        <w:gridCol w:w="15"/>
        <w:gridCol w:w="4550"/>
        <w:gridCol w:w="1134"/>
      </w:tblGrid>
      <w:tr w:rsidR="00585DE1" w:rsidRPr="00402DA0" w14:paraId="693A6D74" w14:textId="77777777" w:rsidTr="00402DA0">
        <w:trPr>
          <w:trHeight w:val="250"/>
          <w:jc w:val="center"/>
        </w:trPr>
        <w:tc>
          <w:tcPr>
            <w:tcW w:w="704" w:type="dxa"/>
            <w:vAlign w:val="center"/>
          </w:tcPr>
          <w:p w14:paraId="26F0995A" w14:textId="5A6D220C" w:rsidR="00585DE1" w:rsidRPr="00402DA0" w:rsidRDefault="00326A89" w:rsidP="00402DA0">
            <w:pPr>
              <w:snapToGrid w:val="0"/>
              <w:spacing w:line="264" w:lineRule="auto"/>
              <w:contextualSpacing/>
              <w:jc w:val="cente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項番</w:t>
            </w:r>
          </w:p>
        </w:tc>
        <w:tc>
          <w:tcPr>
            <w:tcW w:w="6095" w:type="dxa"/>
            <w:gridSpan w:val="4"/>
            <w:vAlign w:val="center"/>
          </w:tcPr>
          <w:p w14:paraId="7737D7C0" w14:textId="190290D7"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医療的ケア</w:t>
            </w:r>
            <w:r w:rsidR="00326A89">
              <w:rPr>
                <w:rFonts w:ascii="UD デジタル 教科書体 NP-R" w:eastAsia="UD デジタル 教科書体 NP-R" w:hAnsi="ＭＳ 明朝" w:hint="eastAsia"/>
                <w:sz w:val="22"/>
                <w:szCs w:val="22"/>
              </w:rPr>
              <w:t>項目</w:t>
            </w:r>
          </w:p>
        </w:tc>
        <w:tc>
          <w:tcPr>
            <w:tcW w:w="1134" w:type="dxa"/>
            <w:vAlign w:val="center"/>
          </w:tcPr>
          <w:p w14:paraId="345CDA96" w14:textId="640517E8"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人数</w:t>
            </w:r>
          </w:p>
        </w:tc>
      </w:tr>
      <w:tr w:rsidR="00585DE1" w:rsidRPr="00402DA0" w14:paraId="69B0EA16" w14:textId="77777777" w:rsidTr="00402DA0">
        <w:trPr>
          <w:trHeight w:val="210"/>
          <w:jc w:val="center"/>
        </w:trPr>
        <w:tc>
          <w:tcPr>
            <w:tcW w:w="704" w:type="dxa"/>
            <w:vAlign w:val="center"/>
          </w:tcPr>
          <w:p w14:paraId="0185E77E" w14:textId="5B196A81"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1</w:t>
            </w:r>
          </w:p>
        </w:tc>
        <w:tc>
          <w:tcPr>
            <w:tcW w:w="6095" w:type="dxa"/>
            <w:gridSpan w:val="4"/>
            <w:vAlign w:val="center"/>
          </w:tcPr>
          <w:p w14:paraId="731FA658" w14:textId="77777777" w:rsidR="00585DE1" w:rsidRPr="00402DA0" w:rsidRDefault="00585DE1"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人工呼吸器</w:t>
            </w:r>
            <w:r w:rsidRPr="00402DA0">
              <w:rPr>
                <w:rFonts w:ascii="UD デジタル 教科書体 NP-R" w:eastAsia="UD デジタル 教科書体 NP-R" w:hAnsi="ＭＳ 明朝" w:hint="eastAsia"/>
                <w:sz w:val="20"/>
                <w:szCs w:val="22"/>
              </w:rPr>
              <w:t>（鼻マスク式補助換気法、ハイフローセラピー、間歇的陽圧吸入法、排痰補助装置、高頻度胸壁振動装置を含む）</w:t>
            </w:r>
            <w:r w:rsidRPr="00402DA0">
              <w:rPr>
                <w:rFonts w:ascii="UD デジタル 教科書体 NP-R" w:eastAsia="UD デジタル 教科書体 NP-R" w:hAnsi="ＭＳ 明朝" w:hint="eastAsia"/>
                <w:sz w:val="22"/>
                <w:szCs w:val="22"/>
              </w:rPr>
              <w:t>の管理</w:t>
            </w:r>
          </w:p>
          <w:p w14:paraId="090E72EA" w14:textId="743F0CE6" w:rsidR="00585DE1" w:rsidRPr="00402DA0" w:rsidRDefault="00585DE1"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0"/>
                <w:szCs w:val="22"/>
              </w:rPr>
              <w:t>注）人工呼吸器及び括弧内の装置等のうち、いずれか一つに該当する場合にカウントする。</w:t>
            </w:r>
          </w:p>
        </w:tc>
        <w:tc>
          <w:tcPr>
            <w:tcW w:w="1134" w:type="dxa"/>
            <w:vAlign w:val="center"/>
          </w:tcPr>
          <w:p w14:paraId="0A5B3FF2" w14:textId="77777777" w:rsidR="00585DE1" w:rsidRPr="00402DA0" w:rsidRDefault="00585DE1" w:rsidP="00402DA0">
            <w:pPr>
              <w:snapToGrid w:val="0"/>
              <w:spacing w:line="264" w:lineRule="auto"/>
              <w:contextualSpacing/>
              <w:jc w:val="right"/>
              <w:rPr>
                <w:rFonts w:ascii="UD デジタル 教科書体 NP-R" w:eastAsia="UD デジタル 教科書体 NP-R" w:hAnsi="ＭＳ 明朝"/>
                <w:sz w:val="22"/>
                <w:szCs w:val="22"/>
              </w:rPr>
            </w:pPr>
          </w:p>
        </w:tc>
      </w:tr>
      <w:tr w:rsidR="00585DE1" w:rsidRPr="00402DA0" w14:paraId="3B72FCA5" w14:textId="77777777" w:rsidTr="00402DA0">
        <w:trPr>
          <w:trHeight w:val="210"/>
          <w:jc w:val="center"/>
        </w:trPr>
        <w:tc>
          <w:tcPr>
            <w:tcW w:w="704" w:type="dxa"/>
            <w:vAlign w:val="center"/>
          </w:tcPr>
          <w:p w14:paraId="1DCE59FF" w14:textId="5BCA015D"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2</w:t>
            </w:r>
          </w:p>
        </w:tc>
        <w:tc>
          <w:tcPr>
            <w:tcW w:w="6095" w:type="dxa"/>
            <w:gridSpan w:val="4"/>
            <w:vAlign w:val="center"/>
          </w:tcPr>
          <w:p w14:paraId="105F43E9" w14:textId="73077571" w:rsidR="00585DE1" w:rsidRPr="00402DA0" w:rsidRDefault="00585DE1"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気管切開の管理</w:t>
            </w:r>
          </w:p>
        </w:tc>
        <w:tc>
          <w:tcPr>
            <w:tcW w:w="1134" w:type="dxa"/>
            <w:vAlign w:val="center"/>
          </w:tcPr>
          <w:p w14:paraId="31BD04EE" w14:textId="77777777" w:rsidR="00585DE1" w:rsidRPr="00402DA0" w:rsidRDefault="00585DE1" w:rsidP="00402DA0">
            <w:pPr>
              <w:snapToGrid w:val="0"/>
              <w:spacing w:line="264" w:lineRule="auto"/>
              <w:contextualSpacing/>
              <w:jc w:val="right"/>
              <w:rPr>
                <w:rFonts w:ascii="UD デジタル 教科書体 NP-R" w:eastAsia="UD デジタル 教科書体 NP-R" w:hAnsi="ＭＳ 明朝"/>
                <w:sz w:val="22"/>
                <w:szCs w:val="22"/>
              </w:rPr>
            </w:pPr>
          </w:p>
        </w:tc>
      </w:tr>
      <w:tr w:rsidR="00585DE1" w:rsidRPr="00402DA0" w14:paraId="2591E133" w14:textId="77777777" w:rsidTr="00402DA0">
        <w:trPr>
          <w:jc w:val="center"/>
        </w:trPr>
        <w:tc>
          <w:tcPr>
            <w:tcW w:w="704" w:type="dxa"/>
            <w:vAlign w:val="center"/>
          </w:tcPr>
          <w:p w14:paraId="431134E8" w14:textId="1AF8FD4B"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3</w:t>
            </w:r>
          </w:p>
        </w:tc>
        <w:tc>
          <w:tcPr>
            <w:tcW w:w="6095" w:type="dxa"/>
            <w:gridSpan w:val="4"/>
            <w:vAlign w:val="center"/>
          </w:tcPr>
          <w:p w14:paraId="06278173" w14:textId="7098F8CA" w:rsidR="00585DE1" w:rsidRPr="00402DA0" w:rsidRDefault="00585DE1"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鼻咽頭</w:t>
            </w:r>
            <w:r w:rsidR="002617A4" w:rsidRPr="00402DA0">
              <w:rPr>
                <w:rFonts w:ascii="UD デジタル 教科書体 NP-R" w:eastAsia="UD デジタル 教科書体 NP-R" w:hAnsi="ＭＳ 明朝" w:hint="eastAsia"/>
                <w:sz w:val="22"/>
                <w:szCs w:val="22"/>
              </w:rPr>
              <w:t>エアウェイの管理</w:t>
            </w:r>
          </w:p>
        </w:tc>
        <w:tc>
          <w:tcPr>
            <w:tcW w:w="1134" w:type="dxa"/>
            <w:vAlign w:val="center"/>
          </w:tcPr>
          <w:p w14:paraId="349DD219" w14:textId="77777777" w:rsidR="00585DE1" w:rsidRPr="00402DA0" w:rsidRDefault="00585DE1" w:rsidP="00402DA0">
            <w:pPr>
              <w:snapToGrid w:val="0"/>
              <w:spacing w:line="264" w:lineRule="auto"/>
              <w:contextualSpacing/>
              <w:jc w:val="right"/>
              <w:rPr>
                <w:rFonts w:ascii="UD デジタル 教科書体 NP-R" w:eastAsia="UD デジタル 教科書体 NP-R" w:hAnsi="ＭＳ 明朝"/>
                <w:sz w:val="22"/>
                <w:szCs w:val="22"/>
              </w:rPr>
            </w:pPr>
          </w:p>
        </w:tc>
      </w:tr>
      <w:tr w:rsidR="00585DE1" w:rsidRPr="00402DA0" w14:paraId="59C82BE2" w14:textId="77777777" w:rsidTr="00402DA0">
        <w:trPr>
          <w:jc w:val="center"/>
        </w:trPr>
        <w:tc>
          <w:tcPr>
            <w:tcW w:w="704" w:type="dxa"/>
            <w:vAlign w:val="center"/>
          </w:tcPr>
          <w:p w14:paraId="68792C61" w14:textId="5857B767"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4</w:t>
            </w:r>
          </w:p>
        </w:tc>
        <w:tc>
          <w:tcPr>
            <w:tcW w:w="6095" w:type="dxa"/>
            <w:gridSpan w:val="4"/>
            <w:vAlign w:val="center"/>
          </w:tcPr>
          <w:p w14:paraId="0BA870B0" w14:textId="5C3CBA5F" w:rsidR="00585DE1" w:rsidRPr="00402DA0" w:rsidRDefault="002617A4"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酸素療法</w:t>
            </w:r>
          </w:p>
        </w:tc>
        <w:tc>
          <w:tcPr>
            <w:tcW w:w="1134" w:type="dxa"/>
            <w:vAlign w:val="center"/>
          </w:tcPr>
          <w:p w14:paraId="57F7D58B" w14:textId="77777777" w:rsidR="00585DE1" w:rsidRPr="00402DA0" w:rsidRDefault="00585DE1" w:rsidP="00402DA0">
            <w:pPr>
              <w:snapToGrid w:val="0"/>
              <w:spacing w:line="264" w:lineRule="auto"/>
              <w:contextualSpacing/>
              <w:jc w:val="right"/>
              <w:rPr>
                <w:rFonts w:ascii="UD デジタル 教科書体 NP-R" w:eastAsia="UD デジタル 教科書体 NP-R" w:hAnsi="ＭＳ 明朝"/>
                <w:sz w:val="22"/>
                <w:szCs w:val="22"/>
              </w:rPr>
            </w:pPr>
          </w:p>
        </w:tc>
      </w:tr>
      <w:tr w:rsidR="00585DE1" w:rsidRPr="00402DA0" w14:paraId="6DFAB53C" w14:textId="77777777" w:rsidTr="00402DA0">
        <w:trPr>
          <w:jc w:val="center"/>
        </w:trPr>
        <w:tc>
          <w:tcPr>
            <w:tcW w:w="704" w:type="dxa"/>
            <w:vAlign w:val="center"/>
          </w:tcPr>
          <w:p w14:paraId="6F4856A3" w14:textId="316C574C"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5</w:t>
            </w:r>
          </w:p>
        </w:tc>
        <w:tc>
          <w:tcPr>
            <w:tcW w:w="6095" w:type="dxa"/>
            <w:gridSpan w:val="4"/>
            <w:vAlign w:val="center"/>
          </w:tcPr>
          <w:p w14:paraId="4530ADBD" w14:textId="77EBC75E" w:rsidR="00585DE1" w:rsidRPr="00402DA0" w:rsidRDefault="002617A4"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吸引</w:t>
            </w:r>
            <w:r w:rsidRPr="00402DA0">
              <w:rPr>
                <w:rFonts w:ascii="UD デジタル 教科書体 NP-R" w:eastAsia="UD デジタル 教科書体 NP-R" w:hAnsi="ＭＳ 明朝" w:hint="eastAsia"/>
                <w:sz w:val="20"/>
                <w:szCs w:val="22"/>
              </w:rPr>
              <w:t>（口鼻腔・気管内吸引）</w:t>
            </w:r>
          </w:p>
        </w:tc>
        <w:tc>
          <w:tcPr>
            <w:tcW w:w="1134" w:type="dxa"/>
            <w:vAlign w:val="center"/>
          </w:tcPr>
          <w:p w14:paraId="778615AE" w14:textId="77777777" w:rsidR="00585DE1" w:rsidRPr="00402DA0" w:rsidRDefault="00585DE1" w:rsidP="00402DA0">
            <w:pPr>
              <w:snapToGrid w:val="0"/>
              <w:spacing w:line="264" w:lineRule="auto"/>
              <w:contextualSpacing/>
              <w:jc w:val="right"/>
              <w:rPr>
                <w:rFonts w:ascii="UD デジタル 教科書体 NP-R" w:eastAsia="UD デジタル 教科書体 NP-R" w:hAnsi="ＭＳ 明朝"/>
                <w:sz w:val="22"/>
                <w:szCs w:val="22"/>
              </w:rPr>
            </w:pPr>
          </w:p>
        </w:tc>
      </w:tr>
      <w:tr w:rsidR="00585DE1" w:rsidRPr="00402DA0" w14:paraId="38A08A98" w14:textId="77777777" w:rsidTr="00402DA0">
        <w:trPr>
          <w:jc w:val="center"/>
        </w:trPr>
        <w:tc>
          <w:tcPr>
            <w:tcW w:w="704" w:type="dxa"/>
            <w:vAlign w:val="center"/>
          </w:tcPr>
          <w:p w14:paraId="4607B6E8" w14:textId="1B086080"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6</w:t>
            </w:r>
          </w:p>
        </w:tc>
        <w:tc>
          <w:tcPr>
            <w:tcW w:w="6095" w:type="dxa"/>
            <w:gridSpan w:val="4"/>
            <w:vAlign w:val="center"/>
          </w:tcPr>
          <w:p w14:paraId="3100C2B7" w14:textId="3059F6E2" w:rsidR="00585DE1" w:rsidRPr="00402DA0" w:rsidRDefault="002617A4"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ネブライザーの管理</w:t>
            </w:r>
          </w:p>
        </w:tc>
        <w:tc>
          <w:tcPr>
            <w:tcW w:w="1134" w:type="dxa"/>
            <w:vAlign w:val="center"/>
          </w:tcPr>
          <w:p w14:paraId="053AB78F" w14:textId="77777777" w:rsidR="00585DE1" w:rsidRPr="00402DA0" w:rsidRDefault="00585DE1" w:rsidP="00402DA0">
            <w:pPr>
              <w:snapToGrid w:val="0"/>
              <w:spacing w:line="264" w:lineRule="auto"/>
              <w:contextualSpacing/>
              <w:jc w:val="right"/>
              <w:rPr>
                <w:rFonts w:ascii="UD デジタル 教科書体 NP-R" w:eastAsia="UD デジタル 教科書体 NP-R" w:hAnsi="ＭＳ 明朝"/>
                <w:sz w:val="22"/>
                <w:szCs w:val="22"/>
              </w:rPr>
            </w:pPr>
          </w:p>
        </w:tc>
      </w:tr>
      <w:tr w:rsidR="00402DA0" w:rsidRPr="00402DA0" w14:paraId="4CFBBBDE" w14:textId="77777777" w:rsidTr="00402DA0">
        <w:trPr>
          <w:trHeight w:val="360"/>
          <w:jc w:val="center"/>
        </w:trPr>
        <w:tc>
          <w:tcPr>
            <w:tcW w:w="704" w:type="dxa"/>
            <w:vMerge w:val="restart"/>
            <w:vAlign w:val="center"/>
          </w:tcPr>
          <w:p w14:paraId="01F1B20E" w14:textId="1B62B78C" w:rsidR="00402DA0" w:rsidRPr="00402DA0" w:rsidRDefault="00402DA0"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7</w:t>
            </w:r>
          </w:p>
        </w:tc>
        <w:tc>
          <w:tcPr>
            <w:tcW w:w="1545" w:type="dxa"/>
            <w:gridSpan w:val="3"/>
            <w:vMerge w:val="restart"/>
            <w:vAlign w:val="center"/>
          </w:tcPr>
          <w:p w14:paraId="3048657B" w14:textId="09C56070"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経管栄養</w:t>
            </w:r>
          </w:p>
        </w:tc>
        <w:tc>
          <w:tcPr>
            <w:tcW w:w="4550" w:type="dxa"/>
            <w:vAlign w:val="center"/>
          </w:tcPr>
          <w:p w14:paraId="51411F38" w14:textId="2B29980F" w:rsidR="00402DA0" w:rsidRPr="00402DA0" w:rsidRDefault="00402DA0" w:rsidP="002A4F26">
            <w:pPr>
              <w:snapToGrid w:val="0"/>
              <w:spacing w:line="264" w:lineRule="auto"/>
              <w:ind w:left="223" w:hangingChars="100" w:hanging="223"/>
              <w:contextualSpacing/>
              <w:jc w:val="lef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(1)経鼻胃管、胃ろう、経鼻腸管、経胃ろ</w:t>
            </w:r>
            <w:bookmarkStart w:id="0" w:name="_GoBack"/>
            <w:bookmarkEnd w:id="0"/>
            <w:r>
              <w:rPr>
                <w:rFonts w:ascii="UD デジタル 教科書体 NP-R" w:eastAsia="UD デジタル 教科書体 NP-R" w:hAnsi="ＭＳ 明朝" w:hint="eastAsia"/>
                <w:sz w:val="22"/>
                <w:szCs w:val="22"/>
              </w:rPr>
              <w:t>う腸管、腸ろう、食道ろう</w:t>
            </w:r>
          </w:p>
        </w:tc>
        <w:tc>
          <w:tcPr>
            <w:tcW w:w="1134" w:type="dxa"/>
            <w:vAlign w:val="center"/>
          </w:tcPr>
          <w:p w14:paraId="6469E179" w14:textId="75657B89" w:rsidR="00402DA0" w:rsidRPr="00402DA0" w:rsidRDefault="00402DA0" w:rsidP="00402DA0">
            <w:pPr>
              <w:snapToGrid w:val="0"/>
              <w:spacing w:line="264" w:lineRule="auto"/>
              <w:contextualSpacing/>
              <w:jc w:val="right"/>
              <w:rPr>
                <w:rFonts w:ascii="UD デジタル 教科書体 NP-R" w:eastAsia="UD デジタル 教科書体 NP-R" w:hAnsi="ＭＳ 明朝"/>
                <w:sz w:val="22"/>
                <w:szCs w:val="22"/>
              </w:rPr>
            </w:pPr>
          </w:p>
        </w:tc>
      </w:tr>
      <w:tr w:rsidR="00402DA0" w:rsidRPr="00402DA0" w14:paraId="3794FDC8" w14:textId="77777777" w:rsidTr="00402DA0">
        <w:trPr>
          <w:trHeight w:val="70"/>
          <w:jc w:val="center"/>
        </w:trPr>
        <w:tc>
          <w:tcPr>
            <w:tcW w:w="704" w:type="dxa"/>
            <w:vMerge/>
            <w:vAlign w:val="center"/>
          </w:tcPr>
          <w:p w14:paraId="022C1F6D" w14:textId="77777777" w:rsidR="00402DA0" w:rsidRPr="00402DA0" w:rsidRDefault="00402DA0" w:rsidP="00402DA0">
            <w:pPr>
              <w:snapToGrid w:val="0"/>
              <w:spacing w:line="264" w:lineRule="auto"/>
              <w:contextualSpacing/>
              <w:jc w:val="center"/>
              <w:rPr>
                <w:rFonts w:ascii="UD デジタル 教科書体 NP-R" w:eastAsia="UD デジタル 教科書体 NP-R" w:hAnsi="ＭＳ 明朝"/>
                <w:sz w:val="22"/>
                <w:szCs w:val="22"/>
              </w:rPr>
            </w:pPr>
          </w:p>
        </w:tc>
        <w:tc>
          <w:tcPr>
            <w:tcW w:w="1545" w:type="dxa"/>
            <w:gridSpan w:val="3"/>
            <w:vMerge/>
            <w:vAlign w:val="center"/>
          </w:tcPr>
          <w:p w14:paraId="71BE59EF" w14:textId="77777777"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p>
        </w:tc>
        <w:tc>
          <w:tcPr>
            <w:tcW w:w="4550" w:type="dxa"/>
            <w:vAlign w:val="center"/>
          </w:tcPr>
          <w:p w14:paraId="2E8D0EA7" w14:textId="166FEEC8" w:rsid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(2)持続経管注入ポンプ使用</w:t>
            </w:r>
          </w:p>
        </w:tc>
        <w:tc>
          <w:tcPr>
            <w:tcW w:w="1134" w:type="dxa"/>
            <w:vAlign w:val="center"/>
          </w:tcPr>
          <w:p w14:paraId="7477EB91" w14:textId="77777777" w:rsidR="00402DA0" w:rsidRPr="00402DA0" w:rsidRDefault="00402DA0" w:rsidP="00402DA0">
            <w:pPr>
              <w:snapToGrid w:val="0"/>
              <w:spacing w:line="264" w:lineRule="auto"/>
              <w:contextualSpacing/>
              <w:jc w:val="right"/>
              <w:rPr>
                <w:rFonts w:ascii="UD デジタル 教科書体 NP-R" w:eastAsia="UD デジタル 教科書体 NP-R" w:hAnsi="ＭＳ 明朝"/>
                <w:sz w:val="22"/>
                <w:szCs w:val="22"/>
              </w:rPr>
            </w:pPr>
          </w:p>
        </w:tc>
      </w:tr>
      <w:tr w:rsidR="00585DE1" w:rsidRPr="00402DA0" w14:paraId="70787F1D" w14:textId="77777777" w:rsidTr="00402DA0">
        <w:trPr>
          <w:jc w:val="center"/>
        </w:trPr>
        <w:tc>
          <w:tcPr>
            <w:tcW w:w="704" w:type="dxa"/>
            <w:vAlign w:val="center"/>
          </w:tcPr>
          <w:p w14:paraId="7063167A" w14:textId="47A160AA"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8</w:t>
            </w:r>
          </w:p>
        </w:tc>
        <w:tc>
          <w:tcPr>
            <w:tcW w:w="6095" w:type="dxa"/>
            <w:gridSpan w:val="4"/>
            <w:vAlign w:val="center"/>
          </w:tcPr>
          <w:p w14:paraId="24623691" w14:textId="0F4830D2" w:rsidR="00585DE1" w:rsidRPr="00402DA0" w:rsidRDefault="002617A4"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中心静脈カテーテルの管理</w:t>
            </w:r>
            <w:r w:rsidRPr="00402DA0">
              <w:rPr>
                <w:rFonts w:ascii="UD デジタル 教科書体 NP-R" w:eastAsia="UD デジタル 教科書体 NP-R" w:hAnsi="ＭＳ 明朝" w:hint="eastAsia"/>
                <w:sz w:val="20"/>
                <w:szCs w:val="22"/>
              </w:rPr>
              <w:t>（中心静脈栄養、肺高血圧症治療薬、麻薬など）</w:t>
            </w:r>
          </w:p>
        </w:tc>
        <w:tc>
          <w:tcPr>
            <w:tcW w:w="1134" w:type="dxa"/>
            <w:vAlign w:val="center"/>
          </w:tcPr>
          <w:p w14:paraId="66D4100C" w14:textId="77777777" w:rsidR="00585DE1" w:rsidRPr="00402DA0" w:rsidRDefault="00585DE1" w:rsidP="00402DA0">
            <w:pPr>
              <w:snapToGrid w:val="0"/>
              <w:spacing w:line="264" w:lineRule="auto"/>
              <w:contextualSpacing/>
              <w:jc w:val="right"/>
              <w:rPr>
                <w:rFonts w:ascii="UD デジタル 教科書体 NP-R" w:eastAsia="UD デジタル 教科書体 NP-R" w:hAnsi="ＭＳ 明朝"/>
                <w:sz w:val="22"/>
                <w:szCs w:val="22"/>
              </w:rPr>
            </w:pPr>
          </w:p>
        </w:tc>
      </w:tr>
      <w:tr w:rsidR="00402DA0" w:rsidRPr="00402DA0" w14:paraId="0E6DCE0F" w14:textId="77777777" w:rsidTr="00402DA0">
        <w:trPr>
          <w:trHeight w:val="71"/>
          <w:jc w:val="center"/>
        </w:trPr>
        <w:tc>
          <w:tcPr>
            <w:tcW w:w="704" w:type="dxa"/>
            <w:vMerge w:val="restart"/>
            <w:vAlign w:val="center"/>
          </w:tcPr>
          <w:p w14:paraId="670D3F3F" w14:textId="07B39C97" w:rsidR="00402DA0" w:rsidRPr="00402DA0" w:rsidRDefault="00402DA0"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9</w:t>
            </w:r>
          </w:p>
        </w:tc>
        <w:tc>
          <w:tcPr>
            <w:tcW w:w="1530" w:type="dxa"/>
            <w:gridSpan w:val="2"/>
            <w:vMerge w:val="restart"/>
            <w:vAlign w:val="center"/>
          </w:tcPr>
          <w:p w14:paraId="02402F01" w14:textId="5A573C47"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皮下注射</w:t>
            </w:r>
          </w:p>
        </w:tc>
        <w:tc>
          <w:tcPr>
            <w:tcW w:w="4565" w:type="dxa"/>
            <w:gridSpan w:val="2"/>
            <w:vAlign w:val="center"/>
          </w:tcPr>
          <w:p w14:paraId="51D9CF7D" w14:textId="5F46E4BB"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(1)皮下注射</w:t>
            </w:r>
            <w:r w:rsidRPr="00402DA0">
              <w:rPr>
                <w:rFonts w:ascii="UD デジタル 教科書体 NP-R" w:eastAsia="UD デジタル 教科書体 NP-R" w:hAnsi="ＭＳ 明朝" w:hint="eastAsia"/>
                <w:sz w:val="20"/>
                <w:szCs w:val="22"/>
              </w:rPr>
              <w:t>（インスリン、麻薬など）</w:t>
            </w:r>
          </w:p>
        </w:tc>
        <w:tc>
          <w:tcPr>
            <w:tcW w:w="1134" w:type="dxa"/>
            <w:vAlign w:val="center"/>
          </w:tcPr>
          <w:p w14:paraId="7357E80A" w14:textId="642746F3" w:rsidR="00402DA0" w:rsidRPr="00402DA0" w:rsidRDefault="00402DA0" w:rsidP="00402DA0">
            <w:pPr>
              <w:snapToGrid w:val="0"/>
              <w:spacing w:line="264" w:lineRule="auto"/>
              <w:contextualSpacing/>
              <w:jc w:val="right"/>
              <w:rPr>
                <w:rFonts w:ascii="UD デジタル 教科書体 NP-R" w:eastAsia="UD デジタル 教科書体 NP-R" w:hAnsi="ＭＳ 明朝"/>
                <w:sz w:val="22"/>
                <w:szCs w:val="22"/>
              </w:rPr>
            </w:pPr>
          </w:p>
        </w:tc>
      </w:tr>
      <w:tr w:rsidR="00402DA0" w:rsidRPr="00402DA0" w14:paraId="3E636623" w14:textId="77777777" w:rsidTr="00402DA0">
        <w:trPr>
          <w:trHeight w:val="119"/>
          <w:jc w:val="center"/>
        </w:trPr>
        <w:tc>
          <w:tcPr>
            <w:tcW w:w="704" w:type="dxa"/>
            <w:vMerge/>
            <w:vAlign w:val="center"/>
          </w:tcPr>
          <w:p w14:paraId="7BCCF83D" w14:textId="77777777" w:rsidR="00402DA0" w:rsidRPr="00402DA0" w:rsidRDefault="00402DA0" w:rsidP="00402DA0">
            <w:pPr>
              <w:snapToGrid w:val="0"/>
              <w:spacing w:line="264" w:lineRule="auto"/>
              <w:contextualSpacing/>
              <w:jc w:val="center"/>
              <w:rPr>
                <w:rFonts w:ascii="UD デジタル 教科書体 NP-R" w:eastAsia="UD デジタル 教科書体 NP-R" w:hAnsi="ＭＳ 明朝"/>
                <w:sz w:val="22"/>
                <w:szCs w:val="22"/>
              </w:rPr>
            </w:pPr>
          </w:p>
        </w:tc>
        <w:tc>
          <w:tcPr>
            <w:tcW w:w="1530" w:type="dxa"/>
            <w:gridSpan w:val="2"/>
            <w:vMerge/>
            <w:vAlign w:val="center"/>
          </w:tcPr>
          <w:p w14:paraId="015C3E64" w14:textId="77777777"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p>
        </w:tc>
        <w:tc>
          <w:tcPr>
            <w:tcW w:w="4565" w:type="dxa"/>
            <w:gridSpan w:val="2"/>
            <w:vAlign w:val="center"/>
          </w:tcPr>
          <w:p w14:paraId="4AD22A1D" w14:textId="5E5549BB" w:rsid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(2)持続皮下注射ポンプ使用</w:t>
            </w:r>
          </w:p>
        </w:tc>
        <w:tc>
          <w:tcPr>
            <w:tcW w:w="1134" w:type="dxa"/>
            <w:vAlign w:val="center"/>
          </w:tcPr>
          <w:p w14:paraId="7BA685AE" w14:textId="77777777" w:rsidR="00402DA0" w:rsidRPr="00402DA0" w:rsidRDefault="00402DA0" w:rsidP="00402DA0">
            <w:pPr>
              <w:snapToGrid w:val="0"/>
              <w:spacing w:line="264" w:lineRule="auto"/>
              <w:contextualSpacing/>
              <w:jc w:val="right"/>
              <w:rPr>
                <w:rFonts w:ascii="UD デジタル 教科書体 NP-R" w:eastAsia="UD デジタル 教科書体 NP-R" w:hAnsi="ＭＳ 明朝"/>
                <w:sz w:val="22"/>
                <w:szCs w:val="22"/>
              </w:rPr>
            </w:pPr>
          </w:p>
        </w:tc>
      </w:tr>
      <w:tr w:rsidR="00585DE1" w:rsidRPr="00402DA0" w14:paraId="5C7D143A" w14:textId="77777777" w:rsidTr="00402DA0">
        <w:trPr>
          <w:jc w:val="center"/>
        </w:trPr>
        <w:tc>
          <w:tcPr>
            <w:tcW w:w="704" w:type="dxa"/>
            <w:vAlign w:val="center"/>
          </w:tcPr>
          <w:p w14:paraId="3C47C896" w14:textId="206A5EEE"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10</w:t>
            </w:r>
          </w:p>
        </w:tc>
        <w:tc>
          <w:tcPr>
            <w:tcW w:w="6095" w:type="dxa"/>
            <w:gridSpan w:val="4"/>
            <w:vAlign w:val="center"/>
          </w:tcPr>
          <w:p w14:paraId="0AC4524E" w14:textId="77777777" w:rsidR="00585DE1" w:rsidRPr="00402DA0" w:rsidRDefault="002617A4" w:rsidP="00402DA0">
            <w:pPr>
              <w:snapToGrid w:val="0"/>
              <w:spacing w:line="264" w:lineRule="auto"/>
              <w:contextualSpacing/>
              <w:jc w:val="left"/>
              <w:rPr>
                <w:rFonts w:ascii="UD デジタル 教科書体 NP-R" w:eastAsia="UD デジタル 教科書体 NP-R" w:hAnsi="ＭＳ 明朝"/>
                <w:sz w:val="20"/>
                <w:szCs w:val="22"/>
              </w:rPr>
            </w:pPr>
            <w:r w:rsidRPr="00402DA0">
              <w:rPr>
                <w:rFonts w:ascii="UD デジタル 教科書体 NP-R" w:eastAsia="UD デジタル 教科書体 NP-R" w:hAnsi="ＭＳ 明朝" w:hint="eastAsia"/>
                <w:sz w:val="22"/>
                <w:szCs w:val="22"/>
              </w:rPr>
              <w:t>血糖測定</w:t>
            </w:r>
            <w:r w:rsidRPr="00402DA0">
              <w:rPr>
                <w:rFonts w:ascii="UD デジタル 教科書体 NP-R" w:eastAsia="UD デジタル 教科書体 NP-R" w:hAnsi="ＭＳ 明朝" w:hint="eastAsia"/>
                <w:sz w:val="20"/>
                <w:szCs w:val="22"/>
              </w:rPr>
              <w:t>（持続血糖測定器による血糖測定を含む）</w:t>
            </w:r>
          </w:p>
          <w:p w14:paraId="28E6EC26" w14:textId="642FD4C6" w:rsidR="002617A4" w:rsidRPr="00402DA0" w:rsidRDefault="002617A4" w:rsidP="00402DA0">
            <w:pPr>
              <w:snapToGrid w:val="0"/>
              <w:spacing w:line="264" w:lineRule="auto"/>
              <w:contextualSpacing/>
              <w:jc w:val="left"/>
              <w:rPr>
                <w:rFonts w:ascii="UD デジタル 教科書体 NP-R" w:eastAsia="UD デジタル 教科書体 NP-R" w:hAnsi="ＭＳ 明朝"/>
                <w:sz w:val="20"/>
                <w:szCs w:val="20"/>
              </w:rPr>
            </w:pPr>
            <w:r w:rsidRPr="00402DA0">
              <w:rPr>
                <w:rFonts w:ascii="UD デジタル 教科書体 NP-R" w:eastAsia="UD デジタル 教科書体 NP-R" w:hAnsi="ＭＳ 明朝" w:hint="eastAsia"/>
                <w:sz w:val="20"/>
                <w:szCs w:val="20"/>
              </w:rPr>
              <w:t>注）インスリン持続皮下注射ポンプと持続血糖測定器とが連動している場合は血糖測定の項目を加点しない。</w:t>
            </w:r>
          </w:p>
        </w:tc>
        <w:tc>
          <w:tcPr>
            <w:tcW w:w="1134" w:type="dxa"/>
            <w:vAlign w:val="center"/>
          </w:tcPr>
          <w:p w14:paraId="3DFE367C" w14:textId="77777777" w:rsidR="00585DE1" w:rsidRPr="00402DA0" w:rsidRDefault="00585DE1" w:rsidP="00402DA0">
            <w:pPr>
              <w:snapToGrid w:val="0"/>
              <w:spacing w:line="264" w:lineRule="auto"/>
              <w:contextualSpacing/>
              <w:jc w:val="right"/>
              <w:rPr>
                <w:rFonts w:ascii="UD デジタル 教科書体 NP-R" w:eastAsia="UD デジタル 教科書体 NP-R" w:hAnsi="ＭＳ 明朝"/>
                <w:sz w:val="22"/>
                <w:szCs w:val="22"/>
              </w:rPr>
            </w:pPr>
          </w:p>
        </w:tc>
      </w:tr>
      <w:tr w:rsidR="00585DE1" w:rsidRPr="00402DA0" w14:paraId="7ADC77BC" w14:textId="77777777" w:rsidTr="00402DA0">
        <w:trPr>
          <w:jc w:val="center"/>
        </w:trPr>
        <w:tc>
          <w:tcPr>
            <w:tcW w:w="704" w:type="dxa"/>
            <w:vAlign w:val="center"/>
          </w:tcPr>
          <w:p w14:paraId="6402AE77" w14:textId="548A9F8D"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11</w:t>
            </w:r>
          </w:p>
        </w:tc>
        <w:tc>
          <w:tcPr>
            <w:tcW w:w="6095" w:type="dxa"/>
            <w:gridSpan w:val="4"/>
            <w:vAlign w:val="center"/>
          </w:tcPr>
          <w:p w14:paraId="55EBFF4B" w14:textId="68C1E9D5" w:rsidR="00585DE1" w:rsidRPr="00402DA0" w:rsidRDefault="002617A4"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継続的な透析</w:t>
            </w:r>
            <w:r w:rsidRPr="00402DA0">
              <w:rPr>
                <w:rFonts w:ascii="UD デジタル 教科書体 NP-R" w:eastAsia="UD デジタル 教科書体 NP-R" w:hAnsi="ＭＳ 明朝" w:hint="eastAsia"/>
                <w:sz w:val="20"/>
                <w:szCs w:val="22"/>
              </w:rPr>
              <w:t>（血液透析、腹膜透析を含む）</w:t>
            </w:r>
          </w:p>
        </w:tc>
        <w:tc>
          <w:tcPr>
            <w:tcW w:w="1134" w:type="dxa"/>
            <w:vAlign w:val="center"/>
          </w:tcPr>
          <w:p w14:paraId="59ADC7F2" w14:textId="77777777" w:rsidR="00585DE1" w:rsidRPr="00402DA0" w:rsidRDefault="00585DE1" w:rsidP="00402DA0">
            <w:pPr>
              <w:snapToGrid w:val="0"/>
              <w:spacing w:line="264" w:lineRule="auto"/>
              <w:contextualSpacing/>
              <w:jc w:val="right"/>
              <w:rPr>
                <w:rFonts w:ascii="UD デジタル 教科書体 NP-R" w:eastAsia="UD デジタル 教科書体 NP-R" w:hAnsi="ＭＳ 明朝"/>
                <w:sz w:val="22"/>
                <w:szCs w:val="22"/>
              </w:rPr>
            </w:pPr>
          </w:p>
        </w:tc>
      </w:tr>
      <w:tr w:rsidR="00402DA0" w:rsidRPr="00402DA0" w14:paraId="3A5BC606" w14:textId="77777777" w:rsidTr="00402DA0">
        <w:trPr>
          <w:trHeight w:val="390"/>
          <w:jc w:val="center"/>
        </w:trPr>
        <w:tc>
          <w:tcPr>
            <w:tcW w:w="704" w:type="dxa"/>
            <w:vMerge w:val="restart"/>
            <w:vAlign w:val="center"/>
          </w:tcPr>
          <w:p w14:paraId="175F3396" w14:textId="046EBA11" w:rsidR="00402DA0" w:rsidRPr="00402DA0" w:rsidRDefault="00402DA0"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12</w:t>
            </w:r>
          </w:p>
        </w:tc>
        <w:tc>
          <w:tcPr>
            <w:tcW w:w="1515" w:type="dxa"/>
            <w:vMerge w:val="restart"/>
            <w:vAlign w:val="center"/>
          </w:tcPr>
          <w:p w14:paraId="3A4AC261" w14:textId="136B4CFC"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導尿</w:t>
            </w:r>
          </w:p>
        </w:tc>
        <w:tc>
          <w:tcPr>
            <w:tcW w:w="4580" w:type="dxa"/>
            <w:gridSpan w:val="3"/>
            <w:vAlign w:val="center"/>
          </w:tcPr>
          <w:p w14:paraId="21993F6B" w14:textId="0C14E51C"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(1)利用時間中の間欠的導尿</w:t>
            </w:r>
          </w:p>
        </w:tc>
        <w:tc>
          <w:tcPr>
            <w:tcW w:w="1134" w:type="dxa"/>
            <w:vAlign w:val="center"/>
          </w:tcPr>
          <w:p w14:paraId="610FE89D" w14:textId="708E63D8" w:rsidR="00402DA0" w:rsidRPr="00402DA0" w:rsidRDefault="00402DA0" w:rsidP="00402DA0">
            <w:pPr>
              <w:snapToGrid w:val="0"/>
              <w:spacing w:line="264" w:lineRule="auto"/>
              <w:contextualSpacing/>
              <w:jc w:val="right"/>
              <w:rPr>
                <w:rFonts w:ascii="UD デジタル 教科書体 NP-R" w:eastAsia="UD デジタル 教科書体 NP-R" w:hAnsi="ＭＳ 明朝"/>
                <w:sz w:val="22"/>
                <w:szCs w:val="22"/>
              </w:rPr>
            </w:pPr>
          </w:p>
        </w:tc>
      </w:tr>
      <w:tr w:rsidR="00402DA0" w:rsidRPr="00402DA0" w14:paraId="174D0254" w14:textId="77777777" w:rsidTr="00402DA0">
        <w:trPr>
          <w:trHeight w:val="70"/>
          <w:jc w:val="center"/>
        </w:trPr>
        <w:tc>
          <w:tcPr>
            <w:tcW w:w="704" w:type="dxa"/>
            <w:vMerge/>
            <w:vAlign w:val="center"/>
          </w:tcPr>
          <w:p w14:paraId="5732C50C" w14:textId="77777777" w:rsidR="00402DA0" w:rsidRPr="00402DA0" w:rsidRDefault="00402DA0" w:rsidP="00402DA0">
            <w:pPr>
              <w:snapToGrid w:val="0"/>
              <w:spacing w:line="264" w:lineRule="auto"/>
              <w:contextualSpacing/>
              <w:jc w:val="center"/>
              <w:rPr>
                <w:rFonts w:ascii="UD デジタル 教科書体 NP-R" w:eastAsia="UD デジタル 教科書体 NP-R" w:hAnsi="ＭＳ 明朝"/>
                <w:sz w:val="22"/>
                <w:szCs w:val="22"/>
              </w:rPr>
            </w:pPr>
          </w:p>
        </w:tc>
        <w:tc>
          <w:tcPr>
            <w:tcW w:w="1515" w:type="dxa"/>
            <w:vMerge/>
            <w:vAlign w:val="center"/>
          </w:tcPr>
          <w:p w14:paraId="51BE3540" w14:textId="77777777"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p>
        </w:tc>
        <w:tc>
          <w:tcPr>
            <w:tcW w:w="4580" w:type="dxa"/>
            <w:gridSpan w:val="3"/>
            <w:vAlign w:val="center"/>
          </w:tcPr>
          <w:p w14:paraId="090DB491" w14:textId="31C46B5D" w:rsid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(2)持続的導尿</w:t>
            </w:r>
            <w:r w:rsidRPr="00402DA0">
              <w:rPr>
                <w:rFonts w:ascii="UD デジタル 教科書体 NP-R" w:eastAsia="UD デジタル 教科書体 NP-R" w:hAnsi="ＭＳ 明朝" w:hint="eastAsia"/>
                <w:sz w:val="20"/>
                <w:szCs w:val="22"/>
              </w:rPr>
              <w:t>（尿道留置カテーテル、膀胱ろう、腎ろう、尿路ストーマ）</w:t>
            </w:r>
          </w:p>
        </w:tc>
        <w:tc>
          <w:tcPr>
            <w:tcW w:w="1134" w:type="dxa"/>
            <w:vAlign w:val="center"/>
          </w:tcPr>
          <w:p w14:paraId="6DD4C9C2" w14:textId="77777777" w:rsidR="00402DA0" w:rsidRPr="00402DA0" w:rsidRDefault="00402DA0" w:rsidP="00402DA0">
            <w:pPr>
              <w:snapToGrid w:val="0"/>
              <w:spacing w:line="264" w:lineRule="auto"/>
              <w:contextualSpacing/>
              <w:jc w:val="right"/>
              <w:rPr>
                <w:rFonts w:ascii="UD デジタル 教科書体 NP-R" w:eastAsia="UD デジタル 教科書体 NP-R" w:hAnsi="ＭＳ 明朝"/>
                <w:sz w:val="22"/>
                <w:szCs w:val="22"/>
              </w:rPr>
            </w:pPr>
          </w:p>
        </w:tc>
      </w:tr>
      <w:tr w:rsidR="00402DA0" w:rsidRPr="00402DA0" w14:paraId="087984BF" w14:textId="77777777" w:rsidTr="00402DA0">
        <w:trPr>
          <w:trHeight w:val="70"/>
          <w:jc w:val="center"/>
        </w:trPr>
        <w:tc>
          <w:tcPr>
            <w:tcW w:w="704" w:type="dxa"/>
            <w:vMerge w:val="restart"/>
            <w:vAlign w:val="center"/>
          </w:tcPr>
          <w:p w14:paraId="02D4273D" w14:textId="553423A6" w:rsidR="00402DA0" w:rsidRPr="00402DA0" w:rsidRDefault="00402DA0"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13</w:t>
            </w:r>
          </w:p>
        </w:tc>
        <w:tc>
          <w:tcPr>
            <w:tcW w:w="1515" w:type="dxa"/>
            <w:vMerge w:val="restart"/>
            <w:vAlign w:val="center"/>
          </w:tcPr>
          <w:p w14:paraId="1FF1F91F" w14:textId="1F2C23F1"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排便管理</w:t>
            </w:r>
          </w:p>
        </w:tc>
        <w:tc>
          <w:tcPr>
            <w:tcW w:w="4580" w:type="dxa"/>
            <w:gridSpan w:val="3"/>
            <w:vAlign w:val="center"/>
          </w:tcPr>
          <w:p w14:paraId="1ABAFDD9" w14:textId="217E5F15"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(1)消化管ストーマ</w:t>
            </w:r>
          </w:p>
        </w:tc>
        <w:tc>
          <w:tcPr>
            <w:tcW w:w="1134" w:type="dxa"/>
            <w:vAlign w:val="center"/>
          </w:tcPr>
          <w:p w14:paraId="20EEE951" w14:textId="78777B1D" w:rsidR="00402DA0" w:rsidRPr="00402DA0" w:rsidRDefault="00402DA0" w:rsidP="00402DA0">
            <w:pPr>
              <w:snapToGrid w:val="0"/>
              <w:spacing w:line="264" w:lineRule="auto"/>
              <w:contextualSpacing/>
              <w:jc w:val="right"/>
              <w:rPr>
                <w:rFonts w:ascii="UD デジタル 教科書体 NP-R" w:eastAsia="UD デジタル 教科書体 NP-R" w:hAnsi="ＭＳ 明朝"/>
                <w:sz w:val="22"/>
                <w:szCs w:val="22"/>
              </w:rPr>
            </w:pPr>
          </w:p>
        </w:tc>
      </w:tr>
      <w:tr w:rsidR="00402DA0" w:rsidRPr="00402DA0" w14:paraId="7D18FE31" w14:textId="77777777" w:rsidTr="00402DA0">
        <w:trPr>
          <w:trHeight w:val="70"/>
          <w:jc w:val="center"/>
        </w:trPr>
        <w:tc>
          <w:tcPr>
            <w:tcW w:w="704" w:type="dxa"/>
            <w:vMerge/>
            <w:vAlign w:val="center"/>
          </w:tcPr>
          <w:p w14:paraId="6E46C877" w14:textId="77777777" w:rsidR="00402DA0" w:rsidRPr="00402DA0" w:rsidRDefault="00402DA0" w:rsidP="00402DA0">
            <w:pPr>
              <w:snapToGrid w:val="0"/>
              <w:spacing w:line="264" w:lineRule="auto"/>
              <w:contextualSpacing/>
              <w:jc w:val="center"/>
              <w:rPr>
                <w:rFonts w:ascii="UD デジタル 教科書体 NP-R" w:eastAsia="UD デジタル 教科書体 NP-R" w:hAnsi="ＭＳ 明朝"/>
                <w:sz w:val="22"/>
                <w:szCs w:val="22"/>
              </w:rPr>
            </w:pPr>
          </w:p>
        </w:tc>
        <w:tc>
          <w:tcPr>
            <w:tcW w:w="1515" w:type="dxa"/>
            <w:vMerge/>
            <w:vAlign w:val="center"/>
          </w:tcPr>
          <w:p w14:paraId="2C856887" w14:textId="77777777"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p>
        </w:tc>
        <w:tc>
          <w:tcPr>
            <w:tcW w:w="4580" w:type="dxa"/>
            <w:gridSpan w:val="3"/>
            <w:vAlign w:val="center"/>
          </w:tcPr>
          <w:p w14:paraId="1507E115" w14:textId="62C92A8E" w:rsid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(2)摘便、洗腸</w:t>
            </w:r>
          </w:p>
        </w:tc>
        <w:tc>
          <w:tcPr>
            <w:tcW w:w="1134" w:type="dxa"/>
            <w:vAlign w:val="center"/>
          </w:tcPr>
          <w:p w14:paraId="6A529487" w14:textId="77777777" w:rsidR="00402DA0" w:rsidRPr="00402DA0" w:rsidRDefault="00402DA0" w:rsidP="00402DA0">
            <w:pPr>
              <w:snapToGrid w:val="0"/>
              <w:spacing w:line="264" w:lineRule="auto"/>
              <w:contextualSpacing/>
              <w:jc w:val="right"/>
              <w:rPr>
                <w:rFonts w:ascii="UD デジタル 教科書体 NP-R" w:eastAsia="UD デジタル 教科書体 NP-R" w:hAnsi="ＭＳ 明朝"/>
                <w:sz w:val="22"/>
                <w:szCs w:val="22"/>
              </w:rPr>
            </w:pPr>
          </w:p>
        </w:tc>
      </w:tr>
      <w:tr w:rsidR="00402DA0" w:rsidRPr="00402DA0" w14:paraId="5F7AD852" w14:textId="77777777" w:rsidTr="00402DA0">
        <w:trPr>
          <w:trHeight w:val="167"/>
          <w:jc w:val="center"/>
        </w:trPr>
        <w:tc>
          <w:tcPr>
            <w:tcW w:w="704" w:type="dxa"/>
            <w:vMerge/>
            <w:vAlign w:val="center"/>
          </w:tcPr>
          <w:p w14:paraId="243733A0" w14:textId="77777777" w:rsidR="00402DA0" w:rsidRPr="00402DA0" w:rsidRDefault="00402DA0" w:rsidP="00402DA0">
            <w:pPr>
              <w:snapToGrid w:val="0"/>
              <w:spacing w:line="264" w:lineRule="auto"/>
              <w:contextualSpacing/>
              <w:jc w:val="center"/>
              <w:rPr>
                <w:rFonts w:ascii="UD デジタル 教科書体 NP-R" w:eastAsia="UD デジタル 教科書体 NP-R" w:hAnsi="ＭＳ 明朝"/>
                <w:sz w:val="22"/>
                <w:szCs w:val="22"/>
              </w:rPr>
            </w:pPr>
          </w:p>
        </w:tc>
        <w:tc>
          <w:tcPr>
            <w:tcW w:w="1515" w:type="dxa"/>
            <w:vMerge/>
            <w:vAlign w:val="center"/>
          </w:tcPr>
          <w:p w14:paraId="74C44289" w14:textId="77777777" w:rsidR="00402DA0" w:rsidRP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p>
        </w:tc>
        <w:tc>
          <w:tcPr>
            <w:tcW w:w="4580" w:type="dxa"/>
            <w:gridSpan w:val="3"/>
            <w:vAlign w:val="center"/>
          </w:tcPr>
          <w:p w14:paraId="28397190" w14:textId="3BDC7D69" w:rsidR="00402DA0" w:rsidRDefault="00402DA0" w:rsidP="00402DA0">
            <w:pPr>
              <w:snapToGrid w:val="0"/>
              <w:spacing w:line="264" w:lineRule="auto"/>
              <w:contextualSpacing/>
              <w:jc w:val="lef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(3)浣腸</w:t>
            </w:r>
          </w:p>
        </w:tc>
        <w:tc>
          <w:tcPr>
            <w:tcW w:w="1134" w:type="dxa"/>
            <w:vAlign w:val="center"/>
          </w:tcPr>
          <w:p w14:paraId="3EC67B74" w14:textId="77777777" w:rsidR="00402DA0" w:rsidRPr="00402DA0" w:rsidRDefault="00402DA0" w:rsidP="00402DA0">
            <w:pPr>
              <w:snapToGrid w:val="0"/>
              <w:spacing w:line="264" w:lineRule="auto"/>
              <w:contextualSpacing/>
              <w:jc w:val="right"/>
              <w:rPr>
                <w:rFonts w:ascii="UD デジタル 教科書体 NP-R" w:eastAsia="UD デジタル 教科書体 NP-R" w:hAnsi="ＭＳ 明朝"/>
                <w:sz w:val="22"/>
                <w:szCs w:val="22"/>
              </w:rPr>
            </w:pPr>
          </w:p>
        </w:tc>
      </w:tr>
      <w:tr w:rsidR="00585DE1" w:rsidRPr="00402DA0" w14:paraId="381EA81B" w14:textId="77777777" w:rsidTr="00402DA0">
        <w:trPr>
          <w:jc w:val="center"/>
        </w:trPr>
        <w:tc>
          <w:tcPr>
            <w:tcW w:w="704" w:type="dxa"/>
            <w:vAlign w:val="center"/>
          </w:tcPr>
          <w:p w14:paraId="21BC6C9C" w14:textId="478241BC" w:rsidR="00585DE1" w:rsidRPr="00402DA0" w:rsidRDefault="00585DE1" w:rsidP="00402DA0">
            <w:pPr>
              <w:snapToGrid w:val="0"/>
              <w:spacing w:line="264" w:lineRule="auto"/>
              <w:contextualSpacing/>
              <w:jc w:val="center"/>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14</w:t>
            </w:r>
          </w:p>
        </w:tc>
        <w:tc>
          <w:tcPr>
            <w:tcW w:w="6095" w:type="dxa"/>
            <w:gridSpan w:val="4"/>
            <w:vAlign w:val="center"/>
          </w:tcPr>
          <w:p w14:paraId="415FAFC7" w14:textId="77777777" w:rsidR="00585DE1" w:rsidRPr="00402DA0" w:rsidRDefault="002617A4"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2"/>
                <w:szCs w:val="22"/>
              </w:rPr>
              <w:t>痙攣時の座薬挿入、吸引、酸素投与、迷走神経刺激装置の作動等の処置</w:t>
            </w:r>
          </w:p>
          <w:p w14:paraId="549F576A" w14:textId="7474F0B0" w:rsidR="002617A4" w:rsidRPr="00402DA0" w:rsidRDefault="002617A4" w:rsidP="00402DA0">
            <w:pPr>
              <w:snapToGrid w:val="0"/>
              <w:spacing w:line="264" w:lineRule="auto"/>
              <w:contextualSpacing/>
              <w:jc w:val="left"/>
              <w:rPr>
                <w:rFonts w:ascii="UD デジタル 教科書体 NP-R" w:eastAsia="UD デジタル 教科書体 NP-R" w:hAnsi="ＭＳ 明朝"/>
                <w:sz w:val="22"/>
                <w:szCs w:val="22"/>
              </w:rPr>
            </w:pPr>
            <w:r w:rsidRPr="00402DA0">
              <w:rPr>
                <w:rFonts w:ascii="UD デジタル 教科書体 NP-R" w:eastAsia="UD デジタル 教科書体 NP-R" w:hAnsi="ＭＳ 明朝" w:hint="eastAsia"/>
                <w:sz w:val="20"/>
                <w:szCs w:val="22"/>
              </w:rPr>
              <w:t>注）医師から発作時の対応として上記処置の指示があり、過去概ね１年以内に発作の</w:t>
            </w:r>
            <w:r w:rsidR="00402DA0" w:rsidRPr="00402DA0">
              <w:rPr>
                <w:rFonts w:ascii="UD デジタル 教科書体 NP-R" w:eastAsia="UD デジタル 教科書体 NP-R" w:hAnsi="ＭＳ 明朝" w:hint="eastAsia"/>
                <w:sz w:val="20"/>
                <w:szCs w:val="22"/>
              </w:rPr>
              <w:t>既往がある場合</w:t>
            </w:r>
          </w:p>
        </w:tc>
        <w:tc>
          <w:tcPr>
            <w:tcW w:w="1134" w:type="dxa"/>
            <w:vAlign w:val="center"/>
          </w:tcPr>
          <w:p w14:paraId="7FE966EE" w14:textId="77777777" w:rsidR="00585DE1" w:rsidRPr="00402DA0" w:rsidRDefault="00585DE1" w:rsidP="00402DA0">
            <w:pPr>
              <w:snapToGrid w:val="0"/>
              <w:spacing w:line="264" w:lineRule="auto"/>
              <w:contextualSpacing/>
              <w:jc w:val="right"/>
              <w:rPr>
                <w:rFonts w:ascii="UD デジタル 教科書体 NP-R" w:eastAsia="UD デジタル 教科書体 NP-R" w:hAnsi="ＭＳ 明朝"/>
                <w:sz w:val="22"/>
                <w:szCs w:val="22"/>
              </w:rPr>
            </w:pPr>
          </w:p>
        </w:tc>
      </w:tr>
    </w:tbl>
    <w:p w14:paraId="66667CE1" w14:textId="2BDB08C3" w:rsidR="00E578B0" w:rsidRDefault="00402DA0" w:rsidP="00E578B0">
      <w:pPr>
        <w:jc w:val="left"/>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　　　※　</w:t>
      </w:r>
      <w:r w:rsidR="009922C8">
        <w:rPr>
          <w:rFonts w:ascii="UD デジタル 教科書体 NP-R" w:eastAsia="UD デジタル 教科書体 NP-R" w:hAnsi="ＭＳ 明朝" w:hint="eastAsia"/>
        </w:rPr>
        <w:t>医療的ケアスコアの作成要領に準じます。</w:t>
      </w:r>
    </w:p>
    <w:p w14:paraId="51E69253" w14:textId="77777777" w:rsidR="002A4F26" w:rsidRPr="00D25F29" w:rsidRDefault="00402DA0" w:rsidP="002A4F26">
      <w:pPr>
        <w:jc w:val="left"/>
        <w:rPr>
          <w:rFonts w:ascii="UD デジタル 教科書体 NP-R" w:eastAsia="UD デジタル 教科書体 NP-R" w:hAnsi="ＭＳ 明朝" w:hint="eastAsia"/>
        </w:rPr>
      </w:pPr>
      <w:r>
        <w:rPr>
          <w:rFonts w:ascii="UD デジタル 教科書体 NP-R" w:eastAsia="UD デジタル 教科書体 NP-R" w:hAnsi="ＭＳ 明朝" w:hint="eastAsia"/>
        </w:rPr>
        <w:t xml:space="preserve">　　　</w:t>
      </w:r>
      <w:r w:rsidR="002A4F26">
        <w:rPr>
          <w:rFonts w:ascii="UD デジタル 教科書体 NP-R" w:eastAsia="UD デジタル 教科書体 NP-R" w:hAnsi="ＭＳ 明朝" w:hint="eastAsia"/>
        </w:rPr>
        <w:t>※　令和4年5月31日現在の人数で記入してください。</w:t>
      </w:r>
    </w:p>
    <w:p w14:paraId="7878BEBE" w14:textId="3FF81AB1" w:rsidR="00402DA0" w:rsidRDefault="00402DA0" w:rsidP="002A4F26">
      <w:pPr>
        <w:ind w:firstLineChars="300" w:firstLine="728"/>
        <w:jc w:val="left"/>
        <w:rPr>
          <w:rFonts w:ascii="UD デジタル 教科書体 NP-R" w:eastAsia="UD デジタル 教科書体 NP-R" w:hAnsi="ＭＳ 明朝"/>
        </w:rPr>
      </w:pPr>
      <w:r>
        <w:rPr>
          <w:rFonts w:ascii="UD デジタル 教科書体 NP-R" w:eastAsia="UD デジタル 教科書体 NP-R" w:hAnsi="ＭＳ 明朝" w:hint="eastAsia"/>
        </w:rPr>
        <w:t xml:space="preserve">※　</w:t>
      </w:r>
      <w:r w:rsidR="00326A89">
        <w:rPr>
          <w:rFonts w:ascii="UD デジタル 教科書体 NP-R" w:eastAsia="UD デジタル 教科書体 NP-R" w:hAnsi="ＭＳ 明朝" w:hint="eastAsia"/>
        </w:rPr>
        <w:t>法人全体</w:t>
      </w:r>
      <w:r w:rsidR="009922C8">
        <w:rPr>
          <w:rFonts w:ascii="UD デジタル 教科書体 NP-R" w:eastAsia="UD デジタル 教科書体 NP-R" w:hAnsi="ＭＳ 明朝" w:hint="eastAsia"/>
        </w:rPr>
        <w:t>の人数</w:t>
      </w:r>
      <w:r w:rsidR="00326A89">
        <w:rPr>
          <w:rFonts w:ascii="UD デジタル 教科書体 NP-R" w:eastAsia="UD デジタル 教科書体 NP-R" w:hAnsi="ＭＳ 明朝" w:hint="eastAsia"/>
        </w:rPr>
        <w:t>で記入して結構です。</w:t>
      </w:r>
    </w:p>
    <w:p w14:paraId="43003A1C" w14:textId="21AABAE7" w:rsidR="002A4F26" w:rsidRPr="00D25F29" w:rsidRDefault="00326A89" w:rsidP="00E578B0">
      <w:pPr>
        <w:jc w:val="left"/>
        <w:rPr>
          <w:rFonts w:ascii="UD デジタル 教科書体 NP-R" w:eastAsia="UD デジタル 教科書体 NP-R" w:hAnsi="ＭＳ 明朝" w:hint="eastAsia"/>
        </w:rPr>
      </w:pPr>
      <w:r>
        <w:rPr>
          <w:rFonts w:ascii="UD デジタル 教科書体 NP-R" w:eastAsia="UD デジタル 教科書体 NP-R" w:hAnsi="ＭＳ 明朝" w:hint="eastAsia"/>
        </w:rPr>
        <w:t xml:space="preserve">　　　※　１人が複数の項番に該当する場合、各項番で１人と数えてください。</w:t>
      </w:r>
      <w:r w:rsidR="002A4F26">
        <w:rPr>
          <w:rFonts w:ascii="UD デジタル 教科書体 NP-R" w:eastAsia="UD デジタル 教科書体 NP-R" w:hAnsi="ＭＳ 明朝" w:hint="eastAsia"/>
        </w:rPr>
        <w:t xml:space="preserve">　　　</w:t>
      </w:r>
    </w:p>
    <w:sectPr w:rsidR="002A4F26" w:rsidRPr="00D25F29" w:rsidSect="00326A89">
      <w:footerReference w:type="even" r:id="rId8"/>
      <w:footerReference w:type="default" r:id="rId9"/>
      <w:pgSz w:w="11907" w:h="16840" w:code="9"/>
      <w:pgMar w:top="1276" w:right="1275" w:bottom="1276" w:left="1276" w:header="720" w:footer="720" w:gutter="0"/>
      <w:cols w:space="425"/>
      <w:noEndnote/>
      <w:docGrid w:type="linesAndChars" w:linePitch="433"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4905C" w14:textId="77777777" w:rsidR="00156D74" w:rsidRDefault="00156D74">
      <w:r>
        <w:separator/>
      </w:r>
    </w:p>
  </w:endnote>
  <w:endnote w:type="continuationSeparator" w:id="0">
    <w:p w14:paraId="6C584323" w14:textId="77777777" w:rsidR="00156D74" w:rsidRDefault="0015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F18AE" w14:textId="77777777" w:rsidR="007D425F" w:rsidRDefault="007D425F" w:rsidP="009B15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F82B455" w14:textId="77777777" w:rsidR="007D425F" w:rsidRDefault="007D425F" w:rsidP="009B15C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323534"/>
      <w:docPartObj>
        <w:docPartGallery w:val="Page Numbers (Bottom of Page)"/>
        <w:docPartUnique/>
      </w:docPartObj>
    </w:sdtPr>
    <w:sdtEndPr>
      <w:rPr>
        <w:rFonts w:ascii="UD デジタル 教科書体 NP-R" w:eastAsia="UD デジタル 教科書体 NP-R" w:hint="eastAsia"/>
      </w:rPr>
    </w:sdtEndPr>
    <w:sdtContent>
      <w:p w14:paraId="0D121EC8" w14:textId="143A9A08" w:rsidR="007D425F" w:rsidRPr="00BF5A1F" w:rsidRDefault="007D425F">
        <w:pPr>
          <w:pStyle w:val="a3"/>
          <w:jc w:val="center"/>
          <w:rPr>
            <w:rFonts w:ascii="UD デジタル 教科書体 NP-R" w:eastAsia="UD デジタル 教科書体 NP-R"/>
          </w:rPr>
        </w:pPr>
        <w:r w:rsidRPr="00BF5A1F">
          <w:rPr>
            <w:rFonts w:ascii="UD デジタル 教科書体 NP-R" w:eastAsia="UD デジタル 教科書体 NP-R" w:hint="eastAsia"/>
          </w:rPr>
          <w:fldChar w:fldCharType="begin"/>
        </w:r>
        <w:r w:rsidRPr="00BF5A1F">
          <w:rPr>
            <w:rFonts w:ascii="UD デジタル 教科書体 NP-R" w:eastAsia="UD デジタル 教科書体 NP-R" w:hint="eastAsia"/>
          </w:rPr>
          <w:instrText>PAGE   \* MERGEFORMAT</w:instrText>
        </w:r>
        <w:r w:rsidRPr="00BF5A1F">
          <w:rPr>
            <w:rFonts w:ascii="UD デジタル 教科書体 NP-R" w:eastAsia="UD デジタル 教科書体 NP-R" w:hint="eastAsia"/>
          </w:rPr>
          <w:fldChar w:fldCharType="separate"/>
        </w:r>
        <w:r w:rsidR="002A4F26" w:rsidRPr="002A4F26">
          <w:rPr>
            <w:rFonts w:ascii="UD デジタル 教科書体 NP-R" w:eastAsia="UD デジタル 教科書体 NP-R"/>
            <w:noProof/>
            <w:lang w:val="ja-JP"/>
          </w:rPr>
          <w:t>1</w:t>
        </w:r>
        <w:r w:rsidRPr="00BF5A1F">
          <w:rPr>
            <w:rFonts w:ascii="UD デジタル 教科書体 NP-R" w:eastAsia="UD デジタル 教科書体 NP-R" w:hint="eastAsia"/>
          </w:rPr>
          <w:fldChar w:fldCharType="end"/>
        </w:r>
      </w:p>
    </w:sdtContent>
  </w:sdt>
  <w:p w14:paraId="0B338639" w14:textId="77777777" w:rsidR="007D425F" w:rsidRDefault="007D425F" w:rsidP="009B15C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D5272" w14:textId="77777777" w:rsidR="00156D74" w:rsidRDefault="00156D74">
      <w:r>
        <w:separator/>
      </w:r>
    </w:p>
  </w:footnote>
  <w:footnote w:type="continuationSeparator" w:id="0">
    <w:p w14:paraId="7E7E2E0A" w14:textId="77777777" w:rsidR="00156D74" w:rsidRDefault="0015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BD10268_"/>
      </v:shape>
    </w:pict>
  </w:numPicBullet>
  <w:abstractNum w:abstractNumId="0" w15:restartNumberingAfterBreak="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15:restartNumberingAfterBreak="0">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15:restartNumberingAfterBreak="0">
    <w:nsid w:val="162A7EE9"/>
    <w:multiLevelType w:val="hybridMultilevel"/>
    <w:tmpl w:val="EC344738"/>
    <w:lvl w:ilvl="0" w:tplc="D1F087EC">
      <w:numFmt w:val="bullet"/>
      <w:lvlText w:val="・"/>
      <w:lvlJc w:val="left"/>
      <w:pPr>
        <w:ind w:left="1328" w:hanging="360"/>
      </w:pPr>
      <w:rPr>
        <w:rFonts w:ascii="ＭＳ ゴシック" w:eastAsia="ＭＳ ゴシック" w:hAnsi="ＭＳ ゴシック" w:cs="Times New Roman"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5" w15:restartNumberingAfterBreak="0">
    <w:nsid w:val="17A016D4"/>
    <w:multiLevelType w:val="hybridMultilevel"/>
    <w:tmpl w:val="D63EBF42"/>
    <w:lvl w:ilvl="0" w:tplc="39644408">
      <w:numFmt w:val="bullet"/>
      <w:lvlText w:val=""/>
      <w:lvlJc w:val="left"/>
      <w:pPr>
        <w:ind w:left="905" w:hanging="420"/>
      </w:pPr>
      <w:rPr>
        <w:rFonts w:ascii="Symbol" w:eastAsia="ＭＳ 明朝" w:hAnsi="Symbol" w:cs="Times New Roman"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6" w15:restartNumberingAfterBreak="0">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7" w15:restartNumberingAfterBreak="0">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8" w15:restartNumberingAfterBreak="0">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0" w15:restartNumberingAfterBreak="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1" w15:restartNumberingAfterBreak="0">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2" w15:restartNumberingAfterBreak="0">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4" w15:restartNumberingAfterBreak="0">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5" w15:restartNumberingAfterBreak="0">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6" w15:restartNumberingAfterBreak="0">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7" w15:restartNumberingAfterBreak="0">
    <w:nsid w:val="308937D5"/>
    <w:multiLevelType w:val="hybridMultilevel"/>
    <w:tmpl w:val="83EA0EB2"/>
    <w:lvl w:ilvl="0" w:tplc="0409000F">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9" w15:restartNumberingAfterBreak="0">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0" w15:restartNumberingAfterBreak="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15:restartNumberingAfterBreak="0">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2" w15:restartNumberingAfterBreak="0">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3" w15:restartNumberingAfterBreak="0">
    <w:nsid w:val="3BB12D0C"/>
    <w:multiLevelType w:val="hybridMultilevel"/>
    <w:tmpl w:val="CCD00348"/>
    <w:lvl w:ilvl="0" w:tplc="9FAAAA86">
      <w:start w:val="5"/>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5" w15:restartNumberingAfterBreak="0">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6" w15:restartNumberingAfterBreak="0">
    <w:nsid w:val="3E3C511E"/>
    <w:multiLevelType w:val="hybridMultilevel"/>
    <w:tmpl w:val="7FDEDD30"/>
    <w:lvl w:ilvl="0" w:tplc="39644408">
      <w:numFmt w:val="bullet"/>
      <w:lvlText w:val=""/>
      <w:lvlJc w:val="left"/>
      <w:pPr>
        <w:ind w:left="701" w:hanging="420"/>
      </w:pPr>
      <w:rPr>
        <w:rFonts w:ascii="Symbol" w:eastAsia="ＭＳ 明朝" w:hAnsi="Symbol" w:cs="Times New Roman" w:hint="default"/>
        <w:color w:val="auto"/>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7" w15:restartNumberingAfterBreak="0">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8" w15:restartNumberingAfterBreak="0">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9" w15:restartNumberingAfterBreak="0">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0" w15:restartNumberingAfterBreak="0">
    <w:nsid w:val="456024A6"/>
    <w:multiLevelType w:val="hybridMultilevel"/>
    <w:tmpl w:val="0F40756A"/>
    <w:lvl w:ilvl="0" w:tplc="D1F087EC">
      <w:numFmt w:val="bullet"/>
      <w:lvlText w:val="・"/>
      <w:lvlJc w:val="left"/>
      <w:pPr>
        <w:ind w:left="845" w:hanging="360"/>
      </w:pPr>
      <w:rPr>
        <w:rFonts w:ascii="ＭＳ ゴシック" w:eastAsia="ＭＳ ゴシック" w:hAnsi="ＭＳ ゴシック"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1" w15:restartNumberingAfterBreak="0">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33" w15:restartNumberingAfterBreak="0">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15:restartNumberingAfterBreak="0">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5" w15:restartNumberingAfterBreak="0">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6" w15:restartNumberingAfterBreak="0">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7" w15:restartNumberingAfterBreak="0">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8" w15:restartNumberingAfterBreak="0">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9" w15:restartNumberingAfterBreak="0">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40" w15:restartNumberingAfterBreak="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41" w15:restartNumberingAfterBreak="0">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42" w15:restartNumberingAfterBreak="0">
    <w:nsid w:val="69466D8B"/>
    <w:multiLevelType w:val="hybridMultilevel"/>
    <w:tmpl w:val="8042E294"/>
    <w:lvl w:ilvl="0" w:tplc="39644408">
      <w:numFmt w:val="bullet"/>
      <w:lvlText w:val=""/>
      <w:lvlJc w:val="left"/>
      <w:pPr>
        <w:ind w:left="843" w:hanging="360"/>
      </w:pPr>
      <w:rPr>
        <w:rFonts w:ascii="Symbol" w:eastAsia="ＭＳ 明朝" w:hAnsi="Symbol" w:cs="Times New Roman" w:hint="default"/>
        <w:color w:val="auto"/>
      </w:rPr>
    </w:lvl>
    <w:lvl w:ilvl="1" w:tplc="3D646EB8">
      <w:numFmt w:val="bullet"/>
      <w:lvlText w:val="・"/>
      <w:lvlJc w:val="left"/>
      <w:pPr>
        <w:ind w:left="1263" w:hanging="360"/>
      </w:pPr>
      <w:rPr>
        <w:rFonts w:ascii="ＭＳ ゴシック" w:eastAsia="ＭＳ ゴシック" w:hAnsi="ＭＳ ゴシック" w:cs="Times New Roman" w:hint="eastAsia"/>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43" w15:restartNumberingAfterBreak="0">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44" w15:restartNumberingAfterBreak="0">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45" w15:restartNumberingAfterBreak="0">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6" w15:restartNumberingAfterBreak="0">
    <w:nsid w:val="76E2108F"/>
    <w:multiLevelType w:val="hybridMultilevel"/>
    <w:tmpl w:val="05946ED8"/>
    <w:lvl w:ilvl="0" w:tplc="04090011">
      <w:start w:val="1"/>
      <w:numFmt w:val="decimalEnclosedCircle"/>
      <w:lvlText w:val="%1"/>
      <w:lvlJc w:val="left"/>
      <w:pPr>
        <w:tabs>
          <w:tab w:val="num" w:pos="846"/>
        </w:tabs>
        <w:ind w:left="846" w:hanging="360"/>
      </w:pPr>
      <w:rPr>
        <w:rFonts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7" w15:restartNumberingAfterBreak="0">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8" w15:restartNumberingAfterBreak="0">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9" w15:restartNumberingAfterBreak="0">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50" w15:restartNumberingAfterBreak="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51" w15:restartNumberingAfterBreak="0">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abstractNumId w:val="8"/>
  </w:num>
  <w:num w:numId="2">
    <w:abstractNumId w:val="31"/>
  </w:num>
  <w:num w:numId="3">
    <w:abstractNumId w:val="0"/>
  </w:num>
  <w:num w:numId="4">
    <w:abstractNumId w:val="24"/>
  </w:num>
  <w:num w:numId="5">
    <w:abstractNumId w:val="49"/>
  </w:num>
  <w:num w:numId="6">
    <w:abstractNumId w:val="33"/>
  </w:num>
  <w:num w:numId="7">
    <w:abstractNumId w:val="34"/>
  </w:num>
  <w:num w:numId="8">
    <w:abstractNumId w:val="38"/>
  </w:num>
  <w:num w:numId="9">
    <w:abstractNumId w:val="16"/>
  </w:num>
  <w:num w:numId="10">
    <w:abstractNumId w:val="18"/>
  </w:num>
  <w:num w:numId="11">
    <w:abstractNumId w:val="48"/>
  </w:num>
  <w:num w:numId="12">
    <w:abstractNumId w:val="40"/>
  </w:num>
  <w:num w:numId="13">
    <w:abstractNumId w:val="45"/>
  </w:num>
  <w:num w:numId="14">
    <w:abstractNumId w:val="15"/>
  </w:num>
  <w:num w:numId="15">
    <w:abstractNumId w:val="13"/>
  </w:num>
  <w:num w:numId="16">
    <w:abstractNumId w:val="3"/>
  </w:num>
  <w:num w:numId="17">
    <w:abstractNumId w:val="44"/>
  </w:num>
  <w:num w:numId="18">
    <w:abstractNumId w:val="1"/>
  </w:num>
  <w:num w:numId="19">
    <w:abstractNumId w:val="28"/>
  </w:num>
  <w:num w:numId="20">
    <w:abstractNumId w:val="41"/>
  </w:num>
  <w:num w:numId="21">
    <w:abstractNumId w:val="6"/>
  </w:num>
  <w:num w:numId="22">
    <w:abstractNumId w:val="47"/>
  </w:num>
  <w:num w:numId="23">
    <w:abstractNumId w:val="43"/>
  </w:num>
  <w:num w:numId="24">
    <w:abstractNumId w:val="25"/>
  </w:num>
  <w:num w:numId="25">
    <w:abstractNumId w:val="21"/>
  </w:num>
  <w:num w:numId="26">
    <w:abstractNumId w:val="37"/>
  </w:num>
  <w:num w:numId="27">
    <w:abstractNumId w:val="9"/>
  </w:num>
  <w:num w:numId="28">
    <w:abstractNumId w:val="19"/>
  </w:num>
  <w:num w:numId="29">
    <w:abstractNumId w:val="39"/>
  </w:num>
  <w:num w:numId="30">
    <w:abstractNumId w:val="22"/>
  </w:num>
  <w:num w:numId="31">
    <w:abstractNumId w:val="20"/>
  </w:num>
  <w:num w:numId="32">
    <w:abstractNumId w:val="7"/>
  </w:num>
  <w:num w:numId="33">
    <w:abstractNumId w:val="32"/>
  </w:num>
  <w:num w:numId="34">
    <w:abstractNumId w:val="50"/>
  </w:num>
  <w:num w:numId="35">
    <w:abstractNumId w:val="51"/>
  </w:num>
  <w:num w:numId="36">
    <w:abstractNumId w:val="14"/>
  </w:num>
  <w:num w:numId="37">
    <w:abstractNumId w:val="10"/>
  </w:num>
  <w:num w:numId="38">
    <w:abstractNumId w:val="29"/>
  </w:num>
  <w:num w:numId="39">
    <w:abstractNumId w:val="2"/>
  </w:num>
  <w:num w:numId="40">
    <w:abstractNumId w:val="36"/>
  </w:num>
  <w:num w:numId="41">
    <w:abstractNumId w:val="11"/>
  </w:num>
  <w:num w:numId="42">
    <w:abstractNumId w:val="12"/>
  </w:num>
  <w:num w:numId="43">
    <w:abstractNumId w:val="27"/>
  </w:num>
  <w:num w:numId="44">
    <w:abstractNumId w:val="35"/>
  </w:num>
  <w:num w:numId="45">
    <w:abstractNumId w:val="17"/>
  </w:num>
  <w:num w:numId="46">
    <w:abstractNumId w:val="23"/>
  </w:num>
  <w:num w:numId="47">
    <w:abstractNumId w:val="46"/>
  </w:num>
  <w:num w:numId="48">
    <w:abstractNumId w:val="26"/>
  </w:num>
  <w:num w:numId="49">
    <w:abstractNumId w:val="5"/>
  </w:num>
  <w:num w:numId="50">
    <w:abstractNumId w:val="30"/>
  </w:num>
  <w:num w:numId="51">
    <w:abstractNumId w:val="4"/>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F"/>
    <w:rsid w:val="0000111A"/>
    <w:rsid w:val="000022EA"/>
    <w:rsid w:val="0001327C"/>
    <w:rsid w:val="00016243"/>
    <w:rsid w:val="00030259"/>
    <w:rsid w:val="00031E78"/>
    <w:rsid w:val="00034D07"/>
    <w:rsid w:val="000403B9"/>
    <w:rsid w:val="00040524"/>
    <w:rsid w:val="00046992"/>
    <w:rsid w:val="0006023C"/>
    <w:rsid w:val="00063181"/>
    <w:rsid w:val="00063320"/>
    <w:rsid w:val="00065A6E"/>
    <w:rsid w:val="00066CFC"/>
    <w:rsid w:val="00071D2B"/>
    <w:rsid w:val="00072FC0"/>
    <w:rsid w:val="00077B9D"/>
    <w:rsid w:val="00082958"/>
    <w:rsid w:val="00086ED9"/>
    <w:rsid w:val="00087793"/>
    <w:rsid w:val="000918D1"/>
    <w:rsid w:val="00091A3B"/>
    <w:rsid w:val="000975E9"/>
    <w:rsid w:val="000A111A"/>
    <w:rsid w:val="000A113D"/>
    <w:rsid w:val="000A3758"/>
    <w:rsid w:val="000A4B6F"/>
    <w:rsid w:val="000B1AAD"/>
    <w:rsid w:val="000B4274"/>
    <w:rsid w:val="000B71F4"/>
    <w:rsid w:val="000C0938"/>
    <w:rsid w:val="000C0CAD"/>
    <w:rsid w:val="000C4762"/>
    <w:rsid w:val="000D0572"/>
    <w:rsid w:val="000D3089"/>
    <w:rsid w:val="000D3C03"/>
    <w:rsid w:val="000E0A60"/>
    <w:rsid w:val="000E1EEE"/>
    <w:rsid w:val="000E23C2"/>
    <w:rsid w:val="000E3CDA"/>
    <w:rsid w:val="000E4342"/>
    <w:rsid w:val="000F4672"/>
    <w:rsid w:val="000F4798"/>
    <w:rsid w:val="000F4E02"/>
    <w:rsid w:val="001015C4"/>
    <w:rsid w:val="00102AA0"/>
    <w:rsid w:val="00115542"/>
    <w:rsid w:val="00117F52"/>
    <w:rsid w:val="00117F5A"/>
    <w:rsid w:val="00120D41"/>
    <w:rsid w:val="00121E34"/>
    <w:rsid w:val="0012250A"/>
    <w:rsid w:val="001248AF"/>
    <w:rsid w:val="00125C47"/>
    <w:rsid w:val="00126595"/>
    <w:rsid w:val="00127ABB"/>
    <w:rsid w:val="00130492"/>
    <w:rsid w:val="001321B5"/>
    <w:rsid w:val="001343A2"/>
    <w:rsid w:val="0013602B"/>
    <w:rsid w:val="001375AE"/>
    <w:rsid w:val="00141A73"/>
    <w:rsid w:val="00141CDC"/>
    <w:rsid w:val="00143A80"/>
    <w:rsid w:val="00144B5A"/>
    <w:rsid w:val="0014501B"/>
    <w:rsid w:val="0014553F"/>
    <w:rsid w:val="001467A7"/>
    <w:rsid w:val="00150AF5"/>
    <w:rsid w:val="00154B65"/>
    <w:rsid w:val="0015621E"/>
    <w:rsid w:val="00156D74"/>
    <w:rsid w:val="00162362"/>
    <w:rsid w:val="00166CDE"/>
    <w:rsid w:val="001702F3"/>
    <w:rsid w:val="001712FB"/>
    <w:rsid w:val="00173729"/>
    <w:rsid w:val="00183913"/>
    <w:rsid w:val="001857B1"/>
    <w:rsid w:val="00187379"/>
    <w:rsid w:val="001904E9"/>
    <w:rsid w:val="00192236"/>
    <w:rsid w:val="00195EF0"/>
    <w:rsid w:val="00196224"/>
    <w:rsid w:val="001A0AF2"/>
    <w:rsid w:val="001A7505"/>
    <w:rsid w:val="001A7B4B"/>
    <w:rsid w:val="001B0490"/>
    <w:rsid w:val="001B0EC9"/>
    <w:rsid w:val="001B355E"/>
    <w:rsid w:val="001C4C1D"/>
    <w:rsid w:val="001C5627"/>
    <w:rsid w:val="001D51A1"/>
    <w:rsid w:val="001D5787"/>
    <w:rsid w:val="001D691B"/>
    <w:rsid w:val="001D70C7"/>
    <w:rsid w:val="001E55D0"/>
    <w:rsid w:val="001F025E"/>
    <w:rsid w:val="001F10B5"/>
    <w:rsid w:val="001F2422"/>
    <w:rsid w:val="001F3B61"/>
    <w:rsid w:val="001F5441"/>
    <w:rsid w:val="001F6EAB"/>
    <w:rsid w:val="00202844"/>
    <w:rsid w:val="00205C81"/>
    <w:rsid w:val="0021079D"/>
    <w:rsid w:val="00217F3E"/>
    <w:rsid w:val="00220994"/>
    <w:rsid w:val="00221630"/>
    <w:rsid w:val="0022254C"/>
    <w:rsid w:val="00222F73"/>
    <w:rsid w:val="0022539F"/>
    <w:rsid w:val="002254FF"/>
    <w:rsid w:val="00232230"/>
    <w:rsid w:val="00234EF0"/>
    <w:rsid w:val="0023602B"/>
    <w:rsid w:val="00236E41"/>
    <w:rsid w:val="002435E9"/>
    <w:rsid w:val="0024429C"/>
    <w:rsid w:val="0025143B"/>
    <w:rsid w:val="002517C2"/>
    <w:rsid w:val="00256B95"/>
    <w:rsid w:val="002617A4"/>
    <w:rsid w:val="0026519B"/>
    <w:rsid w:val="00270565"/>
    <w:rsid w:val="0027154F"/>
    <w:rsid w:val="0027252E"/>
    <w:rsid w:val="00272D30"/>
    <w:rsid w:val="0027448D"/>
    <w:rsid w:val="002819AC"/>
    <w:rsid w:val="002849B2"/>
    <w:rsid w:val="00285E7C"/>
    <w:rsid w:val="002905B0"/>
    <w:rsid w:val="002926D3"/>
    <w:rsid w:val="002931BD"/>
    <w:rsid w:val="00294D7E"/>
    <w:rsid w:val="00296E6D"/>
    <w:rsid w:val="00297687"/>
    <w:rsid w:val="002A18D7"/>
    <w:rsid w:val="002A2AA1"/>
    <w:rsid w:val="002A4F26"/>
    <w:rsid w:val="002B096B"/>
    <w:rsid w:val="002B2455"/>
    <w:rsid w:val="002B3CDB"/>
    <w:rsid w:val="002B5AE0"/>
    <w:rsid w:val="002C0FE7"/>
    <w:rsid w:val="002C166F"/>
    <w:rsid w:val="002C2E3A"/>
    <w:rsid w:val="002C504F"/>
    <w:rsid w:val="002D4DE8"/>
    <w:rsid w:val="002D7AF2"/>
    <w:rsid w:val="002E058F"/>
    <w:rsid w:val="002E375C"/>
    <w:rsid w:val="002E7558"/>
    <w:rsid w:val="002F5B49"/>
    <w:rsid w:val="002F7C54"/>
    <w:rsid w:val="00305CEF"/>
    <w:rsid w:val="00311221"/>
    <w:rsid w:val="003167A6"/>
    <w:rsid w:val="00325EA5"/>
    <w:rsid w:val="00326A89"/>
    <w:rsid w:val="00336C15"/>
    <w:rsid w:val="003410AC"/>
    <w:rsid w:val="00343921"/>
    <w:rsid w:val="00343ABE"/>
    <w:rsid w:val="00343E09"/>
    <w:rsid w:val="00344478"/>
    <w:rsid w:val="00353305"/>
    <w:rsid w:val="0036156E"/>
    <w:rsid w:val="00362918"/>
    <w:rsid w:val="00366098"/>
    <w:rsid w:val="0036651E"/>
    <w:rsid w:val="00381CA0"/>
    <w:rsid w:val="0038672B"/>
    <w:rsid w:val="00386A3D"/>
    <w:rsid w:val="003871D0"/>
    <w:rsid w:val="00392356"/>
    <w:rsid w:val="00395840"/>
    <w:rsid w:val="003A0EB1"/>
    <w:rsid w:val="003A3C11"/>
    <w:rsid w:val="003A6E19"/>
    <w:rsid w:val="003B150F"/>
    <w:rsid w:val="003B1956"/>
    <w:rsid w:val="003B30CB"/>
    <w:rsid w:val="003B56D6"/>
    <w:rsid w:val="003C3838"/>
    <w:rsid w:val="003C3C4D"/>
    <w:rsid w:val="003D13B3"/>
    <w:rsid w:val="003D5038"/>
    <w:rsid w:val="003E1959"/>
    <w:rsid w:val="003E2437"/>
    <w:rsid w:val="003E45BE"/>
    <w:rsid w:val="003F0B89"/>
    <w:rsid w:val="003F1B9A"/>
    <w:rsid w:val="004009BB"/>
    <w:rsid w:val="00402DA0"/>
    <w:rsid w:val="00405A4C"/>
    <w:rsid w:val="004078BE"/>
    <w:rsid w:val="00410835"/>
    <w:rsid w:val="00414B9B"/>
    <w:rsid w:val="004233F0"/>
    <w:rsid w:val="00424D3A"/>
    <w:rsid w:val="00431EA2"/>
    <w:rsid w:val="004323B7"/>
    <w:rsid w:val="00440758"/>
    <w:rsid w:val="00442066"/>
    <w:rsid w:val="0044265F"/>
    <w:rsid w:val="00451A1A"/>
    <w:rsid w:val="00453AD7"/>
    <w:rsid w:val="004543AB"/>
    <w:rsid w:val="00457158"/>
    <w:rsid w:val="004610EC"/>
    <w:rsid w:val="00462CB0"/>
    <w:rsid w:val="004648C8"/>
    <w:rsid w:val="0046514F"/>
    <w:rsid w:val="004671EE"/>
    <w:rsid w:val="00467C88"/>
    <w:rsid w:val="004721C2"/>
    <w:rsid w:val="004725F0"/>
    <w:rsid w:val="00475B84"/>
    <w:rsid w:val="00484604"/>
    <w:rsid w:val="00485E0B"/>
    <w:rsid w:val="004914A1"/>
    <w:rsid w:val="00492258"/>
    <w:rsid w:val="00493F99"/>
    <w:rsid w:val="00495A6B"/>
    <w:rsid w:val="00495BE4"/>
    <w:rsid w:val="004A2DF6"/>
    <w:rsid w:val="004A376E"/>
    <w:rsid w:val="004A6EA9"/>
    <w:rsid w:val="004B1923"/>
    <w:rsid w:val="004B39E5"/>
    <w:rsid w:val="004B4B6A"/>
    <w:rsid w:val="004B4D16"/>
    <w:rsid w:val="004B6E33"/>
    <w:rsid w:val="004B7686"/>
    <w:rsid w:val="004C039A"/>
    <w:rsid w:val="004C1547"/>
    <w:rsid w:val="004C1EC3"/>
    <w:rsid w:val="004C6134"/>
    <w:rsid w:val="004C672B"/>
    <w:rsid w:val="004D2210"/>
    <w:rsid w:val="004D3103"/>
    <w:rsid w:val="004D79D5"/>
    <w:rsid w:val="004E10BF"/>
    <w:rsid w:val="004E48B4"/>
    <w:rsid w:val="004E5451"/>
    <w:rsid w:val="00504E00"/>
    <w:rsid w:val="00507BA4"/>
    <w:rsid w:val="005120A9"/>
    <w:rsid w:val="005153C6"/>
    <w:rsid w:val="005167CD"/>
    <w:rsid w:val="00516C00"/>
    <w:rsid w:val="00526D7A"/>
    <w:rsid w:val="00527092"/>
    <w:rsid w:val="00532F4E"/>
    <w:rsid w:val="00533FE3"/>
    <w:rsid w:val="00535C02"/>
    <w:rsid w:val="00547019"/>
    <w:rsid w:val="00550367"/>
    <w:rsid w:val="0055512B"/>
    <w:rsid w:val="00570BA0"/>
    <w:rsid w:val="00577A76"/>
    <w:rsid w:val="00582F94"/>
    <w:rsid w:val="005830F6"/>
    <w:rsid w:val="005835BF"/>
    <w:rsid w:val="00584652"/>
    <w:rsid w:val="005848AE"/>
    <w:rsid w:val="00585DE1"/>
    <w:rsid w:val="00594C79"/>
    <w:rsid w:val="00594F48"/>
    <w:rsid w:val="005A4C9E"/>
    <w:rsid w:val="005B604C"/>
    <w:rsid w:val="005C28B3"/>
    <w:rsid w:val="005C583F"/>
    <w:rsid w:val="005D1693"/>
    <w:rsid w:val="005D3283"/>
    <w:rsid w:val="005E1ACF"/>
    <w:rsid w:val="005E2774"/>
    <w:rsid w:val="005F1F2A"/>
    <w:rsid w:val="00600754"/>
    <w:rsid w:val="00606B67"/>
    <w:rsid w:val="006104E7"/>
    <w:rsid w:val="00614EFA"/>
    <w:rsid w:val="006154AF"/>
    <w:rsid w:val="00617BCA"/>
    <w:rsid w:val="00617E4A"/>
    <w:rsid w:val="0062121D"/>
    <w:rsid w:val="00621FC8"/>
    <w:rsid w:val="006250B0"/>
    <w:rsid w:val="00625C43"/>
    <w:rsid w:val="006444C1"/>
    <w:rsid w:val="0064559E"/>
    <w:rsid w:val="00652B42"/>
    <w:rsid w:val="0065498F"/>
    <w:rsid w:val="006554AA"/>
    <w:rsid w:val="00660EDB"/>
    <w:rsid w:val="00667DF5"/>
    <w:rsid w:val="00673C22"/>
    <w:rsid w:val="00684FF6"/>
    <w:rsid w:val="006860A1"/>
    <w:rsid w:val="006875AF"/>
    <w:rsid w:val="00692E50"/>
    <w:rsid w:val="00694A18"/>
    <w:rsid w:val="00694CFE"/>
    <w:rsid w:val="00695036"/>
    <w:rsid w:val="006951AA"/>
    <w:rsid w:val="006A1EEF"/>
    <w:rsid w:val="006A2FC4"/>
    <w:rsid w:val="006A311F"/>
    <w:rsid w:val="006A3BB0"/>
    <w:rsid w:val="006A6D5F"/>
    <w:rsid w:val="006A6DA5"/>
    <w:rsid w:val="006B3449"/>
    <w:rsid w:val="006B5EE7"/>
    <w:rsid w:val="006B623A"/>
    <w:rsid w:val="006C1DE7"/>
    <w:rsid w:val="006C3AC5"/>
    <w:rsid w:val="006D2CB0"/>
    <w:rsid w:val="006D2DEA"/>
    <w:rsid w:val="006D3A1C"/>
    <w:rsid w:val="006D3E23"/>
    <w:rsid w:val="006D5168"/>
    <w:rsid w:val="006D61E7"/>
    <w:rsid w:val="006E01D6"/>
    <w:rsid w:val="006F1FDE"/>
    <w:rsid w:val="006F2081"/>
    <w:rsid w:val="006F4AF7"/>
    <w:rsid w:val="006F4FE8"/>
    <w:rsid w:val="006F5A41"/>
    <w:rsid w:val="007004F1"/>
    <w:rsid w:val="007010D5"/>
    <w:rsid w:val="007020A8"/>
    <w:rsid w:val="00705D03"/>
    <w:rsid w:val="0070701F"/>
    <w:rsid w:val="00725D98"/>
    <w:rsid w:val="00731BFD"/>
    <w:rsid w:val="00734466"/>
    <w:rsid w:val="007372C2"/>
    <w:rsid w:val="007402FE"/>
    <w:rsid w:val="00741D33"/>
    <w:rsid w:val="00753D3E"/>
    <w:rsid w:val="0075448A"/>
    <w:rsid w:val="007637D2"/>
    <w:rsid w:val="0076396C"/>
    <w:rsid w:val="00771903"/>
    <w:rsid w:val="007726BC"/>
    <w:rsid w:val="00776A36"/>
    <w:rsid w:val="007835E7"/>
    <w:rsid w:val="00785140"/>
    <w:rsid w:val="00793C27"/>
    <w:rsid w:val="00794F9F"/>
    <w:rsid w:val="007976EF"/>
    <w:rsid w:val="007A12DA"/>
    <w:rsid w:val="007A3BAE"/>
    <w:rsid w:val="007A4022"/>
    <w:rsid w:val="007A4A48"/>
    <w:rsid w:val="007B712F"/>
    <w:rsid w:val="007B7D56"/>
    <w:rsid w:val="007C2690"/>
    <w:rsid w:val="007C2BA8"/>
    <w:rsid w:val="007C427A"/>
    <w:rsid w:val="007C476F"/>
    <w:rsid w:val="007D425F"/>
    <w:rsid w:val="007E36E3"/>
    <w:rsid w:val="007E471C"/>
    <w:rsid w:val="007F13C9"/>
    <w:rsid w:val="007F1E8E"/>
    <w:rsid w:val="007F2802"/>
    <w:rsid w:val="007F34EA"/>
    <w:rsid w:val="007F4D42"/>
    <w:rsid w:val="00801A07"/>
    <w:rsid w:val="008023EC"/>
    <w:rsid w:val="0081551E"/>
    <w:rsid w:val="00821868"/>
    <w:rsid w:val="008272F2"/>
    <w:rsid w:val="00832F9B"/>
    <w:rsid w:val="008364A0"/>
    <w:rsid w:val="008370CD"/>
    <w:rsid w:val="008417FD"/>
    <w:rsid w:val="00845028"/>
    <w:rsid w:val="00847415"/>
    <w:rsid w:val="00847D87"/>
    <w:rsid w:val="00853EEB"/>
    <w:rsid w:val="00854125"/>
    <w:rsid w:val="00855181"/>
    <w:rsid w:val="0085559B"/>
    <w:rsid w:val="00855C8C"/>
    <w:rsid w:val="008728ED"/>
    <w:rsid w:val="00880C40"/>
    <w:rsid w:val="00887BED"/>
    <w:rsid w:val="0089497D"/>
    <w:rsid w:val="00897ADA"/>
    <w:rsid w:val="008A029E"/>
    <w:rsid w:val="008A1973"/>
    <w:rsid w:val="008A3375"/>
    <w:rsid w:val="008A33D4"/>
    <w:rsid w:val="008A4B02"/>
    <w:rsid w:val="008A70E1"/>
    <w:rsid w:val="008B019C"/>
    <w:rsid w:val="008B770F"/>
    <w:rsid w:val="008C0838"/>
    <w:rsid w:val="008C0AD7"/>
    <w:rsid w:val="008C67E5"/>
    <w:rsid w:val="008D3264"/>
    <w:rsid w:val="008E1A8A"/>
    <w:rsid w:val="008E5F21"/>
    <w:rsid w:val="008E60D9"/>
    <w:rsid w:val="008F000B"/>
    <w:rsid w:val="008F38BF"/>
    <w:rsid w:val="00901E9F"/>
    <w:rsid w:val="0091234E"/>
    <w:rsid w:val="009159F5"/>
    <w:rsid w:val="00915A24"/>
    <w:rsid w:val="00921B60"/>
    <w:rsid w:val="009266B8"/>
    <w:rsid w:val="009304EF"/>
    <w:rsid w:val="00930574"/>
    <w:rsid w:val="00931528"/>
    <w:rsid w:val="0094061D"/>
    <w:rsid w:val="00944389"/>
    <w:rsid w:val="009542C5"/>
    <w:rsid w:val="00955061"/>
    <w:rsid w:val="00957296"/>
    <w:rsid w:val="00960476"/>
    <w:rsid w:val="009625F1"/>
    <w:rsid w:val="009743BC"/>
    <w:rsid w:val="0097453B"/>
    <w:rsid w:val="009764EA"/>
    <w:rsid w:val="009800EF"/>
    <w:rsid w:val="009804BD"/>
    <w:rsid w:val="00981569"/>
    <w:rsid w:val="0098177B"/>
    <w:rsid w:val="009831D6"/>
    <w:rsid w:val="009848D8"/>
    <w:rsid w:val="009922C8"/>
    <w:rsid w:val="009962BA"/>
    <w:rsid w:val="009A0F1E"/>
    <w:rsid w:val="009A11C9"/>
    <w:rsid w:val="009A1C39"/>
    <w:rsid w:val="009B15C7"/>
    <w:rsid w:val="009B253C"/>
    <w:rsid w:val="009C257E"/>
    <w:rsid w:val="009D08EB"/>
    <w:rsid w:val="009D0CF3"/>
    <w:rsid w:val="009D55FD"/>
    <w:rsid w:val="009D56D4"/>
    <w:rsid w:val="009E134A"/>
    <w:rsid w:val="009E5C06"/>
    <w:rsid w:val="009E6371"/>
    <w:rsid w:val="009F76AB"/>
    <w:rsid w:val="00A01614"/>
    <w:rsid w:val="00A01E2F"/>
    <w:rsid w:val="00A07DE4"/>
    <w:rsid w:val="00A10058"/>
    <w:rsid w:val="00A161BD"/>
    <w:rsid w:val="00A163DA"/>
    <w:rsid w:val="00A233F1"/>
    <w:rsid w:val="00A348F5"/>
    <w:rsid w:val="00A34E15"/>
    <w:rsid w:val="00A3777C"/>
    <w:rsid w:val="00A37D74"/>
    <w:rsid w:val="00A4128E"/>
    <w:rsid w:val="00A4466E"/>
    <w:rsid w:val="00A46989"/>
    <w:rsid w:val="00A50D14"/>
    <w:rsid w:val="00A549ED"/>
    <w:rsid w:val="00A57DA5"/>
    <w:rsid w:val="00A600E5"/>
    <w:rsid w:val="00A64915"/>
    <w:rsid w:val="00A64A1D"/>
    <w:rsid w:val="00A6584D"/>
    <w:rsid w:val="00A759DB"/>
    <w:rsid w:val="00A815EC"/>
    <w:rsid w:val="00A81931"/>
    <w:rsid w:val="00A8297E"/>
    <w:rsid w:val="00A855D3"/>
    <w:rsid w:val="00A85D0A"/>
    <w:rsid w:val="00A91C23"/>
    <w:rsid w:val="00AA3A1F"/>
    <w:rsid w:val="00AB0159"/>
    <w:rsid w:val="00AB06D2"/>
    <w:rsid w:val="00AB24B9"/>
    <w:rsid w:val="00AB61DA"/>
    <w:rsid w:val="00AB6A6D"/>
    <w:rsid w:val="00AC0E7B"/>
    <w:rsid w:val="00AC12A2"/>
    <w:rsid w:val="00AD2F2C"/>
    <w:rsid w:val="00AD3C9F"/>
    <w:rsid w:val="00AE1351"/>
    <w:rsid w:val="00AE6A2A"/>
    <w:rsid w:val="00AF13A7"/>
    <w:rsid w:val="00AF70D8"/>
    <w:rsid w:val="00B00276"/>
    <w:rsid w:val="00B00F43"/>
    <w:rsid w:val="00B0394E"/>
    <w:rsid w:val="00B05445"/>
    <w:rsid w:val="00B07F96"/>
    <w:rsid w:val="00B11F50"/>
    <w:rsid w:val="00B12BEA"/>
    <w:rsid w:val="00B169D9"/>
    <w:rsid w:val="00B32DF8"/>
    <w:rsid w:val="00B3583D"/>
    <w:rsid w:val="00B40075"/>
    <w:rsid w:val="00B44E61"/>
    <w:rsid w:val="00B47FCD"/>
    <w:rsid w:val="00B522F4"/>
    <w:rsid w:val="00B53036"/>
    <w:rsid w:val="00B572CE"/>
    <w:rsid w:val="00B63DFD"/>
    <w:rsid w:val="00B66F00"/>
    <w:rsid w:val="00B71624"/>
    <w:rsid w:val="00B744A9"/>
    <w:rsid w:val="00B75C60"/>
    <w:rsid w:val="00B76961"/>
    <w:rsid w:val="00B85062"/>
    <w:rsid w:val="00B85A39"/>
    <w:rsid w:val="00BA1D39"/>
    <w:rsid w:val="00BA3695"/>
    <w:rsid w:val="00BA5EE6"/>
    <w:rsid w:val="00BA6D58"/>
    <w:rsid w:val="00BB0BCE"/>
    <w:rsid w:val="00BB48C8"/>
    <w:rsid w:val="00BC1C03"/>
    <w:rsid w:val="00BC6598"/>
    <w:rsid w:val="00BC6EA7"/>
    <w:rsid w:val="00BC7E2E"/>
    <w:rsid w:val="00BD3883"/>
    <w:rsid w:val="00BD54DE"/>
    <w:rsid w:val="00BD6C79"/>
    <w:rsid w:val="00BD7B5F"/>
    <w:rsid w:val="00BE1177"/>
    <w:rsid w:val="00BE4006"/>
    <w:rsid w:val="00BE5830"/>
    <w:rsid w:val="00BE6860"/>
    <w:rsid w:val="00BF5A1F"/>
    <w:rsid w:val="00BF628D"/>
    <w:rsid w:val="00BF6D8E"/>
    <w:rsid w:val="00C0389E"/>
    <w:rsid w:val="00C05DA8"/>
    <w:rsid w:val="00C06499"/>
    <w:rsid w:val="00C204E4"/>
    <w:rsid w:val="00C209A0"/>
    <w:rsid w:val="00C21CAB"/>
    <w:rsid w:val="00C25957"/>
    <w:rsid w:val="00C31CC2"/>
    <w:rsid w:val="00C40114"/>
    <w:rsid w:val="00C42EB1"/>
    <w:rsid w:val="00C4328D"/>
    <w:rsid w:val="00C44742"/>
    <w:rsid w:val="00C45452"/>
    <w:rsid w:val="00C55A5E"/>
    <w:rsid w:val="00C55EE4"/>
    <w:rsid w:val="00C56D14"/>
    <w:rsid w:val="00C57331"/>
    <w:rsid w:val="00C64C35"/>
    <w:rsid w:val="00C67011"/>
    <w:rsid w:val="00C70D9A"/>
    <w:rsid w:val="00C73F40"/>
    <w:rsid w:val="00C74712"/>
    <w:rsid w:val="00C766E3"/>
    <w:rsid w:val="00C771D7"/>
    <w:rsid w:val="00C773EA"/>
    <w:rsid w:val="00C82254"/>
    <w:rsid w:val="00C82E40"/>
    <w:rsid w:val="00C83D72"/>
    <w:rsid w:val="00C92035"/>
    <w:rsid w:val="00C9304F"/>
    <w:rsid w:val="00C9524A"/>
    <w:rsid w:val="00C96827"/>
    <w:rsid w:val="00CB25B3"/>
    <w:rsid w:val="00CB354D"/>
    <w:rsid w:val="00CB3E3C"/>
    <w:rsid w:val="00CB54B1"/>
    <w:rsid w:val="00CC2D78"/>
    <w:rsid w:val="00CD09FA"/>
    <w:rsid w:val="00CD3CFA"/>
    <w:rsid w:val="00CD4D7E"/>
    <w:rsid w:val="00CE34A5"/>
    <w:rsid w:val="00CE472A"/>
    <w:rsid w:val="00CF14CB"/>
    <w:rsid w:val="00D02735"/>
    <w:rsid w:val="00D040D0"/>
    <w:rsid w:val="00D074BC"/>
    <w:rsid w:val="00D15966"/>
    <w:rsid w:val="00D16184"/>
    <w:rsid w:val="00D21134"/>
    <w:rsid w:val="00D2392B"/>
    <w:rsid w:val="00D25F29"/>
    <w:rsid w:val="00D27B0D"/>
    <w:rsid w:val="00D30BDD"/>
    <w:rsid w:val="00D30ECD"/>
    <w:rsid w:val="00D33734"/>
    <w:rsid w:val="00D355B8"/>
    <w:rsid w:val="00D3754B"/>
    <w:rsid w:val="00D41658"/>
    <w:rsid w:val="00D52D7A"/>
    <w:rsid w:val="00D56C70"/>
    <w:rsid w:val="00D709D4"/>
    <w:rsid w:val="00D813AE"/>
    <w:rsid w:val="00D816C8"/>
    <w:rsid w:val="00D82CC8"/>
    <w:rsid w:val="00D857B9"/>
    <w:rsid w:val="00D876C8"/>
    <w:rsid w:val="00D90064"/>
    <w:rsid w:val="00D900C2"/>
    <w:rsid w:val="00DA4A2C"/>
    <w:rsid w:val="00DB5BB8"/>
    <w:rsid w:val="00DB6F60"/>
    <w:rsid w:val="00DC111F"/>
    <w:rsid w:val="00DD0E7D"/>
    <w:rsid w:val="00DD28FF"/>
    <w:rsid w:val="00DE052A"/>
    <w:rsid w:val="00DE05A8"/>
    <w:rsid w:val="00DE06E3"/>
    <w:rsid w:val="00DE191D"/>
    <w:rsid w:val="00DE577B"/>
    <w:rsid w:val="00DF0A95"/>
    <w:rsid w:val="00DF49BB"/>
    <w:rsid w:val="00DF658F"/>
    <w:rsid w:val="00DF6859"/>
    <w:rsid w:val="00DF737D"/>
    <w:rsid w:val="00E0228D"/>
    <w:rsid w:val="00E02786"/>
    <w:rsid w:val="00E05372"/>
    <w:rsid w:val="00E17C28"/>
    <w:rsid w:val="00E20094"/>
    <w:rsid w:val="00E206AF"/>
    <w:rsid w:val="00E215C2"/>
    <w:rsid w:val="00E21D2D"/>
    <w:rsid w:val="00E248DF"/>
    <w:rsid w:val="00E35F8A"/>
    <w:rsid w:val="00E4686B"/>
    <w:rsid w:val="00E51A14"/>
    <w:rsid w:val="00E5423B"/>
    <w:rsid w:val="00E578B0"/>
    <w:rsid w:val="00E60A83"/>
    <w:rsid w:val="00E62592"/>
    <w:rsid w:val="00E6718B"/>
    <w:rsid w:val="00E6777B"/>
    <w:rsid w:val="00E82AFC"/>
    <w:rsid w:val="00E93745"/>
    <w:rsid w:val="00E95C13"/>
    <w:rsid w:val="00EA002E"/>
    <w:rsid w:val="00EA3ECA"/>
    <w:rsid w:val="00EA774C"/>
    <w:rsid w:val="00EC56A9"/>
    <w:rsid w:val="00ED2726"/>
    <w:rsid w:val="00ED295F"/>
    <w:rsid w:val="00ED4EE3"/>
    <w:rsid w:val="00EE0024"/>
    <w:rsid w:val="00EE3582"/>
    <w:rsid w:val="00EE566E"/>
    <w:rsid w:val="00EE7BE5"/>
    <w:rsid w:val="00EF01A4"/>
    <w:rsid w:val="00EF1185"/>
    <w:rsid w:val="00EF2CE6"/>
    <w:rsid w:val="00EF6980"/>
    <w:rsid w:val="00EF70D6"/>
    <w:rsid w:val="00F00012"/>
    <w:rsid w:val="00F01C10"/>
    <w:rsid w:val="00F11D75"/>
    <w:rsid w:val="00F13049"/>
    <w:rsid w:val="00F1548C"/>
    <w:rsid w:val="00F16C4D"/>
    <w:rsid w:val="00F20186"/>
    <w:rsid w:val="00F224F0"/>
    <w:rsid w:val="00F230E7"/>
    <w:rsid w:val="00F235FB"/>
    <w:rsid w:val="00F25A3B"/>
    <w:rsid w:val="00F25BED"/>
    <w:rsid w:val="00F2689A"/>
    <w:rsid w:val="00F26991"/>
    <w:rsid w:val="00F31AA6"/>
    <w:rsid w:val="00F3442A"/>
    <w:rsid w:val="00F34E94"/>
    <w:rsid w:val="00F36910"/>
    <w:rsid w:val="00F42B3B"/>
    <w:rsid w:val="00F506BC"/>
    <w:rsid w:val="00F533A2"/>
    <w:rsid w:val="00F63604"/>
    <w:rsid w:val="00F7320D"/>
    <w:rsid w:val="00F74512"/>
    <w:rsid w:val="00F7564A"/>
    <w:rsid w:val="00F76F52"/>
    <w:rsid w:val="00F86C27"/>
    <w:rsid w:val="00F97C98"/>
    <w:rsid w:val="00FA436B"/>
    <w:rsid w:val="00FA4535"/>
    <w:rsid w:val="00FB0985"/>
    <w:rsid w:val="00FB12DD"/>
    <w:rsid w:val="00FB2AD7"/>
    <w:rsid w:val="00FB2FCB"/>
    <w:rsid w:val="00FB653E"/>
    <w:rsid w:val="00FB6766"/>
    <w:rsid w:val="00FC0032"/>
    <w:rsid w:val="00FC1522"/>
    <w:rsid w:val="00FC606F"/>
    <w:rsid w:val="00FD1D3B"/>
    <w:rsid w:val="00FE23C5"/>
    <w:rsid w:val="00FE3352"/>
    <w:rsid w:val="00FE5644"/>
    <w:rsid w:val="00FF37B1"/>
    <w:rsid w:val="00FF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2"/>
    </o:shapelayout>
  </w:shapeDefaults>
  <w:decimalSymbol w:val="."/>
  <w:listSeparator w:val=","/>
  <w14:docId w14:val="138A214C"/>
  <w15:docId w15:val="{E5CDF9F4-BA92-4FE6-860D-5ADF6A9E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5C7"/>
    <w:pPr>
      <w:widowControl w:val="0"/>
      <w:jc w:val="both"/>
    </w:pPr>
    <w:rPr>
      <w:kern w:val="2"/>
      <w:sz w:val="24"/>
      <w:szCs w:val="24"/>
    </w:rPr>
  </w:style>
  <w:style w:type="paragraph" w:styleId="1">
    <w:name w:val="heading 1"/>
    <w:basedOn w:val="a"/>
    <w:next w:val="a"/>
    <w:link w:val="10"/>
    <w:uiPriority w:val="9"/>
    <w:qFormat/>
    <w:rsid w:val="00845028"/>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5C7"/>
    <w:pPr>
      <w:tabs>
        <w:tab w:val="center" w:pos="4252"/>
        <w:tab w:val="right" w:pos="8504"/>
      </w:tabs>
      <w:snapToGrid w:val="0"/>
    </w:pPr>
  </w:style>
  <w:style w:type="character" w:styleId="a5">
    <w:name w:val="page number"/>
    <w:basedOn w:val="a0"/>
    <w:rsid w:val="009B15C7"/>
  </w:style>
  <w:style w:type="paragraph" w:styleId="11">
    <w:name w:val="toc 1"/>
    <w:basedOn w:val="a"/>
    <w:next w:val="a"/>
    <w:autoRedefine/>
    <w:uiPriority w:val="39"/>
    <w:rsid w:val="00C42EB1"/>
  </w:style>
  <w:style w:type="paragraph" w:styleId="2">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6">
    <w:name w:val="Hyperlink"/>
    <w:uiPriority w:val="99"/>
    <w:rsid w:val="00C42EB1"/>
    <w:rPr>
      <w:color w:val="0000FF"/>
      <w:u w:val="single"/>
    </w:rPr>
  </w:style>
  <w:style w:type="paragraph" w:styleId="a7">
    <w:name w:val="Body Text Indent"/>
    <w:basedOn w:val="a"/>
    <w:rsid w:val="00BA1D39"/>
    <w:pPr>
      <w:ind w:left="244"/>
    </w:pPr>
  </w:style>
  <w:style w:type="paragraph" w:styleId="a8">
    <w:name w:val="header"/>
    <w:basedOn w:val="a"/>
    <w:link w:val="a9"/>
    <w:uiPriority w:val="99"/>
    <w:unhideWhenUsed/>
    <w:rsid w:val="008A3375"/>
    <w:pPr>
      <w:tabs>
        <w:tab w:val="center" w:pos="4252"/>
        <w:tab w:val="right" w:pos="8504"/>
      </w:tabs>
      <w:snapToGrid w:val="0"/>
    </w:pPr>
    <w:rPr>
      <w:lang w:val="x-none" w:eastAsia="x-none"/>
    </w:rPr>
  </w:style>
  <w:style w:type="character" w:customStyle="1" w:styleId="a9">
    <w:name w:val="ヘッダー (文字)"/>
    <w:link w:val="a8"/>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semiHidden/>
    <w:unhideWhenUsed/>
    <w:rsid w:val="00E206AF"/>
    <w:rPr>
      <w:rFonts w:ascii="Arial" w:eastAsia="ＭＳ ゴシック" w:hAnsi="Arial"/>
      <w:sz w:val="18"/>
      <w:szCs w:val="18"/>
      <w:lang w:val="x-none" w:eastAsia="x-none"/>
    </w:rPr>
  </w:style>
  <w:style w:type="character" w:customStyle="1" w:styleId="ab">
    <w:name w:val="吹き出し (文字)"/>
    <w:link w:val="aa"/>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845028"/>
    <w:rPr>
      <w:rFonts w:ascii="Arial" w:eastAsia="ＭＳ ゴシック" w:hAnsi="Arial" w:cs="Times New Roman"/>
      <w:kern w:val="2"/>
      <w:sz w:val="24"/>
      <w:szCs w:val="24"/>
    </w:rPr>
  </w:style>
  <w:style w:type="paragraph" w:styleId="ac">
    <w:name w:val="TOC Heading"/>
    <w:basedOn w:val="1"/>
    <w:next w:val="a"/>
    <w:uiPriority w:val="39"/>
    <w:semiHidden/>
    <w:unhideWhenUsed/>
    <w:qFormat/>
    <w:rsid w:val="00845028"/>
    <w:pPr>
      <w:keepLines/>
      <w:widowControl/>
      <w:spacing w:before="480" w:line="276" w:lineRule="auto"/>
      <w:jc w:val="left"/>
      <w:outlineLvl w:val="9"/>
    </w:pPr>
    <w:rPr>
      <w:b/>
      <w:bCs/>
      <w:color w:val="365F91"/>
      <w:kern w:val="0"/>
      <w:sz w:val="28"/>
      <w:szCs w:val="28"/>
    </w:rPr>
  </w:style>
  <w:style w:type="paragraph" w:styleId="Web">
    <w:name w:val="Normal (Web)"/>
    <w:basedOn w:val="a"/>
    <w:uiPriority w:val="99"/>
    <w:unhideWhenUsed/>
    <w:rsid w:val="00EF2CE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6D61E7"/>
    <w:pPr>
      <w:ind w:leftChars="400" w:left="840"/>
    </w:pPr>
  </w:style>
  <w:style w:type="character" w:styleId="ae">
    <w:name w:val="annotation reference"/>
    <w:basedOn w:val="a0"/>
    <w:uiPriority w:val="99"/>
    <w:semiHidden/>
    <w:unhideWhenUsed/>
    <w:rsid w:val="0070701F"/>
    <w:rPr>
      <w:sz w:val="18"/>
      <w:szCs w:val="18"/>
    </w:rPr>
  </w:style>
  <w:style w:type="paragraph" w:styleId="af">
    <w:name w:val="annotation text"/>
    <w:basedOn w:val="a"/>
    <w:link w:val="af0"/>
    <w:uiPriority w:val="99"/>
    <w:unhideWhenUsed/>
    <w:rsid w:val="0070701F"/>
    <w:pPr>
      <w:jc w:val="left"/>
    </w:pPr>
  </w:style>
  <w:style w:type="character" w:customStyle="1" w:styleId="af0">
    <w:name w:val="コメント文字列 (文字)"/>
    <w:basedOn w:val="a0"/>
    <w:link w:val="af"/>
    <w:uiPriority w:val="99"/>
    <w:rsid w:val="0070701F"/>
    <w:rPr>
      <w:kern w:val="2"/>
      <w:sz w:val="24"/>
      <w:szCs w:val="24"/>
    </w:rPr>
  </w:style>
  <w:style w:type="paragraph" w:styleId="af1">
    <w:name w:val="annotation subject"/>
    <w:basedOn w:val="af"/>
    <w:next w:val="af"/>
    <w:link w:val="af2"/>
    <w:uiPriority w:val="99"/>
    <w:semiHidden/>
    <w:unhideWhenUsed/>
    <w:rsid w:val="0070701F"/>
    <w:rPr>
      <w:b/>
      <w:bCs/>
    </w:rPr>
  </w:style>
  <w:style w:type="character" w:customStyle="1" w:styleId="af2">
    <w:name w:val="コメント内容 (文字)"/>
    <w:basedOn w:val="af0"/>
    <w:link w:val="af1"/>
    <w:uiPriority w:val="99"/>
    <w:semiHidden/>
    <w:rsid w:val="0070701F"/>
    <w:rPr>
      <w:b/>
      <w:bCs/>
      <w:kern w:val="2"/>
      <w:sz w:val="24"/>
      <w:szCs w:val="24"/>
    </w:rPr>
  </w:style>
  <w:style w:type="paragraph" w:styleId="af3">
    <w:name w:val="Revision"/>
    <w:hidden/>
    <w:uiPriority w:val="99"/>
    <w:semiHidden/>
    <w:rsid w:val="0070701F"/>
    <w:rPr>
      <w:kern w:val="2"/>
      <w:sz w:val="24"/>
      <w:szCs w:val="24"/>
    </w:rPr>
  </w:style>
  <w:style w:type="paragraph" w:styleId="af4">
    <w:name w:val="Note Heading"/>
    <w:basedOn w:val="a"/>
    <w:next w:val="a"/>
    <w:link w:val="af5"/>
    <w:unhideWhenUsed/>
    <w:rsid w:val="00847D87"/>
    <w:pPr>
      <w:jc w:val="center"/>
    </w:pPr>
    <w:rPr>
      <w:rFonts w:ascii="HG丸ｺﾞｼｯｸM-PRO" w:eastAsia="HG丸ｺﾞｼｯｸM-PRO"/>
      <w:sz w:val="22"/>
      <w:szCs w:val="22"/>
    </w:rPr>
  </w:style>
  <w:style w:type="character" w:customStyle="1" w:styleId="af5">
    <w:name w:val="記 (文字)"/>
    <w:basedOn w:val="a0"/>
    <w:link w:val="af4"/>
    <w:rsid w:val="00847D87"/>
    <w:rPr>
      <w:rFonts w:ascii="HG丸ｺﾞｼｯｸM-PRO" w:eastAsia="HG丸ｺﾞｼｯｸM-PRO"/>
      <w:kern w:val="2"/>
      <w:sz w:val="22"/>
      <w:szCs w:val="22"/>
    </w:rPr>
  </w:style>
  <w:style w:type="character" w:customStyle="1" w:styleId="a4">
    <w:name w:val="フッター (文字)"/>
    <w:basedOn w:val="a0"/>
    <w:link w:val="a3"/>
    <w:uiPriority w:val="99"/>
    <w:rsid w:val="00C766E3"/>
    <w:rPr>
      <w:kern w:val="2"/>
      <w:sz w:val="24"/>
      <w:szCs w:val="24"/>
    </w:rPr>
  </w:style>
  <w:style w:type="paragraph" w:styleId="af6">
    <w:name w:val="Closing"/>
    <w:basedOn w:val="a"/>
    <w:link w:val="af7"/>
    <w:uiPriority w:val="99"/>
    <w:unhideWhenUsed/>
    <w:rsid w:val="00BB48C8"/>
    <w:pPr>
      <w:jc w:val="right"/>
    </w:pPr>
    <w:rPr>
      <w:rFonts w:ascii="UD デジタル 教科書体 NP-R" w:eastAsia="UD デジタル 教科書体 NP-R" w:hAnsi="ＭＳ Ｐ明朝"/>
      <w:sz w:val="22"/>
    </w:rPr>
  </w:style>
  <w:style w:type="character" w:customStyle="1" w:styleId="af7">
    <w:name w:val="結語 (文字)"/>
    <w:basedOn w:val="a0"/>
    <w:link w:val="af6"/>
    <w:uiPriority w:val="99"/>
    <w:rsid w:val="00BB48C8"/>
    <w:rPr>
      <w:rFonts w:ascii="UD デジタル 教科書体 NP-R" w:eastAsia="UD デジタル 教科書体 NP-R" w:hAnsi="ＭＳ Ｐ明朝"/>
      <w:kern w:val="2"/>
      <w:sz w:val="22"/>
      <w:szCs w:val="24"/>
    </w:rPr>
  </w:style>
  <w:style w:type="table" w:styleId="af8">
    <w:name w:val="Table Grid"/>
    <w:basedOn w:val="a1"/>
    <w:uiPriority w:val="59"/>
    <w:rsid w:val="007D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カレンダー 2"/>
    <w:basedOn w:val="a1"/>
    <w:uiPriority w:val="99"/>
    <w:qFormat/>
    <w:rsid w:val="00585DE1"/>
    <w:pPr>
      <w:jc w:val="center"/>
    </w:pPr>
    <w:rPr>
      <w:rFonts w:asciiTheme="minorHAnsi" w:eastAsiaTheme="minorEastAsia" w:hAnsiTheme="minorHAnsi" w:cstheme="minorBidi"/>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10BF-F647-4C73-A187-9D039AF5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621</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2022-04-15T08:47:00Z</cp:lastPrinted>
  <dcterms:created xsi:type="dcterms:W3CDTF">2022-02-19T08:45:00Z</dcterms:created>
  <dcterms:modified xsi:type="dcterms:W3CDTF">2022-04-15T08:47:00Z</dcterms:modified>
</cp:coreProperties>
</file>