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A1" w:rsidRPr="00A5345F" w:rsidRDefault="00502DA1" w:rsidP="006D2042">
      <w:pPr>
        <w:jc w:val="center"/>
        <w:rPr>
          <w:rFonts w:ascii="AR P丸ゴシック体M" w:eastAsia="AR P丸ゴシック体M" w:hAnsi="メイリオ"/>
          <w:b/>
          <w:sz w:val="28"/>
          <w:szCs w:val="28"/>
        </w:rPr>
      </w:pPr>
      <w:r w:rsidRPr="009B70BB">
        <w:rPr>
          <w:rFonts w:ascii="AR P丸ゴシック体M" w:eastAsia="AR P丸ゴシック体M" w:hAnsi="メイリオ" w:hint="eastAsia"/>
          <w:b/>
          <w:sz w:val="28"/>
          <w:szCs w:val="28"/>
        </w:rPr>
        <w:t>広域型生活支援コーディネーターの活動について</w:t>
      </w:r>
    </w:p>
    <w:p w:rsidR="0016265D" w:rsidRDefault="00520025" w:rsidP="00EF244C">
      <w:pPr>
        <w:ind w:leftChars="-135" w:left="-283" w:firstLineChars="100" w:firstLine="240"/>
        <w:rPr>
          <w:rFonts w:ascii="AR P丸ゴシック体M" w:eastAsia="AR P丸ゴシック体M"/>
          <w:sz w:val="24"/>
          <w:szCs w:val="24"/>
        </w:rPr>
      </w:pPr>
      <w:r w:rsidRPr="000A0448">
        <w:rPr>
          <w:rFonts w:ascii="AR P丸ゴシック体M" w:eastAsia="AR P丸ゴシック体M" w:hint="eastAsia"/>
          <w:sz w:val="24"/>
          <w:szCs w:val="24"/>
        </w:rPr>
        <w:t>【これまでの活動報告】</w:t>
      </w:r>
      <w:r w:rsidR="00F11092" w:rsidRPr="000A0448">
        <w:rPr>
          <w:rFonts w:ascii="AR P丸ゴシック体M" w:eastAsia="AR P丸ゴシック体M" w:hint="eastAsia"/>
          <w:sz w:val="24"/>
          <w:szCs w:val="24"/>
        </w:rPr>
        <w:t xml:space="preserve">　</w:t>
      </w:r>
      <w:r w:rsidR="00F54C49" w:rsidRPr="000A0448">
        <w:rPr>
          <w:rFonts w:ascii="AR P丸ゴシック体M" w:eastAsia="AR P丸ゴシック体M" w:hint="eastAsia"/>
          <w:sz w:val="24"/>
          <w:szCs w:val="24"/>
        </w:rPr>
        <w:t>平成</w:t>
      </w:r>
      <w:r w:rsidR="0011650C" w:rsidRPr="000A0448">
        <w:rPr>
          <w:rFonts w:ascii="AR P丸ゴシック体M" w:eastAsia="AR P丸ゴシック体M" w:hint="eastAsia"/>
          <w:sz w:val="24"/>
          <w:szCs w:val="24"/>
        </w:rPr>
        <w:t>29</w:t>
      </w:r>
      <w:r w:rsidR="00F54C49" w:rsidRPr="000A0448">
        <w:rPr>
          <w:rFonts w:ascii="AR P丸ゴシック体M" w:eastAsia="AR P丸ゴシック体M" w:hint="eastAsia"/>
          <w:sz w:val="24"/>
          <w:szCs w:val="24"/>
        </w:rPr>
        <w:t>年</w:t>
      </w:r>
      <w:r w:rsidR="00BE79CD">
        <w:rPr>
          <w:rFonts w:ascii="AR P丸ゴシック体M" w:eastAsia="AR P丸ゴシック体M" w:hint="eastAsia"/>
          <w:sz w:val="24"/>
          <w:szCs w:val="24"/>
        </w:rPr>
        <w:t>11</w:t>
      </w:r>
      <w:r w:rsidR="00F54C49" w:rsidRPr="000A0448">
        <w:rPr>
          <w:rFonts w:ascii="AR P丸ゴシック体M" w:eastAsia="AR P丸ゴシック体M" w:hint="eastAsia"/>
          <w:sz w:val="24"/>
          <w:szCs w:val="24"/>
        </w:rPr>
        <w:t>月～</w:t>
      </w:r>
      <w:r w:rsidR="007B0AA2" w:rsidRPr="000A0448">
        <w:rPr>
          <w:rFonts w:ascii="AR P丸ゴシック体M" w:eastAsia="AR P丸ゴシック体M" w:hint="eastAsia"/>
          <w:sz w:val="24"/>
          <w:szCs w:val="24"/>
        </w:rPr>
        <w:t>平成</w:t>
      </w:r>
      <w:r w:rsidR="00BE79CD">
        <w:rPr>
          <w:rFonts w:ascii="AR P丸ゴシック体M" w:eastAsia="AR P丸ゴシック体M" w:hint="eastAsia"/>
          <w:sz w:val="24"/>
          <w:szCs w:val="24"/>
        </w:rPr>
        <w:t>30</w:t>
      </w:r>
      <w:r w:rsidR="007B0AA2" w:rsidRPr="000A0448">
        <w:rPr>
          <w:rFonts w:ascii="AR P丸ゴシック体M" w:eastAsia="AR P丸ゴシック体M" w:hint="eastAsia"/>
          <w:sz w:val="24"/>
          <w:szCs w:val="24"/>
        </w:rPr>
        <w:t>年</w:t>
      </w:r>
      <w:r w:rsidR="00BE79CD">
        <w:rPr>
          <w:rFonts w:ascii="AR P丸ゴシック体M" w:eastAsia="AR P丸ゴシック体M" w:hint="eastAsia"/>
          <w:sz w:val="24"/>
          <w:szCs w:val="24"/>
        </w:rPr>
        <w:t>2</w:t>
      </w:r>
      <w:r w:rsidR="00F54C49" w:rsidRPr="000A0448">
        <w:rPr>
          <w:rFonts w:ascii="AR P丸ゴシック体M" w:eastAsia="AR P丸ゴシック体M" w:hint="eastAsia"/>
          <w:sz w:val="24"/>
          <w:szCs w:val="24"/>
        </w:rPr>
        <w:t>月</w:t>
      </w:r>
    </w:p>
    <w:p w:rsidR="00C12BF7" w:rsidRPr="009C3112" w:rsidRDefault="009E2D71" w:rsidP="009C3112">
      <w:pPr>
        <w:pStyle w:val="aa"/>
        <w:numPr>
          <w:ilvl w:val="0"/>
          <w:numId w:val="3"/>
        </w:numPr>
        <w:ind w:leftChars="0" w:right="-285"/>
        <w:rPr>
          <w:rFonts w:ascii="AR P丸ゴシック体M" w:eastAsia="AR P丸ゴシック体M" w:hAnsi="HG丸ｺﾞｼｯｸM-PRO"/>
          <w:color w:val="000000" w:themeColor="text1"/>
          <w:sz w:val="24"/>
          <w:szCs w:val="24"/>
        </w:rPr>
      </w:pPr>
      <w:r w:rsidRPr="009C3112">
        <w:rPr>
          <w:rFonts w:ascii="AR P丸ゴシック体M" w:eastAsia="AR P丸ゴシック体M" w:hAnsi="HG丸ｺﾞｼｯｸM-PRO" w:hint="eastAsia"/>
          <w:color w:val="000000" w:themeColor="text1"/>
          <w:sz w:val="24"/>
          <w:szCs w:val="24"/>
        </w:rPr>
        <w:t>これからを考える交流会</w:t>
      </w:r>
    </w:p>
    <w:p w:rsidR="009C3112" w:rsidRPr="009C3112" w:rsidRDefault="009C3112" w:rsidP="009C3112">
      <w:pPr>
        <w:ind w:right="-285"/>
        <w:rPr>
          <w:rFonts w:ascii="AR P丸ゴシック体M" w:eastAsia="AR P丸ゴシック体M" w:hAnsi="HG丸ｺﾞｼｯｸM-PRO" w:hint="eastAsia"/>
          <w:color w:val="000000" w:themeColor="text1"/>
          <w:sz w:val="24"/>
          <w:szCs w:val="24"/>
        </w:rPr>
      </w:pPr>
      <w:r>
        <w:rPr>
          <w:rFonts w:ascii="AR P丸ゴシック体M" w:eastAsia="AR P丸ゴシック体M" w:hAnsi="HG丸ｺﾞｼｯｸM-PRO" w:hint="eastAsia"/>
          <w:color w:val="000000" w:themeColor="text1"/>
          <w:sz w:val="24"/>
          <w:szCs w:val="24"/>
        </w:rPr>
        <w:t>〈</w:t>
      </w:r>
      <w:r w:rsidRPr="009C3112">
        <w:rPr>
          <w:rFonts w:ascii="AR P丸ゴシック体M" w:eastAsia="AR P丸ゴシック体M" w:hAnsi="HG丸ｺﾞｼｯｸM-PRO" w:hint="eastAsia"/>
          <w:color w:val="000000" w:themeColor="text1"/>
          <w:sz w:val="24"/>
          <w:szCs w:val="24"/>
        </w:rPr>
        <w:t>福祉委員会に呼びかけて、地区福祉委員会をはじめとした地域の諸団体、福祉施設、地域包括支援センター、CSWなどが参加し実施。生活支援コーディネーターが説明</w:t>
      </w:r>
      <w:r>
        <w:rPr>
          <w:rFonts w:ascii="AR P丸ゴシック体M" w:eastAsia="AR P丸ゴシック体M" w:hAnsi="HG丸ｺﾞｼｯｸM-PRO" w:hint="eastAsia"/>
          <w:color w:val="000000" w:themeColor="text1"/>
          <w:sz w:val="24"/>
          <w:szCs w:val="24"/>
        </w:rPr>
        <w:t>〉</w:t>
      </w:r>
    </w:p>
    <w:p w:rsidR="00A12DCA" w:rsidRPr="009C3112" w:rsidRDefault="00CA2D7D" w:rsidP="009C3112">
      <w:pPr>
        <w:ind w:right="-285"/>
        <w:rPr>
          <w:rFonts w:ascii="AR P丸ゴシック体M" w:eastAsia="AR P丸ゴシック体M" w:hAnsi="HG丸ｺﾞｼｯｸM-PRO"/>
          <w:color w:val="000000" w:themeColor="text1"/>
          <w:sz w:val="24"/>
          <w:szCs w:val="24"/>
          <w:u w:val="single"/>
        </w:rPr>
      </w:pPr>
      <w:r w:rsidRPr="009C3112">
        <w:rPr>
          <w:rFonts w:ascii="AR P丸ゴシック体M" w:eastAsia="AR P丸ゴシック体M" w:hAnsi="HG丸ｺﾞｼｯｸM-PRO" w:hint="eastAsia"/>
          <w:color w:val="000000" w:themeColor="text1"/>
          <w:sz w:val="24"/>
          <w:szCs w:val="24"/>
          <w:u w:val="single"/>
        </w:rPr>
        <w:t>平成29年</w:t>
      </w:r>
      <w:r w:rsidR="00BE79CD" w:rsidRPr="009C3112">
        <w:rPr>
          <w:rFonts w:ascii="AR P丸ゴシック体M" w:eastAsia="AR P丸ゴシック体M" w:hAnsi="HG丸ｺﾞｼｯｸM-PRO" w:hint="eastAsia"/>
          <w:color w:val="000000" w:themeColor="text1"/>
          <w:sz w:val="24"/>
          <w:szCs w:val="24"/>
          <w:u w:val="single"/>
        </w:rPr>
        <w:t>11</w:t>
      </w:r>
      <w:r w:rsidR="009E2D71" w:rsidRPr="009C3112">
        <w:rPr>
          <w:rFonts w:ascii="AR P丸ゴシック体M" w:eastAsia="AR P丸ゴシック体M" w:hAnsi="HG丸ｺﾞｼｯｸM-PRO" w:hint="eastAsia"/>
          <w:color w:val="000000" w:themeColor="text1"/>
          <w:sz w:val="24"/>
          <w:szCs w:val="24"/>
          <w:u w:val="single"/>
        </w:rPr>
        <w:t>月</w:t>
      </w:r>
      <w:r w:rsidR="00BE79CD" w:rsidRPr="009C3112">
        <w:rPr>
          <w:rFonts w:ascii="AR P丸ゴシック体M" w:eastAsia="AR P丸ゴシック体M" w:hAnsi="HG丸ｺﾞｼｯｸM-PRO" w:hint="eastAsia"/>
          <w:color w:val="000000" w:themeColor="text1"/>
          <w:sz w:val="24"/>
          <w:szCs w:val="24"/>
          <w:u w:val="single"/>
        </w:rPr>
        <w:t>29日豊一</w:t>
      </w:r>
      <w:r w:rsidR="00640572" w:rsidRPr="009C3112">
        <w:rPr>
          <w:rFonts w:ascii="AR P丸ゴシック体M" w:eastAsia="AR P丸ゴシック体M" w:hAnsi="HG丸ｺﾞｼｯｸM-PRO" w:hint="eastAsia"/>
          <w:color w:val="000000" w:themeColor="text1"/>
          <w:sz w:val="24"/>
          <w:szCs w:val="24"/>
          <w:u w:val="single"/>
        </w:rPr>
        <w:t>地区</w:t>
      </w:r>
      <w:r w:rsidR="00BF1A76" w:rsidRPr="009C3112">
        <w:rPr>
          <w:rFonts w:ascii="AR P丸ゴシック体M" w:eastAsia="AR P丸ゴシック体M" w:hAnsi="HG丸ｺﾞｼｯｸM-PRO" w:hint="eastAsia"/>
          <w:color w:val="000000" w:themeColor="text1"/>
          <w:sz w:val="24"/>
          <w:szCs w:val="24"/>
          <w:u w:val="single"/>
        </w:rPr>
        <w:t>（参加者</w:t>
      </w:r>
      <w:r w:rsidR="00BE79CD" w:rsidRPr="009C3112">
        <w:rPr>
          <w:rFonts w:ascii="AR P丸ゴシック体M" w:eastAsia="AR P丸ゴシック体M" w:hAnsi="HG丸ｺﾞｼｯｸM-PRO" w:hint="eastAsia"/>
          <w:color w:val="000000" w:themeColor="text1"/>
          <w:sz w:val="24"/>
          <w:szCs w:val="24"/>
          <w:u w:val="single"/>
        </w:rPr>
        <w:t>38</w:t>
      </w:r>
      <w:r w:rsidR="009E2D71" w:rsidRPr="009C3112">
        <w:rPr>
          <w:rFonts w:ascii="AR P丸ゴシック体M" w:eastAsia="AR P丸ゴシック体M" w:hAnsi="HG丸ｺﾞｼｯｸM-PRO" w:hint="eastAsia"/>
          <w:color w:val="000000" w:themeColor="text1"/>
          <w:sz w:val="24"/>
          <w:szCs w:val="24"/>
          <w:u w:val="single"/>
        </w:rPr>
        <w:t>名）</w:t>
      </w:r>
    </w:p>
    <w:p w:rsidR="00054CCB" w:rsidRPr="000A0448" w:rsidRDefault="00DB3EEA" w:rsidP="002810C2">
      <w:pPr>
        <w:ind w:leftChars="100" w:left="210" w:right="-285"/>
        <w:rPr>
          <w:rFonts w:ascii="AR P丸ゴシック体M" w:eastAsia="AR P丸ゴシック体M" w:hAnsi="HG丸ｺﾞｼｯｸM-PRO"/>
          <w:color w:val="000000" w:themeColor="text1"/>
          <w:sz w:val="24"/>
          <w:szCs w:val="24"/>
        </w:rPr>
      </w:pPr>
      <w:r w:rsidRPr="000A0448">
        <w:rPr>
          <w:rFonts w:ascii="AR P丸ゴシック体M" w:eastAsia="AR P丸ゴシック体M" w:hAnsi="HG丸ｺﾞｼｯｸM-PRO" w:hint="eastAsia"/>
          <w:color w:val="000000" w:themeColor="text1"/>
          <w:sz w:val="24"/>
          <w:szCs w:val="24"/>
        </w:rPr>
        <w:t>・</w:t>
      </w:r>
      <w:r w:rsidR="00E82012">
        <w:rPr>
          <w:rFonts w:ascii="AR P丸ゴシック体M" w:eastAsia="AR P丸ゴシック体M" w:hAnsi="HG丸ｺﾞｼｯｸM-PRO" w:hint="eastAsia"/>
          <w:color w:val="000000" w:themeColor="text1"/>
          <w:sz w:val="24"/>
          <w:szCs w:val="24"/>
        </w:rPr>
        <w:t>一人暮らしの男性の対応や昼間の独居の方への対応、いろいろ</w:t>
      </w:r>
      <w:r w:rsidR="001A5ED1">
        <w:rPr>
          <w:rFonts w:ascii="AR P丸ゴシック体M" w:eastAsia="AR P丸ゴシック体M" w:hAnsi="HG丸ｺﾞｼｯｸM-PRO" w:hint="eastAsia"/>
          <w:color w:val="000000" w:themeColor="text1"/>
          <w:sz w:val="24"/>
          <w:szCs w:val="24"/>
        </w:rPr>
        <w:t>な行事に参加されない方への対応がなかなかできないので、考えないといけないと思います。</w:t>
      </w:r>
    </w:p>
    <w:p w:rsidR="00A12DCA" w:rsidRPr="000A0448" w:rsidRDefault="00BE79CD" w:rsidP="002810C2">
      <w:pPr>
        <w:ind w:leftChars="100" w:left="1170" w:right="-285" w:hangingChars="400" w:hanging="960"/>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w:t>
      </w:r>
      <w:r w:rsidR="001A5ED1">
        <w:rPr>
          <w:rFonts w:ascii="AR P丸ゴシック体M" w:eastAsia="AR P丸ゴシック体M" w:hAnsi="HG丸ｺﾞｼｯｸM-PRO" w:hint="eastAsia"/>
          <w:color w:val="000000" w:themeColor="text1"/>
          <w:sz w:val="24"/>
          <w:szCs w:val="24"/>
        </w:rPr>
        <w:t>豊寿会</w:t>
      </w:r>
      <w:r w:rsidR="00C12BF7">
        <w:rPr>
          <w:rFonts w:ascii="AR P丸ゴシック体M" w:eastAsia="AR P丸ゴシック体M" w:hAnsi="HG丸ｺﾞｼｯｸM-PRO" w:hint="eastAsia"/>
          <w:color w:val="000000" w:themeColor="text1"/>
          <w:sz w:val="24"/>
          <w:szCs w:val="24"/>
        </w:rPr>
        <w:t>（高齢クラブ）</w:t>
      </w:r>
      <w:r w:rsidR="001A5ED1">
        <w:rPr>
          <w:rFonts w:ascii="AR P丸ゴシック体M" w:eastAsia="AR P丸ゴシック体M" w:hAnsi="HG丸ｺﾞｼｯｸM-PRO" w:hint="eastAsia"/>
          <w:color w:val="000000" w:themeColor="text1"/>
          <w:sz w:val="24"/>
          <w:szCs w:val="24"/>
        </w:rPr>
        <w:t>等で高齢者の意見を聞き、それを参考にしていく方法もあるのでは。</w:t>
      </w:r>
    </w:p>
    <w:p w:rsidR="00A12DCA" w:rsidRPr="000A0448" w:rsidRDefault="00A12DCA" w:rsidP="002810C2">
      <w:pPr>
        <w:ind w:leftChars="100" w:left="1170" w:right="-285" w:hangingChars="400" w:hanging="960"/>
        <w:rPr>
          <w:rFonts w:ascii="AR P丸ゴシック体M" w:eastAsia="AR P丸ゴシック体M" w:hAnsi="HG丸ｺﾞｼｯｸM-PRO"/>
          <w:color w:val="000000" w:themeColor="text1"/>
          <w:sz w:val="24"/>
          <w:szCs w:val="24"/>
        </w:rPr>
      </w:pPr>
      <w:r w:rsidRPr="000A0448">
        <w:rPr>
          <w:rFonts w:ascii="AR P丸ゴシック体M" w:eastAsia="AR P丸ゴシック体M" w:hAnsi="HG丸ｺﾞｼｯｸM-PRO" w:hint="eastAsia"/>
          <w:color w:val="000000" w:themeColor="text1"/>
          <w:sz w:val="24"/>
          <w:szCs w:val="24"/>
        </w:rPr>
        <w:t>・</w:t>
      </w:r>
      <w:r w:rsidR="00C12BF7">
        <w:rPr>
          <w:rFonts w:ascii="AR P丸ゴシック体M" w:eastAsia="AR P丸ゴシック体M" w:hAnsi="HG丸ｺﾞｼｯｸM-PRO" w:hint="eastAsia"/>
          <w:color w:val="000000" w:themeColor="text1"/>
          <w:sz w:val="24"/>
          <w:szCs w:val="24"/>
        </w:rPr>
        <w:t>高齢者同士でこのような話し合いをする場があってもよいと思う</w:t>
      </w:r>
      <w:r w:rsidR="001A5ED1">
        <w:rPr>
          <w:rFonts w:ascii="AR P丸ゴシック体M" w:eastAsia="AR P丸ゴシック体M" w:hAnsi="HG丸ｺﾞｼｯｸM-PRO" w:hint="eastAsia"/>
          <w:color w:val="000000" w:themeColor="text1"/>
          <w:sz w:val="24"/>
          <w:szCs w:val="24"/>
        </w:rPr>
        <w:t>。</w:t>
      </w:r>
    </w:p>
    <w:p w:rsidR="0018781A" w:rsidRDefault="00BE79CD" w:rsidP="002810C2">
      <w:pPr>
        <w:ind w:leftChars="100" w:left="1170" w:right="-285" w:hangingChars="400" w:hanging="960"/>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w:t>
      </w:r>
      <w:r w:rsidR="001A5ED1">
        <w:rPr>
          <w:rFonts w:ascii="AR P丸ゴシック体M" w:eastAsia="AR P丸ゴシック体M" w:hAnsi="HG丸ｺﾞｼｯｸM-PRO" w:hint="eastAsia"/>
          <w:color w:val="000000" w:themeColor="text1"/>
          <w:sz w:val="24"/>
          <w:szCs w:val="24"/>
        </w:rPr>
        <w:t>今回のような交流会があれば、また参加したいです。</w:t>
      </w:r>
    </w:p>
    <w:p w:rsidR="00E82012" w:rsidRDefault="00BD2887" w:rsidP="002810C2">
      <w:pPr>
        <w:ind w:leftChars="100" w:left="1170" w:right="-285" w:hangingChars="400" w:hanging="960"/>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noProof/>
          <w:color w:val="000000" w:themeColor="text1"/>
          <w:sz w:val="24"/>
          <w:szCs w:val="24"/>
        </w:rPr>
        <w:drawing>
          <wp:anchor distT="0" distB="0" distL="114300" distR="114300" simplePos="0" relativeHeight="251706880" behindDoc="0" locked="0" layoutInCell="1" allowOverlap="1">
            <wp:simplePos x="0" y="0"/>
            <wp:positionH relativeFrom="column">
              <wp:posOffset>2846705</wp:posOffset>
            </wp:positionH>
            <wp:positionV relativeFrom="paragraph">
              <wp:posOffset>56515</wp:posOffset>
            </wp:positionV>
            <wp:extent cx="2143125" cy="160718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0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3125" cy="1607185"/>
                    </a:xfrm>
                    <a:prstGeom prst="rect">
                      <a:avLst/>
                    </a:prstGeom>
                  </pic:spPr>
                </pic:pic>
              </a:graphicData>
            </a:graphic>
            <wp14:sizeRelH relativeFrom="margin">
              <wp14:pctWidth>0</wp14:pctWidth>
            </wp14:sizeRelH>
            <wp14:sizeRelV relativeFrom="margin">
              <wp14:pctHeight>0</wp14:pctHeight>
            </wp14:sizeRelV>
          </wp:anchor>
        </w:drawing>
      </w:r>
      <w:r>
        <w:rPr>
          <w:rFonts w:ascii="AR P丸ゴシック体M" w:eastAsia="AR P丸ゴシック体M" w:hAnsi="HG丸ｺﾞｼｯｸM-PRO"/>
          <w:noProof/>
          <w:color w:val="000000" w:themeColor="text1"/>
          <w:sz w:val="24"/>
          <w:szCs w:val="24"/>
        </w:rPr>
        <w:drawing>
          <wp:anchor distT="0" distB="0" distL="114300" distR="114300" simplePos="0" relativeHeight="251702784" behindDoc="0" locked="0" layoutInCell="1" allowOverlap="1">
            <wp:simplePos x="0" y="0"/>
            <wp:positionH relativeFrom="column">
              <wp:posOffset>174178</wp:posOffset>
            </wp:positionH>
            <wp:positionV relativeFrom="paragraph">
              <wp:posOffset>56515</wp:posOffset>
            </wp:positionV>
            <wp:extent cx="2141257" cy="1606054"/>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40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1257" cy="1606054"/>
                    </a:xfrm>
                    <a:prstGeom prst="rect">
                      <a:avLst/>
                    </a:prstGeom>
                  </pic:spPr>
                </pic:pic>
              </a:graphicData>
            </a:graphic>
            <wp14:sizeRelH relativeFrom="margin">
              <wp14:pctWidth>0</wp14:pctWidth>
            </wp14:sizeRelH>
            <wp14:sizeRelV relativeFrom="margin">
              <wp14:pctHeight>0</wp14:pctHeight>
            </wp14:sizeRelV>
          </wp:anchor>
        </w:drawing>
      </w:r>
    </w:p>
    <w:p w:rsidR="00E82012" w:rsidRDefault="00E82012" w:rsidP="002810C2">
      <w:pPr>
        <w:ind w:leftChars="100" w:left="1170" w:right="-285" w:hangingChars="400" w:hanging="960"/>
        <w:rPr>
          <w:rFonts w:ascii="AR P丸ゴシック体M" w:eastAsia="AR P丸ゴシック体M" w:hAnsi="HG丸ｺﾞｼｯｸM-PRO"/>
          <w:color w:val="000000" w:themeColor="text1"/>
          <w:sz w:val="24"/>
          <w:szCs w:val="24"/>
        </w:rPr>
      </w:pPr>
    </w:p>
    <w:p w:rsidR="00E82012" w:rsidRDefault="00E82012" w:rsidP="002810C2">
      <w:pPr>
        <w:ind w:leftChars="100" w:left="1170" w:right="-285" w:hangingChars="400" w:hanging="960"/>
        <w:rPr>
          <w:rFonts w:ascii="AR P丸ゴシック体M" w:eastAsia="AR P丸ゴシック体M" w:hAnsi="HG丸ｺﾞｼｯｸM-PRO"/>
          <w:color w:val="000000" w:themeColor="text1"/>
          <w:sz w:val="24"/>
          <w:szCs w:val="24"/>
        </w:rPr>
      </w:pPr>
    </w:p>
    <w:p w:rsidR="00E82012" w:rsidRDefault="00E82012" w:rsidP="002810C2">
      <w:pPr>
        <w:ind w:leftChars="100" w:left="1170" w:right="-285" w:hangingChars="400" w:hanging="960"/>
        <w:rPr>
          <w:rFonts w:ascii="AR P丸ゴシック体M" w:eastAsia="AR P丸ゴシック体M" w:hAnsi="HG丸ｺﾞｼｯｸM-PRO"/>
          <w:color w:val="000000" w:themeColor="text1"/>
          <w:sz w:val="24"/>
          <w:szCs w:val="24"/>
        </w:rPr>
      </w:pPr>
    </w:p>
    <w:p w:rsidR="00E82012" w:rsidRDefault="00E82012" w:rsidP="002810C2">
      <w:pPr>
        <w:ind w:leftChars="100" w:left="1170" w:right="-285" w:hangingChars="400" w:hanging="960"/>
        <w:rPr>
          <w:rFonts w:ascii="AR P丸ゴシック体M" w:eastAsia="AR P丸ゴシック体M" w:hAnsi="HG丸ｺﾞｼｯｸM-PRO"/>
          <w:color w:val="000000" w:themeColor="text1"/>
          <w:sz w:val="24"/>
          <w:szCs w:val="24"/>
        </w:rPr>
      </w:pPr>
    </w:p>
    <w:p w:rsidR="00E82012" w:rsidRDefault="00E82012" w:rsidP="002810C2">
      <w:pPr>
        <w:ind w:leftChars="100" w:left="1170" w:right="-285" w:hangingChars="400" w:hanging="960"/>
        <w:rPr>
          <w:rFonts w:ascii="AR P丸ゴシック体M" w:eastAsia="AR P丸ゴシック体M" w:hAnsi="HG丸ｺﾞｼｯｸM-PRO"/>
          <w:color w:val="000000" w:themeColor="text1"/>
          <w:sz w:val="24"/>
          <w:szCs w:val="24"/>
        </w:rPr>
      </w:pPr>
    </w:p>
    <w:p w:rsidR="00E82012" w:rsidRDefault="00E82012" w:rsidP="002810C2">
      <w:pPr>
        <w:ind w:leftChars="100" w:left="1170" w:right="-285" w:hangingChars="400" w:hanging="960"/>
        <w:rPr>
          <w:rFonts w:ascii="AR P丸ゴシック体M" w:eastAsia="AR P丸ゴシック体M" w:hAnsi="HG丸ｺﾞｼｯｸM-PRO"/>
          <w:color w:val="000000" w:themeColor="text1"/>
          <w:sz w:val="24"/>
          <w:szCs w:val="24"/>
        </w:rPr>
      </w:pPr>
    </w:p>
    <w:p w:rsidR="00E82012" w:rsidRDefault="00E82012" w:rsidP="002810C2">
      <w:pPr>
        <w:ind w:leftChars="100" w:left="1170" w:right="-285" w:hangingChars="400" w:hanging="960"/>
        <w:rPr>
          <w:rFonts w:ascii="AR P丸ゴシック体M" w:eastAsia="AR P丸ゴシック体M" w:hAnsi="HG丸ｺﾞｼｯｸM-PRO"/>
          <w:color w:val="000000" w:themeColor="text1"/>
          <w:sz w:val="24"/>
          <w:szCs w:val="24"/>
        </w:rPr>
      </w:pPr>
    </w:p>
    <w:p w:rsidR="00CA2D7D" w:rsidRPr="006D6373" w:rsidRDefault="00CA2D7D" w:rsidP="006D6373">
      <w:pPr>
        <w:ind w:leftChars="100" w:left="1170" w:right="-285" w:hangingChars="400" w:hanging="960"/>
        <w:rPr>
          <w:rFonts w:ascii="AR P丸ゴシック体M" w:eastAsia="AR P丸ゴシック体M" w:hAnsi="HG丸ｺﾞｼｯｸM-PRO"/>
          <w:color w:val="000000" w:themeColor="text1"/>
          <w:sz w:val="24"/>
          <w:szCs w:val="24"/>
          <w:u w:val="single"/>
        </w:rPr>
      </w:pPr>
      <w:r w:rsidRPr="006D6373">
        <w:rPr>
          <w:rFonts w:ascii="AR P丸ゴシック体M" w:eastAsia="AR P丸ゴシック体M" w:hAnsi="HG丸ｺﾞｼｯｸM-PRO" w:hint="eastAsia"/>
          <w:color w:val="000000" w:themeColor="text1"/>
          <w:sz w:val="24"/>
          <w:szCs w:val="24"/>
          <w:u w:val="single"/>
        </w:rPr>
        <w:t>平成30年1月29日吹二地区（参加者</w:t>
      </w:r>
      <w:r w:rsidR="0062310A">
        <w:rPr>
          <w:rFonts w:ascii="AR P丸ゴシック体M" w:eastAsia="AR P丸ゴシック体M" w:hAnsi="HG丸ｺﾞｼｯｸM-PRO" w:hint="eastAsia"/>
          <w:color w:val="000000" w:themeColor="text1"/>
          <w:sz w:val="24"/>
          <w:szCs w:val="24"/>
          <w:u w:val="single"/>
        </w:rPr>
        <w:t>52</w:t>
      </w:r>
      <w:r w:rsidRPr="006D6373">
        <w:rPr>
          <w:rFonts w:ascii="AR P丸ゴシック体M" w:eastAsia="AR P丸ゴシック体M" w:hAnsi="HG丸ｺﾞｼｯｸM-PRO" w:hint="eastAsia"/>
          <w:color w:val="000000" w:themeColor="text1"/>
          <w:sz w:val="24"/>
          <w:szCs w:val="24"/>
          <w:u w:val="single"/>
        </w:rPr>
        <w:t>名）</w:t>
      </w:r>
    </w:p>
    <w:p w:rsidR="00CA2D7D" w:rsidRDefault="00CA2D7D" w:rsidP="0062310A">
      <w:pPr>
        <w:ind w:leftChars="100" w:left="282" w:right="-285" w:hangingChars="30" w:hanging="72"/>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w:t>
      </w:r>
      <w:r w:rsidR="00B730F8">
        <w:rPr>
          <w:rFonts w:ascii="AR P丸ゴシック体M" w:eastAsia="AR P丸ゴシック体M" w:hAnsi="HG丸ｺﾞｼｯｸM-PRO" w:hint="eastAsia"/>
          <w:color w:val="000000" w:themeColor="text1"/>
          <w:sz w:val="24"/>
          <w:szCs w:val="24"/>
        </w:rPr>
        <w:t>隣近所の方との交流はしっかりとしていますので一人暮らしの方への心配りはいつも気にかけて、これからも心掛けていきたい。</w:t>
      </w:r>
    </w:p>
    <w:p w:rsidR="00B730F8" w:rsidRDefault="00E82012" w:rsidP="00B730F8">
      <w:pPr>
        <w:ind w:leftChars="100" w:left="282" w:right="-285" w:hangingChars="30" w:hanging="72"/>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・もっと多くの方</w:t>
      </w:r>
      <w:r w:rsidR="00B730F8">
        <w:rPr>
          <w:rFonts w:ascii="AR P丸ゴシック体M" w:eastAsia="AR P丸ゴシック体M" w:hAnsi="HG丸ｺﾞｼｯｸM-PRO" w:hint="eastAsia"/>
          <w:color w:val="000000" w:themeColor="text1"/>
          <w:sz w:val="24"/>
          <w:szCs w:val="24"/>
        </w:rPr>
        <w:t>にいろいろなサロンに出かけてもらえるように声かけをしていきたいと思う。</w:t>
      </w:r>
    </w:p>
    <w:p w:rsidR="00B730F8" w:rsidRDefault="00E82012" w:rsidP="00B730F8">
      <w:pPr>
        <w:ind w:leftChars="100" w:left="282" w:right="-285" w:hangingChars="30" w:hanging="72"/>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・吹二地区公民館以外での</w:t>
      </w:r>
      <w:r w:rsidR="00B730F8">
        <w:rPr>
          <w:rFonts w:ascii="AR P丸ゴシック体M" w:eastAsia="AR P丸ゴシック体M" w:hAnsi="HG丸ｺﾞｼｯｸM-PRO" w:hint="eastAsia"/>
          <w:color w:val="000000" w:themeColor="text1"/>
          <w:sz w:val="24"/>
          <w:szCs w:val="24"/>
        </w:rPr>
        <w:t>会場の確保が難しい。</w:t>
      </w:r>
    </w:p>
    <w:p w:rsidR="00A3119A" w:rsidRDefault="00A3119A" w:rsidP="00B730F8">
      <w:pPr>
        <w:ind w:leftChars="100" w:left="282" w:right="-285" w:hangingChars="30" w:hanging="72"/>
        <w:rPr>
          <w:rFonts w:ascii="AR P丸ゴシック体M" w:eastAsia="AR P丸ゴシック体M" w:hAnsi="HG丸ｺﾞｼｯｸM-PRO"/>
          <w:color w:val="000000" w:themeColor="text1"/>
          <w:sz w:val="24"/>
          <w:szCs w:val="24"/>
        </w:rPr>
      </w:pPr>
    </w:p>
    <w:p w:rsidR="00A3119A" w:rsidRDefault="00A3119A" w:rsidP="00B730F8">
      <w:pPr>
        <w:ind w:leftChars="100" w:left="282" w:right="-285" w:hangingChars="30" w:hanging="72"/>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noProof/>
          <w:color w:val="000000" w:themeColor="text1"/>
          <w:sz w:val="24"/>
          <w:szCs w:val="24"/>
        </w:rPr>
        <w:drawing>
          <wp:anchor distT="0" distB="0" distL="114300" distR="114300" simplePos="0" relativeHeight="251676160" behindDoc="0" locked="0" layoutInCell="1" allowOverlap="1">
            <wp:simplePos x="0" y="0"/>
            <wp:positionH relativeFrom="column">
              <wp:posOffset>174213</wp:posOffset>
            </wp:positionH>
            <wp:positionV relativeFrom="paragraph">
              <wp:posOffset>21798</wp:posOffset>
            </wp:positionV>
            <wp:extent cx="2280976" cy="1710851"/>
            <wp:effectExtent l="0" t="0" r="508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09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407" cy="1711174"/>
                    </a:xfrm>
                    <a:prstGeom prst="rect">
                      <a:avLst/>
                    </a:prstGeom>
                  </pic:spPr>
                </pic:pic>
              </a:graphicData>
            </a:graphic>
            <wp14:sizeRelH relativeFrom="margin">
              <wp14:pctWidth>0</wp14:pctWidth>
            </wp14:sizeRelH>
            <wp14:sizeRelV relativeFrom="margin">
              <wp14:pctHeight>0</wp14:pctHeight>
            </wp14:sizeRelV>
          </wp:anchor>
        </w:drawing>
      </w:r>
      <w:r>
        <w:rPr>
          <w:rFonts w:ascii="AR P丸ゴシック体M" w:eastAsia="AR P丸ゴシック体M" w:hAnsi="HG丸ｺﾞｼｯｸM-PRO"/>
          <w:noProof/>
          <w:color w:val="000000" w:themeColor="text1"/>
          <w:sz w:val="24"/>
          <w:szCs w:val="24"/>
        </w:rPr>
        <w:drawing>
          <wp:anchor distT="0" distB="0" distL="114300" distR="114300" simplePos="0" relativeHeight="251691520" behindDoc="0" locked="0" layoutInCell="1" allowOverlap="1">
            <wp:simplePos x="0" y="0"/>
            <wp:positionH relativeFrom="column">
              <wp:posOffset>2847076</wp:posOffset>
            </wp:positionH>
            <wp:positionV relativeFrom="paragraph">
              <wp:posOffset>21798</wp:posOffset>
            </wp:positionV>
            <wp:extent cx="2276910" cy="1707801"/>
            <wp:effectExtent l="0" t="0" r="9525" b="69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409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2707" cy="1712149"/>
                    </a:xfrm>
                    <a:prstGeom prst="rect">
                      <a:avLst/>
                    </a:prstGeom>
                  </pic:spPr>
                </pic:pic>
              </a:graphicData>
            </a:graphic>
            <wp14:sizeRelH relativeFrom="margin">
              <wp14:pctWidth>0</wp14:pctWidth>
            </wp14:sizeRelH>
            <wp14:sizeRelV relativeFrom="margin">
              <wp14:pctHeight>0</wp14:pctHeight>
            </wp14:sizeRelV>
          </wp:anchor>
        </w:drawing>
      </w:r>
    </w:p>
    <w:p w:rsidR="00A3119A" w:rsidRDefault="00A3119A" w:rsidP="00B730F8">
      <w:pPr>
        <w:ind w:leftChars="100" w:left="282" w:right="-285" w:hangingChars="30" w:hanging="72"/>
        <w:rPr>
          <w:rFonts w:ascii="AR P丸ゴシック体M" w:eastAsia="AR P丸ゴシック体M" w:hAnsi="HG丸ｺﾞｼｯｸM-PRO"/>
          <w:color w:val="000000" w:themeColor="text1"/>
          <w:sz w:val="24"/>
          <w:szCs w:val="24"/>
        </w:rPr>
      </w:pPr>
    </w:p>
    <w:p w:rsidR="00A3119A" w:rsidRDefault="00A3119A" w:rsidP="00B730F8">
      <w:pPr>
        <w:ind w:leftChars="100" w:left="282" w:right="-285" w:hangingChars="30" w:hanging="72"/>
        <w:rPr>
          <w:rFonts w:ascii="AR P丸ゴシック体M" w:eastAsia="AR P丸ゴシック体M" w:hAnsi="HG丸ｺﾞｼｯｸM-PRO"/>
          <w:color w:val="000000" w:themeColor="text1"/>
          <w:sz w:val="24"/>
          <w:szCs w:val="24"/>
        </w:rPr>
      </w:pPr>
    </w:p>
    <w:p w:rsidR="00A3119A" w:rsidRDefault="00A3119A" w:rsidP="00B730F8">
      <w:pPr>
        <w:ind w:leftChars="100" w:left="282" w:right="-285" w:hangingChars="30" w:hanging="72"/>
        <w:rPr>
          <w:rFonts w:ascii="AR P丸ゴシック体M" w:eastAsia="AR P丸ゴシック体M" w:hAnsi="HG丸ｺﾞｼｯｸM-PRO"/>
          <w:color w:val="000000" w:themeColor="text1"/>
          <w:sz w:val="24"/>
          <w:szCs w:val="24"/>
        </w:rPr>
      </w:pPr>
    </w:p>
    <w:p w:rsidR="00A3119A" w:rsidRDefault="00A3119A" w:rsidP="00B730F8">
      <w:pPr>
        <w:ind w:leftChars="100" w:left="282" w:right="-285" w:hangingChars="30" w:hanging="72"/>
        <w:rPr>
          <w:rFonts w:ascii="AR P丸ゴシック体M" w:eastAsia="AR P丸ゴシック体M" w:hAnsi="HG丸ｺﾞｼｯｸM-PRO"/>
          <w:color w:val="000000" w:themeColor="text1"/>
          <w:sz w:val="24"/>
          <w:szCs w:val="24"/>
        </w:rPr>
      </w:pPr>
    </w:p>
    <w:p w:rsidR="00A3119A" w:rsidRDefault="00A3119A" w:rsidP="00B730F8">
      <w:pPr>
        <w:ind w:leftChars="100" w:left="282" w:right="-285" w:hangingChars="30" w:hanging="72"/>
        <w:rPr>
          <w:rFonts w:ascii="AR P丸ゴシック体M" w:eastAsia="AR P丸ゴシック体M" w:hAnsi="HG丸ｺﾞｼｯｸM-PRO"/>
          <w:color w:val="000000" w:themeColor="text1"/>
          <w:sz w:val="24"/>
          <w:szCs w:val="24"/>
        </w:rPr>
      </w:pPr>
    </w:p>
    <w:p w:rsidR="00A3119A" w:rsidRDefault="00A3119A" w:rsidP="00B730F8">
      <w:pPr>
        <w:ind w:leftChars="100" w:left="282" w:right="-285" w:hangingChars="30" w:hanging="72"/>
        <w:rPr>
          <w:rFonts w:ascii="AR P丸ゴシック体M" w:eastAsia="AR P丸ゴシック体M" w:hAnsi="HG丸ｺﾞｼｯｸM-PRO"/>
          <w:color w:val="000000" w:themeColor="text1"/>
          <w:sz w:val="24"/>
          <w:szCs w:val="24"/>
        </w:rPr>
      </w:pPr>
    </w:p>
    <w:p w:rsidR="00A3119A" w:rsidRDefault="00A3119A" w:rsidP="00B730F8">
      <w:pPr>
        <w:ind w:leftChars="100" w:left="282" w:right="-285" w:hangingChars="30" w:hanging="72"/>
        <w:rPr>
          <w:rFonts w:ascii="AR P丸ゴシック体M" w:eastAsia="AR P丸ゴシック体M" w:hAnsi="HG丸ｺﾞｼｯｸM-PRO"/>
          <w:color w:val="000000" w:themeColor="text1"/>
          <w:sz w:val="24"/>
          <w:szCs w:val="24"/>
        </w:rPr>
      </w:pPr>
    </w:p>
    <w:p w:rsidR="00A3119A" w:rsidRDefault="00A3119A" w:rsidP="00B730F8">
      <w:pPr>
        <w:ind w:leftChars="100" w:left="282" w:right="-285" w:hangingChars="30" w:hanging="72"/>
        <w:rPr>
          <w:rFonts w:ascii="AR P丸ゴシック体M" w:eastAsia="AR P丸ゴシック体M" w:hAnsi="HG丸ｺﾞｼｯｸM-PRO"/>
          <w:color w:val="000000" w:themeColor="text1"/>
          <w:sz w:val="24"/>
          <w:szCs w:val="24"/>
        </w:rPr>
      </w:pPr>
    </w:p>
    <w:p w:rsidR="000F34E9" w:rsidRPr="000F34E9" w:rsidRDefault="000F34E9" w:rsidP="00BE79CD">
      <w:pPr>
        <w:ind w:right="-285"/>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Cs w:val="21"/>
        </w:rPr>
        <w:t xml:space="preserve">　</w:t>
      </w:r>
      <w:r w:rsidRPr="000F34E9">
        <w:rPr>
          <w:rFonts w:ascii="AR P丸ゴシック体M" w:eastAsia="AR P丸ゴシック体M" w:hAnsi="HG丸ｺﾞｼｯｸM-PRO" w:hint="eastAsia"/>
          <w:color w:val="000000" w:themeColor="text1"/>
          <w:sz w:val="24"/>
          <w:szCs w:val="24"/>
        </w:rPr>
        <w:t>［今後の予定］</w:t>
      </w:r>
    </w:p>
    <w:p w:rsidR="000F34E9" w:rsidRDefault="000F34E9" w:rsidP="00BE79CD">
      <w:pPr>
        <w:ind w:right="-285"/>
        <w:rPr>
          <w:rFonts w:ascii="AR P丸ゴシック体M" w:eastAsia="AR P丸ゴシック体M" w:hAnsi="HG丸ｺﾞｼｯｸM-PRO"/>
          <w:color w:val="000000" w:themeColor="text1"/>
          <w:sz w:val="24"/>
          <w:szCs w:val="24"/>
        </w:rPr>
      </w:pPr>
      <w:r w:rsidRPr="000F34E9">
        <w:rPr>
          <w:rFonts w:ascii="AR P丸ゴシック体M" w:eastAsia="AR P丸ゴシック体M" w:hAnsi="HG丸ｺﾞｼｯｸM-PRO" w:hint="eastAsia"/>
          <w:color w:val="000000" w:themeColor="text1"/>
          <w:sz w:val="24"/>
          <w:szCs w:val="24"/>
        </w:rPr>
        <w:t xml:space="preserve">　平成30年2月17日　吹一地区</w:t>
      </w:r>
    </w:p>
    <w:p w:rsidR="000F34E9" w:rsidRDefault="000F34E9" w:rsidP="00BE79CD">
      <w:pPr>
        <w:ind w:right="-285"/>
        <w:rPr>
          <w:rFonts w:ascii="AR P丸ゴシック体M" w:eastAsia="AR P丸ゴシック体M" w:hAnsi="HG丸ｺﾞｼｯｸM-PRO"/>
          <w:color w:val="000000" w:themeColor="text1"/>
          <w:sz w:val="24"/>
          <w:szCs w:val="24"/>
        </w:rPr>
      </w:pPr>
    </w:p>
    <w:p w:rsidR="00E82012" w:rsidRDefault="00E82012" w:rsidP="00BE79CD">
      <w:pPr>
        <w:ind w:right="-285"/>
        <w:rPr>
          <w:rFonts w:ascii="AR P丸ゴシック体M" w:eastAsia="AR P丸ゴシック体M" w:hAnsi="HG丸ｺﾞｼｯｸM-PRO"/>
          <w:color w:val="000000" w:themeColor="text1"/>
          <w:sz w:val="24"/>
          <w:szCs w:val="24"/>
        </w:rPr>
      </w:pPr>
    </w:p>
    <w:p w:rsidR="009E2D71" w:rsidRPr="009C3112" w:rsidRDefault="00BE79CD" w:rsidP="009C3112">
      <w:pPr>
        <w:pStyle w:val="aa"/>
        <w:numPr>
          <w:ilvl w:val="0"/>
          <w:numId w:val="3"/>
        </w:numPr>
        <w:ind w:leftChars="0" w:right="-285"/>
        <w:rPr>
          <w:rFonts w:ascii="AR P丸ゴシック体M" w:eastAsia="AR P丸ゴシック体M" w:hAnsi="HG丸ｺﾞｼｯｸM-PRO" w:hint="eastAsia"/>
          <w:color w:val="000000" w:themeColor="text1"/>
          <w:sz w:val="24"/>
          <w:szCs w:val="24"/>
        </w:rPr>
      </w:pPr>
      <w:r w:rsidRPr="009C3112">
        <w:rPr>
          <w:rFonts w:ascii="AR P丸ゴシック体M" w:eastAsia="AR P丸ゴシック体M" w:hAnsi="HG丸ｺﾞｼｯｸM-PRO" w:hint="eastAsia"/>
          <w:color w:val="000000" w:themeColor="text1"/>
          <w:sz w:val="24"/>
          <w:szCs w:val="24"/>
        </w:rPr>
        <w:t>各地域包括支援センターとの</w:t>
      </w:r>
      <w:r w:rsidR="00787ECE" w:rsidRPr="009C3112">
        <w:rPr>
          <w:rFonts w:ascii="AR P丸ゴシック体M" w:eastAsia="AR P丸ゴシック体M" w:hAnsi="HG丸ｺﾞｼｯｸM-PRO" w:hint="eastAsia"/>
          <w:color w:val="000000" w:themeColor="text1"/>
          <w:sz w:val="24"/>
          <w:szCs w:val="24"/>
        </w:rPr>
        <w:t>意見</w:t>
      </w:r>
      <w:r w:rsidRPr="009C3112">
        <w:rPr>
          <w:rFonts w:ascii="AR P丸ゴシック体M" w:eastAsia="AR P丸ゴシック体M" w:hAnsi="HG丸ｺﾞｼｯｸM-PRO" w:hint="eastAsia"/>
          <w:color w:val="000000" w:themeColor="text1"/>
          <w:sz w:val="24"/>
          <w:szCs w:val="24"/>
        </w:rPr>
        <w:t>交換会</w:t>
      </w:r>
    </w:p>
    <w:p w:rsidR="009C3112" w:rsidRPr="009C3112" w:rsidRDefault="009C3112" w:rsidP="009C3112">
      <w:pPr>
        <w:ind w:left="1" w:right="-285"/>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w:t>
      </w:r>
      <w:r w:rsidRPr="009C3112">
        <w:rPr>
          <w:rFonts w:ascii="AR P丸ゴシック体M" w:eastAsia="AR P丸ゴシック体M" w:hAnsi="HG丸ｺﾞｼｯｸM-PRO" w:hint="eastAsia"/>
          <w:color w:val="000000" w:themeColor="text1"/>
          <w:sz w:val="24"/>
          <w:szCs w:val="24"/>
        </w:rPr>
        <w:t>地域包括支援センター、CSW、生活支援コーディネーターとこれまでの取り組みや今後の取</w:t>
      </w:r>
      <w:r>
        <w:rPr>
          <w:rFonts w:ascii="AR P丸ゴシック体M" w:eastAsia="AR P丸ゴシック体M" w:hAnsi="HG丸ｺﾞｼｯｸM-PRO" w:hint="eastAsia"/>
          <w:color w:val="000000" w:themeColor="text1"/>
          <w:sz w:val="24"/>
          <w:szCs w:val="24"/>
        </w:rPr>
        <w:t>り組み〉</w:t>
      </w:r>
    </w:p>
    <w:p w:rsidR="00115A8A" w:rsidRDefault="00137028" w:rsidP="006D6373">
      <w:pPr>
        <w:ind w:left="240" w:right="-1" w:hangingChars="100" w:hanging="240"/>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 xml:space="preserve">　</w:t>
      </w:r>
      <w:r w:rsidR="006D6373">
        <w:rPr>
          <w:rFonts w:ascii="AR P丸ゴシック体M" w:eastAsia="AR P丸ゴシック体M" w:hAnsi="HG丸ｺﾞｼｯｸM-PRO" w:hint="eastAsia"/>
          <w:color w:val="000000" w:themeColor="text1"/>
          <w:sz w:val="24"/>
          <w:szCs w:val="24"/>
        </w:rPr>
        <w:t xml:space="preserve"> 1月17日片山・岸部ブロック、1月18日千里丘地域包括、1月23日千里NTブロック</w:t>
      </w:r>
    </w:p>
    <w:p w:rsidR="006D6373" w:rsidRDefault="006D6373" w:rsidP="00115A8A">
      <w:pPr>
        <w:ind w:left="240" w:right="-1" w:hangingChars="100" w:hanging="240"/>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 xml:space="preserve">　</w:t>
      </w:r>
      <w:r>
        <w:rPr>
          <w:rFonts w:ascii="AR P丸ゴシック体M" w:eastAsia="AR P丸ゴシック体M" w:hAnsi="HG丸ｺﾞｼｯｸM-PRO"/>
          <w:color w:val="000000" w:themeColor="text1"/>
          <w:sz w:val="24"/>
          <w:szCs w:val="24"/>
        </w:rPr>
        <w:t xml:space="preserve"> 1</w:t>
      </w:r>
      <w:r>
        <w:rPr>
          <w:rFonts w:ascii="AR P丸ゴシック体M" w:eastAsia="AR P丸ゴシック体M" w:hAnsi="HG丸ｺﾞｼｯｸM-PRO" w:hint="eastAsia"/>
          <w:color w:val="000000" w:themeColor="text1"/>
          <w:sz w:val="24"/>
          <w:szCs w:val="24"/>
        </w:rPr>
        <w:t>月31日JR以南ブロック、2月13日南吹田地域包括、2月15日千里山・佐井寺ブロック</w:t>
      </w:r>
    </w:p>
    <w:p w:rsidR="006D6373" w:rsidRDefault="006D6373" w:rsidP="00115A8A">
      <w:pPr>
        <w:ind w:left="240" w:right="-1" w:hangingChars="100" w:hanging="240"/>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 xml:space="preserve">　 2月19</w:t>
      </w:r>
      <w:r w:rsidR="00E82012">
        <w:rPr>
          <w:rFonts w:ascii="AR P丸ゴシック体M" w:eastAsia="AR P丸ゴシック体M" w:hAnsi="HG丸ｺﾞｼｯｸM-PRO" w:hint="eastAsia"/>
          <w:color w:val="000000" w:themeColor="text1"/>
          <w:sz w:val="24"/>
          <w:szCs w:val="24"/>
        </w:rPr>
        <w:t>日豊津・江坂地域包括</w:t>
      </w:r>
    </w:p>
    <w:p w:rsidR="00E82012" w:rsidRDefault="00E82012" w:rsidP="00115A8A">
      <w:pPr>
        <w:ind w:left="240" w:right="-1" w:hangingChars="100" w:hanging="240"/>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 xml:space="preserve">　・生活支援コーディネーターから「集いの場交流会」での意見や「高齢者のこれからを考える交流会」などで得られた課題などを共有しました。</w:t>
      </w:r>
      <w:r w:rsidR="00A3119A">
        <w:rPr>
          <w:rFonts w:ascii="AR P丸ゴシック体M" w:eastAsia="AR P丸ゴシック体M" w:hAnsi="HG丸ｺﾞｼｯｸM-PRO" w:hint="eastAsia"/>
          <w:color w:val="000000" w:themeColor="text1"/>
          <w:sz w:val="24"/>
          <w:szCs w:val="24"/>
        </w:rPr>
        <w:t>また、</w:t>
      </w:r>
      <w:r>
        <w:rPr>
          <w:rFonts w:ascii="AR P丸ゴシック体M" w:eastAsia="AR P丸ゴシック体M" w:hAnsi="HG丸ｺﾞｼｯｸM-PRO" w:hint="eastAsia"/>
          <w:color w:val="000000" w:themeColor="text1"/>
          <w:sz w:val="24"/>
          <w:szCs w:val="24"/>
        </w:rPr>
        <w:t>地域包括支援センター</w:t>
      </w:r>
      <w:r w:rsidR="00A3119A">
        <w:rPr>
          <w:rFonts w:ascii="AR P丸ゴシック体M" w:eastAsia="AR P丸ゴシック体M" w:hAnsi="HG丸ｺﾞｼｯｸM-PRO" w:hint="eastAsia"/>
          <w:color w:val="000000" w:themeColor="text1"/>
          <w:sz w:val="24"/>
          <w:szCs w:val="24"/>
        </w:rPr>
        <w:t>やCSW</w:t>
      </w:r>
      <w:r>
        <w:rPr>
          <w:rFonts w:ascii="AR P丸ゴシック体M" w:eastAsia="AR P丸ゴシック体M" w:hAnsi="HG丸ｺﾞｼｯｸM-PRO" w:hint="eastAsia"/>
          <w:color w:val="000000" w:themeColor="text1"/>
          <w:sz w:val="24"/>
          <w:szCs w:val="24"/>
        </w:rPr>
        <w:t>から現在の取り組み状況</w:t>
      </w:r>
      <w:r w:rsidR="00A3119A">
        <w:rPr>
          <w:rFonts w:ascii="AR P丸ゴシック体M" w:eastAsia="AR P丸ゴシック体M" w:hAnsi="HG丸ｺﾞｼｯｸM-PRO" w:hint="eastAsia"/>
          <w:color w:val="000000" w:themeColor="text1"/>
          <w:sz w:val="24"/>
          <w:szCs w:val="24"/>
        </w:rPr>
        <w:t>を報告し、地域</w:t>
      </w:r>
      <w:r w:rsidR="009C077A">
        <w:rPr>
          <w:rFonts w:ascii="AR P丸ゴシック体M" w:eastAsia="AR P丸ゴシック体M" w:hAnsi="HG丸ｺﾞｼｯｸM-PRO" w:hint="eastAsia"/>
          <w:color w:val="000000" w:themeColor="text1"/>
          <w:sz w:val="24"/>
          <w:szCs w:val="24"/>
        </w:rPr>
        <w:t>課題の解決に向け、互いの連携の充実を図っていき、具体的に解決を検討していく場にしていこうとの</w:t>
      </w:r>
      <w:r w:rsidR="00A3119A">
        <w:rPr>
          <w:rFonts w:ascii="AR P丸ゴシック体M" w:eastAsia="AR P丸ゴシック体M" w:hAnsi="HG丸ｺﾞｼｯｸM-PRO" w:hint="eastAsia"/>
          <w:color w:val="000000" w:themeColor="text1"/>
          <w:sz w:val="24"/>
          <w:szCs w:val="24"/>
        </w:rPr>
        <w:t>意見がありました。</w:t>
      </w:r>
    </w:p>
    <w:p w:rsidR="00E82012" w:rsidRDefault="00E82012" w:rsidP="00115A8A">
      <w:pPr>
        <w:ind w:left="240" w:right="-1" w:hangingChars="100" w:hanging="240"/>
        <w:rPr>
          <w:rFonts w:ascii="AR P丸ゴシック体M" w:eastAsia="AR P丸ゴシック体M" w:hAnsi="HG丸ｺﾞｼｯｸM-PRO"/>
          <w:color w:val="000000" w:themeColor="text1"/>
          <w:sz w:val="24"/>
          <w:szCs w:val="24"/>
        </w:rPr>
      </w:pPr>
    </w:p>
    <w:p w:rsidR="00E82012" w:rsidRDefault="00E82012" w:rsidP="00A3119A">
      <w:pPr>
        <w:ind w:right="-1"/>
        <w:rPr>
          <w:rFonts w:ascii="AR P丸ゴシック体M" w:eastAsia="AR P丸ゴシック体M" w:hAnsi="HG丸ｺﾞｼｯｸM-PRO"/>
          <w:color w:val="000000" w:themeColor="text1"/>
          <w:sz w:val="24"/>
          <w:szCs w:val="24"/>
          <w:bdr w:val="single" w:sz="4" w:space="0" w:color="auto"/>
        </w:rPr>
      </w:pPr>
    </w:p>
    <w:p w:rsidR="002810C2" w:rsidRPr="00E94EC8" w:rsidRDefault="002810C2" w:rsidP="00E94EC8">
      <w:pPr>
        <w:pStyle w:val="aa"/>
        <w:numPr>
          <w:ilvl w:val="0"/>
          <w:numId w:val="3"/>
        </w:numPr>
        <w:ind w:leftChars="0" w:right="-1"/>
        <w:rPr>
          <w:rFonts w:ascii="AR P丸ゴシック体M" w:eastAsia="AR P丸ゴシック体M" w:hAnsi="HG丸ｺﾞｼｯｸM-PRO" w:hint="eastAsia"/>
          <w:color w:val="000000" w:themeColor="text1"/>
          <w:sz w:val="24"/>
          <w:szCs w:val="24"/>
        </w:rPr>
      </w:pPr>
      <w:r w:rsidRPr="00E94EC8">
        <w:rPr>
          <w:rFonts w:ascii="AR P丸ゴシック体M" w:eastAsia="AR P丸ゴシック体M" w:hAnsi="HG丸ｺﾞｼｯｸM-PRO" w:hint="eastAsia"/>
          <w:color w:val="000000" w:themeColor="text1"/>
          <w:sz w:val="24"/>
          <w:szCs w:val="24"/>
        </w:rPr>
        <w:t>社会資源リスト「生活支援サービス編」の作成</w:t>
      </w:r>
    </w:p>
    <w:p w:rsidR="00E94EC8" w:rsidRPr="00E94EC8" w:rsidRDefault="00E94EC8" w:rsidP="00E94EC8">
      <w:pPr>
        <w:ind w:right="-1"/>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w:t>
      </w:r>
      <w:r w:rsidRPr="00E94EC8">
        <w:rPr>
          <w:rFonts w:ascii="AR P丸ゴシック体M" w:eastAsia="AR P丸ゴシック体M" w:hAnsi="HG丸ｺﾞｼｯｸM-PRO" w:hint="eastAsia"/>
          <w:color w:val="000000" w:themeColor="text1"/>
          <w:sz w:val="24"/>
          <w:szCs w:val="24"/>
        </w:rPr>
        <w:t>高齢者の生活を支援する訪問サービスなど「生活支援サービス」のリストの作成を地域包括支援センターやCSW、関係機関の協力を得て、進めています。</w:t>
      </w:r>
      <w:r>
        <w:rPr>
          <w:rFonts w:ascii="AR P丸ゴシック体M" w:eastAsia="AR P丸ゴシック体M" w:hAnsi="HG丸ｺﾞｼｯｸM-PRO" w:hint="eastAsia"/>
          <w:color w:val="000000" w:themeColor="text1"/>
          <w:sz w:val="24"/>
          <w:szCs w:val="24"/>
        </w:rPr>
        <w:t>〉</w:t>
      </w:r>
    </w:p>
    <w:p w:rsidR="00A3119A" w:rsidRDefault="00537CF8" w:rsidP="000207A6">
      <w:pPr>
        <w:ind w:left="240" w:right="-1" w:hangingChars="100" w:hanging="240"/>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 xml:space="preserve">　介護保険外の家事援助サービスや配食サービス、スーパー・商店などの配達サービスなどの情報を収集し、「生活支援サービス」リストの作成をしています。</w:t>
      </w:r>
    </w:p>
    <w:p w:rsidR="00A3119A" w:rsidRDefault="00A3119A" w:rsidP="000207A6">
      <w:pPr>
        <w:ind w:left="240" w:right="-1" w:hangingChars="100" w:hanging="240"/>
        <w:rPr>
          <w:rFonts w:ascii="AR P丸ゴシック体M" w:eastAsia="AR P丸ゴシック体M" w:hAnsi="HG丸ｺﾞｼｯｸM-PRO"/>
          <w:color w:val="000000" w:themeColor="text1"/>
          <w:sz w:val="24"/>
          <w:szCs w:val="24"/>
        </w:rPr>
      </w:pPr>
    </w:p>
    <w:p w:rsidR="00A3119A" w:rsidRDefault="00A3119A" w:rsidP="000207A6">
      <w:pPr>
        <w:ind w:left="240" w:right="-1" w:hangingChars="100" w:hanging="240"/>
        <w:rPr>
          <w:rFonts w:ascii="AR P丸ゴシック体M" w:eastAsia="AR P丸ゴシック体M" w:hAnsi="HG丸ｺﾞｼｯｸM-PRO"/>
          <w:color w:val="000000" w:themeColor="text1"/>
          <w:sz w:val="24"/>
          <w:szCs w:val="24"/>
        </w:rPr>
      </w:pPr>
    </w:p>
    <w:p w:rsidR="002810C2" w:rsidRPr="00E94EC8" w:rsidRDefault="006C4A65" w:rsidP="00E94EC8">
      <w:pPr>
        <w:pStyle w:val="aa"/>
        <w:numPr>
          <w:ilvl w:val="0"/>
          <w:numId w:val="3"/>
        </w:numPr>
        <w:ind w:leftChars="0" w:right="-1"/>
        <w:rPr>
          <w:rFonts w:ascii="AR P丸ゴシック体M" w:eastAsia="AR P丸ゴシック体M" w:hAnsi="HG丸ｺﾞｼｯｸM-PRO"/>
          <w:color w:val="000000" w:themeColor="text1"/>
          <w:sz w:val="24"/>
          <w:szCs w:val="24"/>
        </w:rPr>
      </w:pPr>
      <w:r w:rsidRPr="00E94EC8">
        <w:rPr>
          <w:rFonts w:ascii="AR P丸ゴシック体M" w:eastAsia="AR P丸ゴシック体M" w:hAnsi="HG丸ｺﾞｼｯｸM-PRO" w:hint="eastAsia"/>
          <w:color w:val="000000" w:themeColor="text1"/>
          <w:sz w:val="24"/>
          <w:szCs w:val="24"/>
        </w:rPr>
        <w:t>平成30年3月12日開催の</w:t>
      </w:r>
      <w:r w:rsidR="002810C2" w:rsidRPr="00E94EC8">
        <w:rPr>
          <w:rFonts w:ascii="AR P丸ゴシック体M" w:eastAsia="AR P丸ゴシック体M" w:hAnsi="HG丸ｺﾞｼｯｸM-PRO" w:hint="eastAsia"/>
          <w:color w:val="000000" w:themeColor="text1"/>
          <w:sz w:val="24"/>
          <w:szCs w:val="24"/>
        </w:rPr>
        <w:t>「支え合いの地域づくりフォーラム」の実施に向けた準備</w:t>
      </w:r>
    </w:p>
    <w:p w:rsidR="00E94EC8" w:rsidRPr="00E94EC8" w:rsidRDefault="00E94EC8" w:rsidP="00E94EC8">
      <w:pPr>
        <w:rPr>
          <w:rFonts w:ascii="AR P丸ゴシック体M" w:eastAsia="AR P丸ゴシック体M" w:hAnsi="HG丸ｺﾞｼｯｸM-PRO" w:hint="eastAsia"/>
          <w:color w:val="000000" w:themeColor="text1"/>
          <w:sz w:val="24"/>
          <w:szCs w:val="24"/>
        </w:rPr>
      </w:pPr>
      <w:r>
        <w:rPr>
          <w:rFonts w:ascii="AR P丸ゴシック体M" w:eastAsia="AR P丸ゴシック体M" w:hAnsi="HG丸ｺﾞｼｯｸM-PRO" w:hint="eastAsia"/>
          <w:color w:val="000000" w:themeColor="text1"/>
          <w:sz w:val="24"/>
          <w:szCs w:val="24"/>
        </w:rPr>
        <w:t>〈</w:t>
      </w:r>
      <w:r w:rsidRPr="00E94EC8">
        <w:rPr>
          <w:rFonts w:ascii="AR P丸ゴシック体M" w:eastAsia="AR P丸ゴシック体M" w:hAnsi="HG丸ｺﾞｼｯｸM-PRO" w:hint="eastAsia"/>
          <w:color w:val="000000" w:themeColor="text1"/>
          <w:sz w:val="24"/>
          <w:szCs w:val="24"/>
        </w:rPr>
        <w:t>3月12日「支え合いの地域づくりフォーラム」の開催に向け、さわやか福祉財団との打ち合わせやパネリストとの相談を行いました</w:t>
      </w:r>
      <w:r>
        <w:rPr>
          <w:rFonts w:ascii="AR P丸ゴシック体M" w:eastAsia="AR P丸ゴシック体M" w:hAnsi="HG丸ｺﾞｼｯｸM-PRO" w:hint="eastAsia"/>
          <w:color w:val="000000" w:themeColor="text1"/>
          <w:sz w:val="24"/>
          <w:szCs w:val="24"/>
        </w:rPr>
        <w:t>。</w:t>
      </w:r>
      <w:bookmarkStart w:id="0" w:name="_GoBack"/>
      <w:bookmarkEnd w:id="0"/>
      <w:r>
        <w:rPr>
          <w:rFonts w:ascii="AR P丸ゴシック体M" w:eastAsia="AR P丸ゴシック体M" w:hAnsi="HG丸ｺﾞｼｯｸM-PRO" w:hint="eastAsia"/>
          <w:color w:val="000000" w:themeColor="text1"/>
          <w:sz w:val="24"/>
          <w:szCs w:val="24"/>
        </w:rPr>
        <w:t>〉</w:t>
      </w:r>
    </w:p>
    <w:p w:rsidR="00E94EC8" w:rsidRPr="00E94EC8" w:rsidRDefault="00E94EC8" w:rsidP="00E94EC8">
      <w:pPr>
        <w:ind w:right="-1"/>
        <w:rPr>
          <w:rFonts w:ascii="AR P丸ゴシック体M" w:eastAsia="AR P丸ゴシック体M" w:hAnsi="HG丸ｺﾞｼｯｸM-PRO" w:hint="eastAsia"/>
          <w:color w:val="000000" w:themeColor="text1"/>
          <w:sz w:val="24"/>
          <w:szCs w:val="24"/>
        </w:rPr>
      </w:pPr>
    </w:p>
    <w:p w:rsidR="006C4A65" w:rsidRDefault="006C4A65" w:rsidP="00E94EC8">
      <w:pPr>
        <w:ind w:leftChars="100" w:left="210" w:right="-1"/>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11月20日さわやか福祉財団との打ち合わせ</w:t>
      </w:r>
    </w:p>
    <w:p w:rsidR="00000E0E" w:rsidRPr="002810C2" w:rsidRDefault="00000E0E" w:rsidP="006C4A65">
      <w:pPr>
        <w:ind w:leftChars="100" w:left="210" w:right="-1"/>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1月17日ぷらっと庵（南山田地区）相談、1月25日お手伝いネット（佐竹台地区）</w:t>
      </w:r>
    </w:p>
    <w:sectPr w:rsidR="00000E0E" w:rsidRPr="002810C2" w:rsidSect="00CE0719">
      <w:headerReference w:type="default" r:id="rId13"/>
      <w:footerReference w:type="default" r:id="rId14"/>
      <w:headerReference w:type="first" r:id="rId15"/>
      <w:pgSz w:w="11906" w:h="16838" w:code="9"/>
      <w:pgMar w:top="709"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EE" w:rsidRDefault="00912EEE" w:rsidP="0096686E">
      <w:r>
        <w:separator/>
      </w:r>
    </w:p>
  </w:endnote>
  <w:endnote w:type="continuationSeparator" w:id="0">
    <w:p w:rsidR="00912EEE" w:rsidRDefault="00912EEE" w:rsidP="0096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12" w:rsidRDefault="009C3112">
    <w:pPr>
      <w:pStyle w:val="a7"/>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EE" w:rsidRDefault="00912EEE" w:rsidP="0096686E">
      <w:r>
        <w:separator/>
      </w:r>
    </w:p>
  </w:footnote>
  <w:footnote w:type="continuationSeparator" w:id="0">
    <w:p w:rsidR="00912EEE" w:rsidRDefault="00912EEE" w:rsidP="00966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12" w:rsidRDefault="009C3112">
    <w:pPr>
      <w:pStyle w:val="a5"/>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12" w:rsidRDefault="009C3112" w:rsidP="00EF1E7E">
    <w:pPr>
      <w:pStyle w:val="a5"/>
      <w:ind w:firstLineChars="4200" w:firstLine="8820"/>
    </w:pPr>
    <w:r>
      <w:ptab w:relativeTo="margin" w:alignment="center" w:leader="none"/>
    </w:r>
    <w:r>
      <w:ptab w:relativeTo="margin" w:alignment="right" w:leader="none"/>
    </w:r>
    <w:r w:rsidRPr="00CE0719">
      <w:rPr>
        <w:rFonts w:ascii="AR P丸ゴシック体M" w:eastAsia="AR P丸ゴシック体M" w:hint="eastAsia"/>
        <w:sz w:val="24"/>
        <w:szCs w:val="24"/>
        <w:bdr w:val="single" w:sz="4" w:space="0" w:color="auto"/>
      </w:rPr>
      <w:t>資料1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6383A"/>
    <w:multiLevelType w:val="hybridMultilevel"/>
    <w:tmpl w:val="BACE2478"/>
    <w:lvl w:ilvl="0" w:tplc="00D68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5E33910"/>
    <w:multiLevelType w:val="hybridMultilevel"/>
    <w:tmpl w:val="6BFE7870"/>
    <w:lvl w:ilvl="0" w:tplc="DAD00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AD3699"/>
    <w:multiLevelType w:val="hybridMultilevel"/>
    <w:tmpl w:val="EC0C23D8"/>
    <w:lvl w:ilvl="0" w:tplc="32D81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03"/>
    <w:rsid w:val="00000E0E"/>
    <w:rsid w:val="0000456B"/>
    <w:rsid w:val="000207A6"/>
    <w:rsid w:val="00045389"/>
    <w:rsid w:val="00050B28"/>
    <w:rsid w:val="000547DC"/>
    <w:rsid w:val="00054CCB"/>
    <w:rsid w:val="0008202A"/>
    <w:rsid w:val="000821B0"/>
    <w:rsid w:val="00094374"/>
    <w:rsid w:val="000A0448"/>
    <w:rsid w:val="000F34E9"/>
    <w:rsid w:val="00115A8A"/>
    <w:rsid w:val="0011650C"/>
    <w:rsid w:val="00123ECF"/>
    <w:rsid w:val="00127C2F"/>
    <w:rsid w:val="00132587"/>
    <w:rsid w:val="00133729"/>
    <w:rsid w:val="0013529C"/>
    <w:rsid w:val="00137028"/>
    <w:rsid w:val="001565F9"/>
    <w:rsid w:val="0016265D"/>
    <w:rsid w:val="00172181"/>
    <w:rsid w:val="0018781A"/>
    <w:rsid w:val="0019218F"/>
    <w:rsid w:val="001A2FA6"/>
    <w:rsid w:val="001A5ED1"/>
    <w:rsid w:val="001A7BD0"/>
    <w:rsid w:val="001C78AA"/>
    <w:rsid w:val="001F192B"/>
    <w:rsid w:val="001F6501"/>
    <w:rsid w:val="00203B68"/>
    <w:rsid w:val="00207FE0"/>
    <w:rsid w:val="00214997"/>
    <w:rsid w:val="00215DAA"/>
    <w:rsid w:val="00217B5D"/>
    <w:rsid w:val="00225645"/>
    <w:rsid w:val="0025382D"/>
    <w:rsid w:val="00264BB5"/>
    <w:rsid w:val="002810C2"/>
    <w:rsid w:val="00282390"/>
    <w:rsid w:val="00287AE6"/>
    <w:rsid w:val="002940FA"/>
    <w:rsid w:val="00294D62"/>
    <w:rsid w:val="002C1F89"/>
    <w:rsid w:val="002D2884"/>
    <w:rsid w:val="002D553A"/>
    <w:rsid w:val="002E0282"/>
    <w:rsid w:val="002E19D8"/>
    <w:rsid w:val="002E6334"/>
    <w:rsid w:val="002E76A0"/>
    <w:rsid w:val="00323743"/>
    <w:rsid w:val="00336E9A"/>
    <w:rsid w:val="00341A34"/>
    <w:rsid w:val="003523E3"/>
    <w:rsid w:val="00352DDB"/>
    <w:rsid w:val="003569C9"/>
    <w:rsid w:val="003774A9"/>
    <w:rsid w:val="00382C19"/>
    <w:rsid w:val="00390100"/>
    <w:rsid w:val="003C45B7"/>
    <w:rsid w:val="003F31CD"/>
    <w:rsid w:val="003F78E3"/>
    <w:rsid w:val="00412BF7"/>
    <w:rsid w:val="00413238"/>
    <w:rsid w:val="00426A20"/>
    <w:rsid w:val="0043053A"/>
    <w:rsid w:val="00431913"/>
    <w:rsid w:val="0043602E"/>
    <w:rsid w:val="004446B4"/>
    <w:rsid w:val="0045539E"/>
    <w:rsid w:val="004831FE"/>
    <w:rsid w:val="00491D26"/>
    <w:rsid w:val="004A1E4C"/>
    <w:rsid w:val="004A6C03"/>
    <w:rsid w:val="004B6891"/>
    <w:rsid w:val="004C3C6D"/>
    <w:rsid w:val="00502DA1"/>
    <w:rsid w:val="0050329E"/>
    <w:rsid w:val="00505C20"/>
    <w:rsid w:val="00514F37"/>
    <w:rsid w:val="00520025"/>
    <w:rsid w:val="00537CF8"/>
    <w:rsid w:val="00556F66"/>
    <w:rsid w:val="0056720F"/>
    <w:rsid w:val="0059405D"/>
    <w:rsid w:val="005A6160"/>
    <w:rsid w:val="005B0550"/>
    <w:rsid w:val="005C58BE"/>
    <w:rsid w:val="005E0AB3"/>
    <w:rsid w:val="005E6CF2"/>
    <w:rsid w:val="006062C5"/>
    <w:rsid w:val="006065FB"/>
    <w:rsid w:val="0062310A"/>
    <w:rsid w:val="00624041"/>
    <w:rsid w:val="00640572"/>
    <w:rsid w:val="00643776"/>
    <w:rsid w:val="00651A74"/>
    <w:rsid w:val="006A2DA3"/>
    <w:rsid w:val="006B042F"/>
    <w:rsid w:val="006C4A65"/>
    <w:rsid w:val="006D2042"/>
    <w:rsid w:val="006D6373"/>
    <w:rsid w:val="00706644"/>
    <w:rsid w:val="00715DDA"/>
    <w:rsid w:val="00716BF2"/>
    <w:rsid w:val="00733B36"/>
    <w:rsid w:val="0074104C"/>
    <w:rsid w:val="007571F7"/>
    <w:rsid w:val="00775273"/>
    <w:rsid w:val="00787ECE"/>
    <w:rsid w:val="007B0AA2"/>
    <w:rsid w:val="007E4479"/>
    <w:rsid w:val="008011CA"/>
    <w:rsid w:val="00807129"/>
    <w:rsid w:val="00846ABB"/>
    <w:rsid w:val="0085694A"/>
    <w:rsid w:val="008A47D7"/>
    <w:rsid w:val="008B0A54"/>
    <w:rsid w:val="008B0BAC"/>
    <w:rsid w:val="008B42EF"/>
    <w:rsid w:val="008E2B49"/>
    <w:rsid w:val="008E55E6"/>
    <w:rsid w:val="008F5D4C"/>
    <w:rsid w:val="00901EA1"/>
    <w:rsid w:val="009035E2"/>
    <w:rsid w:val="00912EEE"/>
    <w:rsid w:val="009317F9"/>
    <w:rsid w:val="0095579E"/>
    <w:rsid w:val="00962CF8"/>
    <w:rsid w:val="0096686E"/>
    <w:rsid w:val="00972E5D"/>
    <w:rsid w:val="00981C30"/>
    <w:rsid w:val="00985005"/>
    <w:rsid w:val="00995B7E"/>
    <w:rsid w:val="009A4EE0"/>
    <w:rsid w:val="009C077A"/>
    <w:rsid w:val="009C3112"/>
    <w:rsid w:val="009E2D71"/>
    <w:rsid w:val="009E4394"/>
    <w:rsid w:val="009F1537"/>
    <w:rsid w:val="009F3EDC"/>
    <w:rsid w:val="009F649E"/>
    <w:rsid w:val="00A1091D"/>
    <w:rsid w:val="00A12DCA"/>
    <w:rsid w:val="00A13BD3"/>
    <w:rsid w:val="00A13C31"/>
    <w:rsid w:val="00A24CBA"/>
    <w:rsid w:val="00A3119A"/>
    <w:rsid w:val="00A31CA9"/>
    <w:rsid w:val="00A5345F"/>
    <w:rsid w:val="00A61F05"/>
    <w:rsid w:val="00A72DF1"/>
    <w:rsid w:val="00A766A0"/>
    <w:rsid w:val="00A910F9"/>
    <w:rsid w:val="00AB0F06"/>
    <w:rsid w:val="00AB2961"/>
    <w:rsid w:val="00AB7E8B"/>
    <w:rsid w:val="00AC176C"/>
    <w:rsid w:val="00AC3988"/>
    <w:rsid w:val="00AD692C"/>
    <w:rsid w:val="00B01C3E"/>
    <w:rsid w:val="00B23D0E"/>
    <w:rsid w:val="00B26192"/>
    <w:rsid w:val="00B309C9"/>
    <w:rsid w:val="00B535E6"/>
    <w:rsid w:val="00B6062A"/>
    <w:rsid w:val="00B6640D"/>
    <w:rsid w:val="00B730F8"/>
    <w:rsid w:val="00B924E3"/>
    <w:rsid w:val="00BA4941"/>
    <w:rsid w:val="00BB39D5"/>
    <w:rsid w:val="00BB79A1"/>
    <w:rsid w:val="00BD2887"/>
    <w:rsid w:val="00BD64C1"/>
    <w:rsid w:val="00BE6FCD"/>
    <w:rsid w:val="00BE79CD"/>
    <w:rsid w:val="00BF08E3"/>
    <w:rsid w:val="00BF1A76"/>
    <w:rsid w:val="00BF5217"/>
    <w:rsid w:val="00C02E59"/>
    <w:rsid w:val="00C12BF7"/>
    <w:rsid w:val="00C14CA8"/>
    <w:rsid w:val="00C2557D"/>
    <w:rsid w:val="00C44B17"/>
    <w:rsid w:val="00C74526"/>
    <w:rsid w:val="00C826DB"/>
    <w:rsid w:val="00C90685"/>
    <w:rsid w:val="00CA2D7D"/>
    <w:rsid w:val="00CB058C"/>
    <w:rsid w:val="00CD0B71"/>
    <w:rsid w:val="00CD42F7"/>
    <w:rsid w:val="00CD6B34"/>
    <w:rsid w:val="00CE0719"/>
    <w:rsid w:val="00CF5863"/>
    <w:rsid w:val="00D063A3"/>
    <w:rsid w:val="00D151BA"/>
    <w:rsid w:val="00D43FCD"/>
    <w:rsid w:val="00D8132D"/>
    <w:rsid w:val="00D97CD4"/>
    <w:rsid w:val="00DB3EEA"/>
    <w:rsid w:val="00DB45A5"/>
    <w:rsid w:val="00DC6424"/>
    <w:rsid w:val="00DD1FBA"/>
    <w:rsid w:val="00DE3B53"/>
    <w:rsid w:val="00DF1235"/>
    <w:rsid w:val="00E161E0"/>
    <w:rsid w:val="00E51DA9"/>
    <w:rsid w:val="00E62BCA"/>
    <w:rsid w:val="00E62D6A"/>
    <w:rsid w:val="00E65E60"/>
    <w:rsid w:val="00E82012"/>
    <w:rsid w:val="00E83250"/>
    <w:rsid w:val="00E94EC8"/>
    <w:rsid w:val="00EA230D"/>
    <w:rsid w:val="00EC3FDA"/>
    <w:rsid w:val="00EC537C"/>
    <w:rsid w:val="00ED3EDE"/>
    <w:rsid w:val="00EE5278"/>
    <w:rsid w:val="00EE5773"/>
    <w:rsid w:val="00EF1E7E"/>
    <w:rsid w:val="00EF244C"/>
    <w:rsid w:val="00F11092"/>
    <w:rsid w:val="00F14E19"/>
    <w:rsid w:val="00F223CF"/>
    <w:rsid w:val="00F265D1"/>
    <w:rsid w:val="00F34CB1"/>
    <w:rsid w:val="00F365F4"/>
    <w:rsid w:val="00F54C49"/>
    <w:rsid w:val="00F71DB0"/>
    <w:rsid w:val="00F72E3F"/>
    <w:rsid w:val="00F76FD6"/>
    <w:rsid w:val="00F851E1"/>
    <w:rsid w:val="00FA37C2"/>
    <w:rsid w:val="00FE2858"/>
    <w:rsid w:val="00FE7F52"/>
    <w:rsid w:val="00FF4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8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8AA"/>
    <w:rPr>
      <w:rFonts w:asciiTheme="majorHAnsi" w:eastAsiaTheme="majorEastAsia" w:hAnsiTheme="majorHAnsi" w:cstheme="majorBidi"/>
      <w:sz w:val="18"/>
      <w:szCs w:val="18"/>
    </w:rPr>
  </w:style>
  <w:style w:type="paragraph" w:styleId="a5">
    <w:name w:val="header"/>
    <w:basedOn w:val="a"/>
    <w:link w:val="a6"/>
    <w:uiPriority w:val="99"/>
    <w:unhideWhenUsed/>
    <w:rsid w:val="0096686E"/>
    <w:pPr>
      <w:tabs>
        <w:tab w:val="center" w:pos="4252"/>
        <w:tab w:val="right" w:pos="8504"/>
      </w:tabs>
      <w:snapToGrid w:val="0"/>
    </w:pPr>
  </w:style>
  <w:style w:type="character" w:customStyle="1" w:styleId="a6">
    <w:name w:val="ヘッダー (文字)"/>
    <w:basedOn w:val="a0"/>
    <w:link w:val="a5"/>
    <w:uiPriority w:val="99"/>
    <w:rsid w:val="0096686E"/>
  </w:style>
  <w:style w:type="paragraph" w:styleId="a7">
    <w:name w:val="footer"/>
    <w:basedOn w:val="a"/>
    <w:link w:val="a8"/>
    <w:uiPriority w:val="99"/>
    <w:unhideWhenUsed/>
    <w:rsid w:val="0096686E"/>
    <w:pPr>
      <w:tabs>
        <w:tab w:val="center" w:pos="4252"/>
        <w:tab w:val="right" w:pos="8504"/>
      </w:tabs>
      <w:snapToGrid w:val="0"/>
    </w:pPr>
  </w:style>
  <w:style w:type="character" w:customStyle="1" w:styleId="a8">
    <w:name w:val="フッター (文字)"/>
    <w:basedOn w:val="a0"/>
    <w:link w:val="a7"/>
    <w:uiPriority w:val="99"/>
    <w:rsid w:val="0096686E"/>
  </w:style>
  <w:style w:type="table" w:styleId="a9">
    <w:name w:val="Table Grid"/>
    <w:basedOn w:val="a1"/>
    <w:uiPriority w:val="39"/>
    <w:rsid w:val="00B60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6265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8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8AA"/>
    <w:rPr>
      <w:rFonts w:asciiTheme="majorHAnsi" w:eastAsiaTheme="majorEastAsia" w:hAnsiTheme="majorHAnsi" w:cstheme="majorBidi"/>
      <w:sz w:val="18"/>
      <w:szCs w:val="18"/>
    </w:rPr>
  </w:style>
  <w:style w:type="paragraph" w:styleId="a5">
    <w:name w:val="header"/>
    <w:basedOn w:val="a"/>
    <w:link w:val="a6"/>
    <w:uiPriority w:val="99"/>
    <w:unhideWhenUsed/>
    <w:rsid w:val="0096686E"/>
    <w:pPr>
      <w:tabs>
        <w:tab w:val="center" w:pos="4252"/>
        <w:tab w:val="right" w:pos="8504"/>
      </w:tabs>
      <w:snapToGrid w:val="0"/>
    </w:pPr>
  </w:style>
  <w:style w:type="character" w:customStyle="1" w:styleId="a6">
    <w:name w:val="ヘッダー (文字)"/>
    <w:basedOn w:val="a0"/>
    <w:link w:val="a5"/>
    <w:uiPriority w:val="99"/>
    <w:rsid w:val="0096686E"/>
  </w:style>
  <w:style w:type="paragraph" w:styleId="a7">
    <w:name w:val="footer"/>
    <w:basedOn w:val="a"/>
    <w:link w:val="a8"/>
    <w:uiPriority w:val="99"/>
    <w:unhideWhenUsed/>
    <w:rsid w:val="0096686E"/>
    <w:pPr>
      <w:tabs>
        <w:tab w:val="center" w:pos="4252"/>
        <w:tab w:val="right" w:pos="8504"/>
      </w:tabs>
      <w:snapToGrid w:val="0"/>
    </w:pPr>
  </w:style>
  <w:style w:type="character" w:customStyle="1" w:styleId="a8">
    <w:name w:val="フッター (文字)"/>
    <w:basedOn w:val="a0"/>
    <w:link w:val="a7"/>
    <w:uiPriority w:val="99"/>
    <w:rsid w:val="0096686E"/>
  </w:style>
  <w:style w:type="table" w:styleId="a9">
    <w:name w:val="Table Grid"/>
    <w:basedOn w:val="a1"/>
    <w:uiPriority w:val="39"/>
    <w:rsid w:val="00B60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626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CAC18-F086-48F3-A9DF-E46B3378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admin99</cp:lastModifiedBy>
  <cp:revision>2</cp:revision>
  <dcterms:created xsi:type="dcterms:W3CDTF">2018-05-16T06:38:00Z</dcterms:created>
  <dcterms:modified xsi:type="dcterms:W3CDTF">2018-05-16T06:51:00Z</dcterms:modified>
</cp:coreProperties>
</file>