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BB4" w:rsidRDefault="00096BB4"/>
    <w:p w:rsidR="008365AA" w:rsidRDefault="0028474E"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回吹田市高齢者生活支援体制整備協議会</w:t>
      </w:r>
      <w:r w:rsidR="007D1E34">
        <w:rPr>
          <w:rFonts w:hint="eastAsia"/>
        </w:rPr>
        <w:t xml:space="preserve">　</w:t>
      </w:r>
      <w:r>
        <w:rPr>
          <w:rFonts w:hint="eastAsia"/>
        </w:rPr>
        <w:t>資料</w:t>
      </w:r>
    </w:p>
    <w:p w:rsidR="0028474E" w:rsidRPr="003310F0" w:rsidRDefault="0028474E" w:rsidP="003310F0">
      <w:pPr>
        <w:jc w:val="center"/>
        <w:rPr>
          <w:b/>
        </w:rPr>
      </w:pPr>
      <w:r w:rsidRPr="003310F0">
        <w:rPr>
          <w:rFonts w:hint="eastAsia"/>
          <w:b/>
        </w:rPr>
        <w:t>「吹田市内での支え合い活動の好事例</w:t>
      </w:r>
      <w:r w:rsidR="00F70315" w:rsidRPr="003310F0">
        <w:rPr>
          <w:rFonts w:hint="eastAsia"/>
          <w:b/>
        </w:rPr>
        <w:t>の紹介</w:t>
      </w:r>
      <w:r w:rsidRPr="003310F0">
        <w:rPr>
          <w:rFonts w:hint="eastAsia"/>
          <w:b/>
        </w:rPr>
        <w:t>」</w:t>
      </w:r>
    </w:p>
    <w:p w:rsidR="003C4529" w:rsidRPr="003C4529" w:rsidRDefault="00F456E9">
      <w:pPr>
        <w:rPr>
          <w:bdr w:val="single" w:sz="4" w:space="0" w:color="auto"/>
        </w:rPr>
      </w:pPr>
      <w:r>
        <w:rPr>
          <w:rFonts w:hint="eastAsia"/>
        </w:rPr>
        <w:t>「集いの場」</w:t>
      </w:r>
    </w:p>
    <w:p w:rsidR="007D1E34" w:rsidRDefault="007D1E34">
      <w:r>
        <w:rPr>
          <w:rFonts w:hint="eastAsia"/>
        </w:rPr>
        <w:t>①【岸部地区】岸部府営住宅での「集いの場」</w:t>
      </w:r>
    </w:p>
    <w:p w:rsidR="007D1E34" w:rsidRDefault="001858AE" w:rsidP="00FE6BAD">
      <w:pPr>
        <w:ind w:firstLineChars="100" w:firstLine="210"/>
      </w:pPr>
      <w:r>
        <w:rPr>
          <w:rFonts w:hint="eastAsia"/>
        </w:rPr>
        <w:t>岸部地域包括支援センターと府営岸部第一住宅自治会との</w:t>
      </w:r>
      <w:r w:rsidR="00FE6BAD">
        <w:rPr>
          <w:rFonts w:hint="eastAsia"/>
        </w:rPr>
        <w:t>茶話会の開催。</w:t>
      </w:r>
    </w:p>
    <w:p w:rsidR="00E75E8E" w:rsidRDefault="00E75E8E" w:rsidP="00E75E8E">
      <w:pPr>
        <w:ind w:leftChars="100" w:left="210"/>
      </w:pPr>
      <w:r>
        <w:rPr>
          <w:rFonts w:hint="eastAsia"/>
        </w:rPr>
        <w:t>地域包括として、高齢化が進んでいる地域として、住民が集う場所の必要性を感じ、さまざまなアプローチを試みていた。自治会から健康講座の依頼があったことをきっかけに、定期的に住民が集まる場として、健康講座や体操と茶話会を合わせてすることになった。</w:t>
      </w:r>
    </w:p>
    <w:p w:rsidR="007D1E34" w:rsidRDefault="00FE6BAD">
      <w:r>
        <w:rPr>
          <w:rFonts w:hint="eastAsia"/>
        </w:rPr>
        <w:t>②</w:t>
      </w:r>
      <w:r w:rsidR="007D1E34">
        <w:rPr>
          <w:rFonts w:hint="eastAsia"/>
        </w:rPr>
        <w:t>【東山田地区】はつらつはあとの会</w:t>
      </w:r>
    </w:p>
    <w:p w:rsidR="00E674EB" w:rsidRDefault="00FE6BAD" w:rsidP="00FE6BAD">
      <w:pPr>
        <w:ind w:firstLineChars="100" w:firstLine="210"/>
      </w:pPr>
      <w:r>
        <w:rPr>
          <w:rFonts w:hint="eastAsia"/>
        </w:rPr>
        <w:t>地域住民有志による</w:t>
      </w:r>
      <w:r w:rsidR="007C46FE">
        <w:rPr>
          <w:rFonts w:hint="eastAsia"/>
        </w:rPr>
        <w:t>「</w:t>
      </w:r>
      <w:r>
        <w:rPr>
          <w:rFonts w:hint="eastAsia"/>
        </w:rPr>
        <w:t>体操の場</w:t>
      </w:r>
      <w:r w:rsidR="007C46FE">
        <w:rPr>
          <w:rFonts w:hint="eastAsia"/>
        </w:rPr>
        <w:t>」</w:t>
      </w:r>
      <w:r>
        <w:rPr>
          <w:rFonts w:hint="eastAsia"/>
        </w:rPr>
        <w:t>。連合自治会と地域にある社会福祉施設との協働事例。</w:t>
      </w:r>
    </w:p>
    <w:p w:rsidR="00EF56AB" w:rsidRDefault="00EF56AB" w:rsidP="00EF56AB">
      <w:pPr>
        <w:ind w:leftChars="100" w:left="210"/>
      </w:pPr>
      <w:r>
        <w:rPr>
          <w:rFonts w:hint="eastAsia"/>
        </w:rPr>
        <w:t>公民館は利用グループが多く、新たに活動を始めようと思っても会場を押さえることが難しい。そこで、連合自治会長が地域にある社会福祉施設に会場の開放を相談し、週</w:t>
      </w:r>
      <w:r>
        <w:rPr>
          <w:rFonts w:hint="eastAsia"/>
        </w:rPr>
        <w:t>1</w:t>
      </w:r>
      <w:r>
        <w:rPr>
          <w:rFonts w:hint="eastAsia"/>
        </w:rPr>
        <w:t>回会場を開放してもらうこととなった。体操やレクリエーションのリーダーは地域住民</w:t>
      </w:r>
      <w:r w:rsidR="005D23A4">
        <w:rPr>
          <w:rFonts w:hint="eastAsia"/>
        </w:rPr>
        <w:t>が担い、地域住民の介護予防の</w:t>
      </w:r>
      <w:r w:rsidR="00E75E8E">
        <w:rPr>
          <w:rFonts w:hint="eastAsia"/>
        </w:rPr>
        <w:t>機会となっている。また、</w:t>
      </w:r>
      <w:r w:rsidR="005D23A4">
        <w:rPr>
          <w:rFonts w:hint="eastAsia"/>
        </w:rPr>
        <w:t>福祉施設利用者も参加できることで、地域とのつながりが生まれている。</w:t>
      </w:r>
    </w:p>
    <w:p w:rsidR="00E674EB" w:rsidRDefault="00FE6BAD">
      <w:r>
        <w:rPr>
          <w:rFonts w:hint="eastAsia"/>
        </w:rPr>
        <w:t>③</w:t>
      </w:r>
      <w:r w:rsidR="00E674EB">
        <w:rPr>
          <w:rFonts w:hint="eastAsia"/>
        </w:rPr>
        <w:t>【豊一地区】えさかカフェ／とよつカフェ</w:t>
      </w:r>
    </w:p>
    <w:p w:rsidR="00E674EB" w:rsidRDefault="00FE6BAD" w:rsidP="00FE6BAD">
      <w:pPr>
        <w:ind w:firstLineChars="100" w:firstLine="210"/>
      </w:pPr>
      <w:r>
        <w:rPr>
          <w:rFonts w:hint="eastAsia"/>
        </w:rPr>
        <w:t>地域にある介護保険サービス事業者と地域包括支援センターと喫茶店との協働事例。</w:t>
      </w:r>
    </w:p>
    <w:p w:rsidR="00E75E8E" w:rsidRDefault="00E75E8E" w:rsidP="00BC5779">
      <w:pPr>
        <w:ind w:leftChars="100" w:left="210"/>
      </w:pPr>
      <w:r>
        <w:rPr>
          <w:rFonts w:hint="eastAsia"/>
        </w:rPr>
        <w:t>地域の中で</w:t>
      </w:r>
      <w:r w:rsidR="00BC5779">
        <w:rPr>
          <w:rFonts w:hint="eastAsia"/>
        </w:rPr>
        <w:t>身近に</w:t>
      </w:r>
      <w:r>
        <w:rPr>
          <w:rFonts w:hint="eastAsia"/>
        </w:rPr>
        <w:t>気軽に介護相談などができる場</w:t>
      </w:r>
      <w:r w:rsidR="00BC5779">
        <w:rPr>
          <w:rFonts w:hint="eastAsia"/>
        </w:rPr>
        <w:t>として、喫茶店を活用した地域の集いの場となっている。地域の気がかりな高齢者について、近隣住民の方が相談に訪れ、地域包括支援センター職員が相談者と一緒に高齢者宅を訪問するなど、地域住民と地域包括支援センターが身近となるきっかけにもなっている。</w:t>
      </w:r>
    </w:p>
    <w:p w:rsidR="00E674EB" w:rsidRDefault="00FE6BAD">
      <w:r>
        <w:rPr>
          <w:rFonts w:hint="eastAsia"/>
        </w:rPr>
        <w:t>④【岸部地区】わいわい教室</w:t>
      </w:r>
    </w:p>
    <w:p w:rsidR="000411B7" w:rsidRDefault="00FE6BAD" w:rsidP="008D6126">
      <w:pPr>
        <w:ind w:left="210" w:hangingChars="100" w:hanging="210"/>
      </w:pPr>
      <w:r>
        <w:rPr>
          <w:rFonts w:hint="eastAsia"/>
        </w:rPr>
        <w:t xml:space="preserve">　高齢者いこいの家</w:t>
      </w:r>
      <w:r w:rsidR="00747FF4">
        <w:rPr>
          <w:rFonts w:hint="eastAsia"/>
        </w:rPr>
        <w:t>を会場にした体操やストレッチ、認知症予防の脳トレなどを実施。これまでは岸部地域包括支援センターが主体で行っていたが、</w:t>
      </w:r>
      <w:r w:rsidR="00201D5F">
        <w:rPr>
          <w:rFonts w:hint="eastAsia"/>
        </w:rPr>
        <w:t>現在は、</w:t>
      </w:r>
      <w:r w:rsidR="00747FF4">
        <w:rPr>
          <w:rFonts w:hint="eastAsia"/>
        </w:rPr>
        <w:t>岸部地域にある社会福祉施設</w:t>
      </w:r>
      <w:r w:rsidR="00747FF4">
        <w:rPr>
          <w:rFonts w:hint="eastAsia"/>
        </w:rPr>
        <w:t>6</w:t>
      </w:r>
      <w:r w:rsidR="00747FF4">
        <w:rPr>
          <w:rFonts w:hint="eastAsia"/>
        </w:rPr>
        <w:t>施設が協力して実施。</w:t>
      </w:r>
    </w:p>
    <w:p w:rsidR="008D6126" w:rsidRDefault="008D6126" w:rsidP="008D6126">
      <w:pPr>
        <w:ind w:left="210" w:hangingChars="100" w:hanging="210"/>
      </w:pPr>
      <w:r>
        <w:rPr>
          <w:rFonts w:hint="eastAsia"/>
        </w:rPr>
        <w:t>⑤【南山田地区】ぷらっと庵</w:t>
      </w:r>
    </w:p>
    <w:p w:rsidR="008D6126" w:rsidRDefault="008D6126" w:rsidP="008D6126">
      <w:pPr>
        <w:ind w:left="210" w:hangingChars="100" w:hanging="210"/>
      </w:pPr>
      <w:r>
        <w:rPr>
          <w:rFonts w:hint="eastAsia"/>
        </w:rPr>
        <w:t xml:space="preserve">　日興千里台スカイタウン（</w:t>
      </w:r>
      <w:r>
        <w:rPr>
          <w:rFonts w:hint="eastAsia"/>
        </w:rPr>
        <w:t>490</w:t>
      </w:r>
      <w:r>
        <w:rPr>
          <w:rFonts w:hint="eastAsia"/>
        </w:rPr>
        <w:t>世帯）での取り組み</w:t>
      </w:r>
    </w:p>
    <w:p w:rsidR="008D6126" w:rsidRDefault="008D6126" w:rsidP="008D6126">
      <w:pPr>
        <w:ind w:left="210" w:hangingChars="100" w:hanging="210"/>
      </w:pPr>
      <w:r>
        <w:rPr>
          <w:rFonts w:hint="eastAsia"/>
        </w:rPr>
        <w:t xml:space="preserve">　住民有志ボランティアで運営。管理組合、子ども会、かしの木会（高齢クラブ）の協賛。</w:t>
      </w:r>
    </w:p>
    <w:p w:rsidR="008D6126" w:rsidRDefault="008D6126" w:rsidP="008D6126">
      <w:pPr>
        <w:ind w:left="210" w:hangingChars="100" w:hanging="210"/>
      </w:pPr>
      <w:r>
        <w:rPr>
          <w:rFonts w:hint="eastAsia"/>
        </w:rPr>
        <w:t xml:space="preserve">　原則</w:t>
      </w:r>
      <w:r w:rsidR="00361729">
        <w:rPr>
          <w:rFonts w:hint="eastAsia"/>
        </w:rPr>
        <w:t>マンション住民を対象としたサロン「ぷらっと庵」を開催。</w:t>
      </w:r>
    </w:p>
    <w:p w:rsidR="00361729" w:rsidRDefault="00361729" w:rsidP="008D6126">
      <w:pPr>
        <w:ind w:left="210" w:hangingChars="100" w:hanging="210"/>
      </w:pPr>
      <w:r>
        <w:rPr>
          <w:rFonts w:hint="eastAsia"/>
        </w:rPr>
        <w:t xml:space="preserve">　毎週水曜日</w:t>
      </w:r>
      <w:r>
        <w:rPr>
          <w:rFonts w:hint="eastAsia"/>
        </w:rPr>
        <w:t>10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～</w:t>
      </w:r>
      <w:r>
        <w:rPr>
          <w:rFonts w:hint="eastAsia"/>
        </w:rPr>
        <w:t>16</w:t>
      </w:r>
      <w:r>
        <w:rPr>
          <w:rFonts w:hint="eastAsia"/>
        </w:rPr>
        <w:t>：</w:t>
      </w:r>
      <w:r>
        <w:rPr>
          <w:rFonts w:hint="eastAsia"/>
        </w:rPr>
        <w:t>00</w:t>
      </w:r>
    </w:p>
    <w:p w:rsidR="00361729" w:rsidRDefault="00361729" w:rsidP="008D6126">
      <w:pPr>
        <w:ind w:left="210" w:hangingChars="100" w:hanging="210"/>
      </w:pPr>
      <w:r>
        <w:rPr>
          <w:rFonts w:hint="eastAsia"/>
        </w:rPr>
        <w:t xml:space="preserve">　喫茶コーナーのほか、健康麻雀をしたり、囲碁をしたり、みんなで歌をうたうなど。子どもの宿題をする場所にもなっている。</w:t>
      </w:r>
    </w:p>
    <w:p w:rsidR="00361729" w:rsidRDefault="00361729" w:rsidP="008D6126">
      <w:pPr>
        <w:ind w:left="210" w:hangingChars="100" w:hanging="210"/>
      </w:pPr>
      <w:r>
        <w:rPr>
          <w:rFonts w:hint="eastAsia"/>
        </w:rPr>
        <w:t xml:space="preserve">　マンションの行事として、お花見や昔遊び交流などがあり、世代間交流にもなっている。</w:t>
      </w:r>
    </w:p>
    <w:p w:rsidR="00FB5BAD" w:rsidRDefault="00FB5BAD"/>
    <w:p w:rsidR="00CD1129" w:rsidRDefault="00CD1129"/>
    <w:p w:rsidR="00CD1129" w:rsidRDefault="00CD1129"/>
    <w:p w:rsidR="00CD1129" w:rsidRDefault="00CD1129"/>
    <w:p w:rsidR="00CD1129" w:rsidRPr="00747FF4" w:rsidRDefault="00CD1129"/>
    <w:p w:rsidR="003C4529" w:rsidRPr="00F456E9" w:rsidRDefault="00F456E9">
      <w:r>
        <w:rPr>
          <w:rFonts w:hint="eastAsia"/>
        </w:rPr>
        <w:t>「</w:t>
      </w:r>
      <w:r w:rsidR="003C4529" w:rsidRPr="00F456E9">
        <w:rPr>
          <w:rFonts w:hint="eastAsia"/>
        </w:rPr>
        <w:t>生活支援サポート</w:t>
      </w:r>
      <w:r>
        <w:rPr>
          <w:rFonts w:hint="eastAsia"/>
        </w:rPr>
        <w:t>」</w:t>
      </w:r>
      <w:bookmarkStart w:id="0" w:name="_GoBack"/>
      <w:bookmarkEnd w:id="0"/>
    </w:p>
    <w:p w:rsidR="00FB5BAD" w:rsidRDefault="008D6126">
      <w:r>
        <w:rPr>
          <w:rFonts w:hint="eastAsia"/>
        </w:rPr>
        <w:t>⑥</w:t>
      </w:r>
      <w:r w:rsidR="00FB5BAD">
        <w:rPr>
          <w:rFonts w:hint="eastAsia"/>
        </w:rPr>
        <w:t>【佐竹台地区】</w:t>
      </w:r>
      <w:r w:rsidR="003C4529">
        <w:rPr>
          <w:rFonts w:hint="eastAsia"/>
        </w:rPr>
        <w:t>お手伝いネット</w:t>
      </w:r>
      <w:r w:rsidR="00711CB9">
        <w:rPr>
          <w:rFonts w:hint="eastAsia"/>
        </w:rPr>
        <w:t>（佐竹台地区</w:t>
      </w:r>
      <w:r w:rsidR="008815F8">
        <w:rPr>
          <w:rFonts w:hint="eastAsia"/>
        </w:rPr>
        <w:t>）</w:t>
      </w:r>
    </w:p>
    <w:p w:rsidR="004B58DB" w:rsidRDefault="00711CB9">
      <w:r>
        <w:rPr>
          <w:rFonts w:hint="eastAsia"/>
        </w:rPr>
        <w:t xml:space="preserve">　</w:t>
      </w:r>
      <w:r>
        <w:rPr>
          <w:rFonts w:hint="eastAsia"/>
        </w:rPr>
        <w:t>OPH</w:t>
      </w:r>
      <w:r>
        <w:rPr>
          <w:rFonts w:hint="eastAsia"/>
        </w:rPr>
        <w:t>千里佐竹台Ⅱの住民（</w:t>
      </w:r>
      <w:r>
        <w:rPr>
          <w:rFonts w:hint="eastAsia"/>
        </w:rPr>
        <w:t>210</w:t>
      </w:r>
      <w:r>
        <w:rPr>
          <w:rFonts w:hint="eastAsia"/>
        </w:rPr>
        <w:t>世帯）を対象にしたお手伝いネットワーク。</w:t>
      </w:r>
    </w:p>
    <w:p w:rsidR="00711CB9" w:rsidRDefault="00711CB9" w:rsidP="008D6126">
      <w:pPr>
        <w:ind w:left="210" w:hangingChars="100" w:hanging="210"/>
      </w:pPr>
      <w:r>
        <w:rPr>
          <w:rFonts w:hint="eastAsia"/>
        </w:rPr>
        <w:t xml:space="preserve">　住居内で顔見知りであった高齢者より、浴室の清掃をする民間サービスの利用について相談があり、「そんなことであれば、私がお手伝いしますよ。」と話が進み、のちに自治会役員の中で、互いに支え合える仕組みを検討し、活動を平成</w:t>
      </w:r>
      <w:r>
        <w:rPr>
          <w:rFonts w:hint="eastAsia"/>
        </w:rPr>
        <w:t>2</w:t>
      </w:r>
      <w:r w:rsidR="008D6126">
        <w:rPr>
          <w:rFonts w:hint="eastAsia"/>
        </w:rPr>
        <w:t>9</w:t>
      </w:r>
      <w:r w:rsidR="008D6126">
        <w:rPr>
          <w:rFonts w:hint="eastAsia"/>
        </w:rPr>
        <w:t>年</w:t>
      </w:r>
      <w:r w:rsidR="008D6126">
        <w:rPr>
          <w:rFonts w:hint="eastAsia"/>
        </w:rPr>
        <w:t>4</w:t>
      </w:r>
      <w:r w:rsidR="008D6126">
        <w:rPr>
          <w:rFonts w:hint="eastAsia"/>
        </w:rPr>
        <w:t>月から開始することになった。</w:t>
      </w:r>
    </w:p>
    <w:p w:rsidR="008D6126" w:rsidRDefault="008D6126" w:rsidP="008D6126">
      <w:pPr>
        <w:ind w:left="210" w:hangingChars="100" w:hanging="210"/>
      </w:pPr>
      <w:r>
        <w:rPr>
          <w:rFonts w:hint="eastAsia"/>
        </w:rPr>
        <w:t xml:space="preserve">　主な活動：家具や机の移動、照明器具の清掃や取り外し、大掃除のお手伝い、高齢者や障がい者のサポート、高齢者の昼食会や一人暮らしの高齢者への声かけ、市役所や社会福祉協議会などとの取り次ぎ、包丁研ぎなど</w:t>
      </w:r>
    </w:p>
    <w:p w:rsidR="009A1591" w:rsidRPr="000135A4" w:rsidRDefault="009A1591"/>
    <w:p w:rsidR="002958C5" w:rsidRDefault="002958C5"/>
    <w:p w:rsidR="002958C5" w:rsidRPr="002958C5" w:rsidRDefault="002958C5">
      <w:pPr>
        <w:rPr>
          <w:bdr w:val="single" w:sz="4" w:space="0" w:color="auto"/>
        </w:rPr>
      </w:pPr>
    </w:p>
    <w:sectPr w:rsidR="002958C5" w:rsidRPr="002958C5" w:rsidSect="00CD11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0C2" w:rsidRDefault="005540C2" w:rsidP="00CD1129">
      <w:r>
        <w:separator/>
      </w:r>
    </w:p>
  </w:endnote>
  <w:endnote w:type="continuationSeparator" w:id="0">
    <w:p w:rsidR="005540C2" w:rsidRDefault="005540C2" w:rsidP="00CD1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974" w:rsidRDefault="008B397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974" w:rsidRDefault="008B397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974" w:rsidRDefault="008B39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0C2" w:rsidRDefault="005540C2" w:rsidP="00CD1129">
      <w:r>
        <w:separator/>
      </w:r>
    </w:p>
  </w:footnote>
  <w:footnote w:type="continuationSeparator" w:id="0">
    <w:p w:rsidR="005540C2" w:rsidRDefault="005540C2" w:rsidP="00CD11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974" w:rsidRDefault="008B397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129" w:rsidRDefault="00CD1129">
    <w:pPr>
      <w:pStyle w:val="a3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4556760</wp:posOffset>
              </wp:positionH>
              <wp:positionV relativeFrom="paragraph">
                <wp:posOffset>-189230</wp:posOffset>
              </wp:positionV>
              <wp:extent cx="612775" cy="1404620"/>
              <wp:effectExtent l="0" t="0" r="15875" b="12700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7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1129" w:rsidRPr="008B3974" w:rsidRDefault="00CD1129">
                          <w:pPr>
                            <w:rPr>
                              <w:rFonts w:ascii="AR丸ゴシック体M" w:eastAsia="AR丸ゴシック体M"/>
                            </w:rPr>
                          </w:pPr>
                          <w:r w:rsidRPr="008B3974">
                            <w:rPr>
                              <w:rFonts w:ascii="AR丸ゴシック体M" w:eastAsia="AR丸ゴシック体M" w:hint="eastAsia"/>
                            </w:rPr>
                            <w:t>資料4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58.8pt;margin-top:-14.9pt;width:48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">
              <v:textbox style="mso-fit-shape-to-text:t">
                <w:txbxContent>
                  <w:p w:rsidR="00CD1129" w:rsidRPr="008B3974" w:rsidRDefault="00CD1129">
                    <w:pPr>
                      <w:rPr>
                        <w:rFonts w:ascii="AR丸ゴシック体M" w:eastAsia="AR丸ゴシック体M" w:hint="eastAsia"/>
                      </w:rPr>
                    </w:pPr>
                    <w:r w:rsidRPr="008B3974">
                      <w:rPr>
                        <w:rFonts w:ascii="AR丸ゴシック体M" w:eastAsia="AR丸ゴシック体M" w:hint="eastAsia"/>
                      </w:rPr>
                      <w:t>資料4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974" w:rsidRDefault="008B39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74E"/>
    <w:rsid w:val="000135A4"/>
    <w:rsid w:val="000411B7"/>
    <w:rsid w:val="00096BB4"/>
    <w:rsid w:val="00177200"/>
    <w:rsid w:val="001858AE"/>
    <w:rsid w:val="00201D5F"/>
    <w:rsid w:val="0028474E"/>
    <w:rsid w:val="002958C5"/>
    <w:rsid w:val="003310F0"/>
    <w:rsid w:val="00361729"/>
    <w:rsid w:val="003C4529"/>
    <w:rsid w:val="004B58DB"/>
    <w:rsid w:val="005540C2"/>
    <w:rsid w:val="0058576F"/>
    <w:rsid w:val="005D23A4"/>
    <w:rsid w:val="00711CB9"/>
    <w:rsid w:val="00747FF4"/>
    <w:rsid w:val="007C46FE"/>
    <w:rsid w:val="007D1E34"/>
    <w:rsid w:val="008365AA"/>
    <w:rsid w:val="008815F8"/>
    <w:rsid w:val="008B3974"/>
    <w:rsid w:val="008D6126"/>
    <w:rsid w:val="00931D58"/>
    <w:rsid w:val="009A1591"/>
    <w:rsid w:val="00BA2C29"/>
    <w:rsid w:val="00BC5779"/>
    <w:rsid w:val="00CD1129"/>
    <w:rsid w:val="00E674EB"/>
    <w:rsid w:val="00E75E8E"/>
    <w:rsid w:val="00EF56AB"/>
    <w:rsid w:val="00F456E9"/>
    <w:rsid w:val="00F70315"/>
    <w:rsid w:val="00FB5BAD"/>
    <w:rsid w:val="00FE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1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1129"/>
  </w:style>
  <w:style w:type="paragraph" w:styleId="a5">
    <w:name w:val="footer"/>
    <w:basedOn w:val="a"/>
    <w:link w:val="a6"/>
    <w:uiPriority w:val="99"/>
    <w:unhideWhenUsed/>
    <w:rsid w:val="00CD11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1129"/>
  </w:style>
  <w:style w:type="paragraph" w:styleId="a7">
    <w:name w:val="Balloon Text"/>
    <w:basedOn w:val="a"/>
    <w:link w:val="a8"/>
    <w:uiPriority w:val="99"/>
    <w:semiHidden/>
    <w:unhideWhenUsed/>
    <w:rsid w:val="00CD1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112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1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1129"/>
  </w:style>
  <w:style w:type="paragraph" w:styleId="a5">
    <w:name w:val="footer"/>
    <w:basedOn w:val="a"/>
    <w:link w:val="a6"/>
    <w:uiPriority w:val="99"/>
    <w:unhideWhenUsed/>
    <w:rsid w:val="00CD11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1129"/>
  </w:style>
  <w:style w:type="paragraph" w:styleId="a7">
    <w:name w:val="Balloon Text"/>
    <w:basedOn w:val="a"/>
    <w:link w:val="a8"/>
    <w:uiPriority w:val="99"/>
    <w:semiHidden/>
    <w:unhideWhenUsed/>
    <w:rsid w:val="00CD1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11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AA298-D3C1-40B1-A791-11B0AF56D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admin99</cp:lastModifiedBy>
  <cp:revision>2</cp:revision>
  <dcterms:created xsi:type="dcterms:W3CDTF">2018-05-16T06:53:00Z</dcterms:created>
  <dcterms:modified xsi:type="dcterms:W3CDTF">2018-05-16T06:53:00Z</dcterms:modified>
</cp:coreProperties>
</file>