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2F" w:rsidRPr="00851928" w:rsidRDefault="00B6042F" w:rsidP="00B6042F">
      <w:pPr>
        <w:snapToGrid w:val="0"/>
        <w:jc w:val="left"/>
        <w:rPr>
          <w:rFonts w:ascii="HG丸ｺﾞｼｯｸM-PRO" w:eastAsia="HG丸ｺﾞｼｯｸM-PRO"/>
          <w:sz w:val="22"/>
        </w:rPr>
      </w:pPr>
      <w:r w:rsidRPr="00851928">
        <w:rPr>
          <w:rFonts w:ascii="HG丸ｺﾞｼｯｸM-PRO" w:eastAsia="HG丸ｺﾞｼｯｸM-PRO" w:hint="eastAsia"/>
          <w:sz w:val="22"/>
        </w:rPr>
        <w:t>【様式３</w:t>
      </w:r>
      <w:r>
        <w:rPr>
          <w:rFonts w:ascii="HG丸ｺﾞｼｯｸM-PRO" w:eastAsia="HG丸ｺﾞｼｯｸM-PRO" w:hint="eastAsia"/>
          <w:sz w:val="22"/>
        </w:rPr>
        <w:t>-1</w:t>
      </w:r>
      <w:r w:rsidRPr="00851928">
        <w:rPr>
          <w:rFonts w:ascii="HG丸ｺﾞｼｯｸM-PRO" w:eastAsia="HG丸ｺﾞｼｯｸM-PRO" w:hint="eastAsia"/>
          <w:sz w:val="22"/>
        </w:rPr>
        <w:t>】</w:t>
      </w:r>
    </w:p>
    <w:p w:rsidR="00B6042F" w:rsidRPr="00851928" w:rsidRDefault="00B6042F" w:rsidP="00B6042F">
      <w:pPr>
        <w:snapToGrid w:val="0"/>
        <w:jc w:val="center"/>
        <w:rPr>
          <w:rFonts w:ascii="HG丸ｺﾞｼｯｸM-PRO" w:eastAsia="HG丸ｺﾞｼｯｸM-PRO"/>
          <w:b/>
          <w:sz w:val="22"/>
          <w:u w:val="single"/>
        </w:rPr>
      </w:pPr>
      <w:r w:rsidRPr="00B6042F">
        <w:rPr>
          <w:rFonts w:ascii="HG丸ｺﾞｼｯｸM-PRO" w:eastAsia="HG丸ｺﾞｼｯｸM-PRO" w:hint="eastAsia"/>
          <w:b/>
          <w:spacing w:val="140"/>
          <w:kern w:val="0"/>
          <w:sz w:val="28"/>
          <w:szCs w:val="28"/>
          <w:u w:val="single"/>
          <w:fitText w:val="2529" w:id="-1502828543"/>
        </w:rPr>
        <w:t>契約実績</w:t>
      </w:r>
      <w:r w:rsidRPr="00B6042F">
        <w:rPr>
          <w:rFonts w:ascii="HG丸ｺﾞｼｯｸM-PRO" w:eastAsia="HG丸ｺﾞｼｯｸM-PRO" w:hint="eastAsia"/>
          <w:b/>
          <w:spacing w:val="2"/>
          <w:kern w:val="0"/>
          <w:sz w:val="28"/>
          <w:szCs w:val="28"/>
          <w:u w:val="single"/>
          <w:fitText w:val="2529" w:id="-1502828543"/>
        </w:rPr>
        <w:t>書</w:t>
      </w:r>
      <w:r w:rsidRPr="0013204B"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 w:rsidRPr="00B6042F">
        <w:rPr>
          <w:rFonts w:ascii="HG丸ｺﾞｼｯｸM-PRO" w:eastAsia="HG丸ｺﾞｼｯｸM-PRO" w:hint="eastAsia"/>
          <w:b/>
          <w:spacing w:val="4"/>
          <w:w w:val="99"/>
          <w:kern w:val="0"/>
          <w:sz w:val="28"/>
          <w:szCs w:val="28"/>
          <w:u w:val="single"/>
          <w:fitText w:val="2529" w:id="-1502828542"/>
        </w:rPr>
        <w:t>計画策定支援業務</w:t>
      </w:r>
      <w:r w:rsidRPr="00B6042F">
        <w:rPr>
          <w:rFonts w:ascii="HG丸ｺﾞｼｯｸM-PRO" w:eastAsia="HG丸ｺﾞｼｯｸM-PRO" w:hint="eastAsia"/>
          <w:b/>
          <w:spacing w:val="-12"/>
          <w:w w:val="99"/>
          <w:kern w:val="0"/>
          <w:sz w:val="28"/>
          <w:szCs w:val="28"/>
          <w:u w:val="single"/>
          <w:fitText w:val="2529" w:id="-1502828542"/>
        </w:rPr>
        <w:t>）</w:t>
      </w:r>
    </w:p>
    <w:p w:rsidR="00B6042F" w:rsidRDefault="00B6042F" w:rsidP="00B6042F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</w:p>
    <w:p w:rsidR="00B6042F" w:rsidRPr="00851928" w:rsidRDefault="00B6042F" w:rsidP="00B6042F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 xml:space="preserve">法人名　</w:t>
      </w:r>
      <w:r w:rsidRPr="00851928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</w:t>
      </w:r>
      <w:bookmarkStart w:id="0" w:name="_GoBack"/>
      <w:bookmarkEnd w:id="0"/>
      <w:r w:rsidRPr="00851928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B6042F" w:rsidRPr="00851928" w:rsidTr="00BB76DA">
        <w:trPr>
          <w:trHeight w:val="567"/>
        </w:trPr>
        <w:tc>
          <w:tcPr>
            <w:tcW w:w="438" w:type="dxa"/>
            <w:vMerge w:val="restart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47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5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B6042F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541"/>
              </w:rPr>
              <w:t>契約金</w:t>
            </w:r>
            <w:r w:rsidRPr="00B6042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541"/>
              </w:rPr>
              <w:t>額</w:t>
            </w:r>
          </w:p>
        </w:tc>
        <w:tc>
          <w:tcPr>
            <w:tcW w:w="2409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49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B6042F" w:rsidRPr="00851928" w:rsidTr="00BB76DA">
        <w:trPr>
          <w:trHeight w:val="571"/>
        </w:trPr>
        <w:tc>
          <w:tcPr>
            <w:tcW w:w="438" w:type="dxa"/>
            <w:vMerge w:val="restart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1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9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B6042F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540"/>
              </w:rPr>
              <w:t>契約金</w:t>
            </w:r>
            <w:r w:rsidRPr="00B6042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540"/>
              </w:rPr>
              <w:t>額</w:t>
            </w:r>
          </w:p>
        </w:tc>
        <w:tc>
          <w:tcPr>
            <w:tcW w:w="2409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3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B6042F" w:rsidRPr="00851928" w:rsidTr="00BB76DA">
        <w:trPr>
          <w:trHeight w:val="575"/>
        </w:trPr>
        <w:tc>
          <w:tcPr>
            <w:tcW w:w="438" w:type="dxa"/>
            <w:vMerge w:val="restart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5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49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B6042F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539"/>
              </w:rPr>
              <w:t>契約金</w:t>
            </w:r>
            <w:r w:rsidRPr="00B6042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539"/>
              </w:rPr>
              <w:t>額</w:t>
            </w:r>
          </w:p>
        </w:tc>
        <w:tc>
          <w:tcPr>
            <w:tcW w:w="2409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7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B6042F" w:rsidRPr="00851928" w:rsidTr="00BB76DA">
        <w:trPr>
          <w:trHeight w:val="551"/>
        </w:trPr>
        <w:tc>
          <w:tcPr>
            <w:tcW w:w="438" w:type="dxa"/>
            <w:vMerge w:val="restart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9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3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B6042F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538"/>
              </w:rPr>
              <w:t>契約金</w:t>
            </w:r>
            <w:r w:rsidRPr="00B6042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538"/>
              </w:rPr>
              <w:t>額</w:t>
            </w:r>
          </w:p>
        </w:tc>
        <w:tc>
          <w:tcPr>
            <w:tcW w:w="2409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61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B6042F" w:rsidRPr="00851928" w:rsidTr="00BB76DA">
        <w:trPr>
          <w:trHeight w:val="555"/>
        </w:trPr>
        <w:tc>
          <w:tcPr>
            <w:tcW w:w="438" w:type="dxa"/>
            <w:vMerge w:val="restart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63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7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  <w:r w:rsidRPr="00B6042F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537"/>
              </w:rPr>
              <w:t>契約金</w:t>
            </w:r>
            <w:r w:rsidRPr="00B6042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537"/>
              </w:rPr>
              <w:t>額</w:t>
            </w:r>
          </w:p>
        </w:tc>
        <w:tc>
          <w:tcPr>
            <w:tcW w:w="2409" w:type="dxa"/>
            <w:vAlign w:val="center"/>
          </w:tcPr>
          <w:p w:rsidR="00B6042F" w:rsidRPr="00851928" w:rsidRDefault="00B6042F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6042F" w:rsidRPr="00851928" w:rsidTr="00BB76DA">
        <w:trPr>
          <w:trHeight w:val="551"/>
        </w:trPr>
        <w:tc>
          <w:tcPr>
            <w:tcW w:w="438" w:type="dxa"/>
            <w:vMerge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B6042F" w:rsidRPr="00851928" w:rsidRDefault="00B6042F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B6042F" w:rsidRPr="00851928" w:rsidRDefault="00B6042F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</w:tbl>
    <w:p w:rsidR="00B6042F" w:rsidRPr="00851928" w:rsidRDefault="00B6042F" w:rsidP="00B6042F">
      <w:pPr>
        <w:pStyle w:val="Default"/>
        <w:ind w:left="220" w:hangingChars="100" w:hanging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851928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※平成28年度以降に委託を受けた高齢者福祉計画及び介護保険事業計画</w:t>
      </w:r>
      <w:r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の</w:t>
      </w:r>
      <w:r w:rsidRPr="00851928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策定支援の完了実績を記載してください。</w:t>
      </w:r>
    </w:p>
    <w:p w:rsidR="00B6042F" w:rsidRPr="00851928" w:rsidRDefault="00B6042F" w:rsidP="00B6042F">
      <w:pPr>
        <w:pStyle w:val="Default"/>
        <w:jc w:val="both"/>
        <w:rPr>
          <w:rFonts w:ascii="HG丸ｺﾞｼｯｸM-PRO" w:eastAsia="HG丸ｺﾞｼｯｸM-PRO"/>
          <w:color w:val="auto"/>
          <w:sz w:val="22"/>
          <w:szCs w:val="22"/>
        </w:rPr>
      </w:pPr>
      <w:r w:rsidRPr="00851928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</w:t>
      </w:r>
      <w:r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最新の実績から順に最大５件記載してください</w:t>
      </w:r>
      <w:r w:rsidRPr="00851928">
        <w:rPr>
          <w:rFonts w:ascii="HG丸ｺﾞｼｯｸM-PRO" w:eastAsia="HG丸ｺﾞｼｯｸM-PRO" w:hint="eastAsia"/>
          <w:color w:val="auto"/>
          <w:sz w:val="22"/>
          <w:szCs w:val="22"/>
        </w:rPr>
        <w:t>。</w:t>
      </w:r>
    </w:p>
    <w:p w:rsidR="00ED0AE0" w:rsidRPr="00B6042F" w:rsidRDefault="00B6042F" w:rsidP="00B6042F">
      <w:r w:rsidRPr="00A03DAD">
        <w:rPr>
          <w:rFonts w:ascii="HG丸ｺﾞｼｯｸM-PRO" w:eastAsia="HG丸ｺﾞｼｯｸM-PRO" w:hint="eastAsia"/>
          <w:sz w:val="22"/>
        </w:rPr>
        <w:t>※</w:t>
      </w:r>
      <w:r w:rsidRPr="00A03DAD">
        <w:rPr>
          <w:rFonts w:ascii="HG丸ｺﾞｼｯｸM-PRO" w:eastAsia="HG丸ｺﾞｼｯｸM-PRO" w:cs="Times New Roman" w:hint="eastAsia"/>
          <w:sz w:val="22"/>
        </w:rPr>
        <w:t>人口20万人以上の自治体での</w:t>
      </w:r>
      <w:r w:rsidRPr="00A03DAD">
        <w:rPr>
          <w:rFonts w:ascii="HG丸ｺﾞｼｯｸM-PRO" w:eastAsia="HG丸ｺﾞｼｯｸM-PRO" w:hint="eastAsia"/>
          <w:sz w:val="22"/>
        </w:rPr>
        <w:t>実績数が審査対象となります。（ただし、業務完了しているものに限ります。）詳しくは審査基準のとおりです。</w:t>
      </w:r>
    </w:p>
    <w:sectPr w:rsidR="00ED0AE0" w:rsidRPr="00B6042F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3A3501"/>
    <w:rsid w:val="009F625E"/>
    <w:rsid w:val="00B6042F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2022-06-13T09:42:00Z</dcterms:created>
  <dcterms:modified xsi:type="dcterms:W3CDTF">2022-06-13T09:42:00Z</dcterms:modified>
</cp:coreProperties>
</file>