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8F" w:rsidRPr="00BA5A8F" w:rsidRDefault="00BA5A8F" w:rsidP="00BA5A8F">
      <w:pPr>
        <w:snapToGrid w:val="0"/>
        <w:jc w:val="left"/>
        <w:rPr>
          <w:rFonts w:ascii="UD デジタル 教科書体 NP-R" w:eastAsia="UD デジタル 教科書体 NP-R"/>
          <w:b/>
          <w:sz w:val="28"/>
          <w:u w:val="single"/>
        </w:rPr>
      </w:pPr>
      <w:r w:rsidRPr="00BA5A8F">
        <w:rPr>
          <w:rFonts w:ascii="UD デジタル 教科書体 NP-R" w:eastAsia="UD デジタル 教科書体 NP-R" w:hint="eastAsia"/>
          <w:b/>
          <w:sz w:val="28"/>
          <w:u w:val="single"/>
        </w:rPr>
        <w:t>市庁舎ギャラリー（ろびぃ）展示に関する注意書</w:t>
      </w:r>
    </w:p>
    <w:p w:rsidR="00447341" w:rsidRDefault="00BA5A8F" w:rsidP="00BA5A8F">
      <w:pPr>
        <w:snapToGrid w:val="0"/>
        <w:jc w:val="left"/>
        <w:rPr>
          <w:rFonts w:ascii="UD デジタル 教科書体 NP-R" w:eastAsia="UD デジタル 教科書体 NP-R"/>
          <w:b/>
          <w:sz w:val="28"/>
          <w:u w:val="single"/>
        </w:rPr>
      </w:pPr>
      <w:r w:rsidRPr="00BA5A8F">
        <w:rPr>
          <w:rFonts w:ascii="UD デジタル 教科書体 NP-R" w:eastAsia="UD デジタル 教科書体 NP-R" w:hint="eastAsia"/>
          <w:b/>
          <w:sz w:val="28"/>
          <w:u w:val="single"/>
        </w:rPr>
        <w:t>（中層棟１階正面玄関ロビー）</w:t>
      </w:r>
    </w:p>
    <w:p w:rsidR="00D51057" w:rsidRPr="00447341" w:rsidRDefault="00D51057" w:rsidP="00BA5A8F">
      <w:pPr>
        <w:snapToGrid w:val="0"/>
        <w:jc w:val="left"/>
        <w:rPr>
          <w:rFonts w:ascii="UD デジタル 教科書体 NP-R" w:eastAsia="UD デジタル 教科書体 NP-R"/>
        </w:rPr>
      </w:pPr>
    </w:p>
    <w:p w:rsidR="00447341" w:rsidRPr="00447341" w:rsidRDefault="00447341" w:rsidP="00447341">
      <w:pPr>
        <w:adjustRightInd w:val="0"/>
        <w:snapToGrid w:val="0"/>
        <w:ind w:left="210" w:hangingChars="100" w:hanging="210"/>
        <w:jc w:val="left"/>
        <w:rPr>
          <w:rFonts w:ascii="UD デジタル 教科書体 NP-R" w:eastAsia="UD デジタル 教科書体 NP-R"/>
        </w:rPr>
      </w:pPr>
      <w:r>
        <w:rPr>
          <w:rFonts w:ascii="ＭＳ 明朝" w:eastAsia="ＭＳ 明朝" w:hAnsi="ＭＳ 明朝" w:cs="ＭＳ 明朝" w:hint="eastAsia"/>
        </w:rPr>
        <w:t>▼</w:t>
      </w:r>
      <w:r w:rsidRPr="00447341">
        <w:rPr>
          <w:rFonts w:ascii="UD デジタル 教科書体 NP-R" w:eastAsia="UD デジタル 教科書体 NP-R" w:hint="eastAsia"/>
        </w:rPr>
        <w:t>市庁舎ギャラリー（</w:t>
      </w:r>
      <w:r w:rsidR="00D51057">
        <w:rPr>
          <w:rFonts w:ascii="UD デジタル 教科書体 NP-R" w:eastAsia="UD デジタル 教科書体 NP-R" w:hint="eastAsia"/>
        </w:rPr>
        <w:t>ろびぃ</w:t>
      </w:r>
      <w:r w:rsidRPr="00447341">
        <w:rPr>
          <w:rFonts w:ascii="UD デジタル 教科書体 NP-R" w:eastAsia="UD デジタル 教科書体 NP-R" w:hint="eastAsia"/>
        </w:rPr>
        <w:t>）を申込される場合、</w:t>
      </w:r>
      <w:r>
        <w:rPr>
          <w:rFonts w:ascii="UD デジタル 教科書体 NP-R" w:eastAsia="UD デジタル 教科書体 NP-R" w:hint="eastAsia"/>
        </w:rPr>
        <w:t>下記の全ての条件に同意していただき、申込用紙に注意書に同意した旨にチェックを入れてください。</w:t>
      </w:r>
    </w:p>
    <w:p w:rsidR="00447341" w:rsidRPr="00447341" w:rsidRDefault="00447341" w:rsidP="00447341">
      <w:pPr>
        <w:snapToGrid w:val="0"/>
        <w:spacing w:line="276" w:lineRule="auto"/>
        <w:jc w:val="left"/>
        <w:rPr>
          <w:rFonts w:ascii="UD デジタル 教科書体 NP-R" w:eastAsia="UD デジタル 教科書体 NP-R"/>
        </w:rPr>
      </w:pPr>
    </w:p>
    <w:p w:rsidR="00447341" w:rsidRDefault="00447341" w:rsidP="00D51057">
      <w:pPr>
        <w:pStyle w:val="a3"/>
        <w:numPr>
          <w:ilvl w:val="0"/>
          <w:numId w:val="1"/>
        </w:numPr>
        <w:snapToGrid w:val="0"/>
        <w:spacing w:line="276" w:lineRule="auto"/>
        <w:ind w:leftChars="100"/>
        <w:jc w:val="left"/>
        <w:rPr>
          <w:rFonts w:ascii="UD デジタル 教科書体 NP-R" w:eastAsia="UD デジタル 教科書体 NP-R"/>
        </w:rPr>
      </w:pPr>
      <w:r w:rsidRPr="00447341">
        <w:rPr>
          <w:rFonts w:ascii="UD デジタル 教科書体 NP-R" w:eastAsia="UD デジタル 教科書体 NP-R" w:hint="eastAsia"/>
        </w:rPr>
        <w:t>ギャラリーの展示スペースは</w:t>
      </w:r>
      <w:r w:rsidR="00507152">
        <w:rPr>
          <w:rFonts w:ascii="UD デジタル 教科書体 NP-R" w:eastAsia="UD デジタル 教科書体 NP-R" w:hint="eastAsia"/>
        </w:rPr>
        <w:t>概ね</w:t>
      </w:r>
      <w:r w:rsidR="00772659">
        <w:rPr>
          <w:rFonts w:ascii="UD デジタル 教科書体 NP-R" w:eastAsia="UD デジタル 教科書体 NP-R" w:hint="eastAsia"/>
        </w:rPr>
        <w:t>下図のとおりです。</w:t>
      </w:r>
      <w:r w:rsidR="00893DB7">
        <w:rPr>
          <w:rFonts w:ascii="UD デジタル 教科書体 NP-R" w:eastAsia="UD デジタル 教科書体 NP-R" w:hint="eastAsia"/>
          <w:noProof/>
        </w:rPr>
        <mc:AlternateContent>
          <mc:Choice Requires="wpg">
            <w:drawing>
              <wp:inline distT="0" distB="0" distL="0" distR="0" wp14:anchorId="798FA013" wp14:editId="15FCF942">
                <wp:extent cx="5691188" cy="1365250"/>
                <wp:effectExtent l="0" t="0" r="24130" b="25400"/>
                <wp:docPr id="19" name="グループ化 19"/>
                <wp:cNvGraphicFramePr/>
                <a:graphic xmlns:a="http://schemas.openxmlformats.org/drawingml/2006/main">
                  <a:graphicData uri="http://schemas.microsoft.com/office/word/2010/wordprocessingGroup">
                    <wpg:wgp>
                      <wpg:cNvGrpSpPr/>
                      <wpg:grpSpPr>
                        <a:xfrm>
                          <a:off x="0" y="0"/>
                          <a:ext cx="5691188" cy="1365250"/>
                          <a:chOff x="0" y="0"/>
                          <a:chExt cx="5691188" cy="1365250"/>
                        </a:xfrm>
                      </wpg:grpSpPr>
                      <wps:wsp>
                        <wps:cNvPr id="1" name="角丸四角形 1"/>
                        <wps:cNvSpPr/>
                        <wps:spPr>
                          <a:xfrm>
                            <a:off x="100013" y="0"/>
                            <a:ext cx="5591175" cy="1365250"/>
                          </a:xfrm>
                          <a:prstGeom prst="roundRect">
                            <a:avLst>
                              <a:gd name="adj" fmla="val 708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3DB7" w:rsidRPr="00447341" w:rsidRDefault="00893DB7" w:rsidP="00893DB7">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2576513" y="33337"/>
                            <a:ext cx="471170" cy="222250"/>
                          </a:xfrm>
                          <a:prstGeom prst="rect">
                            <a:avLst/>
                          </a:prstGeom>
                          <a:noFill/>
                          <a:ln w="6350">
                            <a:noFill/>
                          </a:ln>
                        </wps:spPr>
                        <wps:txbx>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8.5</w:t>
                              </w:r>
                              <w:r w:rsidRPr="00447341">
                                <w:rPr>
                                  <w:rFonts w:ascii="HG丸ｺﾞｼｯｸM-PRO" w:eastAsia="HG丸ｺﾞｼｯｸM-PRO" w:hAnsi="HG丸ｺﾞｼｯｸM-PRO"/>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3" name="ギャラリーの枠"/>
                        <wpg:cNvGrpSpPr/>
                        <wpg:grpSpPr>
                          <a:xfrm>
                            <a:off x="538163" y="266700"/>
                            <a:ext cx="4601845" cy="817245"/>
                            <a:chOff x="0" y="0"/>
                            <a:chExt cx="4602162" cy="817563"/>
                          </a:xfrm>
                        </wpg:grpSpPr>
                        <wps:wsp>
                          <wps:cNvPr id="2" name="正方形/長方形 2"/>
                          <wps:cNvSpPr/>
                          <wps:spPr>
                            <a:xfrm>
                              <a:off x="0" y="0"/>
                              <a:ext cx="4590000" cy="81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3252787" y="547688"/>
                              <a:ext cx="1349375" cy="269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矢印コネクタ 9"/>
                          <wps:cNvCnPr/>
                          <wps:spPr>
                            <a:xfrm>
                              <a:off x="3248025" y="552450"/>
                              <a:ext cx="1349375" cy="0"/>
                            </a:xfrm>
                            <a:prstGeom prst="straightConnector1">
                              <a:avLst/>
                            </a:prstGeom>
                            <a:ln w="12700" cmpd="sng">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10" name="直線矢印コネクタ 10"/>
                          <wps:cNvCnPr/>
                          <wps:spPr>
                            <a:xfrm>
                              <a:off x="3243262" y="552450"/>
                              <a:ext cx="2177" cy="258808"/>
                            </a:xfrm>
                            <a:prstGeom prst="straightConnector1">
                              <a:avLst/>
                            </a:prstGeom>
                            <a:ln w="12700" cmpd="sng">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g:grpSp>
                      <wps:wsp>
                        <wps:cNvPr id="14" name="テキスト ボックス 14"/>
                        <wps:cNvSpPr txBox="1"/>
                        <wps:spPr>
                          <a:xfrm>
                            <a:off x="0" y="561975"/>
                            <a:ext cx="657225" cy="223520"/>
                          </a:xfrm>
                          <a:prstGeom prst="rect">
                            <a:avLst/>
                          </a:prstGeom>
                          <a:noFill/>
                          <a:ln w="6350">
                            <a:noFill/>
                          </a:ln>
                        </wps:spPr>
                        <wps:txbx>
                          <w:txbxContent>
                            <w:p w:rsidR="00893DB7" w:rsidRPr="00447341" w:rsidRDefault="00893DB7" w:rsidP="00893DB7">
                              <w:pPr>
                                <w:jc w:val="center"/>
                                <w:rPr>
                                  <w:rFonts w:ascii="HG丸ｺﾞｼｯｸM-PRO" w:eastAsia="HG丸ｺﾞｼｯｸM-PRO" w:hAnsi="HG丸ｺﾞｼｯｸM-PRO"/>
                                </w:rPr>
                              </w:pPr>
                              <w:r>
                                <w:rPr>
                                  <w:rFonts w:ascii="HG丸ｺﾞｼｯｸM-PRO" w:eastAsia="HG丸ｺﾞｼｯｸM-PRO" w:hAnsi="HG丸ｺﾞｼｯｸM-PRO"/>
                                </w:rPr>
                                <w:t>1.5</w:t>
                              </w:r>
                              <w:r w:rsidRPr="00447341">
                                <w:rPr>
                                  <w:rFonts w:ascii="HG丸ｺﾞｼｯｸM-PRO" w:eastAsia="HG丸ｺﾞｼｯｸM-PRO" w:hAnsi="HG丸ｺﾞｼｯｸM-PRO"/>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ボックス 15"/>
                        <wps:cNvSpPr txBox="1"/>
                        <wps:spPr>
                          <a:xfrm>
                            <a:off x="1852613" y="1076325"/>
                            <a:ext cx="428625" cy="222250"/>
                          </a:xfrm>
                          <a:prstGeom prst="rect">
                            <a:avLst/>
                          </a:prstGeom>
                          <a:noFill/>
                          <a:ln w="6350">
                            <a:noFill/>
                          </a:ln>
                        </wps:spPr>
                        <wps:txbx>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5.7</w:t>
                              </w:r>
                              <w:r w:rsidRPr="00447341">
                                <w:rPr>
                                  <w:rFonts w:ascii="HG丸ｺﾞｼｯｸM-PRO" w:eastAsia="HG丸ｺﾞｼｯｸM-PRO" w:hAnsi="HG丸ｺﾞｼｯｸM-PRO"/>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テキスト ボックス 16"/>
                        <wps:cNvSpPr txBox="1"/>
                        <wps:spPr>
                          <a:xfrm>
                            <a:off x="4238625" y="814387"/>
                            <a:ext cx="428625" cy="222250"/>
                          </a:xfrm>
                          <a:prstGeom prst="rect">
                            <a:avLst/>
                          </a:prstGeom>
                          <a:noFill/>
                          <a:ln w="6350">
                            <a:noFill/>
                          </a:ln>
                        </wps:spPr>
                        <wps:txbx>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2.8</w:t>
                              </w:r>
                              <w:r w:rsidRPr="00447341">
                                <w:rPr>
                                  <w:rFonts w:ascii="HG丸ｺﾞｼｯｸM-PRO" w:eastAsia="HG丸ｺﾞｼｯｸM-PRO" w:hAnsi="HG丸ｺﾞｼｯｸM-PRO"/>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テキスト ボックス 17"/>
                        <wps:cNvSpPr txBox="1"/>
                        <wps:spPr>
                          <a:xfrm>
                            <a:off x="5033963" y="557212"/>
                            <a:ext cx="657225" cy="223520"/>
                          </a:xfrm>
                          <a:prstGeom prst="rect">
                            <a:avLst/>
                          </a:prstGeom>
                          <a:noFill/>
                          <a:ln w="6350">
                            <a:noFill/>
                          </a:ln>
                        </wps:spPr>
                        <wps:txbx>
                          <w:txbxContent>
                            <w:p w:rsidR="00893DB7" w:rsidRPr="00447341" w:rsidRDefault="00893DB7" w:rsidP="00893DB7">
                              <w:pPr>
                                <w:jc w:val="center"/>
                                <w:rPr>
                                  <w:rFonts w:ascii="HG丸ｺﾞｼｯｸM-PRO" w:eastAsia="HG丸ｺﾞｼｯｸM-PRO" w:hAnsi="HG丸ｺﾞｼｯｸM-PRO"/>
                                </w:rPr>
                              </w:pPr>
                              <w:r>
                                <w:rPr>
                                  <w:rFonts w:ascii="HG丸ｺﾞｼｯｸM-PRO" w:eastAsia="HG丸ｺﾞｼｯｸM-PRO" w:hAnsi="HG丸ｺﾞｼｯｸM-PRO"/>
                                </w:rPr>
                                <w:t>1.0</w:t>
                              </w:r>
                              <w:r w:rsidRPr="00447341">
                                <w:rPr>
                                  <w:rFonts w:ascii="HG丸ｺﾞｼｯｸM-PRO" w:eastAsia="HG丸ｺﾞｼｯｸM-PRO" w:hAnsi="HG丸ｺﾞｼｯｸM-PRO"/>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798FA013" id="グループ化 19" o:spid="_x0000_s1026" style="width:448.15pt;height:107.5pt;mso-position-horizontal-relative:char;mso-position-vertical-relative:line" coordsize="56911,1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">
                <v:roundrect id="角丸四角形 1" o:spid="_x0000_s1027" style="position:absolute;left:1000;width:55911;height:13652;visibility:visible;mso-wrap-style:square;v-text-anchor:middle" arcsize="4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" filled="f" strokecolor="black [3213]" strokeweight=".5pt">
                  <v:stroke joinstyle="miter"/>
                  <v:textbox>
                    <w:txbxContent>
                      <w:p w:rsidR="00893DB7" w:rsidRPr="00447341" w:rsidRDefault="00893DB7" w:rsidP="00893DB7">
                        <w:pPr>
                          <w:rPr>
                            <w:color w:val="FF0000"/>
                          </w:rPr>
                        </w:pPr>
                      </w:p>
                    </w:txbxContent>
                  </v:textbox>
                </v:roundrect>
                <v:shapetype id="_x0000_t202" coordsize="21600,21600" o:spt="202" path="m,l,21600r21600,l21600,xe">
                  <v:stroke joinstyle="miter"/>
                  <v:path gradientshapeok="t" o:connecttype="rect"/>
                </v:shapetype>
                <v:shape id="テキスト ボックス 3" o:spid="_x0000_s1028" type="#_x0000_t202" style="position:absolute;left:25765;top:333;width:4711;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8.5</w:t>
                        </w:r>
                        <w:r w:rsidRPr="00447341">
                          <w:rPr>
                            <w:rFonts w:ascii="HG丸ｺﾞｼｯｸM-PRO" w:eastAsia="HG丸ｺﾞｼｯｸM-PRO" w:hAnsi="HG丸ｺﾞｼｯｸM-PRO"/>
                          </w:rPr>
                          <w:t>M</w:t>
                        </w:r>
                      </w:p>
                    </w:txbxContent>
                  </v:textbox>
                </v:shape>
                <v:group id="ギャラリーの枠" o:spid="_x0000_s1029" style="position:absolute;left:5381;top:2667;width:46019;height:8172" coordsize="4602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2" o:spid="_x0000_s1030" style="position:absolute;width:459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正方形/長方形 6" o:spid="_x0000_s1031" style="position:absolute;left:32527;top:5476;width:13494;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" fillcolor="white [3212]" stroked="f" strokeweight="1pt"/>
                  <v:shapetype id="_x0000_t32" coordsize="21600,21600" o:spt="32" o:oned="t" path="m,l21600,21600e" filled="f">
                    <v:path arrowok="t" fillok="f" o:connecttype="none"/>
                    <o:lock v:ext="edit" shapetype="t"/>
                  </v:shapetype>
                  <v:shape id="直線矢印コネクタ 9" o:spid="_x0000_s1032" type="#_x0000_t32" style="position:absolute;left:32480;top:5524;width:13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" strokecolor="black [3213]" strokeweight="1pt">
                    <v:stroke joinstyle="miter"/>
                  </v:shape>
                  <v:shape id="直線矢印コネクタ 10" o:spid="_x0000_s1033" type="#_x0000_t32" style="position:absolute;left:32432;top:5524;width:22;height:2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" strokecolor="black [3213]" strokeweight="1pt">
                    <v:stroke joinstyle="miter"/>
                  </v:shape>
                </v:group>
                <v:shape id="テキスト ボックス 14" o:spid="_x0000_s1034" type="#_x0000_t202" style="position:absolute;top:5619;width:6572;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rsidR="00893DB7" w:rsidRPr="00447341" w:rsidRDefault="00893DB7" w:rsidP="00893DB7">
                        <w:pPr>
                          <w:jc w:val="center"/>
                          <w:rPr>
                            <w:rFonts w:ascii="HG丸ｺﾞｼｯｸM-PRO" w:eastAsia="HG丸ｺﾞｼｯｸM-PRO" w:hAnsi="HG丸ｺﾞｼｯｸM-PRO"/>
                          </w:rPr>
                        </w:pPr>
                        <w:r>
                          <w:rPr>
                            <w:rFonts w:ascii="HG丸ｺﾞｼｯｸM-PRO" w:eastAsia="HG丸ｺﾞｼｯｸM-PRO" w:hAnsi="HG丸ｺﾞｼｯｸM-PRO"/>
                          </w:rPr>
                          <w:t>1.5</w:t>
                        </w:r>
                        <w:r w:rsidRPr="00447341">
                          <w:rPr>
                            <w:rFonts w:ascii="HG丸ｺﾞｼｯｸM-PRO" w:eastAsia="HG丸ｺﾞｼｯｸM-PRO" w:hAnsi="HG丸ｺﾞｼｯｸM-PRO"/>
                          </w:rPr>
                          <w:t>M</w:t>
                        </w:r>
                      </w:p>
                    </w:txbxContent>
                  </v:textbox>
                </v:shape>
                <v:shape id="テキスト ボックス 15" o:spid="_x0000_s1035" type="#_x0000_t202" style="position:absolute;left:18526;top:10763;width:4286;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5.7</w:t>
                        </w:r>
                        <w:r w:rsidRPr="00447341">
                          <w:rPr>
                            <w:rFonts w:ascii="HG丸ｺﾞｼｯｸM-PRO" w:eastAsia="HG丸ｺﾞｼｯｸM-PRO" w:hAnsi="HG丸ｺﾞｼｯｸM-PRO"/>
                          </w:rPr>
                          <w:t>M</w:t>
                        </w:r>
                      </w:p>
                    </w:txbxContent>
                  </v:textbox>
                </v:shape>
                <v:shape id="テキスト ボックス 16" o:spid="_x0000_s1036" type="#_x0000_t202" style="position:absolute;left:42386;top:8143;width:428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" filled="f" stroked="f" strokeweight=".5pt">
                  <v:textbox inset="0,0,0,0">
                    <w:txbxContent>
                      <w:p w:rsidR="00893DB7" w:rsidRPr="00447341" w:rsidRDefault="00893DB7" w:rsidP="00893DB7">
                        <w:pPr>
                          <w:rPr>
                            <w:rFonts w:ascii="HG丸ｺﾞｼｯｸM-PRO" w:eastAsia="HG丸ｺﾞｼｯｸM-PRO" w:hAnsi="HG丸ｺﾞｼｯｸM-PRO"/>
                          </w:rPr>
                        </w:pPr>
                        <w:r>
                          <w:rPr>
                            <w:rFonts w:ascii="HG丸ｺﾞｼｯｸM-PRO" w:eastAsia="HG丸ｺﾞｼｯｸM-PRO" w:hAnsi="HG丸ｺﾞｼｯｸM-PRO"/>
                          </w:rPr>
                          <w:t>2.8</w:t>
                        </w:r>
                        <w:r w:rsidRPr="00447341">
                          <w:rPr>
                            <w:rFonts w:ascii="HG丸ｺﾞｼｯｸM-PRO" w:eastAsia="HG丸ｺﾞｼｯｸM-PRO" w:hAnsi="HG丸ｺﾞｼｯｸM-PRO"/>
                          </w:rPr>
                          <w:t>M</w:t>
                        </w:r>
                      </w:p>
                    </w:txbxContent>
                  </v:textbox>
                </v:shape>
                <v:shape id="テキスト ボックス 17" o:spid="_x0000_s1037" type="#_x0000_t202" style="position:absolute;left:50339;top:5572;width:6572;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rsidR="00893DB7" w:rsidRPr="00447341" w:rsidRDefault="00893DB7" w:rsidP="00893DB7">
                        <w:pPr>
                          <w:jc w:val="center"/>
                          <w:rPr>
                            <w:rFonts w:ascii="HG丸ｺﾞｼｯｸM-PRO" w:eastAsia="HG丸ｺﾞｼｯｸM-PRO" w:hAnsi="HG丸ｺﾞｼｯｸM-PRO"/>
                          </w:rPr>
                        </w:pPr>
                        <w:r>
                          <w:rPr>
                            <w:rFonts w:ascii="HG丸ｺﾞｼｯｸM-PRO" w:eastAsia="HG丸ｺﾞｼｯｸM-PRO" w:hAnsi="HG丸ｺﾞｼｯｸM-PRO"/>
                          </w:rPr>
                          <w:t>1.0</w:t>
                        </w:r>
                        <w:r w:rsidRPr="00447341">
                          <w:rPr>
                            <w:rFonts w:ascii="HG丸ｺﾞｼｯｸM-PRO" w:eastAsia="HG丸ｺﾞｼｯｸM-PRO" w:hAnsi="HG丸ｺﾞｼｯｸM-PRO"/>
                          </w:rPr>
                          <w:t>M</w:t>
                        </w:r>
                      </w:p>
                    </w:txbxContent>
                  </v:textbox>
                </v:shape>
                <w10:anchorlock/>
              </v:group>
            </w:pict>
          </mc:Fallback>
        </mc:AlternateContent>
      </w:r>
    </w:p>
    <w:p w:rsidR="00893DB7" w:rsidRPr="00893DB7" w:rsidRDefault="00893DB7" w:rsidP="00893DB7">
      <w:pPr>
        <w:pStyle w:val="a3"/>
        <w:numPr>
          <w:ilvl w:val="0"/>
          <w:numId w:val="1"/>
        </w:numPr>
        <w:snapToGrid w:val="0"/>
        <w:spacing w:line="276" w:lineRule="auto"/>
        <w:ind w:leftChars="100"/>
        <w:jc w:val="left"/>
        <w:rPr>
          <w:rFonts w:ascii="UD デジタル 教科書体 NP-R" w:eastAsia="UD デジタル 教科書体 NP-R"/>
        </w:rPr>
      </w:pPr>
      <w:r w:rsidRPr="00893DB7">
        <w:rPr>
          <w:rFonts w:ascii="UD デジタル 教科書体 NP-R" w:eastAsia="UD デジタル 教科書体 NP-R" w:hint="eastAsia"/>
        </w:rPr>
        <w:t>搬入日当日は、低層棟３階文化スポーツ推進室（窓口</w:t>
      </w:r>
      <w:r w:rsidRPr="00893DB7">
        <w:rPr>
          <w:rFonts w:ascii="UD デジタル 教科書体 NP-R" w:eastAsia="UD デジタル 教科書体 NP-R"/>
        </w:rPr>
        <w:t>314番）までお越しください。展示関係用具をお渡しします。用具の貸出可能本数は、</w:t>
      </w:r>
      <w:r w:rsidRPr="00893DB7">
        <w:rPr>
          <w:rFonts w:ascii="UD デジタル 教科書体 NP-R" w:eastAsia="UD デジタル 教科書体 NP-R" w:hint="eastAsia"/>
        </w:rPr>
        <w:t>ワイヤー・フック・ピクチャーハンガー最大</w:t>
      </w:r>
      <w:r w:rsidRPr="00E41AA4">
        <w:rPr>
          <w:rFonts w:ascii="UD デジタル 教科書体 NP-R" w:eastAsia="UD デジタル 教科書体 NP-R" w:hint="eastAsia"/>
        </w:rPr>
        <w:t>各20本で</w:t>
      </w:r>
      <w:r w:rsidRPr="00893DB7">
        <w:rPr>
          <w:rFonts w:ascii="UD デジタル 教科書体 NP-R" w:eastAsia="UD デジタル 教科書体 NP-R" w:hint="eastAsia"/>
        </w:rPr>
        <w:t>す。展示の際は貸出用具のみを使用してください。</w:t>
      </w:r>
    </w:p>
    <w:p w:rsidR="00447341" w:rsidRPr="00893DB7" w:rsidRDefault="00893DB7" w:rsidP="00001BCF">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搬出の際は同じく文化スポーツ推進室で用具入れを受け取り、展示関係用具を片付け、</w:t>
      </w:r>
      <w:r>
        <w:rPr>
          <w:rFonts w:ascii="UD デジタル 教科書体 NP-R" w:eastAsia="UD デジタル 教科書体 NP-R" w:hint="eastAsia"/>
        </w:rPr>
        <w:t>返却</w:t>
      </w:r>
      <w:r w:rsidRPr="00447341">
        <w:rPr>
          <w:rFonts w:ascii="UD デジタル 教科書体 NP-R" w:eastAsia="UD デジタル 教科書体 NP-R" w:hint="eastAsia"/>
        </w:rPr>
        <w:t>してください。</w:t>
      </w:r>
      <w:r>
        <w:rPr>
          <w:rFonts w:ascii="UD デジタル 教科書体 NP-R" w:eastAsia="UD デジタル 教科書体 NP-R" w:hint="eastAsia"/>
        </w:rPr>
        <w:t>（感想ノートに書かれた展示者に対するメッセージ用紙は、撤収時にお持ち帰りください。）</w:t>
      </w:r>
    </w:p>
    <w:p w:rsidR="00447341" w:rsidRDefault="00447341"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作品は、額装、パネル張り、軸装等で、壁面展示しやすいようにつり金具・ひものついているものに限ります。</w:t>
      </w:r>
    </w:p>
    <w:p w:rsidR="008F0FB4" w:rsidRPr="008F0FB4" w:rsidRDefault="00893DB7"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壁が破損しますので、テープ</w:t>
      </w:r>
      <w:r>
        <w:rPr>
          <w:rFonts w:ascii="UD デジタル 教科書体 NP-R" w:eastAsia="UD デジタル 教科書体 NP-R" w:hint="eastAsia"/>
        </w:rPr>
        <w:t>等の粘着剤</w:t>
      </w:r>
      <w:r w:rsidRPr="00447341">
        <w:rPr>
          <w:rFonts w:ascii="UD デジタル 教科書体 NP-R" w:eastAsia="UD デジタル 教科書体 NP-R" w:hint="eastAsia"/>
        </w:rPr>
        <w:t>、画びょうは使用できません。</w:t>
      </w:r>
      <w:r>
        <w:rPr>
          <w:rFonts w:ascii="UD デジタル 教科書体 NP-R" w:eastAsia="UD デジタル 教科書体 NP-R" w:hint="eastAsia"/>
        </w:rPr>
        <w:t>キャプション（作品札）等</w:t>
      </w:r>
      <w:r w:rsidRPr="00D56F57">
        <w:rPr>
          <w:rFonts w:ascii="UD デジタル 教科書体 NP-R" w:eastAsia="UD デジタル 教科書体 NP-R" w:hint="eastAsia"/>
        </w:rPr>
        <w:t>は、額装にテープ等で</w:t>
      </w:r>
      <w:r>
        <w:rPr>
          <w:rFonts w:ascii="UD デジタル 教科書体 NP-R" w:eastAsia="UD デジタル 教科書体 NP-R" w:hint="eastAsia"/>
        </w:rPr>
        <w:t>貼ってください。</w:t>
      </w:r>
      <w:r w:rsidRPr="00D56F57">
        <w:rPr>
          <w:rFonts w:ascii="UD デジタル 教科書体 NP-R" w:eastAsia="UD デジタル 教科書体 NP-R" w:hint="eastAsia"/>
        </w:rPr>
        <w:t>壁</w:t>
      </w:r>
      <w:r>
        <w:rPr>
          <w:rFonts w:ascii="UD デジタル 教科書体 NP-R" w:eastAsia="UD デジタル 教科書体 NP-R" w:hint="eastAsia"/>
        </w:rPr>
        <w:t>への使用が発覚した場合、撤去させていただきます。</w:t>
      </w:r>
    </w:p>
    <w:p w:rsidR="0074755A" w:rsidRPr="0074755A" w:rsidRDefault="00447341"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作品及び物品の販売、</w:t>
      </w:r>
      <w:r w:rsidR="00C06EA5">
        <w:rPr>
          <w:rFonts w:ascii="UD デジタル 教科書体 NP-R" w:eastAsia="UD デジタル 教科書体 NP-R" w:hint="eastAsia"/>
        </w:rPr>
        <w:t>集会等への</w:t>
      </w:r>
      <w:r w:rsidRPr="00447341">
        <w:rPr>
          <w:rFonts w:ascii="UD デジタル 教科書体 NP-R" w:eastAsia="UD デジタル 教科書体 NP-R" w:hint="eastAsia"/>
        </w:rPr>
        <w:t>勧誘</w:t>
      </w:r>
      <w:r w:rsidR="008F0FB4">
        <w:rPr>
          <w:rFonts w:ascii="UD デジタル 教科書体 NP-R" w:eastAsia="UD デジタル 教科書体 NP-R" w:hint="eastAsia"/>
        </w:rPr>
        <w:t>行為</w:t>
      </w:r>
      <w:r w:rsidRPr="00447341">
        <w:rPr>
          <w:rFonts w:ascii="UD デジタル 教科書体 NP-R" w:eastAsia="UD デジタル 教科書体 NP-R" w:hint="eastAsia"/>
        </w:rPr>
        <w:t>は禁止します。</w:t>
      </w:r>
    </w:p>
    <w:p w:rsidR="00447341" w:rsidRPr="00447341" w:rsidRDefault="00893DB7" w:rsidP="00D51057">
      <w:pPr>
        <w:pStyle w:val="a3"/>
        <w:numPr>
          <w:ilvl w:val="0"/>
          <w:numId w:val="1"/>
        </w:numPr>
        <w:snapToGrid w:val="0"/>
        <w:spacing w:line="276" w:lineRule="auto"/>
        <w:ind w:leftChars="0"/>
        <w:jc w:val="left"/>
        <w:rPr>
          <w:rFonts w:ascii="UD デジタル 教科書体 NP-R" w:eastAsia="UD デジタル 教科書体 NP-R"/>
        </w:rPr>
      </w:pPr>
      <w:r w:rsidRPr="00E33778">
        <w:rPr>
          <w:rFonts w:ascii="UD デジタル 教科書体 NP-R" w:eastAsia="UD デジタル 教科書体 NP-R" w:hint="eastAsia"/>
        </w:rPr>
        <w:t>作品の管理等は展示者で行ってください。展示物の紛失、破損、盗難等の損害については、一切の責任を負えません。必要に応じて展示作品に保険加入等の措置をお願いします。</w:t>
      </w:r>
    </w:p>
    <w:p w:rsidR="0074755A" w:rsidRDefault="00447341"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搬入及び搬出は原則開庁日の9時から17時30分までに行ってください。</w:t>
      </w:r>
    </w:p>
    <w:p w:rsidR="00447341" w:rsidRPr="00447341" w:rsidRDefault="00893DB7"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施設、備品等を</w:t>
      </w:r>
      <w:r w:rsidR="006262F5">
        <w:rPr>
          <w:rFonts w:ascii="UD デジタル 教科書体 NP-R" w:eastAsia="UD デジタル 教科書体 NP-R" w:hint="eastAsia"/>
        </w:rPr>
        <w:t>破損</w:t>
      </w:r>
      <w:r>
        <w:rPr>
          <w:rFonts w:ascii="UD デジタル 教科書体 NP-R" w:eastAsia="UD デジタル 教科書体 NP-R" w:hint="eastAsia"/>
        </w:rPr>
        <w:t>、紛失した時</w:t>
      </w:r>
      <w:r w:rsidRPr="00447341">
        <w:rPr>
          <w:rFonts w:ascii="UD デジタル 教科書体 NP-R" w:eastAsia="UD デジタル 教科書体 NP-R" w:hint="eastAsia"/>
        </w:rPr>
        <w:t>は、直ちに</w:t>
      </w:r>
      <w:r>
        <w:rPr>
          <w:rFonts w:ascii="UD デジタル 教科書体 NP-R" w:eastAsia="UD デジタル 教科書体 NP-R" w:hint="eastAsia"/>
        </w:rPr>
        <w:t>申し出てください。</w:t>
      </w:r>
    </w:p>
    <w:p w:rsidR="00447341" w:rsidRDefault="00447341" w:rsidP="00D51057">
      <w:pPr>
        <w:pStyle w:val="a3"/>
        <w:numPr>
          <w:ilvl w:val="0"/>
          <w:numId w:val="1"/>
        </w:numPr>
        <w:snapToGrid w:val="0"/>
        <w:spacing w:line="276" w:lineRule="auto"/>
        <w:ind w:leftChars="0"/>
        <w:jc w:val="left"/>
        <w:rPr>
          <w:rFonts w:ascii="UD デジタル 教科書体 NP-R" w:eastAsia="UD デジタル 教科書体 NP-R"/>
        </w:rPr>
      </w:pPr>
      <w:r w:rsidRPr="00447341">
        <w:rPr>
          <w:rFonts w:ascii="UD デジタル 教科書体 NP-R" w:eastAsia="UD デジタル 教科書体 NP-R" w:hint="eastAsia"/>
        </w:rPr>
        <w:t>初めての申込または前回の展示から一年を経過した申込を優先します。</w:t>
      </w:r>
    </w:p>
    <w:p w:rsidR="00E452D0" w:rsidRDefault="00E452D0" w:rsidP="003922D2">
      <w:pPr>
        <w:pStyle w:val="a3"/>
        <w:numPr>
          <w:ilvl w:val="0"/>
          <w:numId w:val="1"/>
        </w:numPr>
        <w:snapToGrid w:val="0"/>
        <w:spacing w:line="276" w:lineRule="auto"/>
        <w:ind w:leftChars="0" w:rightChars="94" w:right="197"/>
        <w:jc w:val="left"/>
        <w:rPr>
          <w:rFonts w:ascii="UD デジタル 教科書体 NP-R" w:eastAsia="UD デジタル 教科書体 NP-R"/>
        </w:rPr>
      </w:pPr>
      <w:r w:rsidRPr="00E452D0">
        <w:rPr>
          <w:rFonts w:ascii="UD デジタル 教科書体 NP-R" w:eastAsia="UD デジタル 教科書体 NP-R"/>
        </w:rPr>
        <w:t>市の行事や選挙等で正面玄関ロビー（1階ギャラリーの前）を使用することがあるため、</w:t>
      </w:r>
      <w:r w:rsidR="003922D2">
        <w:rPr>
          <w:rFonts w:ascii="UD デジタル 教科書体 NP-R" w:eastAsia="UD デジタル 教科書体 NP-R" w:hint="eastAsia"/>
        </w:rPr>
        <w:t>一定期間、展示場所前のスペースが</w:t>
      </w:r>
      <w:r w:rsidR="00C22908">
        <w:rPr>
          <w:rFonts w:ascii="UD デジタル 教科書体 NP-R" w:eastAsia="UD デジタル 教科書体 NP-R" w:hint="eastAsia"/>
        </w:rPr>
        <w:t>狭くなる</w:t>
      </w:r>
      <w:bookmarkStart w:id="0" w:name="_GoBack"/>
      <w:bookmarkEnd w:id="0"/>
      <w:r w:rsidRPr="00E452D0">
        <w:rPr>
          <w:rFonts w:ascii="UD デジタル 教科書体 NP-R" w:eastAsia="UD デジタル 教科書体 NP-R"/>
        </w:rPr>
        <w:t>場合があります。</w:t>
      </w:r>
    </w:p>
    <w:p w:rsidR="00B40538" w:rsidRPr="00E452D0" w:rsidRDefault="00447341" w:rsidP="00E452D0">
      <w:pPr>
        <w:pStyle w:val="a3"/>
        <w:numPr>
          <w:ilvl w:val="0"/>
          <w:numId w:val="1"/>
        </w:numPr>
        <w:snapToGrid w:val="0"/>
        <w:spacing w:line="276" w:lineRule="auto"/>
        <w:ind w:leftChars="0"/>
        <w:jc w:val="left"/>
        <w:rPr>
          <w:rFonts w:ascii="UD デジタル 教科書体 NP-R" w:eastAsia="UD デジタル 教科書体 NP-R"/>
        </w:rPr>
      </w:pPr>
      <w:r w:rsidRPr="00E452D0">
        <w:rPr>
          <w:rFonts w:ascii="UD デジタル 教科書体 NP-R" w:eastAsia="UD デジタル 教科書体 NP-R" w:hint="eastAsia"/>
        </w:rPr>
        <w:t>ご質問、ご意見がございましたら</w:t>
      </w:r>
      <w:r w:rsidR="00893DB7" w:rsidRPr="00E452D0">
        <w:rPr>
          <w:rFonts w:ascii="UD デジタル 教科書体 NP-R" w:eastAsia="UD デジタル 教科書体 NP-R" w:hint="eastAsia"/>
        </w:rPr>
        <w:t>問合先</w:t>
      </w:r>
      <w:r w:rsidR="001923FA" w:rsidRPr="00E452D0">
        <w:rPr>
          <w:rFonts w:ascii="UD デジタル 教科書体 NP-R" w:eastAsia="UD デジタル 教科書体 NP-R" w:hint="eastAsia"/>
        </w:rPr>
        <w:t>まで</w:t>
      </w:r>
      <w:r w:rsidRPr="00E452D0">
        <w:rPr>
          <w:rFonts w:ascii="UD デジタル 教科書体 NP-R" w:eastAsia="UD デジタル 教科書体 NP-R" w:hint="eastAsia"/>
        </w:rPr>
        <w:t>ご連絡ください。</w:t>
      </w:r>
    </w:p>
    <w:p w:rsidR="00B40538" w:rsidRDefault="00B40538" w:rsidP="00B40538">
      <w:pPr>
        <w:pStyle w:val="a3"/>
        <w:snapToGrid w:val="0"/>
        <w:spacing w:line="276" w:lineRule="auto"/>
        <w:ind w:leftChars="0" w:left="420"/>
        <w:jc w:val="left"/>
        <w:rPr>
          <w:rFonts w:ascii="UD デジタル 教科書体 NP-R" w:eastAsia="UD デジタル 教科書体 NP-R"/>
        </w:rPr>
      </w:pPr>
    </w:p>
    <w:p w:rsidR="00B40538" w:rsidRPr="00B40538" w:rsidRDefault="00B40538" w:rsidP="00B40538">
      <w:pPr>
        <w:pStyle w:val="a3"/>
        <w:snapToGrid w:val="0"/>
        <w:spacing w:line="276" w:lineRule="auto"/>
        <w:ind w:leftChars="1300" w:left="3570" w:hangingChars="400" w:hanging="840"/>
        <w:jc w:val="left"/>
        <w:rPr>
          <w:rFonts w:ascii="UD デジタル 教科書体 NP-R" w:eastAsia="UD デジタル 教科書体 NP-R"/>
        </w:rPr>
      </w:pPr>
      <w:r w:rsidRPr="00B40538">
        <w:rPr>
          <w:rFonts w:ascii="UD デジタル 教科書体 NP-R" w:eastAsia="UD デジタル 教科書体 NP-R" w:hint="eastAsia"/>
        </w:rPr>
        <w:t>問合先：吹田市都市魅力部文化スポーツ推進室</w:t>
      </w:r>
    </w:p>
    <w:p w:rsidR="00B40538" w:rsidRPr="00B40538" w:rsidRDefault="00B40538" w:rsidP="00B40538">
      <w:pPr>
        <w:pStyle w:val="a3"/>
        <w:snapToGrid w:val="0"/>
        <w:spacing w:line="276" w:lineRule="auto"/>
        <w:ind w:leftChars="1300" w:left="3570" w:hangingChars="400" w:hanging="840"/>
        <w:jc w:val="left"/>
        <w:rPr>
          <w:rFonts w:ascii="UD デジタル 教科書体 NP-R" w:eastAsia="UD デジタル 教科書体 NP-R"/>
        </w:rPr>
      </w:pPr>
      <w:r w:rsidRPr="00B40538">
        <w:rPr>
          <w:rFonts w:ascii="UD デジタル 教科書体 NP-R" w:eastAsia="UD デジタル 教科書体 NP-R" w:hint="eastAsia"/>
        </w:rPr>
        <w:tab/>
        <w:t>〒564-8550　吹田市泉町１-3-40　低層棟3階（314）</w:t>
      </w:r>
    </w:p>
    <w:p w:rsidR="00B40538" w:rsidRPr="00B40538" w:rsidRDefault="00B40538" w:rsidP="00B40538">
      <w:pPr>
        <w:pStyle w:val="a3"/>
        <w:snapToGrid w:val="0"/>
        <w:spacing w:line="276" w:lineRule="auto"/>
        <w:ind w:leftChars="1300" w:left="3570" w:hangingChars="400" w:hanging="840"/>
        <w:jc w:val="left"/>
        <w:rPr>
          <w:rFonts w:ascii="UD デジタル 教科書体 NP-R" w:eastAsia="UD デジタル 教科書体 NP-R"/>
        </w:rPr>
      </w:pPr>
      <w:r w:rsidRPr="00B40538">
        <w:rPr>
          <w:rFonts w:ascii="UD デジタル 教科書体 NP-R" w:eastAsia="UD デジタル 教科書体 NP-R" w:hint="eastAsia"/>
        </w:rPr>
        <w:tab/>
        <w:t>℡：06-6384-1305　Fax：06-6368-9908</w:t>
      </w:r>
    </w:p>
    <w:p w:rsidR="00B40538" w:rsidRPr="00B40538" w:rsidRDefault="00B40538" w:rsidP="00B40538">
      <w:pPr>
        <w:pStyle w:val="a3"/>
        <w:snapToGrid w:val="0"/>
        <w:spacing w:line="276" w:lineRule="auto"/>
        <w:ind w:leftChars="1300" w:left="3570" w:hangingChars="400" w:hanging="840"/>
        <w:jc w:val="left"/>
        <w:rPr>
          <w:rFonts w:ascii="UD デジタル 教科書体 NP-R" w:eastAsia="UD デジタル 教科書体 NP-R"/>
        </w:rPr>
      </w:pPr>
      <w:r w:rsidRPr="00B40538">
        <w:rPr>
          <w:rFonts w:ascii="UD デジタル 教科書体 NP-R" w:eastAsia="UD デジタル 教科書体 NP-R" w:hint="eastAsia"/>
        </w:rPr>
        <w:tab/>
      </w:r>
      <w:r w:rsidRPr="00B40538">
        <w:rPr>
          <w:rFonts w:ascii="UD デジタル 教科書体 NP-R" w:eastAsia="UD デジタル 教科書体 NP-R" w:hAnsi="ＭＳ 明朝" w:cs="ＭＳ 明朝" w:hint="eastAsia"/>
        </w:rPr>
        <w:t>Mail：</w:t>
      </w:r>
      <w:r>
        <w:rPr>
          <w:rFonts w:ascii="UD デジタル 教科書体 NP-R" w:eastAsia="UD デジタル 教科書体 NP-R" w:hAnsi="ＭＳ 明朝" w:cs="ＭＳ 明朝" w:hint="eastAsia"/>
        </w:rPr>
        <w:t>s</w:t>
      </w:r>
      <w:r>
        <w:rPr>
          <w:rFonts w:ascii="UD デジタル 教科書体 NP-R" w:eastAsia="UD デジタル 教科書体 NP-R" w:hAnsi="ＭＳ 明朝" w:cs="ＭＳ 明朝"/>
        </w:rPr>
        <w:t>_bunka@city.suita.osaka.jp</w:t>
      </w:r>
    </w:p>
    <w:sectPr w:rsidR="00B40538" w:rsidRPr="00B40538" w:rsidSect="001923FA">
      <w:pgSz w:w="11906" w:h="16838"/>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26" w:rsidRDefault="00CF5126" w:rsidP="00B40538">
      <w:r>
        <w:separator/>
      </w:r>
    </w:p>
  </w:endnote>
  <w:endnote w:type="continuationSeparator" w:id="0">
    <w:p w:rsidR="00CF5126" w:rsidRDefault="00CF5126" w:rsidP="00B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26" w:rsidRDefault="00CF5126" w:rsidP="00B40538">
      <w:r>
        <w:separator/>
      </w:r>
    </w:p>
  </w:footnote>
  <w:footnote w:type="continuationSeparator" w:id="0">
    <w:p w:rsidR="00CF5126" w:rsidRDefault="00CF5126" w:rsidP="00B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61CA"/>
    <w:multiLevelType w:val="hybridMultilevel"/>
    <w:tmpl w:val="59B4A2A4"/>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CC38E3"/>
    <w:multiLevelType w:val="hybridMultilevel"/>
    <w:tmpl w:val="54E2E85E"/>
    <w:lvl w:ilvl="0" w:tplc="071AF1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63984"/>
    <w:multiLevelType w:val="hybridMultilevel"/>
    <w:tmpl w:val="7BA03D4A"/>
    <w:lvl w:ilvl="0" w:tplc="C188111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41"/>
    <w:rsid w:val="00024DB2"/>
    <w:rsid w:val="00080D5E"/>
    <w:rsid w:val="00161A8F"/>
    <w:rsid w:val="001923FA"/>
    <w:rsid w:val="001F5425"/>
    <w:rsid w:val="0036062B"/>
    <w:rsid w:val="003922D2"/>
    <w:rsid w:val="00447341"/>
    <w:rsid w:val="004C6F91"/>
    <w:rsid w:val="004E6784"/>
    <w:rsid w:val="00507152"/>
    <w:rsid w:val="00575837"/>
    <w:rsid w:val="005B12E5"/>
    <w:rsid w:val="006262F5"/>
    <w:rsid w:val="006B6CD5"/>
    <w:rsid w:val="0074755A"/>
    <w:rsid w:val="00772659"/>
    <w:rsid w:val="007C1032"/>
    <w:rsid w:val="00893DB7"/>
    <w:rsid w:val="008F0FB4"/>
    <w:rsid w:val="009B1C03"/>
    <w:rsid w:val="009D66D5"/>
    <w:rsid w:val="00A30621"/>
    <w:rsid w:val="00B040BB"/>
    <w:rsid w:val="00B40538"/>
    <w:rsid w:val="00BA5A8F"/>
    <w:rsid w:val="00BA6CDA"/>
    <w:rsid w:val="00BD2745"/>
    <w:rsid w:val="00C06EA5"/>
    <w:rsid w:val="00C22908"/>
    <w:rsid w:val="00CF5126"/>
    <w:rsid w:val="00D51057"/>
    <w:rsid w:val="00D656FF"/>
    <w:rsid w:val="00E41AA4"/>
    <w:rsid w:val="00E452D0"/>
    <w:rsid w:val="00F03D7B"/>
    <w:rsid w:val="00F3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2D5F235-2AE3-4B34-B719-48D60B71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341"/>
    <w:pPr>
      <w:ind w:leftChars="400" w:left="840"/>
    </w:pPr>
  </w:style>
  <w:style w:type="paragraph" w:styleId="a4">
    <w:name w:val="header"/>
    <w:basedOn w:val="a"/>
    <w:link w:val="a5"/>
    <w:uiPriority w:val="99"/>
    <w:unhideWhenUsed/>
    <w:rsid w:val="00B40538"/>
    <w:pPr>
      <w:tabs>
        <w:tab w:val="center" w:pos="4252"/>
        <w:tab w:val="right" w:pos="8504"/>
      </w:tabs>
      <w:snapToGrid w:val="0"/>
    </w:pPr>
  </w:style>
  <w:style w:type="character" w:customStyle="1" w:styleId="a5">
    <w:name w:val="ヘッダー (文字)"/>
    <w:basedOn w:val="a0"/>
    <w:link w:val="a4"/>
    <w:uiPriority w:val="99"/>
    <w:rsid w:val="00B40538"/>
  </w:style>
  <w:style w:type="paragraph" w:styleId="a6">
    <w:name w:val="footer"/>
    <w:basedOn w:val="a"/>
    <w:link w:val="a7"/>
    <w:uiPriority w:val="99"/>
    <w:unhideWhenUsed/>
    <w:rsid w:val="00B40538"/>
    <w:pPr>
      <w:tabs>
        <w:tab w:val="center" w:pos="4252"/>
        <w:tab w:val="right" w:pos="8504"/>
      </w:tabs>
      <w:snapToGrid w:val="0"/>
    </w:pPr>
  </w:style>
  <w:style w:type="character" w:customStyle="1" w:styleId="a7">
    <w:name w:val="フッター (文字)"/>
    <w:basedOn w:val="a0"/>
    <w:link w:val="a6"/>
    <w:uiPriority w:val="99"/>
    <w:rsid w:val="00B40538"/>
  </w:style>
  <w:style w:type="paragraph" w:styleId="a8">
    <w:name w:val="Balloon Text"/>
    <w:basedOn w:val="a"/>
    <w:link w:val="a9"/>
    <w:uiPriority w:val="99"/>
    <w:semiHidden/>
    <w:unhideWhenUsed/>
    <w:rsid w:val="008F0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F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里佐</dc:creator>
  <cp:keywords/>
  <dc:description/>
  <cp:lastModifiedBy>大久保　里佐</cp:lastModifiedBy>
  <cp:revision>4</cp:revision>
  <cp:lastPrinted>2025-06-10T06:03:00Z</cp:lastPrinted>
  <dcterms:created xsi:type="dcterms:W3CDTF">2025-09-03T00:47:00Z</dcterms:created>
  <dcterms:modified xsi:type="dcterms:W3CDTF">2025-09-10T02:07:00Z</dcterms:modified>
</cp:coreProperties>
</file>