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67" w:rsidRPr="001719E5" w:rsidRDefault="00CF2067" w:rsidP="00FC16FD">
      <w:pPr>
        <w:spacing w:line="280" w:lineRule="exact"/>
        <w:rPr>
          <w:rFonts w:ascii="ＭＳ ゴシック" w:eastAsia="ＭＳ ゴシック" w:hAnsi="ＭＳ ゴシック"/>
          <w:szCs w:val="21"/>
        </w:rPr>
      </w:pPr>
    </w:p>
    <w:p w:rsidR="00CF2067" w:rsidRPr="001719E5" w:rsidRDefault="00CF2067" w:rsidP="00D46490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D46490">
        <w:rPr>
          <w:rFonts w:ascii="ＭＳ ゴシック" w:eastAsia="ＭＳ ゴシック" w:hAnsi="ＭＳ ゴシック" w:hint="eastAsia"/>
          <w:szCs w:val="21"/>
        </w:rPr>
        <w:t>-3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F2067" w:rsidRPr="001719E5" w:rsidTr="004615D3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CF2067" w:rsidRPr="001719E5" w:rsidRDefault="00CF2067" w:rsidP="004615D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実施方針</w:t>
            </w:r>
            <w:r w:rsidR="006B2BB2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6B2BB2" w:rsidRPr="001719E5">
              <w:rPr>
                <w:rFonts w:ascii="ＭＳ ゴシック" w:eastAsia="ＭＳ ゴシック" w:hAnsi="ＭＳ ゴシック" w:hint="eastAsia"/>
                <w:szCs w:val="21"/>
              </w:rPr>
              <w:t>事業の目的やコンセプト</w:t>
            </w:r>
            <w:r w:rsidR="006B2B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F2067" w:rsidRPr="001719E5" w:rsidTr="004615D3">
        <w:trPr>
          <w:trHeight w:val="13042"/>
        </w:trPr>
        <w:tc>
          <w:tcPr>
            <w:tcW w:w="9236" w:type="dxa"/>
            <w:shd w:val="clear" w:color="auto" w:fill="auto"/>
          </w:tcPr>
          <w:p w:rsidR="00CF2067" w:rsidRDefault="001F35F7" w:rsidP="001F35F7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CF2067" w:rsidRPr="001719E5">
              <w:rPr>
                <w:rFonts w:ascii="ＭＳ ゴシック" w:eastAsia="ＭＳ ゴシック" w:hAnsi="ＭＳ ゴシック" w:hint="eastAsia"/>
                <w:szCs w:val="21"/>
              </w:rPr>
              <w:t>本公園の特性や利用実態、課題、可能性を的確に分析し、事業の目的やコンセプトをふまえた提案となっているか</w:t>
            </w:r>
          </w:p>
          <w:p w:rsidR="00FC16FD" w:rsidRDefault="00FC16FD" w:rsidP="001F35F7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上記の視点をふまえて下記について具体的に記載してください。</w:t>
            </w:r>
          </w:p>
          <w:p w:rsidR="00FC16FD" w:rsidRPr="001719E5" w:rsidRDefault="00FC16FD" w:rsidP="001F35F7">
            <w:pPr>
              <w:spacing w:line="280" w:lineRule="exact"/>
              <w:ind w:left="2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0BE072" wp14:editId="27AE1BB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163830</wp:posOffset>
                      </wp:positionV>
                      <wp:extent cx="5591175" cy="7620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1175" cy="762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479E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3.55pt;margin-top:12.9pt;width:440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0370FC" w:rsidRPr="001719E5" w:rsidRDefault="000370FC" w:rsidP="000370FC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・本公園の特性や利用実態、課題、可能性の</w:t>
            </w:r>
            <w:r w:rsidR="005413B5" w:rsidRPr="001719E5">
              <w:rPr>
                <w:rFonts w:ascii="ＭＳ ゴシック" w:eastAsia="ＭＳ ゴシック" w:hAnsi="ＭＳ ゴシック" w:hint="eastAsia"/>
                <w:szCs w:val="21"/>
              </w:rPr>
              <w:t>的確</w:t>
            </w: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な</w:t>
            </w:r>
            <w:r w:rsidR="005413B5" w:rsidRPr="001719E5">
              <w:rPr>
                <w:rFonts w:ascii="ＭＳ ゴシック" w:eastAsia="ＭＳ ゴシック" w:hAnsi="ＭＳ ゴシック" w:hint="eastAsia"/>
                <w:szCs w:val="21"/>
              </w:rPr>
              <w:t>分析</w:t>
            </w:r>
          </w:p>
          <w:p w:rsidR="000370FC" w:rsidRPr="001719E5" w:rsidRDefault="000370FC" w:rsidP="000370FC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413B5" w:rsidRPr="001719E5">
              <w:rPr>
                <w:rFonts w:ascii="ＭＳ ゴシック" w:eastAsia="ＭＳ ゴシック" w:hAnsi="ＭＳ ゴシック" w:hint="eastAsia"/>
                <w:szCs w:val="21"/>
              </w:rPr>
              <w:t>事業コンセプト</w:t>
            </w:r>
          </w:p>
          <w:p w:rsidR="000370FC" w:rsidRPr="001719E5" w:rsidRDefault="000370FC" w:rsidP="000370FC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・公園の魅力向上やエリアの価値向上、地域の活性化等</w:t>
            </w:r>
          </w:p>
          <w:p w:rsidR="000370FC" w:rsidRPr="001719E5" w:rsidRDefault="000370FC" w:rsidP="00FC16FD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413B5" w:rsidRPr="001719E5">
              <w:rPr>
                <w:rFonts w:ascii="ＭＳ ゴシック" w:eastAsia="ＭＳ ゴシック" w:hAnsi="ＭＳ ゴシック" w:hint="eastAsia"/>
                <w:szCs w:val="21"/>
              </w:rPr>
              <w:t>地域との連携の考え方</w:t>
            </w:r>
          </w:p>
          <w:p w:rsidR="00CF2067" w:rsidRPr="001719E5" w:rsidRDefault="00CF2067" w:rsidP="004615D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F2067" w:rsidRPr="001719E5" w:rsidRDefault="00CF2067" w:rsidP="00CF206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CF2067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0" w:rsidRDefault="008A6830" w:rsidP="000370FC">
      <w:r>
        <w:separator/>
      </w:r>
    </w:p>
  </w:endnote>
  <w:endnote w:type="continuationSeparator" w:id="0">
    <w:p w:rsidR="008A6830" w:rsidRDefault="008A6830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0" w:rsidRDefault="008A6830" w:rsidP="000370FC">
      <w:r>
        <w:separator/>
      </w:r>
    </w:p>
  </w:footnote>
  <w:footnote w:type="continuationSeparator" w:id="0">
    <w:p w:rsidR="008A6830" w:rsidRDefault="008A6830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132FA"/>
    <w:rsid w:val="000370FC"/>
    <w:rsid w:val="00042C5B"/>
    <w:rsid w:val="000E1E24"/>
    <w:rsid w:val="000F58DA"/>
    <w:rsid w:val="00126FE7"/>
    <w:rsid w:val="001538D9"/>
    <w:rsid w:val="001719E5"/>
    <w:rsid w:val="00192092"/>
    <w:rsid w:val="001A21A1"/>
    <w:rsid w:val="001F35F7"/>
    <w:rsid w:val="00232310"/>
    <w:rsid w:val="00233721"/>
    <w:rsid w:val="00352E78"/>
    <w:rsid w:val="003B3D0B"/>
    <w:rsid w:val="003F48A0"/>
    <w:rsid w:val="005413B5"/>
    <w:rsid w:val="005D12AF"/>
    <w:rsid w:val="0066105F"/>
    <w:rsid w:val="006923FC"/>
    <w:rsid w:val="006B2BB2"/>
    <w:rsid w:val="006B4544"/>
    <w:rsid w:val="00717FC1"/>
    <w:rsid w:val="00735EF9"/>
    <w:rsid w:val="00751C81"/>
    <w:rsid w:val="008A6830"/>
    <w:rsid w:val="0093701F"/>
    <w:rsid w:val="00941C14"/>
    <w:rsid w:val="00A63C96"/>
    <w:rsid w:val="00A64C3C"/>
    <w:rsid w:val="00A77DD7"/>
    <w:rsid w:val="00B303D3"/>
    <w:rsid w:val="00BC029E"/>
    <w:rsid w:val="00C47E4D"/>
    <w:rsid w:val="00CA42A6"/>
    <w:rsid w:val="00CB5E8B"/>
    <w:rsid w:val="00CF2067"/>
    <w:rsid w:val="00CF2280"/>
    <w:rsid w:val="00D46490"/>
    <w:rsid w:val="00DD3285"/>
    <w:rsid w:val="00F06D6A"/>
    <w:rsid w:val="00F2324C"/>
    <w:rsid w:val="00F971FB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2021-07-01T11:20:00Z</cp:lastPrinted>
  <dcterms:created xsi:type="dcterms:W3CDTF">2021-06-30T10:39:00Z</dcterms:created>
  <dcterms:modified xsi:type="dcterms:W3CDTF">2021-08-06T08:56:00Z</dcterms:modified>
</cp:coreProperties>
</file>