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06507103"/>
        <w:docPartObj>
          <w:docPartGallery w:val="Cover Pages"/>
          <w:docPartUnique/>
        </w:docPartObj>
      </w:sdtPr>
      <w:sdtEndPr>
        <w:rPr>
          <w:rFonts w:ascii="Calibri" w:eastAsia="メイリオ" w:hAnsi="Calibri" w:cs="Times New Roman"/>
        </w:rPr>
      </w:sdtEndPr>
      <w:sdtContent>
        <w:p w14:paraId="7A9B8DBF" w14:textId="77777777" w:rsidR="00131C7F" w:rsidRDefault="00131C7F">
          <w:r>
            <w:rPr>
              <w:noProof/>
            </w:rPr>
            <w:drawing>
              <wp:anchor distT="0" distB="0" distL="114300" distR="114300" simplePos="0" relativeHeight="251660800" behindDoc="0" locked="0" layoutInCell="1" allowOverlap="1" wp14:anchorId="35FDA2CA" wp14:editId="548E6EF0">
                <wp:simplePos x="0" y="0"/>
                <wp:positionH relativeFrom="column">
                  <wp:posOffset>-900430</wp:posOffset>
                </wp:positionH>
                <wp:positionV relativeFrom="paragraph">
                  <wp:posOffset>-1118235</wp:posOffset>
                </wp:positionV>
                <wp:extent cx="7562850" cy="10772775"/>
                <wp:effectExtent l="0" t="0" r="0" b="952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025" cy="10777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9C542" w14:textId="77777777" w:rsidR="00131C7F" w:rsidRDefault="00131C7F">
          <w:pPr>
            <w:widowControl/>
            <w:snapToGrid/>
            <w:jc w:val="left"/>
            <w:rPr>
              <w:rFonts w:ascii="Calibri" w:eastAsia="メイリオ" w:hAnsi="Calibri" w:cs="Times New Roman"/>
            </w:rPr>
          </w:pPr>
          <w:r>
            <w:rPr>
              <w:rFonts w:ascii="Calibri" w:eastAsia="メイリオ" w:hAnsi="Calibri" w:cs="Times New Roman"/>
            </w:rPr>
            <w:br w:type="page"/>
          </w:r>
        </w:p>
      </w:sdtContent>
    </w:sdt>
    <w:p w14:paraId="72314BF7" w14:textId="77777777" w:rsidR="00623044" w:rsidRDefault="00B04A06" w:rsidP="00B04A06">
      <w:pPr>
        <w:rPr>
          <w:rFonts w:ascii="Calibri" w:eastAsia="メイリオ" w:hAnsi="Calibri" w:cs="Times New Roman"/>
        </w:rPr>
      </w:pPr>
      <w:r>
        <w:rPr>
          <w:rFonts w:ascii="Calibri" w:eastAsia="メイリオ" w:hAnsi="Calibri" w:cs="Times New Roman" w:hint="eastAsia"/>
          <w:noProof/>
        </w:rPr>
        <w:lastRenderedPageBreak/>
        <mc:AlternateContent>
          <mc:Choice Requires="wps">
            <w:drawing>
              <wp:anchor distT="0" distB="0" distL="114300" distR="114300" simplePos="0" relativeHeight="251655680" behindDoc="0" locked="0" layoutInCell="1" allowOverlap="1" wp14:anchorId="60D60B5F" wp14:editId="7742C5C0">
                <wp:simplePos x="0" y="0"/>
                <wp:positionH relativeFrom="column">
                  <wp:posOffset>-10093</wp:posOffset>
                </wp:positionH>
                <wp:positionV relativeFrom="paragraph">
                  <wp:posOffset>-9324</wp:posOffset>
                </wp:positionV>
                <wp:extent cx="5775158" cy="505326"/>
                <wp:effectExtent l="0" t="0" r="16510" b="28575"/>
                <wp:wrapNone/>
                <wp:docPr id="202" name="正方形/長方形 202"/>
                <wp:cNvGraphicFramePr/>
                <a:graphic xmlns:a="http://schemas.openxmlformats.org/drawingml/2006/main">
                  <a:graphicData uri="http://schemas.microsoft.com/office/word/2010/wordprocessingShape">
                    <wps:wsp>
                      <wps:cNvSpPr/>
                      <wps:spPr>
                        <a:xfrm>
                          <a:off x="0" y="0"/>
                          <a:ext cx="5775158" cy="5053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1124B" w14:textId="77777777" w:rsidR="00A61F87" w:rsidRPr="00B04A06" w:rsidRDefault="00A61F87" w:rsidP="00B04A06">
                            <w:pPr>
                              <w:jc w:val="center"/>
                              <w:rPr>
                                <w:b/>
                                <w:sz w:val="36"/>
                                <w:szCs w:val="36"/>
                              </w:rPr>
                            </w:pPr>
                            <w:r w:rsidRPr="00B04A06">
                              <w:rPr>
                                <w:rFonts w:hint="eastAsia"/>
                                <w:b/>
                                <w:sz w:val="36"/>
                                <w:szCs w:val="36"/>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60B5F" id="正方形/長方形 202" o:spid="_x0000_s1026" style="position:absolute;left:0;text-align:left;margin-left:-.8pt;margin-top:-.75pt;width:454.75pt;height:39.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qKlAIAAFIFAAAOAAAAZHJzL2Uyb0RvYy54bWysVM1u1DAQviPxDpbvNNnQtLBqtlptVYRU&#10;tRUt6tnr2E0k/2F7N1neAx4AzpwRBx6HSrwFYzubrtqKAyIHZ+yZ+Wbm84yPjnsp0JpZ12pV4cle&#10;jhFTVNetuq3w++vTF68wcp6omgitWIU3zOHj2fNnR52ZskI3WtTMIgBRbtqZCjfem2mWOdowSdye&#10;NkyBkmsriYetvc1qSzpAlyIr8vwg67StjdWUOQenJ0mJZxGfc0b9BeeOeSQqDLn5uNq4LsOazY7I&#10;9NYS07R0SIP8QxaStAqCjlAnxBO0su0jKNlSq53mfo9qmWnOW8piDVDNJH9QzVVDDIu1ADnOjDS5&#10;/wdLz9eXFrV1hYu8wEgRCZd09+3r3ecfv35+yX5/+p4kFNRAVmfcFHyuzKUddg7EUHnPrQx/qAn1&#10;keDNSDDrPaJwWB4elpMSWoKCrszLl8VBAM3uvY11/g3TEgWhwhYuMPJK1mfOJ9OtCfiFbFL8KPmN&#10;YCEFod4xDkVBxCJ6x3ZiC2HRmkAjEEqZ8pOkakjN0nGZwzfkM3rE7CJgQOatECP2ABBa9TF2ynWw&#10;D64sduPonP8tseQ8esTIWvnRWbZK26cABFQ1RE72W5ISNYEl3y97MAniUtcbuH2r01g4Q09boP2M&#10;OH9JLMwBTAzMtr+AhQvdVVgPEkaNth+fOg/20J6gxaiDuaqw+7AilmEk3ipo3NeT/f0wiHGzXx4W&#10;sLG7muWuRq3kQsONTeAVMTSKwd6LrcitljfwBMxDVFARRSF2ham3283Cp3mHR4Sy+TyawfAZ4s/U&#10;laEBPBAc2uq6vyHWDL3noWvP9XYGyfRBCybb4Kn0fOU1b2N/3vM6UA+DG3toeGTCy7C7j1b3T+Hs&#10;DwAAAP//AwBQSwMEFAAGAAgAAAAhAB1+dNfcAAAACAEAAA8AAABkcnMvZG93bnJldi54bWxMj8FO&#10;wzAQRO9I/IO1SNxaJ0g0bYhToUpckDi08AFuvMSh9jqKnSb5e7YnOK1WM5p5U+1n78QVh9gFUpCv&#10;MxBITTAdtQq+Pt9WWxAxaTLaBUIFC0bY1/d3lS5NmOiI11NqBYdQLLUCm1JfShkbi17HdeiRWPsO&#10;g9eJ36GVZtATh3snn7JsI73uiBus7vFgsbmcRs8lGo9LXkyHy4ed3zt0yw+Oi1KPD/PrC4iEc/oz&#10;ww2f0aFmpnMYyUThFKzyDTtv9xkE67us2IE4Kyi2Oci6kv8H1L8AAAD//wMAUEsBAi0AFAAGAAgA&#10;AAAhALaDOJL+AAAA4QEAABMAAAAAAAAAAAAAAAAAAAAAAFtDb250ZW50X1R5cGVzXS54bWxQSwEC&#10;LQAUAAYACAAAACEAOP0h/9YAAACUAQAACwAAAAAAAAAAAAAAAAAvAQAAX3JlbHMvLnJlbHNQSwEC&#10;LQAUAAYACAAAACEAUPQ6ipQCAABSBQAADgAAAAAAAAAAAAAAAAAuAgAAZHJzL2Uyb0RvYy54bWxQ&#10;SwECLQAUAAYACAAAACEAHX5019wAAAAIAQAADwAAAAAAAAAAAAAAAADuBAAAZHJzL2Rvd25yZXYu&#10;eG1sUEsFBgAAAAAEAAQA8wAAAPcFAAAAAA==&#10;" fillcolor="#0c9 [3204]" strokecolor="#00654b [1604]" strokeweight="1pt">
                <v:textbox>
                  <w:txbxContent>
                    <w:p w14:paraId="29B1124B" w14:textId="77777777" w:rsidR="00A61F87" w:rsidRPr="00B04A06" w:rsidRDefault="00A61F87" w:rsidP="00B04A06">
                      <w:pPr>
                        <w:jc w:val="center"/>
                        <w:rPr>
                          <w:b/>
                          <w:sz w:val="36"/>
                          <w:szCs w:val="36"/>
                        </w:rPr>
                      </w:pPr>
                      <w:r w:rsidRPr="00B04A06">
                        <w:rPr>
                          <w:rFonts w:hint="eastAsia"/>
                          <w:b/>
                          <w:sz w:val="36"/>
                          <w:szCs w:val="36"/>
                        </w:rPr>
                        <w:t>はじめに</w:t>
                      </w:r>
                    </w:p>
                  </w:txbxContent>
                </v:textbox>
              </v:rect>
            </w:pict>
          </mc:Fallback>
        </mc:AlternateContent>
      </w:r>
    </w:p>
    <w:p w14:paraId="683C3E83" w14:textId="77777777" w:rsidR="003E22E8" w:rsidRPr="00BD1F64" w:rsidRDefault="003E22E8" w:rsidP="00B04A06">
      <w:pPr>
        <w:rPr>
          <w:rFonts w:ascii="Calibri" w:eastAsia="メイリオ" w:hAnsi="Calibri" w:cs="Times New Roman"/>
          <w:sz w:val="26"/>
          <w:szCs w:val="26"/>
          <w:highlight w:val="yellow"/>
        </w:rPr>
      </w:pPr>
    </w:p>
    <w:p w14:paraId="6A370420" w14:textId="77777777" w:rsidR="003E22E8" w:rsidRPr="00BD1F64" w:rsidRDefault="003E22E8" w:rsidP="00B04A06">
      <w:pPr>
        <w:rPr>
          <w:rFonts w:ascii="Calibri" w:eastAsia="メイリオ" w:hAnsi="Calibri" w:cs="Times New Roman"/>
          <w:sz w:val="26"/>
          <w:szCs w:val="26"/>
          <w:highlight w:val="yellow"/>
        </w:rPr>
      </w:pPr>
    </w:p>
    <w:p w14:paraId="5BA625FA" w14:textId="77777777" w:rsidR="00B04A06" w:rsidRDefault="00B04A06" w:rsidP="00B04A06">
      <w:pPr>
        <w:ind w:firstLineChars="100" w:firstLine="250"/>
        <w:rPr>
          <w:sz w:val="26"/>
          <w:szCs w:val="26"/>
          <w:highlight w:val="yellow"/>
        </w:rPr>
      </w:pPr>
    </w:p>
    <w:p w14:paraId="100BC64F" w14:textId="77777777" w:rsidR="00CB28EA" w:rsidRPr="00D36746" w:rsidRDefault="00CB28EA" w:rsidP="00CB28EA">
      <w:pPr>
        <w:ind w:firstLineChars="100" w:firstLine="250"/>
        <w:rPr>
          <w:sz w:val="26"/>
          <w:szCs w:val="26"/>
        </w:rPr>
      </w:pPr>
      <w:r w:rsidRPr="00D36746">
        <w:rPr>
          <w:rFonts w:hint="eastAsia"/>
          <w:sz w:val="26"/>
          <w:szCs w:val="26"/>
        </w:rPr>
        <w:t>現代社会においては、情報化の進展が目覚ましく、パソコンやスマートフォン等の情報端末が人々の生活に浸透し</w:t>
      </w:r>
      <w:r w:rsidRPr="00D36746">
        <w:rPr>
          <w:sz w:val="26"/>
          <w:szCs w:val="26"/>
        </w:rPr>
        <w:t>、国境を越えた情報通信ネットワークの形成が進</w:t>
      </w:r>
      <w:r w:rsidRPr="00D36746">
        <w:rPr>
          <w:rFonts w:hint="eastAsia"/>
          <w:sz w:val="26"/>
          <w:szCs w:val="26"/>
        </w:rPr>
        <w:t>むことで、</w:t>
      </w:r>
      <w:r w:rsidRPr="00D36746">
        <w:rPr>
          <w:sz w:val="26"/>
          <w:szCs w:val="26"/>
        </w:rPr>
        <w:t>人同士のつながりが時間、場所、地域を超えて世界的に</w:t>
      </w:r>
      <w:r w:rsidRPr="00D36746">
        <w:rPr>
          <w:rFonts w:hint="eastAsia"/>
          <w:sz w:val="26"/>
          <w:szCs w:val="26"/>
        </w:rPr>
        <w:t>なっていま</w:t>
      </w:r>
      <w:r w:rsidRPr="00D36746">
        <w:rPr>
          <w:sz w:val="26"/>
          <w:szCs w:val="26"/>
        </w:rPr>
        <w:t>す。</w:t>
      </w:r>
    </w:p>
    <w:p w14:paraId="2EC37A0D" w14:textId="77777777" w:rsidR="00CB28EA" w:rsidRPr="00D36746" w:rsidRDefault="00CB28EA" w:rsidP="00CB28EA">
      <w:pPr>
        <w:ind w:firstLineChars="100" w:firstLine="250"/>
        <w:rPr>
          <w:sz w:val="26"/>
          <w:szCs w:val="26"/>
        </w:rPr>
      </w:pPr>
      <w:r w:rsidRPr="00D36746">
        <w:rPr>
          <w:rFonts w:hint="eastAsia"/>
          <w:sz w:val="26"/>
          <w:szCs w:val="26"/>
        </w:rPr>
        <w:t>このように、</w:t>
      </w:r>
      <w:r w:rsidRPr="00D36746">
        <w:rPr>
          <w:rFonts w:hint="eastAsia"/>
          <w:kern w:val="0"/>
          <w:sz w:val="26"/>
          <w:szCs w:val="26"/>
        </w:rPr>
        <w:t>ＩｏＴ（モノのインターネット）によって、</w:t>
      </w:r>
      <w:r w:rsidRPr="00D36746">
        <w:rPr>
          <w:rFonts w:hint="eastAsia"/>
          <w:sz w:val="26"/>
          <w:szCs w:val="26"/>
        </w:rPr>
        <w:t>ヒト・モノ・地域がより密接につながり、ＩＣＴ（情報通信技術）が人々の生活をあらゆる面でサポートする時代となりました。また、ビッグデータ（大量のデジタルデータ）を収集・蓄積し、ＡＩ（人工知能）等を利用した分析をすることで市民や行政の取組にも活用できるようになってきています。</w:t>
      </w:r>
    </w:p>
    <w:p w14:paraId="1C2E04CA" w14:textId="77777777" w:rsidR="00CB28EA" w:rsidRPr="00D36746" w:rsidRDefault="00CB28EA" w:rsidP="00CB28EA">
      <w:pPr>
        <w:ind w:firstLineChars="100" w:firstLine="250"/>
        <w:rPr>
          <w:sz w:val="26"/>
          <w:szCs w:val="26"/>
        </w:rPr>
      </w:pPr>
      <w:r>
        <w:rPr>
          <w:rFonts w:hint="eastAsia"/>
          <w:sz w:val="26"/>
          <w:szCs w:val="26"/>
        </w:rPr>
        <w:t>本市</w:t>
      </w:r>
      <w:r w:rsidRPr="00D36746">
        <w:rPr>
          <w:rFonts w:hint="eastAsia"/>
          <w:sz w:val="26"/>
          <w:szCs w:val="26"/>
        </w:rPr>
        <w:t>は、この進化し続けるＩＣＴによって市民の生活をより良く豊かなものにするため</w:t>
      </w:r>
      <w:r w:rsidR="002B7AE6">
        <w:rPr>
          <w:rFonts w:hint="eastAsia"/>
          <w:sz w:val="26"/>
          <w:szCs w:val="26"/>
        </w:rPr>
        <w:t>に</w:t>
      </w:r>
      <w:r w:rsidRPr="00D36746">
        <w:rPr>
          <w:rFonts w:hint="eastAsia"/>
          <w:sz w:val="26"/>
          <w:szCs w:val="26"/>
        </w:rPr>
        <w:t>、最新技術を利活用し</w:t>
      </w:r>
      <w:r w:rsidR="002B7AE6">
        <w:rPr>
          <w:rFonts w:hint="eastAsia"/>
          <w:sz w:val="26"/>
          <w:szCs w:val="26"/>
        </w:rPr>
        <w:t>て</w:t>
      </w:r>
      <w:r>
        <w:rPr>
          <w:rFonts w:hint="eastAsia"/>
          <w:sz w:val="26"/>
          <w:szCs w:val="26"/>
        </w:rPr>
        <w:t>、市民が快適さを実感できるよう市民サービスを向上し、安心・安全を提供する取組を推進</w:t>
      </w:r>
      <w:r w:rsidRPr="00D36746">
        <w:rPr>
          <w:rFonts w:hint="eastAsia"/>
          <w:sz w:val="26"/>
          <w:szCs w:val="26"/>
        </w:rPr>
        <w:t>していきます。</w:t>
      </w:r>
    </w:p>
    <w:p w14:paraId="2C7A7879" w14:textId="77777777" w:rsidR="00CB28EA" w:rsidRPr="00D36746" w:rsidRDefault="00CB28EA" w:rsidP="00CB28EA">
      <w:pPr>
        <w:ind w:firstLineChars="100" w:firstLine="250"/>
        <w:rPr>
          <w:sz w:val="26"/>
          <w:szCs w:val="26"/>
        </w:rPr>
      </w:pPr>
      <w:r w:rsidRPr="00D36746">
        <w:rPr>
          <w:rFonts w:hint="eastAsia"/>
          <w:sz w:val="26"/>
          <w:szCs w:val="26"/>
        </w:rPr>
        <w:t>また、市が保有する情報は市民の財産であるという考えのもと、</w:t>
      </w:r>
      <w:r>
        <w:rPr>
          <w:rFonts w:hint="eastAsia"/>
          <w:sz w:val="26"/>
          <w:szCs w:val="26"/>
        </w:rPr>
        <w:t>行政情報のオープン化を進め、産官学民の連携によってデータの分析・利</w:t>
      </w:r>
      <w:r w:rsidRPr="00D36746">
        <w:rPr>
          <w:rFonts w:hint="eastAsia"/>
          <w:sz w:val="26"/>
          <w:szCs w:val="26"/>
        </w:rPr>
        <w:t>活用を行うことで、より市政を身近に感じ、情報化を実感できる環境づくりを進めます。</w:t>
      </w:r>
    </w:p>
    <w:p w14:paraId="716C918C" w14:textId="77777777" w:rsidR="00CB28EA" w:rsidRPr="00BD1F64" w:rsidRDefault="00CB28EA" w:rsidP="00CB28EA">
      <w:pPr>
        <w:ind w:firstLineChars="100" w:firstLine="250"/>
      </w:pPr>
      <w:r w:rsidRPr="00D36746">
        <w:rPr>
          <w:rFonts w:hint="eastAsia"/>
          <w:sz w:val="26"/>
          <w:szCs w:val="26"/>
        </w:rPr>
        <w:t>結びに、計画策定にあたり、多大なご協力をいただいた吹田市情報化推進懇談会委員の皆様をはじめ、貴重なご意見を賜りました多くの皆様に心よりお礼申し上げます。</w:t>
      </w:r>
    </w:p>
    <w:p w14:paraId="6D188EA9" w14:textId="77777777" w:rsidR="00CB28EA" w:rsidRDefault="00CB28EA" w:rsidP="00CB28EA">
      <w:pPr>
        <w:pStyle w:val="ab"/>
      </w:pPr>
    </w:p>
    <w:p w14:paraId="6225CB53" w14:textId="77777777" w:rsidR="00CB28EA" w:rsidRDefault="00CB28EA" w:rsidP="00CB28EA"/>
    <w:p w14:paraId="5EF61893" w14:textId="77777777" w:rsidR="00CB28EA" w:rsidRDefault="00CB28EA" w:rsidP="00CB28EA"/>
    <w:p w14:paraId="2219AF0C" w14:textId="77777777" w:rsidR="00CB28EA" w:rsidRDefault="00CB28EA" w:rsidP="00CB28EA"/>
    <w:p w14:paraId="4E5D2B90" w14:textId="77777777" w:rsidR="00CB28EA" w:rsidRPr="00D701D5" w:rsidRDefault="00CB28EA" w:rsidP="00CB28EA">
      <w:pPr>
        <w:ind w:leftChars="2551" w:left="5102"/>
        <w:rPr>
          <w:sz w:val="28"/>
          <w:szCs w:val="28"/>
        </w:rPr>
      </w:pPr>
      <w:r w:rsidRPr="00D701D5">
        <w:rPr>
          <w:rFonts w:hint="eastAsia"/>
          <w:sz w:val="28"/>
          <w:szCs w:val="28"/>
        </w:rPr>
        <w:t>平成３１年（２０１９年）３月</w:t>
      </w:r>
    </w:p>
    <w:p w14:paraId="675D02BC" w14:textId="77777777" w:rsidR="00CB28EA" w:rsidRPr="00D701D5" w:rsidRDefault="00CB28EA" w:rsidP="00CB28EA">
      <w:pPr>
        <w:ind w:leftChars="2551" w:left="5102"/>
        <w:rPr>
          <w:sz w:val="32"/>
          <w:szCs w:val="32"/>
        </w:rPr>
      </w:pPr>
      <w:r w:rsidRPr="00D701D5">
        <w:rPr>
          <w:rFonts w:hint="eastAsia"/>
          <w:sz w:val="32"/>
          <w:szCs w:val="32"/>
        </w:rPr>
        <w:t>吹田市</w:t>
      </w:r>
    </w:p>
    <w:p w14:paraId="763ED4D0" w14:textId="77777777" w:rsidR="00623044" w:rsidRDefault="00623044" w:rsidP="00623044">
      <w:pPr>
        <w:rPr>
          <w:color w:val="0065CC" w:themeColor="accent5" w:themeShade="80"/>
          <w:spacing w:val="60"/>
          <w:sz w:val="22"/>
          <w:u w:val="single"/>
        </w:rPr>
      </w:pPr>
      <w:r>
        <w:br w:type="page"/>
      </w:r>
    </w:p>
    <w:p w14:paraId="63772CB1" w14:textId="77777777" w:rsidR="00C339A9" w:rsidRDefault="00C339A9" w:rsidP="00C339A9">
      <w:pPr>
        <w:pStyle w:val="ab"/>
      </w:pPr>
      <w:r>
        <w:rPr>
          <w:rFonts w:hint="eastAsia"/>
        </w:rPr>
        <w:lastRenderedPageBreak/>
        <w:t>目次</w:t>
      </w:r>
    </w:p>
    <w:p w14:paraId="6DFA6953" w14:textId="57D6BE2F" w:rsidR="008B2B05" w:rsidRDefault="000E2B8C">
      <w:pPr>
        <w:pStyle w:val="12"/>
        <w:ind w:left="600" w:right="1000"/>
      </w:pPr>
      <w:r>
        <w:fldChar w:fldCharType="begin"/>
      </w:r>
      <w:r>
        <w:instrText xml:space="preserve"> TOC \o "1-2" \h \z \u </w:instrText>
      </w:r>
      <w:r>
        <w:fldChar w:fldCharType="separate"/>
      </w:r>
      <w:hyperlink w:anchor="_Toc3894804" w:history="1">
        <w:r w:rsidR="008B2B05" w:rsidRPr="004106E4">
          <w:rPr>
            <w:rStyle w:val="a8"/>
          </w:rPr>
          <w:t>第１章</w:t>
        </w:r>
        <w:r w:rsidR="008B2B05" w:rsidRPr="004106E4">
          <w:rPr>
            <w:rStyle w:val="a8"/>
          </w:rPr>
          <w:t xml:space="preserve"> </w:t>
        </w:r>
        <w:r w:rsidR="008B2B05" w:rsidRPr="004106E4">
          <w:rPr>
            <w:rStyle w:val="a8"/>
          </w:rPr>
          <w:t>情報化推進計画の策定にあたって</w:t>
        </w:r>
        <w:r w:rsidR="008B2B05">
          <w:rPr>
            <w:webHidden/>
          </w:rPr>
          <w:tab/>
        </w:r>
        <w:r w:rsidR="008B2B05">
          <w:rPr>
            <w:webHidden/>
          </w:rPr>
          <w:fldChar w:fldCharType="begin"/>
        </w:r>
        <w:r w:rsidR="008B2B05">
          <w:rPr>
            <w:webHidden/>
          </w:rPr>
          <w:instrText xml:space="preserve"> PAGEREF _Toc3894804 \h </w:instrText>
        </w:r>
        <w:r w:rsidR="008B2B05">
          <w:rPr>
            <w:webHidden/>
          </w:rPr>
        </w:r>
        <w:r w:rsidR="008B2B05">
          <w:rPr>
            <w:webHidden/>
          </w:rPr>
          <w:fldChar w:fldCharType="separate"/>
        </w:r>
        <w:r w:rsidR="00745134">
          <w:rPr>
            <w:webHidden/>
          </w:rPr>
          <w:t>2</w:t>
        </w:r>
        <w:r w:rsidR="008B2B05">
          <w:rPr>
            <w:webHidden/>
          </w:rPr>
          <w:fldChar w:fldCharType="end"/>
        </w:r>
      </w:hyperlink>
    </w:p>
    <w:p w14:paraId="3AA78BFD" w14:textId="63E7F368" w:rsidR="008B2B05" w:rsidRDefault="0008051E">
      <w:pPr>
        <w:pStyle w:val="21"/>
        <w:ind w:left="1000" w:right="1000"/>
      </w:pPr>
      <w:hyperlink w:anchor="_Toc3894805" w:history="1">
        <w:r w:rsidR="008B2B05" w:rsidRPr="004106E4">
          <w:rPr>
            <w:rStyle w:val="a8"/>
            <w14:scene3d>
              <w14:camera w14:prst="orthographicFront"/>
              <w14:lightRig w14:rig="threePt" w14:dir="t">
                <w14:rot w14:lat="0" w14:lon="0" w14:rev="0"/>
              </w14:lightRig>
            </w14:scene3d>
          </w:rPr>
          <w:t>１．</w:t>
        </w:r>
        <w:r w:rsidR="008B2B05" w:rsidRPr="004106E4">
          <w:rPr>
            <w:rStyle w:val="a8"/>
          </w:rPr>
          <w:t xml:space="preserve"> </w:t>
        </w:r>
        <w:r w:rsidR="008B2B05" w:rsidRPr="004106E4">
          <w:rPr>
            <w:rStyle w:val="a8"/>
          </w:rPr>
          <w:t>計画策定の趣旨</w:t>
        </w:r>
        <w:r w:rsidR="008B2B05">
          <w:rPr>
            <w:webHidden/>
          </w:rPr>
          <w:tab/>
        </w:r>
        <w:r w:rsidR="008B2B05">
          <w:rPr>
            <w:webHidden/>
          </w:rPr>
          <w:fldChar w:fldCharType="begin"/>
        </w:r>
        <w:r w:rsidR="008B2B05">
          <w:rPr>
            <w:webHidden/>
          </w:rPr>
          <w:instrText xml:space="preserve"> PAGEREF _Toc3894805 \h </w:instrText>
        </w:r>
        <w:r w:rsidR="008B2B05">
          <w:rPr>
            <w:webHidden/>
          </w:rPr>
        </w:r>
        <w:r w:rsidR="008B2B05">
          <w:rPr>
            <w:webHidden/>
          </w:rPr>
          <w:fldChar w:fldCharType="separate"/>
        </w:r>
        <w:r w:rsidR="00745134">
          <w:rPr>
            <w:webHidden/>
          </w:rPr>
          <w:t>2</w:t>
        </w:r>
        <w:r w:rsidR="008B2B05">
          <w:rPr>
            <w:webHidden/>
          </w:rPr>
          <w:fldChar w:fldCharType="end"/>
        </w:r>
      </w:hyperlink>
    </w:p>
    <w:p w14:paraId="48B2460C" w14:textId="2D743586" w:rsidR="008B2B05" w:rsidRDefault="0008051E">
      <w:pPr>
        <w:pStyle w:val="21"/>
        <w:ind w:left="1000" w:right="1000"/>
      </w:pPr>
      <w:hyperlink w:anchor="_Toc3894806" w:history="1">
        <w:r w:rsidR="008B2B05" w:rsidRPr="004106E4">
          <w:rPr>
            <w:rStyle w:val="a8"/>
            <w14:scene3d>
              <w14:camera w14:prst="orthographicFront"/>
              <w14:lightRig w14:rig="threePt" w14:dir="t">
                <w14:rot w14:lat="0" w14:lon="0" w14:rev="0"/>
              </w14:lightRig>
            </w14:scene3d>
          </w:rPr>
          <w:t>２．</w:t>
        </w:r>
        <w:r w:rsidR="008B2B05" w:rsidRPr="004106E4">
          <w:rPr>
            <w:rStyle w:val="a8"/>
          </w:rPr>
          <w:t xml:space="preserve"> </w:t>
        </w:r>
        <w:r w:rsidR="008B2B05" w:rsidRPr="004106E4">
          <w:rPr>
            <w:rStyle w:val="a8"/>
          </w:rPr>
          <w:t>計画の位置付け</w:t>
        </w:r>
        <w:r w:rsidR="008B2B05">
          <w:rPr>
            <w:webHidden/>
          </w:rPr>
          <w:tab/>
        </w:r>
        <w:r w:rsidR="008B2B05">
          <w:rPr>
            <w:webHidden/>
          </w:rPr>
          <w:fldChar w:fldCharType="begin"/>
        </w:r>
        <w:r w:rsidR="008B2B05">
          <w:rPr>
            <w:webHidden/>
          </w:rPr>
          <w:instrText xml:space="preserve"> PAGEREF _Toc3894806 \h </w:instrText>
        </w:r>
        <w:r w:rsidR="008B2B05">
          <w:rPr>
            <w:webHidden/>
          </w:rPr>
        </w:r>
        <w:r w:rsidR="008B2B05">
          <w:rPr>
            <w:webHidden/>
          </w:rPr>
          <w:fldChar w:fldCharType="separate"/>
        </w:r>
        <w:r w:rsidR="00745134">
          <w:rPr>
            <w:webHidden/>
          </w:rPr>
          <w:t>3</w:t>
        </w:r>
        <w:r w:rsidR="008B2B05">
          <w:rPr>
            <w:webHidden/>
          </w:rPr>
          <w:fldChar w:fldCharType="end"/>
        </w:r>
      </w:hyperlink>
    </w:p>
    <w:p w14:paraId="7A360BBA" w14:textId="5EF23CB0" w:rsidR="008B2B05" w:rsidRDefault="0008051E">
      <w:pPr>
        <w:pStyle w:val="21"/>
        <w:ind w:left="1000" w:right="1000"/>
      </w:pPr>
      <w:hyperlink w:anchor="_Toc3894807" w:history="1">
        <w:r w:rsidR="008B2B05" w:rsidRPr="004106E4">
          <w:rPr>
            <w:rStyle w:val="a8"/>
            <w14:scene3d>
              <w14:camera w14:prst="orthographicFront"/>
              <w14:lightRig w14:rig="threePt" w14:dir="t">
                <w14:rot w14:lat="0" w14:lon="0" w14:rev="0"/>
              </w14:lightRig>
            </w14:scene3d>
          </w:rPr>
          <w:t>３．</w:t>
        </w:r>
        <w:r w:rsidR="008B2B05" w:rsidRPr="004106E4">
          <w:rPr>
            <w:rStyle w:val="a8"/>
          </w:rPr>
          <w:t xml:space="preserve"> </w:t>
        </w:r>
        <w:r w:rsidR="008B2B05" w:rsidRPr="004106E4">
          <w:rPr>
            <w:rStyle w:val="a8"/>
          </w:rPr>
          <w:t>計画の期間</w:t>
        </w:r>
        <w:r w:rsidR="008B2B05">
          <w:rPr>
            <w:webHidden/>
          </w:rPr>
          <w:tab/>
        </w:r>
        <w:r w:rsidR="008B2B05">
          <w:rPr>
            <w:webHidden/>
          </w:rPr>
          <w:fldChar w:fldCharType="begin"/>
        </w:r>
        <w:r w:rsidR="008B2B05">
          <w:rPr>
            <w:webHidden/>
          </w:rPr>
          <w:instrText xml:space="preserve"> PAGEREF _Toc3894807 \h </w:instrText>
        </w:r>
        <w:r w:rsidR="008B2B05">
          <w:rPr>
            <w:webHidden/>
          </w:rPr>
        </w:r>
        <w:r w:rsidR="008B2B05">
          <w:rPr>
            <w:webHidden/>
          </w:rPr>
          <w:fldChar w:fldCharType="separate"/>
        </w:r>
        <w:r w:rsidR="00745134">
          <w:rPr>
            <w:webHidden/>
          </w:rPr>
          <w:t>4</w:t>
        </w:r>
        <w:r w:rsidR="008B2B05">
          <w:rPr>
            <w:webHidden/>
          </w:rPr>
          <w:fldChar w:fldCharType="end"/>
        </w:r>
      </w:hyperlink>
    </w:p>
    <w:p w14:paraId="066CE8D1" w14:textId="719F91FD" w:rsidR="008B2B05" w:rsidRDefault="0008051E">
      <w:pPr>
        <w:pStyle w:val="12"/>
        <w:ind w:left="600" w:right="1000"/>
      </w:pPr>
      <w:hyperlink w:anchor="_Toc3894808" w:history="1">
        <w:r w:rsidR="008B2B05" w:rsidRPr="004106E4">
          <w:rPr>
            <w:rStyle w:val="a8"/>
          </w:rPr>
          <w:t>第２章</w:t>
        </w:r>
        <w:r w:rsidR="008B2B05" w:rsidRPr="004106E4">
          <w:rPr>
            <w:rStyle w:val="a8"/>
          </w:rPr>
          <w:t xml:space="preserve"> </w:t>
        </w:r>
        <w:r w:rsidR="008B2B05" w:rsidRPr="004106E4">
          <w:rPr>
            <w:rStyle w:val="a8"/>
          </w:rPr>
          <w:t>情報化の動向</w:t>
        </w:r>
        <w:r w:rsidR="008B2B05">
          <w:rPr>
            <w:webHidden/>
          </w:rPr>
          <w:tab/>
        </w:r>
        <w:r w:rsidR="008B2B05">
          <w:rPr>
            <w:webHidden/>
          </w:rPr>
          <w:fldChar w:fldCharType="begin"/>
        </w:r>
        <w:r w:rsidR="008B2B05">
          <w:rPr>
            <w:webHidden/>
          </w:rPr>
          <w:instrText xml:space="preserve"> PAGEREF _Toc3894808 \h </w:instrText>
        </w:r>
        <w:r w:rsidR="008B2B05">
          <w:rPr>
            <w:webHidden/>
          </w:rPr>
        </w:r>
        <w:r w:rsidR="008B2B05">
          <w:rPr>
            <w:webHidden/>
          </w:rPr>
          <w:fldChar w:fldCharType="separate"/>
        </w:r>
        <w:r w:rsidR="00745134">
          <w:rPr>
            <w:webHidden/>
          </w:rPr>
          <w:t>6</w:t>
        </w:r>
        <w:r w:rsidR="008B2B05">
          <w:rPr>
            <w:webHidden/>
          </w:rPr>
          <w:fldChar w:fldCharType="end"/>
        </w:r>
      </w:hyperlink>
    </w:p>
    <w:p w14:paraId="1B2C5259" w14:textId="3BDC0527" w:rsidR="008B2B05" w:rsidRDefault="0008051E">
      <w:pPr>
        <w:pStyle w:val="21"/>
        <w:ind w:left="1000" w:right="1000"/>
      </w:pPr>
      <w:hyperlink w:anchor="_Toc3894809" w:history="1">
        <w:r w:rsidR="008B2B05" w:rsidRPr="004106E4">
          <w:rPr>
            <w:rStyle w:val="a8"/>
            <w14:scene3d>
              <w14:camera w14:prst="orthographicFront"/>
              <w14:lightRig w14:rig="threePt" w14:dir="t">
                <w14:rot w14:lat="0" w14:lon="0" w14:rev="0"/>
              </w14:lightRig>
            </w14:scene3d>
          </w:rPr>
          <w:t>１．</w:t>
        </w:r>
        <w:r w:rsidR="008B2B05" w:rsidRPr="004106E4">
          <w:rPr>
            <w:rStyle w:val="a8"/>
          </w:rPr>
          <w:t xml:space="preserve"> </w:t>
        </w:r>
        <w:r w:rsidR="008B2B05" w:rsidRPr="004106E4">
          <w:rPr>
            <w:rStyle w:val="a8"/>
          </w:rPr>
          <w:t>ＩＣＴの動向</w:t>
        </w:r>
        <w:r w:rsidR="008B2B05">
          <w:rPr>
            <w:webHidden/>
          </w:rPr>
          <w:tab/>
        </w:r>
        <w:r w:rsidR="008B2B05">
          <w:rPr>
            <w:webHidden/>
          </w:rPr>
          <w:fldChar w:fldCharType="begin"/>
        </w:r>
        <w:r w:rsidR="008B2B05">
          <w:rPr>
            <w:webHidden/>
          </w:rPr>
          <w:instrText xml:space="preserve"> PAGEREF _Toc3894809 \h </w:instrText>
        </w:r>
        <w:r w:rsidR="008B2B05">
          <w:rPr>
            <w:webHidden/>
          </w:rPr>
        </w:r>
        <w:r w:rsidR="008B2B05">
          <w:rPr>
            <w:webHidden/>
          </w:rPr>
          <w:fldChar w:fldCharType="separate"/>
        </w:r>
        <w:r w:rsidR="00745134">
          <w:rPr>
            <w:webHidden/>
          </w:rPr>
          <w:t>6</w:t>
        </w:r>
        <w:r w:rsidR="008B2B05">
          <w:rPr>
            <w:webHidden/>
          </w:rPr>
          <w:fldChar w:fldCharType="end"/>
        </w:r>
      </w:hyperlink>
    </w:p>
    <w:p w14:paraId="0E5FF18F" w14:textId="5EF47515" w:rsidR="008B2B05" w:rsidRDefault="0008051E">
      <w:pPr>
        <w:pStyle w:val="21"/>
        <w:ind w:left="1000" w:right="1000"/>
      </w:pPr>
      <w:hyperlink w:anchor="_Toc3894810" w:history="1">
        <w:r w:rsidR="008B2B05" w:rsidRPr="004106E4">
          <w:rPr>
            <w:rStyle w:val="a8"/>
            <w14:scene3d>
              <w14:camera w14:prst="orthographicFront"/>
              <w14:lightRig w14:rig="threePt" w14:dir="t">
                <w14:rot w14:lat="0" w14:lon="0" w14:rev="0"/>
              </w14:lightRig>
            </w14:scene3d>
          </w:rPr>
          <w:t>２．</w:t>
        </w:r>
        <w:r w:rsidR="008B2B05" w:rsidRPr="004106E4">
          <w:rPr>
            <w:rStyle w:val="a8"/>
          </w:rPr>
          <w:t xml:space="preserve"> </w:t>
        </w:r>
        <w:r w:rsidR="008B2B05" w:rsidRPr="004106E4">
          <w:rPr>
            <w:rStyle w:val="a8"/>
          </w:rPr>
          <w:t>国の動向</w:t>
        </w:r>
        <w:r w:rsidR="008B2B05">
          <w:rPr>
            <w:webHidden/>
          </w:rPr>
          <w:tab/>
        </w:r>
        <w:r w:rsidR="008B2B05">
          <w:rPr>
            <w:webHidden/>
          </w:rPr>
          <w:fldChar w:fldCharType="begin"/>
        </w:r>
        <w:r w:rsidR="008B2B05">
          <w:rPr>
            <w:webHidden/>
          </w:rPr>
          <w:instrText xml:space="preserve"> PAGEREF _Toc3894810 \h </w:instrText>
        </w:r>
        <w:r w:rsidR="008B2B05">
          <w:rPr>
            <w:webHidden/>
          </w:rPr>
        </w:r>
        <w:r w:rsidR="008B2B05">
          <w:rPr>
            <w:webHidden/>
          </w:rPr>
          <w:fldChar w:fldCharType="separate"/>
        </w:r>
        <w:r w:rsidR="00745134">
          <w:rPr>
            <w:webHidden/>
          </w:rPr>
          <w:t>14</w:t>
        </w:r>
        <w:r w:rsidR="008B2B05">
          <w:rPr>
            <w:webHidden/>
          </w:rPr>
          <w:fldChar w:fldCharType="end"/>
        </w:r>
      </w:hyperlink>
    </w:p>
    <w:p w14:paraId="11C2AA88" w14:textId="24DCAFF7" w:rsidR="008B2B05" w:rsidRDefault="0008051E">
      <w:pPr>
        <w:pStyle w:val="12"/>
        <w:ind w:left="600" w:right="1000"/>
      </w:pPr>
      <w:hyperlink w:anchor="_Toc3894811" w:history="1">
        <w:r w:rsidR="008B2B05" w:rsidRPr="004106E4">
          <w:rPr>
            <w:rStyle w:val="a8"/>
          </w:rPr>
          <w:t>第３章</w:t>
        </w:r>
        <w:r w:rsidR="008B2B05" w:rsidRPr="004106E4">
          <w:rPr>
            <w:rStyle w:val="a8"/>
          </w:rPr>
          <w:t xml:space="preserve"> </w:t>
        </w:r>
        <w:r w:rsidR="008B2B05" w:rsidRPr="004106E4">
          <w:rPr>
            <w:rStyle w:val="a8"/>
          </w:rPr>
          <w:t>吹田市の現状</w:t>
        </w:r>
        <w:r w:rsidR="008B2B05">
          <w:rPr>
            <w:webHidden/>
          </w:rPr>
          <w:tab/>
        </w:r>
        <w:r w:rsidR="008B2B05">
          <w:rPr>
            <w:webHidden/>
          </w:rPr>
          <w:fldChar w:fldCharType="begin"/>
        </w:r>
        <w:r w:rsidR="008B2B05">
          <w:rPr>
            <w:webHidden/>
          </w:rPr>
          <w:instrText xml:space="preserve"> PAGEREF _Toc3894811 \h </w:instrText>
        </w:r>
        <w:r w:rsidR="008B2B05">
          <w:rPr>
            <w:webHidden/>
          </w:rPr>
        </w:r>
        <w:r w:rsidR="008B2B05">
          <w:rPr>
            <w:webHidden/>
          </w:rPr>
          <w:fldChar w:fldCharType="separate"/>
        </w:r>
        <w:r w:rsidR="00745134">
          <w:rPr>
            <w:webHidden/>
          </w:rPr>
          <w:t>22</w:t>
        </w:r>
        <w:r w:rsidR="008B2B05">
          <w:rPr>
            <w:webHidden/>
          </w:rPr>
          <w:fldChar w:fldCharType="end"/>
        </w:r>
      </w:hyperlink>
    </w:p>
    <w:p w14:paraId="7414E3FE" w14:textId="51DFAA36" w:rsidR="008B2B05" w:rsidRDefault="0008051E">
      <w:pPr>
        <w:pStyle w:val="21"/>
        <w:ind w:left="1000" w:right="1000"/>
      </w:pPr>
      <w:hyperlink w:anchor="_Toc3894812" w:history="1">
        <w:r w:rsidR="008B2B05" w:rsidRPr="004106E4">
          <w:rPr>
            <w:rStyle w:val="a8"/>
            <w14:scene3d>
              <w14:camera w14:prst="orthographicFront"/>
              <w14:lightRig w14:rig="threePt" w14:dir="t">
                <w14:rot w14:lat="0" w14:lon="0" w14:rev="0"/>
              </w14:lightRig>
            </w14:scene3d>
          </w:rPr>
          <w:t>１．</w:t>
        </w:r>
        <w:r w:rsidR="008B2B05" w:rsidRPr="004106E4">
          <w:rPr>
            <w:rStyle w:val="a8"/>
          </w:rPr>
          <w:t xml:space="preserve"> </w:t>
        </w:r>
        <w:r w:rsidR="008B2B05" w:rsidRPr="004106E4">
          <w:rPr>
            <w:rStyle w:val="a8"/>
          </w:rPr>
          <w:t>情報化の現状</w:t>
        </w:r>
        <w:r w:rsidR="008B2B05">
          <w:rPr>
            <w:webHidden/>
          </w:rPr>
          <w:tab/>
        </w:r>
        <w:r w:rsidR="008B2B05">
          <w:rPr>
            <w:webHidden/>
          </w:rPr>
          <w:fldChar w:fldCharType="begin"/>
        </w:r>
        <w:r w:rsidR="008B2B05">
          <w:rPr>
            <w:webHidden/>
          </w:rPr>
          <w:instrText xml:space="preserve"> PAGEREF _Toc3894812 \h </w:instrText>
        </w:r>
        <w:r w:rsidR="008B2B05">
          <w:rPr>
            <w:webHidden/>
          </w:rPr>
        </w:r>
        <w:r w:rsidR="008B2B05">
          <w:rPr>
            <w:webHidden/>
          </w:rPr>
          <w:fldChar w:fldCharType="separate"/>
        </w:r>
        <w:r w:rsidR="00745134">
          <w:rPr>
            <w:webHidden/>
          </w:rPr>
          <w:t>22</w:t>
        </w:r>
        <w:r w:rsidR="008B2B05">
          <w:rPr>
            <w:webHidden/>
          </w:rPr>
          <w:fldChar w:fldCharType="end"/>
        </w:r>
      </w:hyperlink>
    </w:p>
    <w:p w14:paraId="607B7724" w14:textId="4DE052B1" w:rsidR="008B2B05" w:rsidRDefault="0008051E">
      <w:pPr>
        <w:pStyle w:val="21"/>
        <w:ind w:left="1000" w:right="1000"/>
      </w:pPr>
      <w:hyperlink w:anchor="_Toc3894813" w:history="1">
        <w:r w:rsidR="008B2B05" w:rsidRPr="004106E4">
          <w:rPr>
            <w:rStyle w:val="a8"/>
          </w:rPr>
          <w:t>２．</w:t>
        </w:r>
        <w:r w:rsidR="008B2B05" w:rsidRPr="004106E4">
          <w:rPr>
            <w:rStyle w:val="a8"/>
          </w:rPr>
          <w:t xml:space="preserve"> </w:t>
        </w:r>
        <w:r w:rsidR="008B2B05" w:rsidRPr="004106E4">
          <w:rPr>
            <w:rStyle w:val="a8"/>
          </w:rPr>
          <w:t>第３期情報化推進計画アクションプランの取組状況</w:t>
        </w:r>
        <w:r w:rsidR="008B2B05">
          <w:rPr>
            <w:webHidden/>
          </w:rPr>
          <w:tab/>
        </w:r>
        <w:r w:rsidR="008B2B05">
          <w:rPr>
            <w:webHidden/>
          </w:rPr>
          <w:fldChar w:fldCharType="begin"/>
        </w:r>
        <w:r w:rsidR="008B2B05">
          <w:rPr>
            <w:webHidden/>
          </w:rPr>
          <w:instrText xml:space="preserve"> PAGEREF _Toc3894813 \h </w:instrText>
        </w:r>
        <w:r w:rsidR="008B2B05">
          <w:rPr>
            <w:webHidden/>
          </w:rPr>
        </w:r>
        <w:r w:rsidR="008B2B05">
          <w:rPr>
            <w:webHidden/>
          </w:rPr>
          <w:fldChar w:fldCharType="separate"/>
        </w:r>
        <w:r w:rsidR="00745134">
          <w:rPr>
            <w:webHidden/>
          </w:rPr>
          <w:t>23</w:t>
        </w:r>
        <w:r w:rsidR="008B2B05">
          <w:rPr>
            <w:webHidden/>
          </w:rPr>
          <w:fldChar w:fldCharType="end"/>
        </w:r>
      </w:hyperlink>
    </w:p>
    <w:p w14:paraId="7B968142" w14:textId="400B3B98" w:rsidR="008B2B05" w:rsidRDefault="0008051E">
      <w:pPr>
        <w:pStyle w:val="21"/>
        <w:ind w:left="1000" w:right="1000"/>
      </w:pPr>
      <w:hyperlink w:anchor="_Toc3894814" w:history="1">
        <w:r w:rsidR="008B2B05" w:rsidRPr="004106E4">
          <w:rPr>
            <w:rStyle w:val="a8"/>
            <w14:scene3d>
              <w14:camera w14:prst="orthographicFront"/>
              <w14:lightRig w14:rig="threePt" w14:dir="t">
                <w14:rot w14:lat="0" w14:lon="0" w14:rev="0"/>
              </w14:lightRig>
            </w14:scene3d>
          </w:rPr>
          <w:t>３．</w:t>
        </w:r>
        <w:r w:rsidR="008B2B05" w:rsidRPr="004106E4">
          <w:rPr>
            <w:rStyle w:val="a8"/>
          </w:rPr>
          <w:t xml:space="preserve"> </w:t>
        </w:r>
        <w:r w:rsidR="008B2B05" w:rsidRPr="004106E4">
          <w:rPr>
            <w:rStyle w:val="a8"/>
          </w:rPr>
          <w:t>吹田市の情報化に対する市民の評価</w:t>
        </w:r>
        <w:r w:rsidR="008B2B05">
          <w:rPr>
            <w:webHidden/>
          </w:rPr>
          <w:tab/>
        </w:r>
        <w:r w:rsidR="008B2B05">
          <w:rPr>
            <w:webHidden/>
          </w:rPr>
          <w:fldChar w:fldCharType="begin"/>
        </w:r>
        <w:r w:rsidR="008B2B05">
          <w:rPr>
            <w:webHidden/>
          </w:rPr>
          <w:instrText xml:space="preserve"> PAGEREF _Toc3894814 \h </w:instrText>
        </w:r>
        <w:r w:rsidR="008B2B05">
          <w:rPr>
            <w:webHidden/>
          </w:rPr>
        </w:r>
        <w:r w:rsidR="008B2B05">
          <w:rPr>
            <w:webHidden/>
          </w:rPr>
          <w:fldChar w:fldCharType="separate"/>
        </w:r>
        <w:r w:rsidR="00745134">
          <w:rPr>
            <w:webHidden/>
          </w:rPr>
          <w:t>24</w:t>
        </w:r>
        <w:r w:rsidR="008B2B05">
          <w:rPr>
            <w:webHidden/>
          </w:rPr>
          <w:fldChar w:fldCharType="end"/>
        </w:r>
      </w:hyperlink>
    </w:p>
    <w:p w14:paraId="57E9B15E" w14:textId="5B4C49D7" w:rsidR="008B2B05" w:rsidRDefault="0008051E">
      <w:pPr>
        <w:pStyle w:val="21"/>
        <w:ind w:left="1000" w:right="1000"/>
      </w:pPr>
      <w:hyperlink w:anchor="_Toc3894815" w:history="1">
        <w:r w:rsidR="008B2B05" w:rsidRPr="004106E4">
          <w:rPr>
            <w:rStyle w:val="a8"/>
            <w14:scene3d>
              <w14:camera w14:prst="orthographicFront"/>
              <w14:lightRig w14:rig="threePt" w14:dir="t">
                <w14:rot w14:lat="0" w14:lon="0" w14:rev="0"/>
              </w14:lightRig>
            </w14:scene3d>
          </w:rPr>
          <w:t>４．</w:t>
        </w:r>
        <w:r w:rsidR="008B2B05" w:rsidRPr="004106E4">
          <w:rPr>
            <w:rStyle w:val="a8"/>
          </w:rPr>
          <w:t xml:space="preserve"> </w:t>
        </w:r>
        <w:r w:rsidR="008B2B05" w:rsidRPr="004106E4">
          <w:rPr>
            <w:rStyle w:val="a8"/>
          </w:rPr>
          <w:t>情報化に関する市民意識</w:t>
        </w:r>
        <w:r w:rsidR="008B2B05">
          <w:rPr>
            <w:webHidden/>
          </w:rPr>
          <w:tab/>
        </w:r>
        <w:r w:rsidR="008B2B05">
          <w:rPr>
            <w:webHidden/>
          </w:rPr>
          <w:fldChar w:fldCharType="begin"/>
        </w:r>
        <w:r w:rsidR="008B2B05">
          <w:rPr>
            <w:webHidden/>
          </w:rPr>
          <w:instrText xml:space="preserve"> PAGEREF _Toc3894815 \h </w:instrText>
        </w:r>
        <w:r w:rsidR="008B2B05">
          <w:rPr>
            <w:webHidden/>
          </w:rPr>
        </w:r>
        <w:r w:rsidR="008B2B05">
          <w:rPr>
            <w:webHidden/>
          </w:rPr>
          <w:fldChar w:fldCharType="separate"/>
        </w:r>
        <w:r w:rsidR="00745134">
          <w:rPr>
            <w:webHidden/>
          </w:rPr>
          <w:t>28</w:t>
        </w:r>
        <w:r w:rsidR="008B2B05">
          <w:rPr>
            <w:webHidden/>
          </w:rPr>
          <w:fldChar w:fldCharType="end"/>
        </w:r>
      </w:hyperlink>
    </w:p>
    <w:p w14:paraId="3B464EAC" w14:textId="26A0A865" w:rsidR="008B2B05" w:rsidRDefault="0008051E">
      <w:pPr>
        <w:pStyle w:val="21"/>
        <w:ind w:left="1000" w:right="1000"/>
      </w:pPr>
      <w:hyperlink w:anchor="_Toc3894816" w:history="1">
        <w:r w:rsidR="008B2B05" w:rsidRPr="004106E4">
          <w:rPr>
            <w:rStyle w:val="a8"/>
            <w14:scene3d>
              <w14:camera w14:prst="orthographicFront"/>
              <w14:lightRig w14:rig="threePt" w14:dir="t">
                <w14:rot w14:lat="0" w14:lon="0" w14:rev="0"/>
              </w14:lightRig>
            </w14:scene3d>
          </w:rPr>
          <w:t>５．</w:t>
        </w:r>
        <w:r w:rsidR="008B2B05" w:rsidRPr="004106E4">
          <w:rPr>
            <w:rStyle w:val="a8"/>
          </w:rPr>
          <w:t xml:space="preserve"> </w:t>
        </w:r>
        <w:r w:rsidR="008B2B05" w:rsidRPr="004106E4">
          <w:rPr>
            <w:rStyle w:val="a8"/>
          </w:rPr>
          <w:t>市民が求める情報化</w:t>
        </w:r>
        <w:r w:rsidR="008B2B05">
          <w:rPr>
            <w:webHidden/>
          </w:rPr>
          <w:tab/>
        </w:r>
        <w:r w:rsidR="008B2B05">
          <w:rPr>
            <w:webHidden/>
          </w:rPr>
          <w:fldChar w:fldCharType="begin"/>
        </w:r>
        <w:r w:rsidR="008B2B05">
          <w:rPr>
            <w:webHidden/>
          </w:rPr>
          <w:instrText xml:space="preserve"> PAGEREF _Toc3894816 \h </w:instrText>
        </w:r>
        <w:r w:rsidR="008B2B05">
          <w:rPr>
            <w:webHidden/>
          </w:rPr>
        </w:r>
        <w:r w:rsidR="008B2B05">
          <w:rPr>
            <w:webHidden/>
          </w:rPr>
          <w:fldChar w:fldCharType="separate"/>
        </w:r>
        <w:r w:rsidR="00745134">
          <w:rPr>
            <w:webHidden/>
          </w:rPr>
          <w:t>32</w:t>
        </w:r>
        <w:r w:rsidR="008B2B05">
          <w:rPr>
            <w:webHidden/>
          </w:rPr>
          <w:fldChar w:fldCharType="end"/>
        </w:r>
      </w:hyperlink>
    </w:p>
    <w:p w14:paraId="1344E910" w14:textId="5EC0E20D" w:rsidR="008B2B05" w:rsidRDefault="0008051E">
      <w:pPr>
        <w:pStyle w:val="12"/>
        <w:ind w:left="600" w:right="1000"/>
      </w:pPr>
      <w:hyperlink w:anchor="_Toc3894817" w:history="1">
        <w:r w:rsidR="008B2B05" w:rsidRPr="004106E4">
          <w:rPr>
            <w:rStyle w:val="a8"/>
          </w:rPr>
          <w:t>第４章</w:t>
        </w:r>
        <w:r w:rsidR="008B2B05" w:rsidRPr="004106E4">
          <w:rPr>
            <w:rStyle w:val="a8"/>
          </w:rPr>
          <w:t xml:space="preserve"> </w:t>
        </w:r>
        <w:r w:rsidR="008B2B05" w:rsidRPr="004106E4">
          <w:rPr>
            <w:rStyle w:val="a8"/>
          </w:rPr>
          <w:t>情報化を支える体制</w:t>
        </w:r>
        <w:r w:rsidR="008B2B05">
          <w:rPr>
            <w:webHidden/>
          </w:rPr>
          <w:tab/>
        </w:r>
        <w:r w:rsidR="008B2B05">
          <w:rPr>
            <w:webHidden/>
          </w:rPr>
          <w:fldChar w:fldCharType="begin"/>
        </w:r>
        <w:r w:rsidR="008B2B05">
          <w:rPr>
            <w:webHidden/>
          </w:rPr>
          <w:instrText xml:space="preserve"> PAGEREF _Toc3894817 \h </w:instrText>
        </w:r>
        <w:r w:rsidR="008B2B05">
          <w:rPr>
            <w:webHidden/>
          </w:rPr>
        </w:r>
        <w:r w:rsidR="008B2B05">
          <w:rPr>
            <w:webHidden/>
          </w:rPr>
          <w:fldChar w:fldCharType="separate"/>
        </w:r>
        <w:r w:rsidR="00745134">
          <w:rPr>
            <w:webHidden/>
          </w:rPr>
          <w:t>38</w:t>
        </w:r>
        <w:r w:rsidR="008B2B05">
          <w:rPr>
            <w:webHidden/>
          </w:rPr>
          <w:fldChar w:fldCharType="end"/>
        </w:r>
      </w:hyperlink>
    </w:p>
    <w:p w14:paraId="55ADD6B7" w14:textId="0BF3758A" w:rsidR="008B2B05" w:rsidRDefault="0008051E">
      <w:pPr>
        <w:pStyle w:val="21"/>
        <w:ind w:left="1000" w:right="1000"/>
      </w:pPr>
      <w:hyperlink w:anchor="_Toc3894818" w:history="1">
        <w:r w:rsidR="008B2B05" w:rsidRPr="004106E4">
          <w:rPr>
            <w:rStyle w:val="a8"/>
            <w14:scene3d>
              <w14:camera w14:prst="orthographicFront"/>
              <w14:lightRig w14:rig="threePt" w14:dir="t">
                <w14:rot w14:lat="0" w14:lon="0" w14:rev="0"/>
              </w14:lightRig>
            </w14:scene3d>
          </w:rPr>
          <w:t>１．</w:t>
        </w:r>
        <w:r w:rsidR="008B2B05" w:rsidRPr="004106E4">
          <w:rPr>
            <w:rStyle w:val="a8"/>
          </w:rPr>
          <w:t xml:space="preserve"> </w:t>
        </w:r>
        <w:r w:rsidR="008B2B05" w:rsidRPr="004106E4">
          <w:rPr>
            <w:rStyle w:val="a8"/>
          </w:rPr>
          <w:t>推進体制</w:t>
        </w:r>
        <w:r w:rsidR="008B2B05">
          <w:rPr>
            <w:webHidden/>
          </w:rPr>
          <w:tab/>
        </w:r>
        <w:r w:rsidR="008B2B05">
          <w:rPr>
            <w:webHidden/>
          </w:rPr>
          <w:fldChar w:fldCharType="begin"/>
        </w:r>
        <w:r w:rsidR="008B2B05">
          <w:rPr>
            <w:webHidden/>
          </w:rPr>
          <w:instrText xml:space="preserve"> PAGEREF _Toc3894818 \h </w:instrText>
        </w:r>
        <w:r w:rsidR="008B2B05">
          <w:rPr>
            <w:webHidden/>
          </w:rPr>
        </w:r>
        <w:r w:rsidR="008B2B05">
          <w:rPr>
            <w:webHidden/>
          </w:rPr>
          <w:fldChar w:fldCharType="separate"/>
        </w:r>
        <w:r w:rsidR="00745134">
          <w:rPr>
            <w:webHidden/>
          </w:rPr>
          <w:t>38</w:t>
        </w:r>
        <w:r w:rsidR="008B2B05">
          <w:rPr>
            <w:webHidden/>
          </w:rPr>
          <w:fldChar w:fldCharType="end"/>
        </w:r>
      </w:hyperlink>
    </w:p>
    <w:p w14:paraId="09130466" w14:textId="56CA79FA" w:rsidR="008B2B05" w:rsidRDefault="0008051E">
      <w:pPr>
        <w:pStyle w:val="21"/>
        <w:ind w:left="1000" w:right="1000"/>
      </w:pPr>
      <w:hyperlink w:anchor="_Toc3894819" w:history="1">
        <w:r w:rsidR="008B2B05" w:rsidRPr="004106E4">
          <w:rPr>
            <w:rStyle w:val="a8"/>
            <w14:scene3d>
              <w14:camera w14:prst="orthographicFront"/>
              <w14:lightRig w14:rig="threePt" w14:dir="t">
                <w14:rot w14:lat="0" w14:lon="0" w14:rev="0"/>
              </w14:lightRig>
            </w14:scene3d>
          </w:rPr>
          <w:t>２．</w:t>
        </w:r>
        <w:r w:rsidR="008B2B05" w:rsidRPr="004106E4">
          <w:rPr>
            <w:rStyle w:val="a8"/>
          </w:rPr>
          <w:t xml:space="preserve"> </w:t>
        </w:r>
        <w:r w:rsidR="008B2B05" w:rsidRPr="004106E4">
          <w:rPr>
            <w:rStyle w:val="a8"/>
          </w:rPr>
          <w:t>情報セキュリティ体制と取組</w:t>
        </w:r>
        <w:r w:rsidR="008B2B05">
          <w:rPr>
            <w:webHidden/>
          </w:rPr>
          <w:tab/>
        </w:r>
        <w:r w:rsidR="008B2B05">
          <w:rPr>
            <w:webHidden/>
          </w:rPr>
          <w:fldChar w:fldCharType="begin"/>
        </w:r>
        <w:r w:rsidR="008B2B05">
          <w:rPr>
            <w:webHidden/>
          </w:rPr>
          <w:instrText xml:space="preserve"> PAGEREF _Toc3894819 \h </w:instrText>
        </w:r>
        <w:r w:rsidR="008B2B05">
          <w:rPr>
            <w:webHidden/>
          </w:rPr>
        </w:r>
        <w:r w:rsidR="008B2B05">
          <w:rPr>
            <w:webHidden/>
          </w:rPr>
          <w:fldChar w:fldCharType="separate"/>
        </w:r>
        <w:r w:rsidR="00745134">
          <w:rPr>
            <w:webHidden/>
          </w:rPr>
          <w:t>40</w:t>
        </w:r>
        <w:r w:rsidR="008B2B05">
          <w:rPr>
            <w:webHidden/>
          </w:rPr>
          <w:fldChar w:fldCharType="end"/>
        </w:r>
      </w:hyperlink>
    </w:p>
    <w:p w14:paraId="399C6F55" w14:textId="5FD40570" w:rsidR="008B2B05" w:rsidRDefault="0008051E">
      <w:pPr>
        <w:pStyle w:val="21"/>
        <w:ind w:left="1000" w:right="1000"/>
      </w:pPr>
      <w:hyperlink w:anchor="_Toc3894820" w:history="1">
        <w:r w:rsidR="008B2B05" w:rsidRPr="004106E4">
          <w:rPr>
            <w:rStyle w:val="a8"/>
            <w14:scene3d>
              <w14:camera w14:prst="orthographicFront"/>
              <w14:lightRig w14:rig="threePt" w14:dir="t">
                <w14:rot w14:lat="0" w14:lon="0" w14:rev="0"/>
              </w14:lightRig>
            </w14:scene3d>
          </w:rPr>
          <w:t>３．</w:t>
        </w:r>
        <w:r w:rsidR="008B2B05" w:rsidRPr="004106E4">
          <w:rPr>
            <w:rStyle w:val="a8"/>
          </w:rPr>
          <w:t xml:space="preserve"> </w:t>
        </w:r>
        <w:r w:rsidR="008B2B05" w:rsidRPr="004106E4">
          <w:rPr>
            <w:rStyle w:val="a8"/>
          </w:rPr>
          <w:t>情報化を支える人材育成</w:t>
        </w:r>
        <w:r w:rsidR="008B2B05">
          <w:rPr>
            <w:webHidden/>
          </w:rPr>
          <w:tab/>
        </w:r>
        <w:r w:rsidR="008B2B05">
          <w:rPr>
            <w:webHidden/>
          </w:rPr>
          <w:fldChar w:fldCharType="begin"/>
        </w:r>
        <w:r w:rsidR="008B2B05">
          <w:rPr>
            <w:webHidden/>
          </w:rPr>
          <w:instrText xml:space="preserve"> PAGEREF _Toc3894820 \h </w:instrText>
        </w:r>
        <w:r w:rsidR="008B2B05">
          <w:rPr>
            <w:webHidden/>
          </w:rPr>
        </w:r>
        <w:r w:rsidR="008B2B05">
          <w:rPr>
            <w:webHidden/>
          </w:rPr>
          <w:fldChar w:fldCharType="separate"/>
        </w:r>
        <w:r w:rsidR="00745134">
          <w:rPr>
            <w:webHidden/>
          </w:rPr>
          <w:t>42</w:t>
        </w:r>
        <w:r w:rsidR="008B2B05">
          <w:rPr>
            <w:webHidden/>
          </w:rPr>
          <w:fldChar w:fldCharType="end"/>
        </w:r>
      </w:hyperlink>
    </w:p>
    <w:p w14:paraId="4167E526" w14:textId="5E896C24" w:rsidR="008B2B05" w:rsidRDefault="0008051E">
      <w:pPr>
        <w:pStyle w:val="12"/>
        <w:ind w:left="600" w:right="1000"/>
      </w:pPr>
      <w:hyperlink w:anchor="_Toc3894821" w:history="1">
        <w:r w:rsidR="008B2B05" w:rsidRPr="004106E4">
          <w:rPr>
            <w:rStyle w:val="a8"/>
          </w:rPr>
          <w:t>第５章</w:t>
        </w:r>
        <w:r w:rsidR="008B2B05" w:rsidRPr="004106E4">
          <w:rPr>
            <w:rStyle w:val="a8"/>
          </w:rPr>
          <w:t xml:space="preserve"> </w:t>
        </w:r>
        <w:r w:rsidR="008B2B05" w:rsidRPr="004106E4">
          <w:rPr>
            <w:rStyle w:val="a8"/>
          </w:rPr>
          <w:t>計画の全体像</w:t>
        </w:r>
        <w:r w:rsidR="008B2B05">
          <w:rPr>
            <w:webHidden/>
          </w:rPr>
          <w:tab/>
        </w:r>
        <w:r w:rsidR="008B2B05">
          <w:rPr>
            <w:webHidden/>
          </w:rPr>
          <w:fldChar w:fldCharType="begin"/>
        </w:r>
        <w:r w:rsidR="008B2B05">
          <w:rPr>
            <w:webHidden/>
          </w:rPr>
          <w:instrText xml:space="preserve"> PAGEREF _Toc3894821 \h </w:instrText>
        </w:r>
        <w:r w:rsidR="008B2B05">
          <w:rPr>
            <w:webHidden/>
          </w:rPr>
        </w:r>
        <w:r w:rsidR="008B2B05">
          <w:rPr>
            <w:webHidden/>
          </w:rPr>
          <w:fldChar w:fldCharType="separate"/>
        </w:r>
        <w:r w:rsidR="00745134">
          <w:rPr>
            <w:webHidden/>
          </w:rPr>
          <w:t>44</w:t>
        </w:r>
        <w:r w:rsidR="008B2B05">
          <w:rPr>
            <w:webHidden/>
          </w:rPr>
          <w:fldChar w:fldCharType="end"/>
        </w:r>
      </w:hyperlink>
    </w:p>
    <w:p w14:paraId="49CEB167" w14:textId="6952D348" w:rsidR="008B2B05" w:rsidRDefault="0008051E">
      <w:pPr>
        <w:pStyle w:val="21"/>
        <w:ind w:left="1000" w:right="1000"/>
      </w:pPr>
      <w:hyperlink w:anchor="_Toc3894822" w:history="1">
        <w:r w:rsidR="008B2B05" w:rsidRPr="004106E4">
          <w:rPr>
            <w:rStyle w:val="a8"/>
            <w14:scene3d>
              <w14:camera w14:prst="orthographicFront"/>
              <w14:lightRig w14:rig="threePt" w14:dir="t">
                <w14:rot w14:lat="0" w14:lon="0" w14:rev="0"/>
              </w14:lightRig>
            </w14:scene3d>
          </w:rPr>
          <w:t>１．</w:t>
        </w:r>
        <w:r w:rsidR="008B2B05" w:rsidRPr="004106E4">
          <w:rPr>
            <w:rStyle w:val="a8"/>
          </w:rPr>
          <w:t xml:space="preserve"> </w:t>
        </w:r>
        <w:r w:rsidR="008B2B05" w:rsidRPr="004106E4">
          <w:rPr>
            <w:rStyle w:val="a8"/>
          </w:rPr>
          <w:t>基本理念</w:t>
        </w:r>
        <w:r w:rsidR="008B2B05">
          <w:rPr>
            <w:webHidden/>
          </w:rPr>
          <w:tab/>
        </w:r>
        <w:r w:rsidR="008B2B05">
          <w:rPr>
            <w:webHidden/>
          </w:rPr>
          <w:fldChar w:fldCharType="begin"/>
        </w:r>
        <w:r w:rsidR="008B2B05">
          <w:rPr>
            <w:webHidden/>
          </w:rPr>
          <w:instrText xml:space="preserve"> PAGEREF _Toc3894822 \h </w:instrText>
        </w:r>
        <w:r w:rsidR="008B2B05">
          <w:rPr>
            <w:webHidden/>
          </w:rPr>
        </w:r>
        <w:r w:rsidR="008B2B05">
          <w:rPr>
            <w:webHidden/>
          </w:rPr>
          <w:fldChar w:fldCharType="separate"/>
        </w:r>
        <w:r w:rsidR="00745134">
          <w:rPr>
            <w:webHidden/>
          </w:rPr>
          <w:t>44</w:t>
        </w:r>
        <w:r w:rsidR="008B2B05">
          <w:rPr>
            <w:webHidden/>
          </w:rPr>
          <w:fldChar w:fldCharType="end"/>
        </w:r>
      </w:hyperlink>
    </w:p>
    <w:p w14:paraId="1978AB04" w14:textId="3CE9065B" w:rsidR="008B2B05" w:rsidRDefault="0008051E">
      <w:pPr>
        <w:pStyle w:val="21"/>
        <w:ind w:left="1000" w:right="1000"/>
      </w:pPr>
      <w:hyperlink w:anchor="_Toc3894823" w:history="1">
        <w:r w:rsidR="008B2B05" w:rsidRPr="004106E4">
          <w:rPr>
            <w:rStyle w:val="a8"/>
            <w14:scene3d>
              <w14:camera w14:prst="orthographicFront"/>
              <w14:lightRig w14:rig="threePt" w14:dir="t">
                <w14:rot w14:lat="0" w14:lon="0" w14:rev="0"/>
              </w14:lightRig>
            </w14:scene3d>
          </w:rPr>
          <w:t>２．</w:t>
        </w:r>
        <w:r w:rsidR="008B2B05" w:rsidRPr="004106E4">
          <w:rPr>
            <w:rStyle w:val="a8"/>
          </w:rPr>
          <w:t xml:space="preserve"> </w:t>
        </w:r>
        <w:r w:rsidR="008B2B05" w:rsidRPr="004106E4">
          <w:rPr>
            <w:rStyle w:val="a8"/>
          </w:rPr>
          <w:t>基本方針</w:t>
        </w:r>
        <w:r w:rsidR="008B2B05">
          <w:rPr>
            <w:webHidden/>
          </w:rPr>
          <w:tab/>
        </w:r>
        <w:r w:rsidR="008B2B05">
          <w:rPr>
            <w:webHidden/>
          </w:rPr>
          <w:fldChar w:fldCharType="begin"/>
        </w:r>
        <w:r w:rsidR="008B2B05">
          <w:rPr>
            <w:webHidden/>
          </w:rPr>
          <w:instrText xml:space="preserve"> PAGEREF _Toc3894823 \h </w:instrText>
        </w:r>
        <w:r w:rsidR="008B2B05">
          <w:rPr>
            <w:webHidden/>
          </w:rPr>
        </w:r>
        <w:r w:rsidR="008B2B05">
          <w:rPr>
            <w:webHidden/>
          </w:rPr>
          <w:fldChar w:fldCharType="separate"/>
        </w:r>
        <w:r w:rsidR="00745134">
          <w:rPr>
            <w:webHidden/>
          </w:rPr>
          <w:t>44</w:t>
        </w:r>
        <w:r w:rsidR="008B2B05">
          <w:rPr>
            <w:webHidden/>
          </w:rPr>
          <w:fldChar w:fldCharType="end"/>
        </w:r>
      </w:hyperlink>
    </w:p>
    <w:p w14:paraId="45456FD3" w14:textId="395202F3" w:rsidR="008B2B05" w:rsidRDefault="0008051E">
      <w:pPr>
        <w:pStyle w:val="21"/>
        <w:ind w:left="1000" w:right="1000"/>
      </w:pPr>
      <w:hyperlink w:anchor="_Toc3894824" w:history="1">
        <w:r w:rsidR="008B2B05" w:rsidRPr="004106E4">
          <w:rPr>
            <w:rStyle w:val="a8"/>
            <w14:scene3d>
              <w14:camera w14:prst="orthographicFront"/>
              <w14:lightRig w14:rig="threePt" w14:dir="t">
                <w14:rot w14:lat="0" w14:lon="0" w14:rev="0"/>
              </w14:lightRig>
            </w14:scene3d>
          </w:rPr>
          <w:t>３．</w:t>
        </w:r>
        <w:r w:rsidR="008B2B05" w:rsidRPr="004106E4">
          <w:rPr>
            <w:rStyle w:val="a8"/>
          </w:rPr>
          <w:t xml:space="preserve"> </w:t>
        </w:r>
        <w:r w:rsidR="008B2B05" w:rsidRPr="004106E4">
          <w:rPr>
            <w:rStyle w:val="a8"/>
          </w:rPr>
          <w:t>全体イメージ</w:t>
        </w:r>
        <w:r w:rsidR="008B2B05">
          <w:rPr>
            <w:webHidden/>
          </w:rPr>
          <w:tab/>
        </w:r>
        <w:r w:rsidR="008B2B05">
          <w:rPr>
            <w:webHidden/>
          </w:rPr>
          <w:fldChar w:fldCharType="begin"/>
        </w:r>
        <w:r w:rsidR="008B2B05">
          <w:rPr>
            <w:webHidden/>
          </w:rPr>
          <w:instrText xml:space="preserve"> PAGEREF _Toc3894824 \h </w:instrText>
        </w:r>
        <w:r w:rsidR="008B2B05">
          <w:rPr>
            <w:webHidden/>
          </w:rPr>
        </w:r>
        <w:r w:rsidR="008B2B05">
          <w:rPr>
            <w:webHidden/>
          </w:rPr>
          <w:fldChar w:fldCharType="separate"/>
        </w:r>
        <w:r w:rsidR="00745134">
          <w:rPr>
            <w:webHidden/>
          </w:rPr>
          <w:t>45</w:t>
        </w:r>
        <w:r w:rsidR="008B2B05">
          <w:rPr>
            <w:webHidden/>
          </w:rPr>
          <w:fldChar w:fldCharType="end"/>
        </w:r>
      </w:hyperlink>
    </w:p>
    <w:p w14:paraId="13DFD469" w14:textId="57934F11" w:rsidR="008B2B05" w:rsidRDefault="0008051E">
      <w:pPr>
        <w:pStyle w:val="21"/>
        <w:ind w:left="1000" w:right="1000"/>
      </w:pPr>
      <w:hyperlink w:anchor="_Toc3894825" w:history="1">
        <w:r w:rsidR="008B2B05" w:rsidRPr="004106E4">
          <w:rPr>
            <w:rStyle w:val="a8"/>
            <w14:scene3d>
              <w14:camera w14:prst="orthographicFront"/>
              <w14:lightRig w14:rig="threePt" w14:dir="t">
                <w14:rot w14:lat="0" w14:lon="0" w14:rev="0"/>
              </w14:lightRig>
            </w14:scene3d>
          </w:rPr>
          <w:t>４．</w:t>
        </w:r>
        <w:r w:rsidR="008B2B05" w:rsidRPr="004106E4">
          <w:rPr>
            <w:rStyle w:val="a8"/>
          </w:rPr>
          <w:t xml:space="preserve"> </w:t>
        </w:r>
        <w:r w:rsidR="008B2B05" w:rsidRPr="004106E4">
          <w:rPr>
            <w:rStyle w:val="a8"/>
          </w:rPr>
          <w:t>官民データ活用推進計画</w:t>
        </w:r>
        <w:r w:rsidR="008B2B05">
          <w:rPr>
            <w:webHidden/>
          </w:rPr>
          <w:tab/>
        </w:r>
        <w:r w:rsidR="008B2B05">
          <w:rPr>
            <w:webHidden/>
          </w:rPr>
          <w:fldChar w:fldCharType="begin"/>
        </w:r>
        <w:r w:rsidR="008B2B05">
          <w:rPr>
            <w:webHidden/>
          </w:rPr>
          <w:instrText xml:space="preserve"> PAGEREF _Toc3894825 \h </w:instrText>
        </w:r>
        <w:r w:rsidR="008B2B05">
          <w:rPr>
            <w:webHidden/>
          </w:rPr>
        </w:r>
        <w:r w:rsidR="008B2B05">
          <w:rPr>
            <w:webHidden/>
          </w:rPr>
          <w:fldChar w:fldCharType="separate"/>
        </w:r>
        <w:r w:rsidR="00745134">
          <w:rPr>
            <w:webHidden/>
          </w:rPr>
          <w:t>46</w:t>
        </w:r>
        <w:r w:rsidR="008B2B05">
          <w:rPr>
            <w:webHidden/>
          </w:rPr>
          <w:fldChar w:fldCharType="end"/>
        </w:r>
      </w:hyperlink>
    </w:p>
    <w:p w14:paraId="0CE4830F" w14:textId="3220CDF3" w:rsidR="008B2B05" w:rsidRDefault="0008051E">
      <w:pPr>
        <w:pStyle w:val="12"/>
        <w:ind w:left="600" w:right="1000"/>
      </w:pPr>
      <w:hyperlink w:anchor="_Toc3894826" w:history="1">
        <w:r w:rsidR="008B2B05" w:rsidRPr="004106E4">
          <w:rPr>
            <w:rStyle w:val="a8"/>
          </w:rPr>
          <w:t>第６章</w:t>
        </w:r>
        <w:r w:rsidR="008B2B05" w:rsidRPr="004106E4">
          <w:rPr>
            <w:rStyle w:val="a8"/>
          </w:rPr>
          <w:t xml:space="preserve"> </w:t>
        </w:r>
        <w:r w:rsidR="008B2B05" w:rsidRPr="004106E4">
          <w:rPr>
            <w:rStyle w:val="a8"/>
          </w:rPr>
          <w:t>アクションプラン</w:t>
        </w:r>
        <w:r w:rsidR="008B2B05">
          <w:rPr>
            <w:webHidden/>
          </w:rPr>
          <w:tab/>
        </w:r>
        <w:r w:rsidR="008B2B05">
          <w:rPr>
            <w:webHidden/>
          </w:rPr>
          <w:fldChar w:fldCharType="begin"/>
        </w:r>
        <w:r w:rsidR="008B2B05">
          <w:rPr>
            <w:webHidden/>
          </w:rPr>
          <w:instrText xml:space="preserve"> PAGEREF _Toc3894826 \h </w:instrText>
        </w:r>
        <w:r w:rsidR="008B2B05">
          <w:rPr>
            <w:webHidden/>
          </w:rPr>
        </w:r>
        <w:r w:rsidR="008B2B05">
          <w:rPr>
            <w:webHidden/>
          </w:rPr>
          <w:fldChar w:fldCharType="separate"/>
        </w:r>
        <w:r w:rsidR="00745134">
          <w:rPr>
            <w:webHidden/>
          </w:rPr>
          <w:t>49</w:t>
        </w:r>
        <w:r w:rsidR="008B2B05">
          <w:rPr>
            <w:webHidden/>
          </w:rPr>
          <w:fldChar w:fldCharType="end"/>
        </w:r>
      </w:hyperlink>
    </w:p>
    <w:p w14:paraId="358491CB" w14:textId="4E2F675A" w:rsidR="008B2B05" w:rsidRDefault="0008051E">
      <w:pPr>
        <w:pStyle w:val="21"/>
        <w:ind w:left="1000" w:right="1000"/>
      </w:pPr>
      <w:hyperlink w:anchor="_Toc3894827" w:history="1">
        <w:r w:rsidR="008B2B05" w:rsidRPr="004106E4">
          <w:rPr>
            <w:rStyle w:val="a8"/>
          </w:rPr>
          <w:t>１．</w:t>
        </w:r>
        <w:r w:rsidR="008B2B05" w:rsidRPr="004106E4">
          <w:rPr>
            <w:rStyle w:val="a8"/>
          </w:rPr>
          <w:t xml:space="preserve"> </w:t>
        </w:r>
        <w:r w:rsidR="008B2B05" w:rsidRPr="004106E4">
          <w:rPr>
            <w:rStyle w:val="a8"/>
          </w:rPr>
          <w:t>アクションプランについて</w:t>
        </w:r>
        <w:r w:rsidR="008B2B05">
          <w:rPr>
            <w:webHidden/>
          </w:rPr>
          <w:tab/>
        </w:r>
        <w:r w:rsidR="008B2B05">
          <w:rPr>
            <w:webHidden/>
          </w:rPr>
          <w:fldChar w:fldCharType="begin"/>
        </w:r>
        <w:r w:rsidR="008B2B05">
          <w:rPr>
            <w:webHidden/>
          </w:rPr>
          <w:instrText xml:space="preserve"> PAGEREF _Toc3894827 \h </w:instrText>
        </w:r>
        <w:r w:rsidR="008B2B05">
          <w:rPr>
            <w:webHidden/>
          </w:rPr>
        </w:r>
        <w:r w:rsidR="008B2B05">
          <w:rPr>
            <w:webHidden/>
          </w:rPr>
          <w:fldChar w:fldCharType="separate"/>
        </w:r>
        <w:r w:rsidR="00745134">
          <w:rPr>
            <w:webHidden/>
          </w:rPr>
          <w:t>49</w:t>
        </w:r>
        <w:r w:rsidR="008B2B05">
          <w:rPr>
            <w:webHidden/>
          </w:rPr>
          <w:fldChar w:fldCharType="end"/>
        </w:r>
      </w:hyperlink>
    </w:p>
    <w:p w14:paraId="39D9ED31" w14:textId="17D07569" w:rsidR="008B2B05" w:rsidRDefault="0008051E">
      <w:pPr>
        <w:pStyle w:val="21"/>
        <w:ind w:left="1000" w:right="1000"/>
      </w:pPr>
      <w:hyperlink w:anchor="_Toc3894828" w:history="1">
        <w:r w:rsidR="008B2B05" w:rsidRPr="004106E4">
          <w:rPr>
            <w:rStyle w:val="a8"/>
          </w:rPr>
          <w:t>２．</w:t>
        </w:r>
        <w:r w:rsidR="008B2B05" w:rsidRPr="004106E4">
          <w:rPr>
            <w:rStyle w:val="a8"/>
          </w:rPr>
          <w:t xml:space="preserve"> </w:t>
        </w:r>
        <w:r w:rsidR="008B2B05" w:rsidRPr="004106E4">
          <w:rPr>
            <w:rStyle w:val="a8"/>
          </w:rPr>
          <w:t>＜補足説明＞アクションプランに関わる全体的な取組</w:t>
        </w:r>
        <w:r w:rsidR="008B2B05">
          <w:rPr>
            <w:webHidden/>
          </w:rPr>
          <w:tab/>
        </w:r>
        <w:r w:rsidR="008B2B05">
          <w:rPr>
            <w:webHidden/>
          </w:rPr>
          <w:fldChar w:fldCharType="begin"/>
        </w:r>
        <w:r w:rsidR="008B2B05">
          <w:rPr>
            <w:webHidden/>
          </w:rPr>
          <w:instrText xml:space="preserve"> PAGEREF _Toc3894828 \h </w:instrText>
        </w:r>
        <w:r w:rsidR="008B2B05">
          <w:rPr>
            <w:webHidden/>
          </w:rPr>
        </w:r>
        <w:r w:rsidR="008B2B05">
          <w:rPr>
            <w:webHidden/>
          </w:rPr>
          <w:fldChar w:fldCharType="separate"/>
        </w:r>
        <w:r w:rsidR="00745134">
          <w:rPr>
            <w:webHidden/>
          </w:rPr>
          <w:t>71</w:t>
        </w:r>
        <w:r w:rsidR="008B2B05">
          <w:rPr>
            <w:webHidden/>
          </w:rPr>
          <w:fldChar w:fldCharType="end"/>
        </w:r>
      </w:hyperlink>
    </w:p>
    <w:p w14:paraId="786D3F79" w14:textId="11BD8CE7" w:rsidR="008B2B05" w:rsidRDefault="0008051E">
      <w:pPr>
        <w:pStyle w:val="12"/>
        <w:ind w:left="600" w:right="1000"/>
      </w:pPr>
      <w:hyperlink w:anchor="_Toc3894829" w:history="1">
        <w:r w:rsidR="008B2B05" w:rsidRPr="004106E4">
          <w:rPr>
            <w:rStyle w:val="a8"/>
            <w:rFonts w:ascii="Cambria Math" w:hAnsi="Cambria Math" w:cs="Cambria Math"/>
          </w:rPr>
          <w:t>◆</w:t>
        </w:r>
        <w:r w:rsidR="008B2B05" w:rsidRPr="004106E4">
          <w:rPr>
            <w:rStyle w:val="a8"/>
          </w:rPr>
          <w:t>資料編</w:t>
        </w:r>
        <w:r w:rsidR="008B2B05">
          <w:rPr>
            <w:webHidden/>
          </w:rPr>
          <w:tab/>
        </w:r>
        <w:r w:rsidR="008B2B05">
          <w:rPr>
            <w:webHidden/>
          </w:rPr>
          <w:fldChar w:fldCharType="begin"/>
        </w:r>
        <w:r w:rsidR="008B2B05">
          <w:rPr>
            <w:webHidden/>
          </w:rPr>
          <w:instrText xml:space="preserve"> PAGEREF _Toc3894829 \h </w:instrText>
        </w:r>
        <w:r w:rsidR="008B2B05">
          <w:rPr>
            <w:webHidden/>
          </w:rPr>
        </w:r>
        <w:r w:rsidR="008B2B05">
          <w:rPr>
            <w:webHidden/>
          </w:rPr>
          <w:fldChar w:fldCharType="separate"/>
        </w:r>
        <w:r w:rsidR="00745134">
          <w:rPr>
            <w:webHidden/>
          </w:rPr>
          <w:t>75</w:t>
        </w:r>
        <w:r w:rsidR="008B2B05">
          <w:rPr>
            <w:webHidden/>
          </w:rPr>
          <w:fldChar w:fldCharType="end"/>
        </w:r>
      </w:hyperlink>
    </w:p>
    <w:p w14:paraId="1228FA86" w14:textId="52EBD416" w:rsidR="008B2B05" w:rsidRDefault="0008051E">
      <w:pPr>
        <w:pStyle w:val="21"/>
        <w:ind w:left="1000" w:right="1000"/>
      </w:pPr>
      <w:hyperlink w:anchor="_Toc3894830" w:history="1">
        <w:r w:rsidR="008B2B05" w:rsidRPr="004106E4">
          <w:rPr>
            <w:rStyle w:val="a8"/>
          </w:rPr>
          <w:t>吹田市の情報化推進の流れ</w:t>
        </w:r>
        <w:r w:rsidR="008B2B05">
          <w:rPr>
            <w:webHidden/>
          </w:rPr>
          <w:tab/>
        </w:r>
        <w:r w:rsidR="008B2B05">
          <w:rPr>
            <w:webHidden/>
          </w:rPr>
          <w:fldChar w:fldCharType="begin"/>
        </w:r>
        <w:r w:rsidR="008B2B05">
          <w:rPr>
            <w:webHidden/>
          </w:rPr>
          <w:instrText xml:space="preserve"> PAGEREF _Toc3894830 \h </w:instrText>
        </w:r>
        <w:r w:rsidR="008B2B05">
          <w:rPr>
            <w:webHidden/>
          </w:rPr>
        </w:r>
        <w:r w:rsidR="008B2B05">
          <w:rPr>
            <w:webHidden/>
          </w:rPr>
          <w:fldChar w:fldCharType="separate"/>
        </w:r>
        <w:r w:rsidR="00745134">
          <w:rPr>
            <w:webHidden/>
          </w:rPr>
          <w:t>75</w:t>
        </w:r>
        <w:r w:rsidR="008B2B05">
          <w:rPr>
            <w:webHidden/>
          </w:rPr>
          <w:fldChar w:fldCharType="end"/>
        </w:r>
      </w:hyperlink>
    </w:p>
    <w:p w14:paraId="491F9A01" w14:textId="3B82BC08" w:rsidR="008B2B05" w:rsidRDefault="0008051E">
      <w:pPr>
        <w:pStyle w:val="21"/>
        <w:ind w:left="1000" w:right="1000"/>
      </w:pPr>
      <w:hyperlink w:anchor="_Toc3894831" w:history="1">
        <w:r w:rsidR="008B2B05" w:rsidRPr="004106E4">
          <w:rPr>
            <w:rStyle w:val="a8"/>
          </w:rPr>
          <w:t>施策及び調査・研究テーマと課題抽出元</w:t>
        </w:r>
        <w:r w:rsidR="008B2B05">
          <w:rPr>
            <w:webHidden/>
          </w:rPr>
          <w:tab/>
        </w:r>
        <w:r w:rsidR="008B2B05">
          <w:rPr>
            <w:webHidden/>
          </w:rPr>
          <w:fldChar w:fldCharType="begin"/>
        </w:r>
        <w:r w:rsidR="008B2B05">
          <w:rPr>
            <w:webHidden/>
          </w:rPr>
          <w:instrText xml:space="preserve"> PAGEREF _Toc3894831 \h </w:instrText>
        </w:r>
        <w:r w:rsidR="008B2B05">
          <w:rPr>
            <w:webHidden/>
          </w:rPr>
        </w:r>
        <w:r w:rsidR="008B2B05">
          <w:rPr>
            <w:webHidden/>
          </w:rPr>
          <w:fldChar w:fldCharType="separate"/>
        </w:r>
        <w:r w:rsidR="00745134">
          <w:rPr>
            <w:webHidden/>
          </w:rPr>
          <w:t>83</w:t>
        </w:r>
        <w:r w:rsidR="008B2B05">
          <w:rPr>
            <w:webHidden/>
          </w:rPr>
          <w:fldChar w:fldCharType="end"/>
        </w:r>
      </w:hyperlink>
    </w:p>
    <w:p w14:paraId="5C640276" w14:textId="04139061" w:rsidR="008B2B05" w:rsidRDefault="0008051E">
      <w:pPr>
        <w:pStyle w:val="21"/>
        <w:ind w:left="1000" w:right="1000"/>
      </w:pPr>
      <w:hyperlink w:anchor="_Toc3894832" w:history="1">
        <w:r w:rsidR="008B2B05" w:rsidRPr="004106E4">
          <w:rPr>
            <w:rStyle w:val="a8"/>
          </w:rPr>
          <w:t>用語集</w:t>
        </w:r>
        <w:r w:rsidR="008B2B05">
          <w:rPr>
            <w:webHidden/>
          </w:rPr>
          <w:tab/>
        </w:r>
        <w:r w:rsidR="008B2B05">
          <w:rPr>
            <w:webHidden/>
          </w:rPr>
          <w:fldChar w:fldCharType="begin"/>
        </w:r>
        <w:r w:rsidR="008B2B05">
          <w:rPr>
            <w:webHidden/>
          </w:rPr>
          <w:instrText xml:space="preserve"> PAGEREF _Toc3894832 \h </w:instrText>
        </w:r>
        <w:r w:rsidR="008B2B05">
          <w:rPr>
            <w:webHidden/>
          </w:rPr>
        </w:r>
        <w:r w:rsidR="008B2B05">
          <w:rPr>
            <w:webHidden/>
          </w:rPr>
          <w:fldChar w:fldCharType="separate"/>
        </w:r>
        <w:r w:rsidR="00745134">
          <w:rPr>
            <w:webHidden/>
          </w:rPr>
          <w:t>84</w:t>
        </w:r>
        <w:r w:rsidR="008B2B05">
          <w:rPr>
            <w:webHidden/>
          </w:rPr>
          <w:fldChar w:fldCharType="end"/>
        </w:r>
      </w:hyperlink>
    </w:p>
    <w:p w14:paraId="03BF4A81" w14:textId="1195F1B1" w:rsidR="008B2B05" w:rsidRDefault="0008051E">
      <w:pPr>
        <w:pStyle w:val="21"/>
        <w:ind w:left="1000" w:right="1000"/>
      </w:pPr>
      <w:hyperlink w:anchor="_Toc3894833" w:history="1">
        <w:r w:rsidR="008B2B05" w:rsidRPr="004106E4">
          <w:rPr>
            <w:rStyle w:val="a8"/>
          </w:rPr>
          <w:t>吹田市情報システム等管理運営要領</w:t>
        </w:r>
        <w:r w:rsidR="008B2B05">
          <w:rPr>
            <w:webHidden/>
          </w:rPr>
          <w:tab/>
        </w:r>
        <w:r w:rsidR="008B2B05">
          <w:rPr>
            <w:webHidden/>
          </w:rPr>
          <w:fldChar w:fldCharType="begin"/>
        </w:r>
        <w:r w:rsidR="008B2B05">
          <w:rPr>
            <w:webHidden/>
          </w:rPr>
          <w:instrText xml:space="preserve"> PAGEREF _Toc3894833 \h </w:instrText>
        </w:r>
        <w:r w:rsidR="008B2B05">
          <w:rPr>
            <w:webHidden/>
          </w:rPr>
        </w:r>
        <w:r w:rsidR="008B2B05">
          <w:rPr>
            <w:webHidden/>
          </w:rPr>
          <w:fldChar w:fldCharType="separate"/>
        </w:r>
        <w:r w:rsidR="00745134">
          <w:rPr>
            <w:webHidden/>
          </w:rPr>
          <w:t>88</w:t>
        </w:r>
        <w:r w:rsidR="008B2B05">
          <w:rPr>
            <w:webHidden/>
          </w:rPr>
          <w:fldChar w:fldCharType="end"/>
        </w:r>
      </w:hyperlink>
    </w:p>
    <w:p w14:paraId="5C99DDF9" w14:textId="1EA0EE46" w:rsidR="008B2B05" w:rsidRDefault="0008051E">
      <w:pPr>
        <w:pStyle w:val="21"/>
        <w:ind w:left="1000" w:right="1000"/>
      </w:pPr>
      <w:hyperlink w:anchor="_Toc3894834" w:history="1">
        <w:r w:rsidR="008B2B05" w:rsidRPr="004106E4">
          <w:rPr>
            <w:rStyle w:val="a8"/>
          </w:rPr>
          <w:t>吹田市情報化推進本部設置要領</w:t>
        </w:r>
        <w:r w:rsidR="008B2B05">
          <w:rPr>
            <w:webHidden/>
          </w:rPr>
          <w:tab/>
        </w:r>
        <w:r w:rsidR="008B2B05">
          <w:rPr>
            <w:webHidden/>
          </w:rPr>
          <w:fldChar w:fldCharType="begin"/>
        </w:r>
        <w:r w:rsidR="008B2B05">
          <w:rPr>
            <w:webHidden/>
          </w:rPr>
          <w:instrText xml:space="preserve"> PAGEREF _Toc3894834 \h </w:instrText>
        </w:r>
        <w:r w:rsidR="008B2B05">
          <w:rPr>
            <w:webHidden/>
          </w:rPr>
        </w:r>
        <w:r w:rsidR="008B2B05">
          <w:rPr>
            <w:webHidden/>
          </w:rPr>
          <w:fldChar w:fldCharType="separate"/>
        </w:r>
        <w:r w:rsidR="00745134">
          <w:rPr>
            <w:webHidden/>
          </w:rPr>
          <w:t>92</w:t>
        </w:r>
        <w:r w:rsidR="008B2B05">
          <w:rPr>
            <w:webHidden/>
          </w:rPr>
          <w:fldChar w:fldCharType="end"/>
        </w:r>
      </w:hyperlink>
    </w:p>
    <w:p w14:paraId="15E5929E" w14:textId="53C10D73" w:rsidR="008B2B05" w:rsidRDefault="0008051E">
      <w:pPr>
        <w:pStyle w:val="21"/>
        <w:ind w:left="1000" w:right="1000"/>
      </w:pPr>
      <w:hyperlink w:anchor="_Toc3894835" w:history="1">
        <w:r w:rsidR="008B2B05" w:rsidRPr="004106E4">
          <w:rPr>
            <w:rStyle w:val="a8"/>
          </w:rPr>
          <w:t>吹田市情報化推進懇談会設置要領</w:t>
        </w:r>
        <w:r w:rsidR="008B2B05">
          <w:rPr>
            <w:webHidden/>
          </w:rPr>
          <w:tab/>
        </w:r>
        <w:r w:rsidR="008B2B05">
          <w:rPr>
            <w:webHidden/>
          </w:rPr>
          <w:fldChar w:fldCharType="begin"/>
        </w:r>
        <w:r w:rsidR="008B2B05">
          <w:rPr>
            <w:webHidden/>
          </w:rPr>
          <w:instrText xml:space="preserve"> PAGEREF _Toc3894835 \h </w:instrText>
        </w:r>
        <w:r w:rsidR="008B2B05">
          <w:rPr>
            <w:webHidden/>
          </w:rPr>
        </w:r>
        <w:r w:rsidR="008B2B05">
          <w:rPr>
            <w:webHidden/>
          </w:rPr>
          <w:fldChar w:fldCharType="separate"/>
        </w:r>
        <w:r w:rsidR="00745134">
          <w:rPr>
            <w:webHidden/>
          </w:rPr>
          <w:t>99</w:t>
        </w:r>
        <w:r w:rsidR="008B2B05">
          <w:rPr>
            <w:webHidden/>
          </w:rPr>
          <w:fldChar w:fldCharType="end"/>
        </w:r>
      </w:hyperlink>
    </w:p>
    <w:p w14:paraId="2336863A" w14:textId="6A114169" w:rsidR="008B2B05" w:rsidRDefault="0008051E">
      <w:pPr>
        <w:pStyle w:val="21"/>
        <w:ind w:left="1000" w:right="1000"/>
      </w:pPr>
      <w:hyperlink w:anchor="_Toc3894836" w:history="1">
        <w:r w:rsidR="008B2B05" w:rsidRPr="004106E4">
          <w:rPr>
            <w:rStyle w:val="a8"/>
          </w:rPr>
          <w:t>図表索引</w:t>
        </w:r>
        <w:r w:rsidR="008B2B05">
          <w:rPr>
            <w:webHidden/>
          </w:rPr>
          <w:tab/>
        </w:r>
        <w:r w:rsidR="008B2B05">
          <w:rPr>
            <w:webHidden/>
          </w:rPr>
          <w:fldChar w:fldCharType="begin"/>
        </w:r>
        <w:r w:rsidR="008B2B05">
          <w:rPr>
            <w:webHidden/>
          </w:rPr>
          <w:instrText xml:space="preserve"> PAGEREF _Toc3894836 \h </w:instrText>
        </w:r>
        <w:r w:rsidR="008B2B05">
          <w:rPr>
            <w:webHidden/>
          </w:rPr>
        </w:r>
        <w:r w:rsidR="008B2B05">
          <w:rPr>
            <w:webHidden/>
          </w:rPr>
          <w:fldChar w:fldCharType="separate"/>
        </w:r>
        <w:r w:rsidR="00745134">
          <w:rPr>
            <w:webHidden/>
          </w:rPr>
          <w:t>101</w:t>
        </w:r>
        <w:r w:rsidR="008B2B05">
          <w:rPr>
            <w:webHidden/>
          </w:rPr>
          <w:fldChar w:fldCharType="end"/>
        </w:r>
      </w:hyperlink>
    </w:p>
    <w:p w14:paraId="7DC815D7" w14:textId="77777777" w:rsidR="00C339A9" w:rsidRDefault="000E2B8C" w:rsidP="00DB6610">
      <w:r>
        <w:fldChar w:fldCharType="end"/>
      </w:r>
      <w:r w:rsidR="00A04438">
        <w:br w:type="page"/>
      </w:r>
    </w:p>
    <w:p w14:paraId="7FFAD0D6" w14:textId="77777777" w:rsidR="00C339A9" w:rsidRDefault="00C339A9" w:rsidP="000A2BB4">
      <w:pPr>
        <w:pStyle w:val="ab"/>
        <w:pageBreakBefore/>
      </w:pPr>
      <w:r>
        <w:rPr>
          <w:rFonts w:hint="eastAsia"/>
        </w:rPr>
        <w:lastRenderedPageBreak/>
        <w:t>参考資料</w:t>
      </w:r>
    </w:p>
    <w:p w14:paraId="542AAC22" w14:textId="77777777" w:rsidR="00C339A9" w:rsidRDefault="00A04438" w:rsidP="00A04438">
      <w:pPr>
        <w:pStyle w:val="afa"/>
        <w:ind w:left="200"/>
      </w:pPr>
      <w:r>
        <w:rPr>
          <w:rFonts w:hint="eastAsia"/>
        </w:rPr>
        <w:t>吹田市第４次総合計画</w:t>
      </w:r>
    </w:p>
    <w:p w14:paraId="041A8114" w14:textId="77777777" w:rsidR="001707A2" w:rsidRDefault="001707A2" w:rsidP="004D6FDC">
      <w:pPr>
        <w:pStyle w:val="afa"/>
        <w:ind w:left="200"/>
      </w:pPr>
    </w:p>
    <w:p w14:paraId="07D67EE3" w14:textId="77777777" w:rsidR="00A04438" w:rsidRDefault="007F04E4" w:rsidP="007F04E4">
      <w:pPr>
        <w:pStyle w:val="ab"/>
      </w:pPr>
      <w:bookmarkStart w:id="0" w:name="_Hlk529784726"/>
      <w:r>
        <w:rPr>
          <w:rFonts w:hint="eastAsia"/>
        </w:rPr>
        <w:t>参考文献</w:t>
      </w:r>
    </w:p>
    <w:p w14:paraId="4ACE7ACB" w14:textId="77777777" w:rsidR="00313AB2" w:rsidRPr="00313AB2" w:rsidRDefault="00313AB2" w:rsidP="00313AB2">
      <w:pPr>
        <w:pStyle w:val="afa"/>
        <w:ind w:left="200"/>
        <w:rPr>
          <w:color w:val="FF0000"/>
        </w:rPr>
      </w:pPr>
      <w:bookmarkStart w:id="1" w:name="_Hlk528081792"/>
      <w:r w:rsidRPr="00BF4824">
        <w:rPr>
          <w:rFonts w:hint="eastAsia"/>
        </w:rPr>
        <w:t>地理空間情報活用推進基本計画</w:t>
      </w:r>
      <w:r>
        <w:rPr>
          <w:rFonts w:hint="eastAsia"/>
        </w:rPr>
        <w:t xml:space="preserve">（国土地理院　</w:t>
      </w:r>
      <w:r w:rsidR="00D57A48">
        <w:rPr>
          <w:rFonts w:hint="eastAsia"/>
        </w:rPr>
        <w:t>平成２９年（２０１７年）</w:t>
      </w:r>
      <w:r>
        <w:rPr>
          <w:rFonts w:hint="eastAsia"/>
        </w:rPr>
        <w:t>３</w:t>
      </w:r>
      <w:r w:rsidRPr="00BF4824">
        <w:rPr>
          <w:rFonts w:hint="eastAsia"/>
        </w:rPr>
        <w:t>月</w:t>
      </w:r>
      <w:r>
        <w:rPr>
          <w:rFonts w:hint="eastAsia"/>
        </w:rPr>
        <w:t>２４</w:t>
      </w:r>
      <w:r w:rsidRPr="00BF4824">
        <w:rPr>
          <w:rFonts w:hint="eastAsia"/>
        </w:rPr>
        <w:t>日</w:t>
      </w:r>
      <w:r>
        <w:rPr>
          <w:rFonts w:hint="eastAsia"/>
        </w:rPr>
        <w:t>）</w:t>
      </w:r>
    </w:p>
    <w:p w14:paraId="6E499DA7" w14:textId="77777777" w:rsidR="00313AB2" w:rsidRPr="00313AB2" w:rsidRDefault="00313AB2" w:rsidP="00313AB2">
      <w:pPr>
        <w:pStyle w:val="afa"/>
        <w:ind w:left="200"/>
        <w:rPr>
          <w:color w:val="FF0000"/>
        </w:rPr>
      </w:pPr>
      <w:r w:rsidRPr="00002780">
        <w:rPr>
          <w:rFonts w:hint="eastAsia"/>
        </w:rPr>
        <w:t>官民データ活用推進基本法</w:t>
      </w:r>
      <w:r>
        <w:rPr>
          <w:rFonts w:hint="eastAsia"/>
        </w:rPr>
        <w:t>（</w:t>
      </w:r>
      <w:r w:rsidR="00D57A48">
        <w:rPr>
          <w:rFonts w:hint="eastAsia"/>
        </w:rPr>
        <w:t>平成２８年（２０１６年）</w:t>
      </w:r>
      <w:r w:rsidRPr="007B2466">
        <w:rPr>
          <w:rFonts w:hint="eastAsia"/>
        </w:rPr>
        <w:t>１２月１４日</w:t>
      </w:r>
      <w:r>
        <w:rPr>
          <w:rFonts w:hint="eastAsia"/>
        </w:rPr>
        <w:t>）</w:t>
      </w:r>
    </w:p>
    <w:p w14:paraId="1931FCB1" w14:textId="77777777" w:rsidR="00313AB2" w:rsidRPr="00313AB2" w:rsidRDefault="00313AB2" w:rsidP="00313AB2">
      <w:pPr>
        <w:pStyle w:val="afa"/>
        <w:ind w:leftChars="196" w:left="392" w:firstLine="4"/>
        <w:rPr>
          <w:color w:val="FF0000"/>
        </w:rPr>
      </w:pPr>
      <w:r>
        <w:rPr>
          <w:rFonts w:hint="eastAsia"/>
        </w:rPr>
        <w:t>デジタル・ガバメント推進方針（</w:t>
      </w:r>
      <w:r>
        <w:t>高度情報通信ネットワーク社会推進戦略本部・官民データ活用推進戦略会議</w:t>
      </w:r>
      <w:r>
        <w:rPr>
          <w:rFonts w:hint="eastAsia"/>
        </w:rPr>
        <w:t xml:space="preserve">　</w:t>
      </w:r>
      <w:r w:rsidR="00D57A48">
        <w:rPr>
          <w:rFonts w:hint="eastAsia"/>
        </w:rPr>
        <w:t>平成２９年（２０１７年）</w:t>
      </w:r>
      <w:r>
        <w:rPr>
          <w:rFonts w:hint="eastAsia"/>
        </w:rPr>
        <w:t>５月３０日）</w:t>
      </w:r>
    </w:p>
    <w:p w14:paraId="2DB7D0DE" w14:textId="77777777" w:rsidR="00530F70" w:rsidRPr="00313AB2" w:rsidRDefault="00530F70" w:rsidP="004F3C90">
      <w:pPr>
        <w:pStyle w:val="afa"/>
        <w:ind w:left="200"/>
        <w:rPr>
          <w:color w:val="FF0000"/>
        </w:rPr>
      </w:pPr>
      <w:r>
        <w:rPr>
          <w:rFonts w:hint="eastAsia"/>
        </w:rPr>
        <w:t>日本再興戦略２０１６（</w:t>
      </w:r>
      <w:r w:rsidRPr="00530F70">
        <w:rPr>
          <w:rFonts w:hint="eastAsia"/>
        </w:rPr>
        <w:t>内閣官房日本経済再生総合事務局</w:t>
      </w:r>
      <w:r>
        <w:rPr>
          <w:rFonts w:hint="eastAsia"/>
        </w:rPr>
        <w:t xml:space="preserve">　</w:t>
      </w:r>
      <w:r w:rsidR="00D57A48">
        <w:rPr>
          <w:rFonts w:hint="eastAsia"/>
        </w:rPr>
        <w:t>平成２８年（２０１６年）</w:t>
      </w:r>
      <w:r>
        <w:rPr>
          <w:rFonts w:hint="eastAsia"/>
        </w:rPr>
        <w:t>６月２日）</w:t>
      </w:r>
    </w:p>
    <w:p w14:paraId="7FD4A1D2" w14:textId="77777777" w:rsidR="00530F70" w:rsidRPr="00313AB2" w:rsidRDefault="00530F70" w:rsidP="004F3C90">
      <w:pPr>
        <w:pStyle w:val="afa"/>
        <w:ind w:left="200"/>
        <w:rPr>
          <w:color w:val="FF0000"/>
        </w:rPr>
      </w:pPr>
      <w:r>
        <w:rPr>
          <w:rFonts w:hint="eastAsia"/>
        </w:rPr>
        <w:t xml:space="preserve">防災等に資するＷｉ－Ｆｉ環境の整備計画（総務省　</w:t>
      </w:r>
      <w:r w:rsidR="00D57A48">
        <w:rPr>
          <w:rFonts w:hint="eastAsia"/>
        </w:rPr>
        <w:t>平成２８年（２０１６年）</w:t>
      </w:r>
      <w:r>
        <w:rPr>
          <w:rFonts w:hint="eastAsia"/>
        </w:rPr>
        <w:t>１２月）</w:t>
      </w:r>
    </w:p>
    <w:p w14:paraId="1B50F8F1" w14:textId="77777777" w:rsidR="00313AB2" w:rsidRPr="004835B9" w:rsidRDefault="00313AB2" w:rsidP="004835B9">
      <w:pPr>
        <w:pStyle w:val="afa"/>
        <w:ind w:leftChars="200" w:left="400" w:firstLine="0"/>
      </w:pPr>
      <w:r w:rsidRPr="004E55F8">
        <w:rPr>
          <w:rFonts w:hint="eastAsia"/>
        </w:rPr>
        <w:t>オープンデータ基本指針</w:t>
      </w:r>
      <w:r>
        <w:rPr>
          <w:rFonts w:hint="eastAsia"/>
        </w:rPr>
        <w:t>（高度情報通信ネットワーク社会推進戦略本部・官民データ活用推進戦略会議</w:t>
      </w:r>
      <w:r w:rsidR="00D57A48">
        <w:rPr>
          <w:rFonts w:hint="eastAsia"/>
        </w:rPr>
        <w:t>平成２９年（２０１７年）</w:t>
      </w:r>
      <w:r>
        <w:rPr>
          <w:rFonts w:hint="eastAsia"/>
        </w:rPr>
        <w:t>５月３０日）</w:t>
      </w:r>
    </w:p>
    <w:p w14:paraId="0C6AEE93" w14:textId="77777777" w:rsidR="00313AB2" w:rsidRPr="00313AB2" w:rsidRDefault="00313AB2" w:rsidP="00313AB2">
      <w:pPr>
        <w:pStyle w:val="afa"/>
        <w:ind w:left="200"/>
        <w:rPr>
          <w:color w:val="FF0000"/>
        </w:rPr>
      </w:pPr>
      <w:r w:rsidRPr="00002780">
        <w:rPr>
          <w:rFonts w:hint="eastAsia"/>
        </w:rPr>
        <w:t>サイバーセキュリティ基本法</w:t>
      </w:r>
      <w:r w:rsidRPr="005729A3">
        <w:rPr>
          <w:rFonts w:hint="eastAsia"/>
        </w:rPr>
        <w:t>（</w:t>
      </w:r>
      <w:r w:rsidR="00D57A48">
        <w:rPr>
          <w:rFonts w:hint="eastAsia"/>
        </w:rPr>
        <w:t>平成２８年（２０１６年）</w:t>
      </w:r>
      <w:r w:rsidRPr="003D28EA">
        <w:rPr>
          <w:rFonts w:hint="eastAsia"/>
        </w:rPr>
        <w:t>４月２２日</w:t>
      </w:r>
      <w:r w:rsidRPr="005729A3">
        <w:rPr>
          <w:rFonts w:hint="eastAsia"/>
        </w:rPr>
        <w:t>）</w:t>
      </w:r>
    </w:p>
    <w:p w14:paraId="7D4F39A4" w14:textId="77777777" w:rsidR="00313AB2" w:rsidRPr="00313AB2" w:rsidRDefault="00313AB2" w:rsidP="00313AB2">
      <w:pPr>
        <w:pStyle w:val="afa"/>
        <w:ind w:left="200"/>
        <w:rPr>
          <w:color w:val="FF0000"/>
        </w:rPr>
      </w:pPr>
      <w:r>
        <w:rPr>
          <w:rFonts w:hint="eastAsia"/>
        </w:rPr>
        <w:t>未来投資戦略２０１８（内閣官房</w:t>
      </w:r>
      <w:r w:rsidRPr="00CB1651">
        <w:rPr>
          <w:rFonts w:hint="eastAsia"/>
        </w:rPr>
        <w:t>日本経済再生総合事務局</w:t>
      </w:r>
      <w:r>
        <w:rPr>
          <w:rFonts w:hint="eastAsia"/>
        </w:rPr>
        <w:t xml:space="preserve">　</w:t>
      </w:r>
      <w:r w:rsidR="00D57A48">
        <w:rPr>
          <w:rFonts w:hint="eastAsia"/>
        </w:rPr>
        <w:t>平成３０年（２０１８年）</w:t>
      </w:r>
      <w:r w:rsidRPr="003D28EA">
        <w:rPr>
          <w:rFonts w:hint="eastAsia"/>
        </w:rPr>
        <w:t>６月１５日</w:t>
      </w:r>
      <w:r>
        <w:rPr>
          <w:rFonts w:hint="eastAsia"/>
        </w:rPr>
        <w:t>）</w:t>
      </w:r>
    </w:p>
    <w:p w14:paraId="63634A47" w14:textId="77777777" w:rsidR="00002780" w:rsidRPr="00313AB2" w:rsidRDefault="00002780" w:rsidP="004F3C90">
      <w:pPr>
        <w:pStyle w:val="afa"/>
        <w:ind w:left="200"/>
        <w:rPr>
          <w:color w:val="FF0000"/>
        </w:rPr>
      </w:pPr>
      <w:r w:rsidRPr="00002780">
        <w:rPr>
          <w:rFonts w:hint="eastAsia"/>
        </w:rPr>
        <w:t>デジタル・ガバメント実行計画（</w:t>
      </w:r>
      <w:r w:rsidR="00BF066B" w:rsidRPr="00BF066B">
        <w:rPr>
          <w:rFonts w:hint="eastAsia"/>
        </w:rPr>
        <w:t>デジタル・ガバメント閣僚会議</w:t>
      </w:r>
      <w:r w:rsidR="00302D9D">
        <w:rPr>
          <w:rFonts w:hint="eastAsia"/>
        </w:rPr>
        <w:t xml:space="preserve">　</w:t>
      </w:r>
      <w:r w:rsidR="00D57A48">
        <w:rPr>
          <w:rFonts w:hint="eastAsia"/>
        </w:rPr>
        <w:t>平成３０年（２０１８年）</w:t>
      </w:r>
      <w:r w:rsidRPr="00002780">
        <w:rPr>
          <w:rFonts w:hint="eastAsia"/>
        </w:rPr>
        <w:t>７月２０日）</w:t>
      </w:r>
    </w:p>
    <w:p w14:paraId="73256FD0" w14:textId="77777777" w:rsidR="00313AB2" w:rsidRPr="00313AB2" w:rsidRDefault="00313AB2" w:rsidP="00313AB2">
      <w:pPr>
        <w:pStyle w:val="afa"/>
        <w:ind w:leftChars="203" w:left="406" w:firstLine="4"/>
        <w:rPr>
          <w:color w:val="FF0000"/>
        </w:rPr>
      </w:pPr>
      <w:r w:rsidRPr="008248BE">
        <w:rPr>
          <w:rFonts w:hint="eastAsia"/>
        </w:rPr>
        <w:t>行政手続における特定の個人を識別するための番号の利用等に関する法律</w:t>
      </w:r>
      <w:r w:rsidRPr="00317158">
        <w:rPr>
          <w:rFonts w:hint="eastAsia"/>
        </w:rPr>
        <w:t>（</w:t>
      </w:r>
      <w:r w:rsidR="00D57A48">
        <w:rPr>
          <w:rFonts w:hint="eastAsia"/>
        </w:rPr>
        <w:t>平成３０年（２０１８年）</w:t>
      </w:r>
      <w:r w:rsidRPr="003D28EA">
        <w:rPr>
          <w:rFonts w:hint="eastAsia"/>
        </w:rPr>
        <w:t>６月２７日</w:t>
      </w:r>
      <w:r w:rsidRPr="00317158">
        <w:rPr>
          <w:rFonts w:hint="eastAsia"/>
        </w:rPr>
        <w:t>）</w:t>
      </w:r>
    </w:p>
    <w:p w14:paraId="7E3F7F96" w14:textId="77777777" w:rsidR="00313AB2" w:rsidRPr="00313AB2" w:rsidRDefault="00313AB2" w:rsidP="00313AB2">
      <w:pPr>
        <w:pStyle w:val="afa"/>
        <w:ind w:left="200"/>
        <w:rPr>
          <w:color w:val="FF0000"/>
        </w:rPr>
      </w:pPr>
      <w:r w:rsidRPr="00A41B8A">
        <w:rPr>
          <w:rFonts w:hint="eastAsia"/>
        </w:rPr>
        <w:t>地理空間情報活用推進基本法</w:t>
      </w:r>
      <w:r>
        <w:rPr>
          <w:rFonts w:hint="eastAsia"/>
        </w:rPr>
        <w:t>（平成１９年</w:t>
      </w:r>
      <w:r w:rsidR="00E84E7C">
        <w:rPr>
          <w:rFonts w:hint="eastAsia"/>
        </w:rPr>
        <w:t>（２００７年）</w:t>
      </w:r>
      <w:r w:rsidRPr="007B2466">
        <w:rPr>
          <w:rFonts w:hint="eastAsia"/>
        </w:rPr>
        <w:t>５月３０日</w:t>
      </w:r>
      <w:r>
        <w:rPr>
          <w:rFonts w:hint="eastAsia"/>
        </w:rPr>
        <w:t>）</w:t>
      </w:r>
    </w:p>
    <w:p w14:paraId="650E959A" w14:textId="77777777" w:rsidR="006C407C" w:rsidRPr="00313AB2" w:rsidRDefault="006C407C" w:rsidP="004F3C90">
      <w:pPr>
        <w:pStyle w:val="afa"/>
        <w:ind w:left="200"/>
        <w:rPr>
          <w:color w:val="FF0000"/>
        </w:rPr>
      </w:pPr>
      <w:r w:rsidRPr="006C407C">
        <w:rPr>
          <w:rFonts w:hint="eastAsia"/>
        </w:rPr>
        <w:t>新しい日本を拓くＧ空間プロジェクト</w:t>
      </w:r>
      <w:r w:rsidR="005D1183">
        <w:rPr>
          <w:rFonts w:hint="eastAsia"/>
        </w:rPr>
        <w:t>（</w:t>
      </w:r>
      <w:r w:rsidR="009B1E5A" w:rsidRPr="009B1E5A">
        <w:rPr>
          <w:rFonts w:hint="eastAsia"/>
        </w:rPr>
        <w:t>地理空間情報活用推進会議</w:t>
      </w:r>
      <w:r w:rsidR="00302D9D">
        <w:rPr>
          <w:rFonts w:hint="eastAsia"/>
        </w:rPr>
        <w:t xml:space="preserve">　</w:t>
      </w:r>
      <w:r w:rsidR="00D57A48">
        <w:rPr>
          <w:rFonts w:hint="eastAsia"/>
        </w:rPr>
        <w:t>平成２９年（２０１７年）</w:t>
      </w:r>
      <w:r w:rsidR="009B1E5A">
        <w:rPr>
          <w:rFonts w:hint="eastAsia"/>
        </w:rPr>
        <w:t>３月</w:t>
      </w:r>
      <w:r w:rsidR="005D1183">
        <w:rPr>
          <w:rFonts w:hint="eastAsia"/>
        </w:rPr>
        <w:t>）</w:t>
      </w:r>
    </w:p>
    <w:p w14:paraId="7B8E1560" w14:textId="77777777" w:rsidR="00721273" w:rsidRPr="00313AB2" w:rsidRDefault="00721273" w:rsidP="00317158">
      <w:pPr>
        <w:pStyle w:val="afa"/>
        <w:tabs>
          <w:tab w:val="center" w:pos="4740"/>
        </w:tabs>
        <w:ind w:left="200"/>
        <w:rPr>
          <w:color w:val="FF0000"/>
        </w:rPr>
      </w:pPr>
      <w:r w:rsidRPr="00F700B5">
        <w:rPr>
          <w:rFonts w:hint="eastAsia"/>
        </w:rPr>
        <w:t>行政機関</w:t>
      </w:r>
      <w:r w:rsidR="006F084B">
        <w:rPr>
          <w:rFonts w:hint="eastAsia"/>
        </w:rPr>
        <w:t>の保有する個人情報の保護に関する法律</w:t>
      </w:r>
      <w:r w:rsidR="003D28EA" w:rsidRPr="003D28EA">
        <w:rPr>
          <w:rFonts w:hint="eastAsia"/>
        </w:rPr>
        <w:t>（</w:t>
      </w:r>
      <w:r w:rsidR="00D57A48">
        <w:rPr>
          <w:rFonts w:hint="eastAsia"/>
        </w:rPr>
        <w:t>平成２９年（２０１７年）</w:t>
      </w:r>
      <w:r w:rsidR="006F084B">
        <w:rPr>
          <w:rFonts w:hint="eastAsia"/>
        </w:rPr>
        <w:t>５</w:t>
      </w:r>
      <w:r w:rsidR="003D28EA" w:rsidRPr="003D28EA">
        <w:rPr>
          <w:rFonts w:hint="eastAsia"/>
        </w:rPr>
        <w:t>月</w:t>
      </w:r>
      <w:r w:rsidR="006F084B">
        <w:rPr>
          <w:rFonts w:hint="eastAsia"/>
        </w:rPr>
        <w:t>３０日</w:t>
      </w:r>
      <w:r w:rsidR="003D28EA" w:rsidRPr="003D28EA">
        <w:rPr>
          <w:rFonts w:hint="eastAsia"/>
        </w:rPr>
        <w:t>）</w:t>
      </w:r>
    </w:p>
    <w:bookmarkEnd w:id="0"/>
    <w:bookmarkEnd w:id="1"/>
    <w:p w14:paraId="14D6FB50" w14:textId="77777777" w:rsidR="007F04E4" w:rsidRPr="00530F70" w:rsidRDefault="007F04E4" w:rsidP="007F04E4"/>
    <w:p w14:paraId="1673F439" w14:textId="77777777" w:rsidR="00EF00FC" w:rsidRDefault="00347BDF" w:rsidP="00EF00FC">
      <w:pPr>
        <w:rPr>
          <w:shd w:val="pct15" w:color="auto" w:fill="FFFFFF"/>
        </w:rPr>
      </w:pPr>
      <w:r>
        <w:rPr>
          <w:rFonts w:hint="eastAsia"/>
          <w:shd w:val="pct15" w:color="auto" w:fill="FFFFFF"/>
        </w:rPr>
        <w:t>年</w:t>
      </w:r>
      <w:r w:rsidR="00EF00FC" w:rsidRPr="00BA1EBD">
        <w:rPr>
          <w:rFonts w:hint="eastAsia"/>
          <w:shd w:val="pct15" w:color="auto" w:fill="FFFFFF"/>
        </w:rPr>
        <w:t>号表記について</w:t>
      </w:r>
    </w:p>
    <w:p w14:paraId="796CDF1C" w14:textId="77777777" w:rsidR="00347BDF" w:rsidRDefault="00347BDF" w:rsidP="00EF00FC">
      <w:pPr>
        <w:pStyle w:val="afa"/>
        <w:ind w:left="200"/>
      </w:pPr>
      <w:r>
        <w:rPr>
          <w:rFonts w:hint="eastAsia"/>
        </w:rPr>
        <w:t>年号は、原則、和暦で記載し、括弧書きで西暦を併記します。（ただし、図表中の年号は除く。）</w:t>
      </w:r>
    </w:p>
    <w:p w14:paraId="60B81C0C" w14:textId="77777777" w:rsidR="00C054E2" w:rsidRDefault="00347BDF" w:rsidP="00EF00FC">
      <w:pPr>
        <w:pStyle w:val="afa"/>
        <w:ind w:left="200"/>
      </w:pPr>
      <w:r>
        <w:rPr>
          <w:rFonts w:hint="eastAsia"/>
        </w:rPr>
        <w:t>なお、</w:t>
      </w:r>
      <w:r w:rsidR="00EF00FC">
        <w:rPr>
          <w:rFonts w:hint="eastAsia"/>
        </w:rPr>
        <w:t>平成３１</w:t>
      </w:r>
      <w:r w:rsidR="00836D68">
        <w:rPr>
          <w:rFonts w:hint="eastAsia"/>
        </w:rPr>
        <w:t>年</w:t>
      </w:r>
      <w:r w:rsidR="00EF00FC">
        <w:rPr>
          <w:rFonts w:hint="eastAsia"/>
        </w:rPr>
        <w:t>（２０１９</w:t>
      </w:r>
      <w:r w:rsidR="00836D68">
        <w:rPr>
          <w:rFonts w:hint="eastAsia"/>
        </w:rPr>
        <w:t>年</w:t>
      </w:r>
      <w:r w:rsidR="00EF00FC">
        <w:rPr>
          <w:rFonts w:hint="eastAsia"/>
        </w:rPr>
        <w:t>）</w:t>
      </w:r>
      <w:r>
        <w:rPr>
          <w:rFonts w:hint="eastAsia"/>
        </w:rPr>
        <w:t>以降の元号については、計画策定時において未定であるため、「平成」と表記します。</w:t>
      </w:r>
    </w:p>
    <w:p w14:paraId="1218E156" w14:textId="77777777" w:rsidR="00313AB2" w:rsidRDefault="00313AB2" w:rsidP="00EF00FC">
      <w:pPr>
        <w:pStyle w:val="afa"/>
        <w:ind w:left="200"/>
      </w:pPr>
    </w:p>
    <w:p w14:paraId="5F896613" w14:textId="77777777" w:rsidR="00313AB2" w:rsidRDefault="00313AB2" w:rsidP="00EF00FC">
      <w:pPr>
        <w:pStyle w:val="afa"/>
        <w:ind w:left="200"/>
      </w:pPr>
    </w:p>
    <w:p w14:paraId="351DCBD5" w14:textId="77777777" w:rsidR="00313AB2" w:rsidRDefault="00313AB2" w:rsidP="00EF00FC">
      <w:pPr>
        <w:pStyle w:val="afa"/>
        <w:ind w:left="200"/>
      </w:pPr>
    </w:p>
    <w:p w14:paraId="5321778E" w14:textId="77777777" w:rsidR="00313AB2" w:rsidRDefault="00313AB2" w:rsidP="00EF00FC">
      <w:pPr>
        <w:pStyle w:val="afa"/>
        <w:ind w:left="200"/>
      </w:pPr>
    </w:p>
    <w:p w14:paraId="45F45FDF" w14:textId="77777777" w:rsidR="00F2356E" w:rsidRDefault="00F2356E" w:rsidP="00EF00FC">
      <w:pPr>
        <w:pStyle w:val="afa"/>
        <w:ind w:left="200"/>
        <w:sectPr w:rsidR="00F2356E" w:rsidSect="00131C7F">
          <w:footerReference w:type="default" r:id="rId9"/>
          <w:pgSz w:w="11906" w:h="16838" w:code="9"/>
          <w:pgMar w:top="1701" w:right="1418" w:bottom="851" w:left="1418" w:header="851" w:footer="992" w:gutter="0"/>
          <w:pgNumType w:start="0"/>
          <w:cols w:space="425"/>
          <w:titlePg/>
          <w:docGrid w:type="linesAndChars" w:linePitch="357" w:charSpace="-2048"/>
        </w:sectPr>
      </w:pPr>
    </w:p>
    <w:p w14:paraId="4B0ECD52" w14:textId="77777777" w:rsidR="002070C7" w:rsidRDefault="002070C7" w:rsidP="00F2356E">
      <w:bookmarkStart w:id="2" w:name="_Toc526876694"/>
    </w:p>
    <w:p w14:paraId="11E79E6E" w14:textId="77777777" w:rsidR="002070C7" w:rsidRDefault="002070C7" w:rsidP="002070C7">
      <w:r>
        <w:rPr>
          <w:noProof/>
        </w:rPr>
        <mc:AlternateContent>
          <mc:Choice Requires="wps">
            <w:drawing>
              <wp:anchor distT="0" distB="0" distL="114300" distR="114300" simplePos="0" relativeHeight="251858944" behindDoc="0" locked="0" layoutInCell="1" allowOverlap="1" wp14:anchorId="3FB8A8F5" wp14:editId="57A94B6A">
                <wp:simplePos x="0" y="0"/>
                <wp:positionH relativeFrom="column">
                  <wp:posOffset>-742044</wp:posOffset>
                </wp:positionH>
                <wp:positionV relativeFrom="paragraph">
                  <wp:posOffset>8482895</wp:posOffset>
                </wp:positionV>
                <wp:extent cx="7566025" cy="800100"/>
                <wp:effectExtent l="0" t="0" r="0" b="0"/>
                <wp:wrapNone/>
                <wp:docPr id="52" name="フローチャート: 処理 52"/>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6C8481" id="_x0000_t109" coordsize="21600,21600" o:spt="109" path="m,l,21600r21600,l21600,xe">
                <v:stroke joinstyle="miter"/>
                <v:path gradientshapeok="t" o:connecttype="rect"/>
              </v:shapetype>
              <v:shape id="フローチャート: 処理 52" o:spid="_x0000_s1026" type="#_x0000_t109" style="position:absolute;left:0;text-align:left;margin-left:-58.45pt;margin-top:667.95pt;width:595.75pt;height:63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FTmwIAAPoEAAAOAAAAZHJzL2Uyb0RvYy54bWysVMtuEzEU3SPxD5b3dJKoaUvUSRWlCkKq&#10;2kgt6tr1eDIj+YXtZBJ2KBJ0yYYvQGLHH/A3EeI3OPYkaSmsEFk49/q+j8+d07OlkmQhnK+Nzmn3&#10;oEOJ0NwUtZ7l9M3N5MUJJT4wXTBptMjpSnh6Nnz+7LSxA9EzlZGFcARJtB80NqdVCHaQZZ5XQjF/&#10;YKzQMJbGKRagullWONYgu5JZr9M5yhrjCusMF97j9rw10mHKX5aCh6uy9CIQmVP0FtLp0nkXz2x4&#10;ygYzx2xV820b7B+6UKzWKLpPdc4CI3NX/5FK1dwZb8pwwI3KTFnWXKQZME2382Sa64pZkWYBON7u&#10;YfL/Ly2/XEwdqYuc9nuUaKbwRpv1583622b9fbN+v1l/ScL9gPz4+PXnpw8EfgCtsX6A2Gs7dVvN&#10;Q4wILEun4j9mI8sE9GoPtFgGwnF53D866vT6lHDYTjqYPL1E9hBtnQ+vhFEkCjktpWnGFXNh2j51&#10;wpotLnxAdYTt3GNhb2RdTGopk7LyY+nIguH9QZvCNJRI5gMuczpJvzgOUvwWJjVpQOfeMRojnIGY&#10;pWQBorKAyusZJUzOwHgeXOpFm1gRmdpezpmv2qIpbUszVQdwXdYqzdzZzyx1DBOJrduJIrwtoFG6&#10;M8UKr+RMS19v+aQGLBeYY8oc+IomsYPhCkdEKqdmK1FSGffub/fRHzSClZIG/MdUb+fMCcDzWoNg&#10;L7uHh3FhknLYP+5BcY8td48teq7GBhB3se2WJzH6B7kTS2fULVZ1FKvCxDRH7Ra/rTIO7V5i2bkY&#10;jZIblsSycKGvLY/Jd/DeLG+Zs1tuBLDq0ux2hQ2e0KL1jZHajObBlHXizAOueP2oYMESD7Yfg7jB&#10;j/Xk9fDJGv4CAAD//wMAUEsDBBQABgAIAAAAIQB3LZXv4gAAAA8BAAAPAAAAZHJzL2Rvd25yZXYu&#10;eG1sTI/NTsMwEITvSLyDtUjcWsc0GBziVChShUBcaPMAbuwmEf6JYqcNb8/2BLdZzafZmXK7OEvO&#10;ZopD8BLYOgNifBv04DsJzWG3egYSk/Ja2eCNhB8TYVvd3pSq0OHiv8x5nzqCIT4WSkKf0lhQGtve&#10;OBXXYTQevVOYnEp4Th3Vk7pguLP0Ics4dWrw+KFXo6l7037vZydBfB7G8UPYU1PnMxe7xr7Xb0zK&#10;+7vl9QVIMkv6g+FaH6tDhZ2OYfY6EithxRgXyKKz2TyiujLZU86BHFHlnAmgVUn/76h+AQAA//8D&#10;AFBLAQItABQABgAIAAAAIQC2gziS/gAAAOEBAAATAAAAAAAAAAAAAAAAAAAAAABbQ29udGVudF9U&#10;eXBlc10ueG1sUEsBAi0AFAAGAAgAAAAhADj9If/WAAAAlAEAAAsAAAAAAAAAAAAAAAAALwEAAF9y&#10;ZWxzLy5yZWxzUEsBAi0AFAAGAAgAAAAhALlBQVObAgAA+gQAAA4AAAAAAAAAAAAAAAAALgIAAGRy&#10;cy9lMm9Eb2MueG1sUEsBAi0AFAAGAAgAAAAhAHctle/iAAAADwEAAA8AAAAAAAAAAAAAAAAA9QQA&#10;AGRycy9kb3ducmV2LnhtbFBLBQYAAAAABAAEAPMAAAAEBgAAAAA=&#10;" fillcolor="window" stroked="f" strokeweight="1pt"/>
            </w:pict>
          </mc:Fallback>
        </mc:AlternateContent>
      </w:r>
      <w:r>
        <w:br w:type="page"/>
      </w:r>
    </w:p>
    <w:p w14:paraId="7DB59B0E" w14:textId="77777777" w:rsidR="00F2356E" w:rsidRDefault="002070C7" w:rsidP="00F2356E">
      <w:r>
        <w:rPr>
          <w:noProof/>
        </w:rPr>
        <w:lastRenderedPageBreak/>
        <mc:AlternateContent>
          <mc:Choice Requires="wps">
            <w:drawing>
              <wp:anchor distT="0" distB="0" distL="114300" distR="114300" simplePos="0" relativeHeight="251860992" behindDoc="0" locked="0" layoutInCell="1" allowOverlap="1" wp14:anchorId="0C0E0295" wp14:editId="14BEF44E">
                <wp:simplePos x="0" y="0"/>
                <wp:positionH relativeFrom="column">
                  <wp:posOffset>-859790</wp:posOffset>
                </wp:positionH>
                <wp:positionV relativeFrom="paragraph">
                  <wp:posOffset>-991235</wp:posOffset>
                </wp:positionV>
                <wp:extent cx="7829550" cy="1126490"/>
                <wp:effectExtent l="0" t="0" r="0" b="0"/>
                <wp:wrapNone/>
                <wp:docPr id="61" name="フローチャート: 処理 61"/>
                <wp:cNvGraphicFramePr/>
                <a:graphic xmlns:a="http://schemas.openxmlformats.org/drawingml/2006/main">
                  <a:graphicData uri="http://schemas.microsoft.com/office/word/2010/wordprocessingShape">
                    <wps:wsp>
                      <wps:cNvSpPr/>
                      <wps:spPr>
                        <a:xfrm>
                          <a:off x="0" y="0"/>
                          <a:ext cx="7829550" cy="112649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C8D6" id="フローチャート: 処理 61" o:spid="_x0000_s1026" type="#_x0000_t109" style="position:absolute;left:0;text-align:left;margin-left:-67.7pt;margin-top:-78.05pt;width:616.5pt;height:88.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WOnQIAAPsEAAAOAAAAZHJzL2Uyb0RvYy54bWysVMtuEzEU3SPxD5b3dJIofUWdVFWqIKSq&#10;jdSirl2PJzOSX9hOJmGHIgFLNnwBEjv+gL+JEL/BsWfSlsIKkYVzr+/7+Nw5OV0pSZbC+dronPb3&#10;epQIzU1R63lOX99MXxxR4gPTBZNGi5yuhaen4+fPTho7EgNTGVkIR5BE+1Fjc1qFYEdZ5nklFPN7&#10;xgoNY2mcYgGqm2eFYw2yK5kNer2DrDGusM5w4T1uz1sjHaf8ZSl4uCpLLwKROUVvIZ0unXfxzMYn&#10;bDR3zFY179pg/9CFYrVG0ftU5ywwsnD1H6lUzZ3xpgx73KjMlGXNRZoB0/R7T6a5rpgVaRaA4+09&#10;TP7/peWXy5kjdZHTgz4lmim80Xbzebv5tt18327ebTdfkvBxRH58+Prz03sCP4DWWD9C7LWduU7z&#10;ECMCq9Kp+I/ZyCoBvb4HWqwC4bg8PBoc7+/jPThs/f7gYHicniJ7CLfOh5fCKBKFnJbSNJOKuTBr&#10;3zqBzZYXPqA8wnbusbI3si6mtZRJWfuJdGTJQADwpjANJZL5gMucTtMvzoMUv4VJTRq0NjjsxS4Z&#10;mFlKFiAqC6y8nlPC5ByU58GlXrSJFZGp7eWc+aotmtK2PFN1ANllrXJ61Iu/rrLUMUwkunYTRXxb&#10;RKN0Z4o1nsmZlr/e8mkNWC4wx4w5EBZNYgnDFY6IVE5NJ1FSGff2b/fRHzyClZIGC4Cp3iyYE4Dn&#10;lQbDjvvDYdyYpAz3DwdQ3GPL3WOLXqiJAcQgEbpLYvQPcieWzqhb7OpZrAoT0xy1W/w6ZRLaxcS2&#10;c3F2ltywJZaFC31teUy+g/dmdcuc7bgRQKtLs1sWNnpCi9Y3RmpztgimrBNnHnDF60cFG5Z40H0N&#10;4go/1pPXwzdr/AsAAP//AwBQSwMEFAAGAAgAAAAhAHaLSrriAAAADQEAAA8AAABkcnMvZG93bnJl&#10;di54bWxMj8tOwzAQRfdI/IM1SOxax30EksapUKQKgdjQ5gPc2E2i2mMrdtrw9zgr2M1oju6cW+wn&#10;o8lNDb63yIEtEyAKGyt7bDnUp8PiFYgPAqXQFhWHH+VhXz4+FCKX9o7f6nYMLYkh6HPBoQvB5ZT6&#10;plNG+KV1CuPtYgcjQlyHlspB3GO40XSVJCk1osf4oRNOVZ1qrsfRcMi+Ts59ZvpSV5sxzQ61/qje&#10;GefPT9PbDkhQU/iDYdaP6lBGp7MdUXqiOSzYeruJ7DxtUwZkZpLsJQVy5rBia6BlQf+3KH8BAAD/&#10;/wMAUEsBAi0AFAAGAAgAAAAhALaDOJL+AAAA4QEAABMAAAAAAAAAAAAAAAAAAAAAAFtDb250ZW50&#10;X1R5cGVzXS54bWxQSwECLQAUAAYACAAAACEAOP0h/9YAAACUAQAACwAAAAAAAAAAAAAAAAAvAQAA&#10;X3JlbHMvLnJlbHNQSwECLQAUAAYACAAAACEAUk8Fjp0CAAD7BAAADgAAAAAAAAAAAAAAAAAuAgAA&#10;ZHJzL2Uyb0RvYy54bWxQSwECLQAUAAYACAAAACEAdotKuuIAAAANAQAADwAAAAAAAAAAAAAAAAD3&#10;BAAAZHJzL2Rvd25yZXYueG1sUEsFBgAAAAAEAAQA8wAAAAYGAAAAAA==&#10;" fillcolor="window" stroked="f" strokeweight="1pt"/>
            </w:pict>
          </mc:Fallback>
        </mc:AlternateContent>
      </w:r>
    </w:p>
    <w:p w14:paraId="3B0A51A9" w14:textId="77777777" w:rsidR="00740833" w:rsidRPr="00715E30" w:rsidRDefault="00740833" w:rsidP="00ED37E0">
      <w:pPr>
        <w:rPr>
          <w:color w:val="00CC99" w:themeColor="accent1"/>
        </w:rPr>
      </w:pPr>
    </w:p>
    <w:p w14:paraId="15EB97B0" w14:textId="77777777" w:rsidR="00740833" w:rsidRPr="00ED37E0" w:rsidRDefault="00740833" w:rsidP="00ED37E0"/>
    <w:p w14:paraId="0A2705DF" w14:textId="77777777" w:rsidR="00740833" w:rsidRDefault="00740833" w:rsidP="00ED37E0"/>
    <w:p w14:paraId="1618E1B4" w14:textId="77777777" w:rsidR="00ED37E0" w:rsidRDefault="00ED37E0" w:rsidP="00ED37E0"/>
    <w:p w14:paraId="539777E1" w14:textId="77777777" w:rsidR="00ED37E0" w:rsidRDefault="00ED37E0" w:rsidP="00ED37E0"/>
    <w:p w14:paraId="74DEC322" w14:textId="77777777" w:rsidR="00ED37E0" w:rsidRDefault="00FE005A" w:rsidP="00ED37E0">
      <w:r w:rsidRPr="00FE005A">
        <w:rPr>
          <w:noProof/>
        </w:rPr>
        <mc:AlternateContent>
          <mc:Choice Requires="wps">
            <w:drawing>
              <wp:anchor distT="0" distB="0" distL="114300" distR="114300" simplePos="0" relativeHeight="251834368" behindDoc="0" locked="0" layoutInCell="1" allowOverlap="1" wp14:anchorId="78807089" wp14:editId="7CAF2328">
                <wp:simplePos x="0" y="0"/>
                <wp:positionH relativeFrom="column">
                  <wp:posOffset>3992587</wp:posOffset>
                </wp:positionH>
                <wp:positionV relativeFrom="paragraph">
                  <wp:posOffset>39321</wp:posOffset>
                </wp:positionV>
                <wp:extent cx="2827655" cy="2743200"/>
                <wp:effectExtent l="0" t="19050" r="0" b="0"/>
                <wp:wrapNone/>
                <wp:docPr id="281" name="楕円 281"/>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1">
                              <a:lumMod val="75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39A78" id="楕円 281" o:spid="_x0000_s1026" style="position:absolute;left:0;text-align:left;margin-left:314.4pt;margin-top:3.1pt;width:222.65pt;height:3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Xz+QIAAEwGAAAOAAAAZHJzL2Uyb0RvYy54bWysVUtuGzEM3RfoHQTtm7EdO06NjAMjQYoC&#10;aWLkg6xlDccjQL9K8ic9QG7QI/Ro7TlKSeOJ0wRdFN2MKYp8Ih8/PjndKknW4LwwuqT9gx4loLmp&#10;hF6W9P7u4sMxJT4wXTFpNJT0ETw9nb5/d7KxExiYxsgKHEEQ7ScbW9ImBDspCs8bUMwfGAsaL2vj&#10;FAt4dMuicmyD6EoWg17vqNgYV1lnOHiP2vN8SacJv66Bh+u69hCILCnGFtLXpe8ifovpCZssHbON&#10;4G0Y7B+iUExofLSDOmeBkZUTr6CU4M54U4cDblRh6lpwSDlgNv3eH9ncNsxCygXJ8bajyf8/WH61&#10;njsiqpIOjvuUaKawSL9+fP/59ESiBvnZWD9Bs1s7d+3JoxiT3dZOxV9Mg2wTp48dp7ANhKNycDwY&#10;H41GlHC8G4yHh1i1iFo8u1vnwycwikShpCClsD7mzSZsfelDtt5ZRbU2F0JK1LOJ1GRT0vFRhCVc&#10;WcykWsjk7I0UVTSMdqmj4Ew6smbYC4xz0KGf7ORKfTFV1o9HvS6+ziVFu4eGsUudQUHDYRVFjsw5&#10;1qYgvFEQnOA3YtmEe5vbTMYDaogTOByhcQDzQEklsB9Dy4nHsFpEbzPyAtYg71pkppcSdrbJoIj1&#10;yRVJUniUkIm5gRorG2uQ6Ygz9TYDvmEVZAJi/rsCvSRAagSMyDVS2mFnCjvLl+zmyrX20RXSSHbO&#10;vb8Flp07j/Sy0aFzVkIb9xaAxLq2L2d7rN8eNVFcmOoR+96ZvBC85RcCm++S+TBnDjcANhNutXCN&#10;n1oa7DDTSpQ0xn17Sx/tcTDxlpINbpSS+q8r5oAS+VnjyH7sD4dxBaXDcDQe4MHt3yz2b/RKnRls&#10;VBxKjC6J0T7InVg7ox5w+c3iq3jFNMe3S8qD2x3OQt50uD45zGbJDNeOZeFS31oewSOrcbLutg/M&#10;2bbJAg7vldltn1dTmG2jpzazVTC1SCP6zGvLN66sNDnteo07cf+crJ7/BKa/AQAA//8DAFBLAwQU&#10;AAYACAAAACEAbash7OAAAAAKAQAADwAAAGRycy9kb3ducmV2LnhtbEyPQWuDQBCF74X8h2UKuZRm&#10;1Ugq1jWUpiGXUjAp7XXjTlXizoq7Ufvvs57a2xve8N73su2kWzZgbxtDAsJVAAypNKqhSsDnaf+Y&#10;ALNOkpKtIRTwixa2+eIuk6kyIxU4HF3FfAjZVAqonetSzm1Zo5Z2ZTok7/2YXkvnz77iqpejD9ct&#10;j4Jgw7VsyDfUssPXGsvL8ap971v4EQ97Opy+Hr6jsdgV78l6EmJ5P708A3M4ub9nmPE9OuSe6Wyu&#10;pCxrBWyixKO7WQCb/eApDoGdBcTrJAKeZ/z/hPwGAAD//wMAUEsBAi0AFAAGAAgAAAAhALaDOJL+&#10;AAAA4QEAABMAAAAAAAAAAAAAAAAAAAAAAFtDb250ZW50X1R5cGVzXS54bWxQSwECLQAUAAYACAAA&#10;ACEAOP0h/9YAAACUAQAACwAAAAAAAAAAAAAAAAAvAQAAX3JlbHMvLnJlbHNQSwECLQAUAAYACAAA&#10;ACEAR4C18/kCAABMBgAADgAAAAAAAAAAAAAAAAAuAgAAZHJzL2Uyb0RvYy54bWxQSwECLQAUAAYA&#10;CAAAACEAbash7OAAAAAKAQAADwAAAAAAAAAAAAAAAABTBQAAZHJzL2Rvd25yZXYueG1sUEsFBgAA&#10;AAAEAAQA8wAAAGAGAAAAAA==&#10;" filled="f" strokecolor="#009872 [2404]" strokeweight="6pt">
                <v:stroke linestyle="thinThin" joinstyle="miter"/>
                <o:extrusion v:ext="view" viewpoint="100pt,-100pt" skewangle="0" skewamt="0"/>
              </v:oval>
            </w:pict>
          </mc:Fallback>
        </mc:AlternateContent>
      </w:r>
    </w:p>
    <w:p w14:paraId="20F0EBBC" w14:textId="77777777" w:rsidR="00ED37E0" w:rsidRDefault="00ED37E0" w:rsidP="00ED37E0"/>
    <w:p w14:paraId="559052DA" w14:textId="77777777" w:rsidR="00ED37E0" w:rsidRPr="00ED37E0" w:rsidRDefault="00ED37E0" w:rsidP="00ED37E0"/>
    <w:p w14:paraId="1CC760F2" w14:textId="77777777" w:rsidR="00740833" w:rsidRPr="00ED37E0" w:rsidRDefault="00FE005A" w:rsidP="00ED37E0">
      <w:r w:rsidRPr="00FE005A">
        <w:rPr>
          <w:noProof/>
        </w:rPr>
        <mc:AlternateContent>
          <mc:Choice Requires="wps">
            <w:drawing>
              <wp:anchor distT="0" distB="0" distL="114300" distR="114300" simplePos="0" relativeHeight="251838464" behindDoc="0" locked="0" layoutInCell="1" allowOverlap="1" wp14:anchorId="6E235219" wp14:editId="65E4B907">
                <wp:simplePos x="0" y="0"/>
                <wp:positionH relativeFrom="column">
                  <wp:posOffset>4944110</wp:posOffset>
                </wp:positionH>
                <wp:positionV relativeFrom="paragraph">
                  <wp:posOffset>107315</wp:posOffset>
                </wp:positionV>
                <wp:extent cx="1275080" cy="605790"/>
                <wp:effectExtent l="0" t="0" r="0" b="3810"/>
                <wp:wrapNone/>
                <wp:docPr id="283" name="テキスト ボックス 283"/>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6AE1D6C8" w14:textId="77777777" w:rsidR="00A61F87" w:rsidRPr="00540FDC" w:rsidRDefault="00A61F87" w:rsidP="00FE005A">
                            <w:pPr>
                              <w:jc w:val="right"/>
                              <w:rPr>
                                <w:color w:val="009872" w:themeColor="accent1" w:themeShade="BF"/>
                                <w:sz w:val="48"/>
                                <w:szCs w:val="48"/>
                              </w:rPr>
                            </w:pPr>
                            <w:r w:rsidRPr="00540FDC">
                              <w:rPr>
                                <w:rFonts w:hint="eastAsia"/>
                                <w:color w:val="009872" w:themeColor="accent1" w:themeShade="BF"/>
                                <w:sz w:val="48"/>
                                <w:szCs w:val="48"/>
                              </w:rPr>
                              <w:t>第１章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35219" id="_x0000_t202" coordsize="21600,21600" o:spt="202" path="m,l,21600r21600,l21600,xe">
                <v:stroke joinstyle="miter"/>
                <v:path gradientshapeok="t" o:connecttype="rect"/>
              </v:shapetype>
              <v:shape id="テキスト ボックス 283" o:spid="_x0000_s1027" type="#_x0000_t202" style="position:absolute;left:0;text-align:left;margin-left:389.3pt;margin-top:8.45pt;width:100.4pt;height:47.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hGUgIAAG0EAAAOAAAAZHJzL2Uyb0RvYy54bWysVM2O2jAQvlfqO1i+lwQWFjYirOiuqCqh&#10;3ZXYas/GcSBS7HFtQ0KPi1T1IfoKVc99nrxIxw6waNtT1Ysz4/nxzPfNZHxdy5JshbEFqJR2OzEl&#10;QnHICrVK6afH2bsRJdYxlbESlEjpTlh6PXn7ZlzpRPRgDWUmDMEkyiaVTunaOZ1EkeVrIZntgBYK&#10;jTkYyRyqZhVlhlWYXZZRL44vowpMpg1wYS3e3rZGOgn581xwd5/nVjhSphRrc+E04Vz6M5qMWbIy&#10;TK8LfiiD/UMVkhUKHz2lumWOkY0p/kglC27AQu46HGQEeV5wEXrAbrrxq24Wa6ZF6AXBsfoEk/1/&#10;afnd9sGQIktpb3RBiWISSWr2X5vnH83zr2b/jTT7781+3zz/RJ14J4Ss0jbByIXGWFe/hxqpP95b&#10;vPRI1LmR/os9ErQj+LsT4KJ2hPug3nAQj9DE0XYZD4ZXgZHoJVob6z4IkMQLKTVIaMCZbefWYSXo&#10;enTxjymYFWUZSC0VqTDpxSAOAScLRpQKA30Pba1ecvWyDjCc+lhCtsP2DLQzYzWfFVjDnFn3wAwO&#10;CZaNg+/u8chLwLfgIFGyBvPlb/feH7lDKyUVDl1K7ecNM4KS8qNCVq+6/b6f0qD0B8MeKubcsjy3&#10;qI28AZzrLq6Y5kH0/q48irkB+YT7MfWvookpjm+n1B3FG9euAu4XF9NpcMK51MzN1UJzn9qj6hF+&#10;rJ+Y0QcaHBJ4B8fxZMkrNlrflo/pxkFeBKo8zi2qB/hxpgODh/3zS3OuB6+Xv8TkNwAAAP//AwBQ&#10;SwMEFAAGAAgAAAAhAFc/vaLhAAAACgEAAA8AAABkcnMvZG93bnJldi54bWxMj8tOwzAQRfdI/IM1&#10;SOyo0wB5EaeqIlVIiC5aumE3id0kwo8Qu23g6xlWsJy5R3fOlKvZaHZWkx+cFbBcRMCUbZ0cbCfg&#10;8La5y4D5gFaidlYJ+FIeVtX1VYmFdBe7U+d96BiVWF+ggD6EseDct70y6BduVJayo5sMBhqnjssJ&#10;L1RuNI+jKOEGB0sXehxV3av2Y38yAl7qzRZ3TWyyb10/vx7X4+fh/VGI25t5/QQsqDn8wfCrT+pQ&#10;kVPjTlZ6pgWkaZYQSkGSAyMgT/MHYA0tlvE98Krk/1+ofgAAAP//AwBQSwECLQAUAAYACAAAACEA&#10;toM4kv4AAADhAQAAEwAAAAAAAAAAAAAAAAAAAAAAW0NvbnRlbnRfVHlwZXNdLnhtbFBLAQItABQA&#10;BgAIAAAAIQA4/SH/1gAAAJQBAAALAAAAAAAAAAAAAAAAAC8BAABfcmVscy8ucmVsc1BLAQItABQA&#10;BgAIAAAAIQBpvChGUgIAAG0EAAAOAAAAAAAAAAAAAAAAAC4CAABkcnMvZTJvRG9jLnhtbFBLAQIt&#10;ABQABgAIAAAAIQBXP72i4QAAAAoBAAAPAAAAAAAAAAAAAAAAAKwEAABkcnMvZG93bnJldi54bWxQ&#10;SwUGAAAAAAQABADzAAAAugUAAAAA&#10;" filled="f" stroked="f" strokeweight=".5pt">
                <v:textbox>
                  <w:txbxContent>
                    <w:p w14:paraId="6AE1D6C8" w14:textId="77777777" w:rsidR="00A61F87" w:rsidRPr="00540FDC" w:rsidRDefault="00A61F87" w:rsidP="00FE005A">
                      <w:pPr>
                        <w:jc w:val="right"/>
                        <w:rPr>
                          <w:color w:val="009872" w:themeColor="accent1" w:themeShade="BF"/>
                          <w:sz w:val="48"/>
                          <w:szCs w:val="48"/>
                        </w:rPr>
                      </w:pPr>
                      <w:r w:rsidRPr="00540FDC">
                        <w:rPr>
                          <w:rFonts w:hint="eastAsia"/>
                          <w:color w:val="009872" w:themeColor="accent1" w:themeShade="BF"/>
                          <w:sz w:val="48"/>
                          <w:szCs w:val="48"/>
                        </w:rPr>
                        <w:t>第１章</w:t>
                      </w:r>
                    </w:p>
                  </w:txbxContent>
                </v:textbox>
              </v:shape>
            </w:pict>
          </mc:Fallback>
        </mc:AlternateContent>
      </w:r>
    </w:p>
    <w:p w14:paraId="27DEDF09" w14:textId="77777777" w:rsidR="00740833" w:rsidRPr="00ED37E0" w:rsidRDefault="00740833" w:rsidP="00ED37E0"/>
    <w:p w14:paraId="2C1F1BCF" w14:textId="77777777" w:rsidR="00740833" w:rsidRPr="00ED37E0" w:rsidRDefault="00740833" w:rsidP="00ED37E0"/>
    <w:p w14:paraId="407AAF3D" w14:textId="77777777" w:rsidR="00920EB7" w:rsidRPr="00ED37E0" w:rsidRDefault="00920EB7" w:rsidP="00ED37E0"/>
    <w:p w14:paraId="3DA1853C" w14:textId="77777777" w:rsidR="00920EB7" w:rsidRPr="00ED37E0" w:rsidRDefault="00DB6610" w:rsidP="00ED37E0">
      <w:r w:rsidRPr="00FE005A">
        <w:rPr>
          <w:noProof/>
        </w:rPr>
        <mc:AlternateContent>
          <mc:Choice Requires="wps">
            <w:drawing>
              <wp:anchor distT="0" distB="0" distL="114300" distR="114300" simplePos="0" relativeHeight="251848704" behindDoc="0" locked="0" layoutInCell="1" allowOverlap="1" wp14:anchorId="25C71E8C" wp14:editId="129B395B">
                <wp:simplePos x="0" y="0"/>
                <wp:positionH relativeFrom="column">
                  <wp:posOffset>1215242</wp:posOffset>
                </wp:positionH>
                <wp:positionV relativeFrom="paragraph">
                  <wp:posOffset>70393</wp:posOffset>
                </wp:positionV>
                <wp:extent cx="4645549" cy="603681"/>
                <wp:effectExtent l="0" t="0" r="3175" b="6350"/>
                <wp:wrapNone/>
                <wp:docPr id="284" name="テキスト ボックス 284"/>
                <wp:cNvGraphicFramePr/>
                <a:graphic xmlns:a="http://schemas.openxmlformats.org/drawingml/2006/main">
                  <a:graphicData uri="http://schemas.microsoft.com/office/word/2010/wordprocessingShape">
                    <wps:wsp>
                      <wps:cNvSpPr txBox="1"/>
                      <wps:spPr>
                        <a:xfrm>
                          <a:off x="0" y="0"/>
                          <a:ext cx="4645549" cy="603681"/>
                        </a:xfrm>
                        <a:prstGeom prst="rect">
                          <a:avLst/>
                        </a:prstGeom>
                        <a:solidFill>
                          <a:schemeClr val="bg1"/>
                        </a:solidFill>
                        <a:ln w="6350">
                          <a:noFill/>
                        </a:ln>
                      </wps:spPr>
                      <wps:txbx>
                        <w:txbxContent>
                          <w:p w14:paraId="298FF730" w14:textId="77777777" w:rsidR="00A61F87" w:rsidRPr="00DB6610" w:rsidRDefault="00A61F87" w:rsidP="00DB6610">
                            <w:pPr>
                              <w:spacing w:line="1040" w:lineRule="exact"/>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DB6610">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w:t>
                            </w:r>
                            <w:r w:rsidRPr="00DB6610">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推進計画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71E8C" id="テキスト ボックス 284" o:spid="_x0000_s1028" type="#_x0000_t202" style="position:absolute;left:0;text-align:left;margin-left:95.7pt;margin-top:5.55pt;width:365.8pt;height:4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DoXgIAAIcEAAAOAAAAZHJzL2Uyb0RvYy54bWysVMFu2zAMvQ/YPwi6r07aNMiMOkWWosOA&#10;oi2QDj0rspwYkEWNUmJ3xwQY+hH7hWHnfY9/ZJQct1u307CLTIrko/hI+uy8qTTbKnQlmIwPjwac&#10;KSMhL80q4x/vLt9MOHNemFxoMCrjD8rx8+nrV2e1TdUxrEHnChmBGJfWNuNr722aJE6uVSXcEVhl&#10;yFgAVsKTiqskR1ETeqWT48FgnNSAuUWQyjm6veiMfBrxi0JJf1MUTnmmM05v8/HEeC7DmUzPRLpC&#10;YdelPDxD/MMrKlEaSvoEdSG8YBss/4CqSongoPBHEqoEiqKUKtZA1QwHL6pZrIVVsRYix9knmtz/&#10;g5XX21tkZZ7x48mIMyMqalK7/9LuvrW7H+3+kbX7r+1+3+6+k86CE1FWW5dS5MJSrG/eQUOt7+8d&#10;XQYmmgKr8KUaGdmJ/IcnwlXjmaTL0Xh0ejp6y5kk23hwMp5EmOQ52qLz7xVULAgZR2po5Flsr5yn&#10;l5Br7xKSOdBlfllqHZUwRGqukW0FtX+56sF/89KG1ZT85HQQgQ2E8A5ZG0oQau1qCpJvlk1HV1/v&#10;EvIHogGhmy1n5WVJb70Szt8KpGGiymlB/A0dhQbKBQeJszXg57/dB3/qMVk5q2k4M+4+bQQqzvQH&#10;Q90Pk9wL2AvLXjCbag5U8JBWz8ooUgB63YsFQnVPezMLWcgkjKRcGZcee2XuuyWhzZNqNotuNLFW&#10;+CuzsDKAB4oD93fNvUB7aJCn1l5DP7gifdGnzjdEGphtPBRlbGJgtuPxQDhNe+ztYTPDOv2qR6/n&#10;/8f0JwAAAP//AwBQSwMEFAAGAAgAAAAhAGtIdZbbAAAACgEAAA8AAABkcnMvZG93bnJldi54bWxM&#10;j0FPhDAQhe8m/odmTLy5BVaJsJTNajTxyuoPKHQEVjpF2gX8944n9zZv5uXN94r9agcx4+R7Rwri&#10;TQQCqXGmp1bBx/vr3SMIHzQZPThCBT/oYV9eXxU6N26hCudjaAWHkM+1gi6EMZfSNx1a7TduROLb&#10;p5usDiynVppJLxxuB5lEUSqt7ok/dHrE5w6br+PZKpix6qqH09NLlizyUOs3ou90q9TtzXrYgQi4&#10;hn8z/OEzOpTMVLszGS8G1ll8z1Ye4hgEG7Jky+VqXkRpArIs5GWF8hcAAP//AwBQSwECLQAUAAYA&#10;CAAAACEAtoM4kv4AAADhAQAAEwAAAAAAAAAAAAAAAAAAAAAAW0NvbnRlbnRfVHlwZXNdLnhtbFBL&#10;AQItABQABgAIAAAAIQA4/SH/1gAAAJQBAAALAAAAAAAAAAAAAAAAAC8BAABfcmVscy8ucmVsc1BL&#10;AQItABQABgAIAAAAIQArqJDoXgIAAIcEAAAOAAAAAAAAAAAAAAAAAC4CAABkcnMvZTJvRG9jLnht&#10;bFBLAQItABQABgAIAAAAIQBrSHWW2wAAAAoBAAAPAAAAAAAAAAAAAAAAALgEAABkcnMvZG93bnJl&#10;di54bWxQSwUGAAAAAAQABADzAAAAwAUAAAAA&#10;" fillcolor="white [3212]" stroked="f" strokeweight=".5pt">
                <v:textbox inset="0,0,0,0">
                  <w:txbxContent>
                    <w:p w14:paraId="298FF730" w14:textId="77777777" w:rsidR="00A61F87" w:rsidRPr="00DB6610" w:rsidRDefault="00A61F87" w:rsidP="00DB6610">
                      <w:pPr>
                        <w:spacing w:line="1040" w:lineRule="exact"/>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DB6610">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w:t>
                      </w:r>
                      <w:r w:rsidRPr="00DB6610">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推進計画</w:t>
                      </w:r>
                    </w:p>
                  </w:txbxContent>
                </v:textbox>
              </v:shape>
            </w:pict>
          </mc:Fallback>
        </mc:AlternateContent>
      </w:r>
    </w:p>
    <w:p w14:paraId="788132F9" w14:textId="77777777" w:rsidR="00920EB7" w:rsidRPr="00ED37E0" w:rsidRDefault="00920EB7" w:rsidP="00ED37E0"/>
    <w:p w14:paraId="0F8D750B" w14:textId="77777777" w:rsidR="00920EB7" w:rsidRPr="00ED37E0" w:rsidRDefault="00920EB7" w:rsidP="00ED37E0"/>
    <w:p w14:paraId="40CFE0C4" w14:textId="77777777" w:rsidR="00920EB7" w:rsidRPr="00ED37E0" w:rsidRDefault="00920EB7" w:rsidP="00ED37E0"/>
    <w:p w14:paraId="01EE9AC5" w14:textId="77777777" w:rsidR="00920EB7" w:rsidRPr="00ED37E0" w:rsidRDefault="0064403A" w:rsidP="00ED37E0">
      <w:r w:rsidRPr="00FE005A">
        <w:rPr>
          <w:noProof/>
        </w:rPr>
        <mc:AlternateContent>
          <mc:Choice Requires="wps">
            <w:drawing>
              <wp:anchor distT="0" distB="0" distL="114300" distR="114300" simplePos="0" relativeHeight="251846656" behindDoc="0" locked="0" layoutInCell="1" allowOverlap="1" wp14:anchorId="058EF76C" wp14:editId="67F41C8A">
                <wp:simplePos x="0" y="0"/>
                <wp:positionH relativeFrom="column">
                  <wp:posOffset>127635</wp:posOffset>
                </wp:positionH>
                <wp:positionV relativeFrom="paragraph">
                  <wp:posOffset>67310</wp:posOffset>
                </wp:positionV>
                <wp:extent cx="5105400" cy="607134"/>
                <wp:effectExtent l="0" t="0" r="0" b="2540"/>
                <wp:wrapNone/>
                <wp:docPr id="14" name="テキスト ボックス 14"/>
                <wp:cNvGraphicFramePr/>
                <a:graphic xmlns:a="http://schemas.openxmlformats.org/drawingml/2006/main">
                  <a:graphicData uri="http://schemas.microsoft.com/office/word/2010/wordprocessingShape">
                    <wps:wsp>
                      <wps:cNvSpPr txBox="1"/>
                      <wps:spPr>
                        <a:xfrm>
                          <a:off x="0" y="0"/>
                          <a:ext cx="5105400" cy="607134"/>
                        </a:xfrm>
                        <a:prstGeom prst="rect">
                          <a:avLst/>
                        </a:prstGeom>
                        <a:solidFill>
                          <a:sysClr val="window" lastClr="FFFFFF"/>
                        </a:solidFill>
                        <a:ln w="6350">
                          <a:noFill/>
                        </a:ln>
                      </wps:spPr>
                      <wps:txbx>
                        <w:txbxContent>
                          <w:p w14:paraId="1FC15F54" w14:textId="77777777" w:rsidR="00A61F87" w:rsidRPr="00DB6610" w:rsidRDefault="00A61F87" w:rsidP="0064403A">
                            <w:pPr>
                              <w:wordWrap w:val="0"/>
                              <w:spacing w:line="1000" w:lineRule="exact"/>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の策定にあたって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F76C" id="テキスト ボックス 14" o:spid="_x0000_s1029" type="#_x0000_t202" style="position:absolute;left:0;text-align:left;margin-left:10.05pt;margin-top:5.3pt;width:402pt;height:47.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AfZAIAAJYEAAAOAAAAZHJzL2Uyb0RvYy54bWysVMtuEzEU3SPxD5b3dCZ9gaJOqtAqCKlq&#10;K7Woa8fjaUby+BrbyUxYNhLiI/gFxJrvmR/h2Mm0UFghsnDu+3HuvXNy2jWarZTzNZmCj/ZyzpSR&#10;VNbmvuAfbmev3nDmgzCl0GRUwdfK89PJyxcnrR2rfVqQLpVjCGL8uLUFX4Rgx1nm5UI1wu+RVQbK&#10;ilwjAlh3n5VOtIje6Gw/z4+zllxpHUnlPaTnWyWfpPhVpWS4qiqvAtMFR20hvS698/hmkxMxvnfC&#10;Lmq5K0P8QxWNqA2SPoY6F0Gwpav/CNXU0pGnKuxJajKqqlqq1AO6GeXPurlZCKtSLwDH20eY/P8L&#10;Ky9X147VJWZ3yJkRDWbUbz73D9/6hx/95gvrN1/7zaZ/+A6ewQaAtdaP4Xdj4Rm6t9TBeZB7CCMO&#10;XeWa+I8OGfSAfv0It+oCkxAejfKjwxwqCd1x/np0kMJnT97W+fBOUcMiUXCHcSaUxerCB1QC08Ek&#10;JvOk63JWa52YtT/Tjq0EJo+FKanlTAsfICz4LP1i0Qjxm5s2rEU1B0d5ymQoxtvaaQPz2Py2yUiF&#10;bt4l9A4GAOZUroGLo+2qeStnNYq/QOZr4bBb6Bf3Eq7wVJqQi3YUZwtyn/4mj/YYObSctdjVgvuP&#10;S+EUGnpvsAxxsQfCDcR8IMyyOSOAMMIlWplIOLigB7Jy1NzhjKYxC1TCSOQquAxuYM7C9mZwiFJN&#10;p8kMC2xFuDA3VsbgEfM4jNvuTji7m1jArC9p2GMxfja4rW30NDRdBqrqNNWI7BbHHeBY/jSp3aHG&#10;6/qVT1ZPn5PJTwAAAP//AwBQSwMEFAAGAAgAAAAhAFVf7kLbAAAACQEAAA8AAABkcnMvZG93bnJl&#10;di54bWxMj8FOwzAQRO9I/QdrK3GjdiMUqhCnolDgTOED3HibRInXUeymCV/PwoUe981odibfTq4T&#10;Iw6h8aRhvVIgkEpvG6o0fH2+3m1AhGjIms4TapgxwLZY3OQms/5CHzgeYiU4hEJmNNQx9pmUoazR&#10;mbDyPRJrJz84E/kcKmkHc+Fw18lEqVQ60xB/qE2PzzWW7eHsNDzsq70K7Xs7z6fv1M7j7m162Wl9&#10;u5yeHkFEnOK/GX7rc3UouNPRn8kG0WlI1JqdzFUKgvVNcs/g+AcSkEUurxcUPwAAAP//AwBQSwEC&#10;LQAUAAYACAAAACEAtoM4kv4AAADhAQAAEwAAAAAAAAAAAAAAAAAAAAAAW0NvbnRlbnRfVHlwZXNd&#10;LnhtbFBLAQItABQABgAIAAAAIQA4/SH/1gAAAJQBAAALAAAAAAAAAAAAAAAAAC8BAABfcmVscy8u&#10;cmVsc1BLAQItABQABgAIAAAAIQAIkCAfZAIAAJYEAAAOAAAAAAAAAAAAAAAAAC4CAABkcnMvZTJv&#10;RG9jLnhtbFBLAQItABQABgAIAAAAIQBVX+5C2wAAAAkBAAAPAAAAAAAAAAAAAAAAAL4EAABkcnMv&#10;ZG93bnJldi54bWxQSwUGAAAAAAQABADzAAAAxgUAAAAA&#10;" fillcolor="window" stroked="f" strokeweight=".5pt">
                <v:textbox inset="0,0,0,0">
                  <w:txbxContent>
                    <w:p w14:paraId="1FC15F54" w14:textId="77777777" w:rsidR="00A61F87" w:rsidRPr="00DB6610" w:rsidRDefault="00A61F87" w:rsidP="0064403A">
                      <w:pPr>
                        <w:wordWrap w:val="0"/>
                        <w:spacing w:line="1000" w:lineRule="exact"/>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の策定にあたって</w:t>
                      </w:r>
                    </w:p>
                  </w:txbxContent>
                </v:textbox>
              </v:shape>
            </w:pict>
          </mc:Fallback>
        </mc:AlternateContent>
      </w:r>
    </w:p>
    <w:p w14:paraId="39B429B2" w14:textId="77777777" w:rsidR="00920EB7" w:rsidRPr="00ED37E0" w:rsidRDefault="00920EB7" w:rsidP="00ED37E0"/>
    <w:p w14:paraId="4FB058FF" w14:textId="77777777" w:rsidR="00920EB7" w:rsidRPr="00ED37E0" w:rsidRDefault="00920EB7" w:rsidP="00ED37E0"/>
    <w:p w14:paraId="3B531C7B" w14:textId="77777777" w:rsidR="00920EB7" w:rsidRPr="00ED37E0" w:rsidRDefault="00920EB7" w:rsidP="00ED37E0"/>
    <w:p w14:paraId="7E787F75" w14:textId="77777777" w:rsidR="00740833" w:rsidRPr="005F6D4A" w:rsidRDefault="00740833" w:rsidP="00ED37E0"/>
    <w:p w14:paraId="6FBEB778" w14:textId="77777777" w:rsidR="00740833" w:rsidRDefault="00740833" w:rsidP="00ED37E0">
      <w:pPr>
        <w:pStyle w:val="af1"/>
        <w:ind w:left="420" w:firstLine="210"/>
      </w:pPr>
    </w:p>
    <w:p w14:paraId="02915C20" w14:textId="77777777" w:rsidR="00F2356E" w:rsidRDefault="006F3876">
      <w:pPr>
        <w:widowControl/>
        <w:snapToGrid/>
        <w:jc w:val="left"/>
      </w:pPr>
      <w:r>
        <w:rPr>
          <w:noProof/>
        </w:rPr>
        <mc:AlternateContent>
          <mc:Choice Requires="wps">
            <w:drawing>
              <wp:anchor distT="0" distB="0" distL="114300" distR="114300" simplePos="0" relativeHeight="251840512" behindDoc="0" locked="0" layoutInCell="1" allowOverlap="1" wp14:anchorId="71C175CB" wp14:editId="1AF7DB16">
                <wp:simplePos x="0" y="0"/>
                <wp:positionH relativeFrom="page">
                  <wp:posOffset>0</wp:posOffset>
                </wp:positionH>
                <wp:positionV relativeFrom="paragraph">
                  <wp:posOffset>6399530</wp:posOffset>
                </wp:positionV>
                <wp:extent cx="7566025" cy="800100"/>
                <wp:effectExtent l="0" t="0" r="0" b="0"/>
                <wp:wrapNone/>
                <wp:docPr id="48" name="フローチャート: 処理 48"/>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57F99" id="フローチャート: 処理 48" o:spid="_x0000_s1026" type="#_x0000_t109" style="position:absolute;left:0;text-align:left;margin-left:0;margin-top:503.9pt;width:595.75pt;height:63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mdnAIAAPoEAAAOAAAAZHJzL2Uyb0RvYy54bWysVM1uEzEQviPxDpbvdJMo/SHqpopSBSFV&#10;baQW9ex6vdmV/IftZBNuKBL0yIUnQOLGG/A2EeI1+OxN0lI4IXJwZjzj+fnmmz09WypJFsL52uic&#10;dg86lAjNTVHrWU7f3ExenFDiA9MFk0aLnK6Ep2fD589OGzsQPVMZWQhHEET7QWNzWoVgB1nmeSUU&#10;8wfGCg1jaZxiAaqbZYVjDaIrmfU6naOsMa6wznDhPW7PWyMdpvhlKXi4KksvApE5RW0hnS6dd/HM&#10;hqdsMHPMVjXflsH+oQrFao2k+1DnLDAyd/UfoVTNnfGmDAfcqMyUZc1F6gHddDtPurmumBWpF4Dj&#10;7R4m///C8svF1JG6yGkfk9JMYUab9efN+ttm/X2zfr9Zf0nC/YD8+Pj156cPBH4ArbF+gLfXduq2&#10;mocYEViWTsV/9EaWCejVHmixDITj8vjw6KjTO6SEw3bSQedpEtnDa+t8eCWMIlHIaSlNM66YC9N2&#10;1AlrtrjwAdnxbOceE3sj62JSS5mUlR9LRxYM8wdtCtNQIpkPuMzpJP1iOwjx2zOpSQM6945RGOEM&#10;xCwlCxCVBVRezyhhcgbG8+BSLdrEjIjU1nLOfNUmTWFbmqk6gOuyVqnnzr5nqeMzkdi67SjC2wIa&#10;pTtTrDAlZ1r6essnNWC5QB9T5sBXFIkdDFc4IlI5NVuJksq4d3+7j/6gEayUNOA/uno7Z04Antca&#10;BHvZ7ffjwiSlf3jcg+IeW+4eW/RcjQ0g7mLbLU9i9A9yJ5bOqFus6ihmhYlpjtwtfltlHNq9xLJz&#10;MRolNyyJZeFCX1seg+/gvVneMme33Ahg1aXZ7QobPKFF6xtfajOaB1PWiTMPuGL6UcGCJR5sPwZx&#10;gx/ryevhkzX8BQAA//8DAFBLAwQUAAYACAAAACEAnuDO5eAAAAALAQAADwAAAGRycy9kb3ducmV2&#10;LnhtbEyPwU7DMBBE70j8g7WVuFEnFEoT4lQoUoVAXGjzAW68TaLaayt22vD3OCd6290Zzb4ptpPR&#10;7IKD7y0JSJcJMKTGqp5aAfVh97gB5oMkJbUlFPCLHrbl/V0hc2Wv9IOXfWhZDCGfSwFdCC7n3Dcd&#10;GumX1iFF7WQHI0Nch5arQV5juNH8KUnW3Mie4odOOqw6bM770QjIvg/OfWX6VFfP4zrb1fqz+kiF&#10;eFhM72/AAk7h3wwzfkSHMjId7UjKMy0gFgnxmiSvscGsp1n6Auw4T6vVBnhZ8NsO5R8AAAD//wMA&#10;UEsBAi0AFAAGAAgAAAAhALaDOJL+AAAA4QEAABMAAAAAAAAAAAAAAAAAAAAAAFtDb250ZW50X1R5&#10;cGVzXS54bWxQSwECLQAUAAYACAAAACEAOP0h/9YAAACUAQAACwAAAAAAAAAAAAAAAAAvAQAAX3Jl&#10;bHMvLnJlbHNQSwECLQAUAAYACAAAACEAwixZnZwCAAD6BAAADgAAAAAAAAAAAAAAAAAuAgAAZHJz&#10;L2Uyb0RvYy54bWxQSwECLQAUAAYACAAAACEAnuDO5eAAAAALAQAADwAAAAAAAAAAAAAAAAD2BAAA&#10;ZHJzL2Rvd25yZXYueG1sUEsFBgAAAAAEAAQA8wAAAAMGAAAAAA==&#10;" fillcolor="window" stroked="f" strokeweight="1pt">
                <w10:wrap anchorx="page"/>
              </v:shape>
            </w:pict>
          </mc:Fallback>
        </mc:AlternateContent>
      </w:r>
      <w:r w:rsidR="00F2356E">
        <w:br w:type="page"/>
      </w:r>
    </w:p>
    <w:p w14:paraId="1D87EFE6" w14:textId="77777777" w:rsidR="00295837" w:rsidRPr="009F3922" w:rsidRDefault="00CF6521" w:rsidP="00EF3E81">
      <w:pPr>
        <w:pStyle w:val="10"/>
      </w:pPr>
      <w:bookmarkStart w:id="3" w:name="_Toc3894804"/>
      <w:r w:rsidRPr="000B4BAC">
        <w:rPr>
          <w:noProof/>
        </w:rPr>
        <w:lastRenderedPageBreak/>
        <mc:AlternateContent>
          <mc:Choice Requires="wps">
            <w:drawing>
              <wp:anchor distT="0" distB="0" distL="114300" distR="114300" simplePos="0" relativeHeight="251817984" behindDoc="0" locked="0" layoutInCell="1" allowOverlap="1" wp14:anchorId="5A4D218A" wp14:editId="319CA59F">
                <wp:simplePos x="0" y="0"/>
                <wp:positionH relativeFrom="column">
                  <wp:posOffset>4205361</wp:posOffset>
                </wp:positionH>
                <wp:positionV relativeFrom="paragraph">
                  <wp:posOffset>117964</wp:posOffset>
                </wp:positionV>
                <wp:extent cx="1573530" cy="205740"/>
                <wp:effectExtent l="0" t="0" r="7620" b="3810"/>
                <wp:wrapSquare wrapText="bothSides"/>
                <wp:docPr id="292" name="テキスト ボックス 292"/>
                <wp:cNvGraphicFramePr/>
                <a:graphic xmlns:a="http://schemas.openxmlformats.org/drawingml/2006/main">
                  <a:graphicData uri="http://schemas.microsoft.com/office/word/2010/wordprocessingShape">
                    <wps:wsp>
                      <wps:cNvSpPr txBox="1"/>
                      <wps:spPr>
                        <a:xfrm>
                          <a:off x="0" y="0"/>
                          <a:ext cx="1573530" cy="205740"/>
                        </a:xfrm>
                        <a:prstGeom prst="rect">
                          <a:avLst/>
                        </a:prstGeom>
                        <a:noFill/>
                        <a:ln>
                          <a:noFill/>
                        </a:ln>
                      </wps:spPr>
                      <wps:txbx>
                        <w:txbxContent>
                          <w:p w14:paraId="4A59997A" w14:textId="1E088FC2" w:rsidR="00A61F87" w:rsidRPr="00F135A8" w:rsidRDefault="00A61F87" w:rsidP="009435AD">
                            <w:pPr>
                              <w:pStyle w:val="affb"/>
                              <w:jc w:val="left"/>
                              <w:rPr>
                                <w:noProof/>
                                <w:sz w:val="22"/>
                              </w:rPr>
                            </w:pPr>
                            <w:bookmarkStart w:id="4" w:name="_Toc528239713"/>
                            <w:bookmarkStart w:id="5" w:name="_Toc528240047"/>
                            <w:bookmarkStart w:id="6" w:name="_Toc381160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計画イメージ</w:t>
                            </w:r>
                            <w:bookmarkEnd w:id="4"/>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218A" id="テキスト ボックス 292" o:spid="_x0000_s1030" type="#_x0000_t202" style="position:absolute;left:0;text-align:left;margin-left:331.15pt;margin-top:9.3pt;width:123.9pt;height:16.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H3QQIAAFQEAAAOAAAAZHJzL2Uyb0RvYy54bWysVM1uEzEQviPxDpbvZJO0obDKpgqtgpCi&#10;tlKKena8drLS2mNsJ7vhmEgVD8ErIM48z74IY282hcIJcfGO588z33yz48talWQrrCtAZ3TQ61Mi&#10;NIe80KuMfryfvXpDifNM56wELTK6E45eTl6+GFcmFUNYQ5kLSzCJdmllMrr23qRJ4vhaKOZ6YIRG&#10;owSrmMerXSW5ZRVmV2Uy7PdfJxXY3FjgwjnUXrdGOon5pRTc30rphCdlRrE2H08bz2U4k8mYpSvL&#10;zLrgxzLYP1ShWKHx0VOqa+YZ2djij1Sq4BYcSN/joBKQsuAi9oDdDPrPulmsmRGxFwTHmRNM7v+l&#10;5TfbO0uKPKPDt0NKNFM4pObw2Oy/NfsfzeELaQ5fm8Oh2X/HOwlOCFllXIqRC4Oxvn4HNY6+0ztU&#10;BiRqaVX4Yo8E7Qj+7gS4qD3hIWh0cTY6QxNH27A/ujiPE0meoo11/r0ARYKQUYsDjTiz7dx5rARd&#10;O5fwmIZZUZZxqKX+TYGOQZOE0tsSg+TrZR27P+/KX0K+w64stFRxhs8KfHrOnL9jFrmB1SLf/S0e&#10;soQqo3CUKFmD/fw3ffDHkaGVkgq5llH3acOsoKT8oHGYgZidYDth2Ql6o64A6TvATTI8ihhgfdmJ&#10;0oJ6wDWYhlfQxDTHtzLqO/HKt4zHNeJiOo1OSD/D/FwvDA+pA1YByPv6gVlzRNvjnG6gYyFLn4He&#10;+rYoTzceZBEnEnBtUTzCjdSNgzquWdiNX+/R6+lnMPkJAAD//wMAUEsDBBQABgAIAAAAIQDwQWjU&#10;3gAAAAkBAAAPAAAAZHJzL2Rvd25yZXYueG1sTI/BTsMwEETvSP0Haytxo3aKsNoQp6oQnJAQaThw&#10;dGI3sRqvQ+y24e9ZTnBczdPM22I3+4Fd7BRdQAXZSgCz2AbjsFPwUb/cbYDFpNHoIaBV8G0j7MrF&#10;TaFzE65Y2cshdYxKMOZaQZ/SmHMe2956HVdhtEjZMUxeJzqnjptJX6ncD3wthOReO6SFXo/2qbft&#10;6XD2CvafWD27r7fmvTpWrq63Al/lSanb5bx/BJbsnP5g+NUndSjJqQlnNJENCqRc3xNKwUYCI2Cb&#10;iQxYo+AhE8DLgv//oPwBAAD//wMAUEsBAi0AFAAGAAgAAAAhALaDOJL+AAAA4QEAABMAAAAAAAAA&#10;AAAAAAAAAAAAAFtDb250ZW50X1R5cGVzXS54bWxQSwECLQAUAAYACAAAACEAOP0h/9YAAACUAQAA&#10;CwAAAAAAAAAAAAAAAAAvAQAAX3JlbHMvLnJlbHNQSwECLQAUAAYACAAAACEAW03h90ECAABUBAAA&#10;DgAAAAAAAAAAAAAAAAAuAgAAZHJzL2Uyb0RvYy54bWxQSwECLQAUAAYACAAAACEA8EFo1N4AAAAJ&#10;AQAADwAAAAAAAAAAAAAAAACbBAAAZHJzL2Rvd25yZXYueG1sUEsFBgAAAAAEAAQA8wAAAKYFAAAA&#10;AA==&#10;" filled="f" stroked="f">
                <v:textbox inset="0,0,0,0">
                  <w:txbxContent>
                    <w:p w14:paraId="4A59997A" w14:textId="1E088FC2" w:rsidR="00A61F87" w:rsidRPr="00F135A8" w:rsidRDefault="00A61F87" w:rsidP="009435AD">
                      <w:pPr>
                        <w:pStyle w:val="affb"/>
                        <w:jc w:val="left"/>
                        <w:rPr>
                          <w:noProof/>
                          <w:sz w:val="22"/>
                        </w:rPr>
                      </w:pPr>
                      <w:bookmarkStart w:id="7" w:name="_Toc528239713"/>
                      <w:bookmarkStart w:id="8" w:name="_Toc528240047"/>
                      <w:bookmarkStart w:id="9" w:name="_Toc381160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計画イメージ</w:t>
                      </w:r>
                      <w:bookmarkEnd w:id="7"/>
                      <w:bookmarkEnd w:id="8"/>
                      <w:bookmarkEnd w:id="9"/>
                    </w:p>
                  </w:txbxContent>
                </v:textbox>
                <w10:wrap type="square"/>
              </v:shape>
            </w:pict>
          </mc:Fallback>
        </mc:AlternateContent>
      </w:r>
      <w:r w:rsidR="00F2356E" w:rsidRPr="000B4BAC">
        <w:rPr>
          <w:rFonts w:hint="eastAsia"/>
        </w:rPr>
        <w:t>情報化推進計画</w:t>
      </w:r>
      <w:bookmarkEnd w:id="2"/>
      <w:r w:rsidR="00353297" w:rsidRPr="000B4BAC">
        <w:rPr>
          <w:rFonts w:hint="eastAsia"/>
        </w:rPr>
        <w:t>の</w:t>
      </w:r>
      <w:r w:rsidR="00116CD4">
        <w:rPr>
          <w:rFonts w:hint="eastAsia"/>
        </w:rPr>
        <w:t>策定にあたって</w:t>
      </w:r>
      <w:bookmarkEnd w:id="3"/>
    </w:p>
    <w:p w14:paraId="030B0DD9" w14:textId="77777777" w:rsidR="00295837" w:rsidRDefault="004B313E" w:rsidP="00F87B3F">
      <w:pPr>
        <w:pStyle w:val="2"/>
      </w:pPr>
      <w:bookmarkStart w:id="10" w:name="_Toc526876695"/>
      <w:bookmarkStart w:id="11" w:name="_Toc3894805"/>
      <w:r>
        <w:rPr>
          <w:noProof/>
        </w:rPr>
        <mc:AlternateContent>
          <mc:Choice Requires="wpg">
            <w:drawing>
              <wp:anchor distT="0" distB="0" distL="114300" distR="114300" simplePos="0" relativeHeight="251811840" behindDoc="0" locked="0" layoutInCell="1" allowOverlap="1" wp14:anchorId="6872A953" wp14:editId="618A9B4D">
                <wp:simplePos x="0" y="0"/>
                <wp:positionH relativeFrom="column">
                  <wp:posOffset>3826510</wp:posOffset>
                </wp:positionH>
                <wp:positionV relativeFrom="paragraph">
                  <wp:posOffset>95250</wp:posOffset>
                </wp:positionV>
                <wp:extent cx="2823845" cy="2314575"/>
                <wp:effectExtent l="0" t="38100" r="0" b="0"/>
                <wp:wrapSquare wrapText="bothSides"/>
                <wp:docPr id="282" name="グループ化 282"/>
                <wp:cNvGraphicFramePr/>
                <a:graphic xmlns:a="http://schemas.openxmlformats.org/drawingml/2006/main">
                  <a:graphicData uri="http://schemas.microsoft.com/office/word/2010/wordprocessingGroup">
                    <wpg:wgp>
                      <wpg:cNvGrpSpPr/>
                      <wpg:grpSpPr>
                        <a:xfrm>
                          <a:off x="0" y="0"/>
                          <a:ext cx="2823845" cy="2314575"/>
                          <a:chOff x="0" y="61941"/>
                          <a:chExt cx="2823845" cy="2445039"/>
                        </a:xfrm>
                      </wpg:grpSpPr>
                      <wpg:graphicFrame>
                        <wpg:cNvPr id="287" name="図表 287"/>
                        <wpg:cNvFrPr/>
                        <wpg:xfrm>
                          <a:off x="0" y="251460"/>
                          <a:ext cx="2823845" cy="225552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pic:pic xmlns:pic="http://schemas.openxmlformats.org/drawingml/2006/picture">
                        <pic:nvPicPr>
                          <pic:cNvPr id="291" name="図 29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6992" y="2095838"/>
                            <a:ext cx="132715" cy="330200"/>
                          </a:xfrm>
                          <a:prstGeom prst="rect">
                            <a:avLst/>
                          </a:prstGeom>
                          <a:noFill/>
                          <a:ln>
                            <a:noFill/>
                          </a:ln>
                        </pic:spPr>
                      </pic:pic>
                      <wps:wsp>
                        <wps:cNvPr id="250" name="楕円 250"/>
                        <wps:cNvSpPr/>
                        <wps:spPr>
                          <a:xfrm rot="20036801">
                            <a:off x="243404" y="106678"/>
                            <a:ext cx="745490" cy="693420"/>
                          </a:xfrm>
                          <a:prstGeom prst="ellipse">
                            <a:avLst/>
                          </a:prstGeom>
                          <a:ln/>
                        </wps:spPr>
                        <wps:style>
                          <a:lnRef idx="0">
                            <a:schemeClr val="accent5"/>
                          </a:lnRef>
                          <a:fillRef idx="3">
                            <a:schemeClr val="accent5"/>
                          </a:fillRef>
                          <a:effectRef idx="3">
                            <a:schemeClr val="accent5"/>
                          </a:effectRef>
                          <a:fontRef idx="minor">
                            <a:schemeClr val="lt1"/>
                          </a:fontRef>
                        </wps:style>
                        <wps:txbx>
                          <w:txbxContent>
                            <w:p w14:paraId="3FFC05BE" w14:textId="77777777" w:rsidR="00A61F87" w:rsidRPr="002D4407" w:rsidRDefault="00A61F87" w:rsidP="002D4407">
                              <w:pPr>
                                <w:spacing w:line="168" w:lineRule="auto"/>
                                <w:jc w:val="center"/>
                                <w:rPr>
                                  <w:sz w:val="18"/>
                                  <w:szCs w:val="18"/>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テキスト ボックス 251"/>
                        <wps:cNvSpPr txBox="1"/>
                        <wps:spPr>
                          <a:xfrm rot="20561732">
                            <a:off x="153873" y="151475"/>
                            <a:ext cx="876935" cy="598517"/>
                          </a:xfrm>
                          <a:prstGeom prst="rect">
                            <a:avLst/>
                          </a:prstGeom>
                          <a:noFill/>
                          <a:ln w="6350">
                            <a:noFill/>
                          </a:ln>
                        </wps:spPr>
                        <wps:txbx>
                          <w:txbxContent>
                            <w:p w14:paraId="2177F7C6" w14:textId="77777777" w:rsidR="00A61F87" w:rsidRPr="00F44989" w:rsidRDefault="00A61F87" w:rsidP="00E90359">
                              <w:pPr>
                                <w:spacing w:line="168" w:lineRule="auto"/>
                                <w:rPr>
                                  <w:color w:val="404040" w:themeColor="text1" w:themeTint="BF"/>
                                  <w:kern w:val="0"/>
                                  <w:sz w:val="18"/>
                                  <w:szCs w:val="18"/>
                                  <w14:textOutline w14:w="9525" w14:cap="rnd" w14:cmpd="sng" w14:algn="ctr">
                                    <w14:noFill/>
                                    <w14:prstDash w14:val="solid"/>
                                    <w14:bevel/>
                                  </w14:textOutline>
                                </w:rPr>
                              </w:pPr>
                              <w:r w:rsidRPr="00402BE7">
                                <w:rPr>
                                  <w:rFonts w:hint="eastAsia"/>
                                  <w:color w:val="404040" w:themeColor="text1" w:themeTint="BF"/>
                                  <w:kern w:val="0"/>
                                  <w:sz w:val="18"/>
                                  <w:szCs w:val="18"/>
                                  <w:fitText w:val="1080" w:id="1790698496"/>
                                  <w14:textOutline w14:w="9525" w14:cap="rnd" w14:cmpd="sng" w14:algn="ctr">
                                    <w14:noFill/>
                                    <w14:prstDash w14:val="solid"/>
                                    <w14:bevel/>
                                  </w14:textOutline>
                                </w:rPr>
                                <w:t>地理空間情報</w:t>
                              </w:r>
                            </w:p>
                            <w:p w14:paraId="1269189C" w14:textId="77777777" w:rsidR="00A61F87" w:rsidRPr="00F44989" w:rsidRDefault="00A61F87" w:rsidP="002D4407">
                              <w:pPr>
                                <w:spacing w:line="168" w:lineRule="auto"/>
                                <w:jc w:val="center"/>
                                <w:rPr>
                                  <w:color w:val="404040" w:themeColor="text1" w:themeTint="BF"/>
                                  <w:sz w:val="18"/>
                                  <w:szCs w:val="18"/>
                                  <w14:textOutline w14:w="9525" w14:cap="rnd" w14:cmpd="sng" w14:algn="ctr">
                                    <w14:noFill/>
                                    <w14:prstDash w14:val="solid"/>
                                    <w14:bevel/>
                                  </w14:textOutline>
                                </w:rPr>
                              </w:pPr>
                              <w:r w:rsidRPr="00F44989">
                                <w:rPr>
                                  <w:rFonts w:hint="eastAsia"/>
                                  <w:color w:val="404040" w:themeColor="text1" w:themeTint="BF"/>
                                  <w:sz w:val="18"/>
                                  <w:szCs w:val="18"/>
                                  <w14:textOutline w14:w="9525" w14:cap="rnd" w14:cmpd="sng" w14:algn="ctr">
                                    <w14:noFill/>
                                    <w14:prstDash w14:val="solid"/>
                                    <w14:bevel/>
                                  </w14:textOutline>
                                </w:rPr>
                                <w:t>活用推進</w:t>
                              </w:r>
                            </w:p>
                            <w:p w14:paraId="64E1DC8E" w14:textId="77777777" w:rsidR="00A61F87" w:rsidRPr="00F44989" w:rsidRDefault="00A61F87" w:rsidP="002D4407">
                              <w:pPr>
                                <w:spacing w:line="168" w:lineRule="auto"/>
                                <w:jc w:val="center"/>
                                <w:rPr>
                                  <w:color w:val="404040" w:themeColor="text1" w:themeTint="BF"/>
                                </w:rPr>
                              </w:pPr>
                              <w:r w:rsidRPr="00F44989">
                                <w:rPr>
                                  <w:rFonts w:hint="eastAsia"/>
                                  <w:color w:val="404040" w:themeColor="text1" w:themeTint="BF"/>
                                  <w:sz w:val="18"/>
                                  <w:szCs w:val="18"/>
                                  <w14:textOutline w14:w="9525" w14:cap="rnd" w14:cmpd="sng" w14:algn="ctr">
                                    <w14:noFill/>
                                    <w14:prstDash w14:val="solid"/>
                                    <w14:bevel/>
                                  </w14:textOutline>
                                </w:rPr>
                                <w:t>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楕円 289"/>
                        <wps:cNvSpPr/>
                        <wps:spPr>
                          <a:xfrm rot="1326004">
                            <a:off x="1603547" y="174637"/>
                            <a:ext cx="814915" cy="721423"/>
                          </a:xfrm>
                          <a:prstGeom prst="ellipse">
                            <a:avLst/>
                          </a:prstGeom>
                          <a:solidFill>
                            <a:schemeClr val="accent6">
                              <a:lumMod val="40000"/>
                              <a:lumOff val="60000"/>
                            </a:schemeClr>
                          </a:solidFill>
                          <a:ln>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6C7AC4" w14:textId="77777777" w:rsidR="00A61F87" w:rsidRPr="00F44989" w:rsidRDefault="00A61F87" w:rsidP="00743DCE">
                              <w:pPr>
                                <w:spacing w:line="168" w:lineRule="auto"/>
                                <w:jc w:val="center"/>
                                <w:rPr>
                                  <w:color w:val="404040" w:themeColor="text1" w:themeTint="BF"/>
                                  <w:sz w:val="18"/>
                                  <w:szCs w:val="18"/>
                                  <w14:textOutline w14:w="9525" w14:cap="rnd" w14:cmpd="sng" w14:algn="ctr">
                                    <w14:noFill/>
                                    <w14:prstDash w14:val="solid"/>
                                    <w14:bevel/>
                                  </w14:textOutline>
                                </w:rPr>
                              </w:pPr>
                              <w:r w:rsidRPr="00F44989">
                                <w:rPr>
                                  <w:rFonts w:hint="eastAsia"/>
                                  <w:color w:val="404040" w:themeColor="text1" w:themeTint="BF"/>
                                  <w:spacing w:val="-20"/>
                                  <w:sz w:val="18"/>
                                  <w:szCs w:val="18"/>
                                  <w14:textOutline w14:w="9525" w14:cap="rnd" w14:cmpd="sng" w14:algn="ctr">
                                    <w14:noFill/>
                                    <w14:prstDash w14:val="solid"/>
                                    <w14:bevel/>
                                  </w14:textOutline>
                                </w:rPr>
                                <w:t>デジタル・ガバメント</w:t>
                              </w:r>
                              <w:r>
                                <w:rPr>
                                  <w:rFonts w:hint="eastAsia"/>
                                  <w:color w:val="404040" w:themeColor="text1" w:themeTint="BF"/>
                                  <w:spacing w:val="-20"/>
                                  <w:sz w:val="18"/>
                                  <w:szCs w:val="18"/>
                                  <w14:textOutline w14:w="9525" w14:cap="rnd" w14:cmpd="sng" w14:algn="ctr">
                                    <w14:noFill/>
                                    <w14:prstDash w14:val="solid"/>
                                    <w14:bevel/>
                                  </w14:textOutline>
                                </w:rPr>
                                <w:t>推進方針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楕円 288"/>
                        <wps:cNvSpPr/>
                        <wps:spPr>
                          <a:xfrm rot="374133">
                            <a:off x="896596" y="61941"/>
                            <a:ext cx="787762" cy="669459"/>
                          </a:xfrm>
                          <a:prstGeom prst="ellips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278188" w14:textId="77777777" w:rsidR="00A61F87" w:rsidRPr="00ED73A4" w:rsidRDefault="00A61F87" w:rsidP="00ED73A4">
                              <w:pPr>
                                <w:spacing w:line="168" w:lineRule="auto"/>
                                <w:jc w:val="center"/>
                                <w:rPr>
                                  <w:sz w:val="20"/>
                                  <w:szCs w:val="20"/>
                                </w:rPr>
                              </w:pPr>
                              <w:r w:rsidRPr="00ED73A4">
                                <w:rPr>
                                  <w:rFonts w:hint="eastAsia"/>
                                  <w:sz w:val="20"/>
                                  <w:szCs w:val="20"/>
                                </w:rPr>
                                <w:t>吹田市</w:t>
                              </w:r>
                            </w:p>
                            <w:p w14:paraId="6BA118B1" w14:textId="77777777" w:rsidR="00A61F87" w:rsidRPr="00ED73A4" w:rsidRDefault="00A61F87" w:rsidP="00ED73A4">
                              <w:pPr>
                                <w:spacing w:line="168" w:lineRule="auto"/>
                                <w:jc w:val="center"/>
                                <w:rPr>
                                  <w:spacing w:val="-20"/>
                                  <w:sz w:val="20"/>
                                  <w:szCs w:val="20"/>
                                </w:rPr>
                              </w:pPr>
                              <w:r w:rsidRPr="00ED73A4">
                                <w:rPr>
                                  <w:rFonts w:hint="eastAsia"/>
                                  <w:spacing w:val="-20"/>
                                  <w:sz w:val="20"/>
                                  <w:szCs w:val="20"/>
                                </w:rPr>
                                <w:t>総</w:t>
                              </w:r>
                              <w:r w:rsidRPr="00ED73A4">
                                <w:rPr>
                                  <w:rFonts w:hint="eastAsia"/>
                                  <w:spacing w:val="-20"/>
                                  <w:sz w:val="20"/>
                                  <w:szCs w:val="20"/>
                                </w:rPr>
                                <w:t xml:space="preserve"> </w:t>
                              </w:r>
                              <w:r w:rsidRPr="00ED73A4">
                                <w:rPr>
                                  <w:rFonts w:hint="eastAsia"/>
                                  <w:spacing w:val="-20"/>
                                  <w:sz w:val="20"/>
                                  <w:szCs w:val="20"/>
                                </w:rPr>
                                <w:t>合</w:t>
                              </w:r>
                              <w:r w:rsidRPr="00ED73A4">
                                <w:rPr>
                                  <w:rFonts w:hint="eastAsia"/>
                                  <w:spacing w:val="-20"/>
                                  <w:sz w:val="20"/>
                                  <w:szCs w:val="20"/>
                                </w:rPr>
                                <w:t xml:space="preserve"> </w:t>
                              </w:r>
                              <w:r w:rsidRPr="00ED73A4">
                                <w:rPr>
                                  <w:rFonts w:hint="eastAsia"/>
                                  <w:spacing w:val="-20"/>
                                  <w:sz w:val="20"/>
                                  <w:szCs w:val="20"/>
                                </w:rPr>
                                <w:t>計</w:t>
                              </w:r>
                              <w:r w:rsidRPr="00ED73A4">
                                <w:rPr>
                                  <w:rFonts w:hint="eastAsia"/>
                                  <w:spacing w:val="-20"/>
                                  <w:sz w:val="20"/>
                                  <w:szCs w:val="20"/>
                                </w:rPr>
                                <w:t xml:space="preserve"> </w:t>
                              </w:r>
                              <w:r w:rsidRPr="00ED73A4">
                                <w:rPr>
                                  <w:rFonts w:hint="eastAsia"/>
                                  <w:spacing w:val="-20"/>
                                  <w:sz w:val="20"/>
                                  <w:szCs w:val="20"/>
                                </w:rPr>
                                <w:t>画</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72A953" id="グループ化 282" o:spid="_x0000_s1031" style="position:absolute;left:0;text-align:left;margin-left:301.3pt;margin-top:7.5pt;width:222.35pt;height:182.25pt;z-index:251811840;mso-height-relative:margin" coordorigin=",619" coordsize="28238,24450"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7hkeV&#10;CwAAnTMAABYAAABkcnMvZGlhZ3JhbXMvZGF0YTEueG1s5FvdjuRGGb1H4h1afV9pu/69ymxkV9li&#10;0SZZsZsIhLjwdHtmOnH/xPYks4kiRTsCIoQQSAFxEREkQIpQQEDgAhKJhxntBK54BU7Z7p7umZ6N&#10;Z2ZntdmsVtPd7nbZder7Tp3vVPn5Fw4mee/NrCjHs+lW33/O6/ey6XA2Gk93t/qv3EuI7vfKKp2O&#10;0nw2zbb697Oy/8LNb37j+dHu5MYordIXZ6Ms76GVaXkDx7b6e1U1vzEYlMO9bJKWz83m2RTf7syK&#10;SVrhY7E7GBXpW2h/kg+o58nBaJzuFumk3zaSXqKJSTqe9m/W9zSvbpfV4m1v4u7u1mir/47glgXS&#10;9wkLGSc8iH0SRloRI1RkpPGZDvW7/V51f45ejmbDRXPF3azq5bN7OO7a2S+mNybjYTErZzvVc8PZ&#10;ZDDb2RkPs/YlLSrXKTHQgzy9P9uvBjv702mW+320YdLKNTEvZsOsLPu9N8qLt/rG/nj4elndz7NB&#10;OZ7M80y4dtqWmyP93vASDQ9n+awoB/XLzr674eGi2cWxfm++l48KhEl/0CBczu8U7Vtgnt7Yno3u&#10;10fSG3lZ3a1v0x2fuz/ZdHQnLdLv3Cl6r+9PxpPZa2PXVC9PXay9lpJv3+n30ry6XX/OpuSVu+46&#10;g/r0gYs3XKN+nW8aYD/k2guoIiryDOE80SQ0RhFPM6OsbwWP/XfXRrXuzb2t/vePDn909OBPRw/+&#10;eXT4/g/Q8f2ywuEv6WUvvzUtt/pImGrxpli82W7f4PY3IQHU6i+md+dD96acD+8Mq96bab7VVx7+&#10;tf3Omx84BJoz6tOKiwDYK9/e6gdosb7OLB+PknGe1x9cgmYmL5rrVgd+/Zt8f4KUbu9FtPeCTuxP&#10;Xt7ZaQ7TxWHcWJ3mrpV6oMqTC+A73Ki7UHXz6PA3Rw9+f/Tee+7/4U+ODj89Ovz50eHnx5/+0g2v&#10;G1b8uvtQa5lIKqklXASScE/6JGDckNhjgfFUwG3Ml7k8T4t7RTpFvg0Ppg0VsDhmnuTEU1YQHitJ&#10;gliD6kwcRCqQYRCatUh5UtG+HKwLhH0UU08kKkGcBx7hKvGJZjIivpGetbGRsbZLLMrx9rOMhUx8&#10;j4Z+RKjQoAAKVAIFtpe+lpYp6kdCrg1sQ2iPjQKYdPnSe5ppoGak6ubDP//6+C+/WEu+OgPrpO1O&#10;z8uA7YHCtvrEF+j+dlpm+diJhZrHGgL4MdL96MG/H98V244c//2zLz74+PhnH//3vb+BXR5+9K/j&#10;Dz+5LK8wSAHGhCKxisArMRgmkjaEUAh1zLXQQgTLXDrLK8ajPLaBJUkcMNCS75EgZJYwzD2hjDgz&#10;Jl4Lv6eZVwRVkRWhR8Ao4BX0jeg4CYixLAmkMMazIMlWL53llWcKCxBqwoUniWKOV7gAr7CYkchK&#10;Y5gwoaTR2sBekVfq2D4roCACoI92odPzZqruqB9qgRHu1ArNSY2qbObxhczAsfpbTMJX1xltXn7x&#10;ySf/+/yD4w8/OpXxjxaBjeg7EYGtKFxoGLTt7tGJiubPVwiQ48MfPvztXx/+9FcNV/3n4/e/+OCz&#10;NXCarn250GXa15yyhCRRHBNuhSEBpxGxUlDrS66jJFxm5lmW0h44KfQViQILBUUjS3QUKhIK7lmh&#10;LAgQp7cVlKt+nmaWSpSMTWQN7h6lHfd0BCwkaNuqQIUm8QNzogTPstQzhYUONA9jFRIbMcdSgCFM&#10;YksoDaSkYSKtvVb1o1D4Xkz9tGw2GpfVU09oRw/+4WqYum6B0FjL3EtLJ+300pdIpwefudr08A9H&#10;h3+s69TfPZ5Lu5qw5eoriibtx7E1higkmytAoJcYKrKYai09ro2IHlWAhJbKEFUXiSCToLkg10Po&#10;dWIiiTLMY1pTZPBXhI4sZF4YQhlo5QWES2MhFIQgPjNaSS+yCaOPoOZnCosgsDwWwIInUgELBTqK&#10;Tey0dRTEEvWpBB21AnJewFdcGeSeOxCW5Wx4y3Y379xJL6UTVB7uL1LLHahdKDOtXDmyuEJW3q7d&#10;uVfTomyODfdeTA8aWcRdXji7CSeP386+BfMzz1rJlB2kw6p2Z9wPXPOrDTXmlJszmwaeJnsMVoDS&#10;MANIlEQYDo9JElIaExu6qkaIUAT+tQ1HlufjeZmtDMjtbXhdVRHt3t2brxy+NTqoLbX1gXNmJDy5&#10;0PmE2tk9tDlwezxNMB4vZePdve1Z8V1XgYJ1+MZvvwdHT6GIW4xuOzjnG4oRVTARg5gYZinhESRT&#10;kEhJhB8pKymlHl+pBhEKy/BylrHrwRUCOC2K2Vvo9xKIGrCdC8PlU1iitAWwxcvhpDT11EacahQx&#10;k7u53KF+CmTASAKNEViXhefDaKxnWCQpPDbUTdxAs2J+YEQIWFeYADWM2WsLvCIbYvFiNz8TekX2&#10;5r2DFXgfGXh3h2meARcZQFVuRMWB5gwmufFbYEalL+gyQNZpw1HJ9n6eZ1U8TbfzrHVfa/+5pZT1&#10;E55mnuGhCsD6PmplPyQcqy0Il5ASRrkOEsO4b07kgIvuJShns6abpV/nSEP74yqbnEmaKdaAVg9u&#10;HmrWjFzNMXBUMdI0aA4tRt/3A3+RFPUxxyieEH576qlEcSEhKeNYoNmcRlQJJZe9Xx/hZyskqNSh&#10;gssehgpFmvKcPjKMJNpK1GkyYSzpygDdipxTIYHpYp1HN4bEaozUemE9JLTve4uhXoaEh6WQdoBP&#10;QsJH8Gwc9JpaNdWbpy/HEszj/OsQEtT41o90QGRgIZQjERLtS0E8ocLICyKj/BUP49Es0c2dOxUS&#10;GNsOIbEaOGdCAmQgsdZ0iiQo90QbOMuIgF/DN8+mdUQoTIcb4wURIajEPH2+bn1m5g0WKk+EkFfw&#10;zlFGxn5MojCiqBmAs2elprZzRHRc63cB0MwbzSL96ZCoijAf707D4XCVGjZPH/jFUqIqDU3T6oQl&#10;U2Cm8DYL0yYGuDo3BiTHPHGO3Gp113LPA9Y4V9+vbIDoVlz2ymJ4kf0So6ysNzW805GY0fzLxQhM&#10;1++5U+v3rlBrF2nrS3esohd2Xn0OTNEOLkQLIkBaAabbUsWlgem2KOmaX4BxLjAd16fWgOm2jrMZ&#10;mEgxw4yPGjGCcrdeTDRlivh+iPUQ3xrspFmbt1/egZvVxk9H7baMH95NJJwHE1LZxcGlt+dsBEDA&#10;Qw08MBGsKFjlDLZUEMDfwtJYlIiY+3zFXXZssgpAx3FfAtBxSnyiAHTzx5dj3pF3l13uOHMvugyC&#10;PD81ui2KrKVGt8WDzZHRaQvJpYHpmDwLYDD5nAtMx70ya8B021OyGZggUD5Doc+SBHZuYEISUI4N&#10;d5B3oZAxhWQ6lzMuGj8dLcYFTJhn1mC6Fs7Aqr9bjdNEWKgXTn0OZQuzDarf+aEUJog6F4COk+gy&#10;gToW208UgDiSkfKts3zRdw5TBPsnKCdJomgiPGxVWtk4cJo0OzLCEoCO5tITBcBiRxaGWhImLMrd&#10;BF6XTmKOZTk/SlgYcqnXU+BOWqxOHB2jeolBR2f3yWIQQMp72IaG/mokv/WwyIwtt1KFcWQiYZQ6&#10;2T3iguCKGHT0ahcYnCbMa2EC+F0wkrDiwTgFBlh/RTGTMKKChEkbCx5Z7BpZWQC5IgYXzIXTCvxa&#10;MGCe9axiHjGJBzKw4AE46h7BTinhdlXpQK1LyCticEFCPK0orgUDaOZIMqtJHCfOAOfYniCCiEjr&#10;myCk2KBoHysfXFBJoyi9/llRRNiMagJNKHbYQklHiINYgxSw7oRtdoxZf2Vh9Op8cEExDQvv+jGI&#10;aZRIuOPYdux21DGEQBhBI1irsJ/ZGIlq43HyQUdHZcGJWLp43BjU5sSqI7G924rGt/ZmeIKhsbWy&#10;g+aRDTwhcFD19ovxmQdANj5w0T5F4h630MtnSNBiOT95LiVGg+2jKeX8Cs32iuYpkuLWCKEyGU9f&#10;zfAYxKWfdEHHsdkLvcWrc/oXCNQflg/V3Pw/AAAA//8DAFBLAwQUAAYACAAAACEAC8wcoewGAACL&#10;GAAADgAAAGRycy9lMm9Eb2MueG1s7FlNj9xEEL0j8R8s3zfj749RJtFmk40ihWSVBOXcY3tmrNhu&#10;0+7Z2QVxyUoRB67AAS4ckJAQAokTEv9mFMTP4FV327uzO4RRFBERiJRJd7u7uupV1auyc/3mSV1Z&#10;x4XoSt5MbPeaY1tFk/G8bOYT+8Mnh3uJbXWSNTmreFNM7NOis2/eeP+966t2XHh8wau8EBaENN14&#10;1U7shZTteDTqskVRs+4ab4sGD2dc1ExiKuajXLAVpNfVyHOcaLTiIm8Fz4quw+pt/dC+oeTPZkUm&#10;H85mXSGtamJDN6l+hfqd0u/oxnU2ngvWLsrMqMFeQ4ualQ0uHUTdZpJZS1FeEVWXmeAdn8lrGa9H&#10;fDYrs0LZAGtc55I1dwVftsqW+Xg1bweYAO0lnF5bbPbg+EhYZT6xvcSzrYbVcNL6+c/rsx/WZ7+t&#10;z756+fmXFj0CUKt2Psb+u6J93B4JszDXM7L9ZCZq+hdWWScK4tMB4uJEWhkWIcpPgtC2MjzzfDcI&#10;41A7IVvAU+fnIjcN3P7Jna2ngyB0/JT2jPrLR6TjoJKeKN8eClg2mDCYHPcmv/z6lz++/R6WxiTP&#10;WHooBjO32uaFbhCZGNpuoBeGoad2KM16KSbgdgmYv8+AvGSQVyNO8nk9FkV1L+9MqGDhSqjsLtAI&#10;QbZcirYtInQk3+bZsi4aqVMTqjAJXugWZdvZlhjn0Ebcy10aV1yNEXNi/FGnxj6NMz0OjFsNUpRP&#10;ys0DcsbTF53bltkYf43aGO2i+CU6wSm5FIVthNQ7yaiZeLZs95DRLQyellUpTxUE8Akp1RwfldmR&#10;0JMLGZcCCZ1xCD/LwxSxRwdojz7ByKL7PHvWWQ0/WLBmXux3LWgNZKsg2tw+ounGddOqbA/LqqJY&#10;o/Ebd2pRTwvQB/waIavB9RIM0oqykbCejZEX9ztpRpoSP/GSfcdJvVt7B6FzsBc48Z29/TSI92Ln&#10;Thw4QeIeuAef0mk3GC+7Auaz6nZbGtWxesWxW/nPuFYzq2Jo65ipOqApA6qpmOpVBIsQQqRrJ7JH&#10;ABn7MJaikNmChjMAadaxeXigUD8HmnzQgSGt6eoDngMNtpRcgdHnv2FI14/SFBlAVOikYeIn5FKF&#10;mSJL1/di13Cl7zuodyYrejmt6OTdgtcWDeADqKzuYcfAXBvZbyG5DadIUFdUzcYCrKEVZQipboaw&#10;hMgQpbnrAwez3dCnwrytqD1esLaAliT2Qi6EqM46F37/7ouXL15YHlagqtk2VJxOQUvKEwiW4LAb&#10;wPhR4rjKdoOtF/gIJYWt60RRfAnaOAiDFFdSGYpSPzAk3dcRpN0mtEWFyOhIbzb+C3SrhhAnfTWC&#10;aiRPK5QdQvdRMUOdVXWRFlSHUxxUQsckyzLwpiqFyhfYTbt0wJmDvrr9lQfNfjpaqO5nuHWHw8MJ&#10;dTNv5HC4Lhsutt1eSc1C0FTv7xHQdhME8mR6ohoMZRytTHl+iuxQroMLujY7LIH2fdbJIybQfmER&#10;LaV8iJ9ZxVcTm5uRbS24+HjbOu1HXOKpba3Qzk3s7qMlIyKv7jWIWIiU/UD0g2k/aJb1AQczgI+h&#10;jRrigJBVP5wJXj9FQO/TLXjEmgx3TexMin5yIHVbiV41K/b31TZdEe43j1vUER2eFFdPTp4y0Zqk&#10;laCfB7zPiivRpfeSRxq+Dx6ZlSqxz3E0iCND/7FUHcrW+uzF+vmP6+e/rs8+s9Zn36zPztbPf8Ic&#10;2asCg9REklP2WvLkFkf4D+s6SzbzOIzc2Pcu5rEb+kmMzgB56qLd6rtFgKYoMomRvYYiwzQJXdW/&#10;IYXeBEVaCL3IBw9p+A159lxJtp1n+hDmUc9abyPMUzcIhlBHbw1as3S4myc65M2T1w57+d8L+iS9&#10;XJ+wsmN9Qh2PHBQjCqO+9EeOHwZ4/aC4joPIV3F7XvoTN0j70h97buD5ry79O9SnjldlTjFMamyt&#10;IpHSsFrWaFt0WQoc/KGbUcGW9UO8oKkOCtYMvcggCUQEuRcv0U3GxtKw+2LZu3pvHO5wgUnEvtSZ&#10;NpMvZSEeL/KVNa2W4hHLJ3boJFDXyktqkvzE1RPQtReTIcTn1RyfL2SFbOHyaSkXio+Jw8l04uyh&#10;Uk8rlj1Ty6xqF+wSTtDJ7FZwDMqomS6wSs8d+gRNg1sB06WkW7C80PcTXH1zOJxQd6rGg4zYaCWM&#10;APrKcrkHGQq66nVVFzI0Bn/bwPSHhxPq5jfeSpiX9P9biX97K5Hg8+Bm14+VHVnVjwPX122tIdUk&#10;jcIUb6HU059/PupbhTiJ4whvW6rlj9Ig3Px09Dot/4WEBrP/TzyGTt5d4hmC8200d0Njh7aOita7&#10;+x6jPu7hi7cKpFd9Ajz/P4QbfwIAAP//AwBQSwMEFAAGAAgAAAAhAH6sX8Y3AQAA6gMAABkAAABk&#10;cnMvX3JlbHMvZTJvRG9jLnhtbC5yZWxztJPBTsMwDIbvSLxDlTvNOmAgtHYHKqRJXIDxAFbidtGa&#10;uCQZ0LcndNAxqS0c2DH+ld+f7N/zxbuuole0TpFJWRJPWIRGkFSmTNnz6u7smkXOg5FQkcGUNejY&#10;Ijs9mT9iBT58cmtVuyi4GJeytff1DedOrFGDi6lGE5SCrAYfnrbkNYgNlMink8mM258eLDvwjJYy&#10;ZXYpz1m0aurQ+XdvKgolMCex1Wh8TwsuFZQW9MNWic2TbyoM5mBL9Cn7khx/6cQkDvCM93NNj8B1&#10;Dw1tfQ9T1QqjPMkReHLw0EMjQ3mUZfafLEqHvOwpNIZN8baYxLUph/ZzOcCglbDkqPCxIM13kfmM&#10;ytVhGr+jklt4C7ew79/lRO6U0UFcDED0HMafw3tLFVnXAyRaoePhBxeafQAAAP//AwBQSwMEFAAG&#10;AAgAAAAhACGPrKXiAAAACwEAAA8AAABkcnMvZG93bnJldi54bWxMj8FOwzAQRO9I/IO1SNyonYak&#10;JcSpqgo4VUi0SBW3bbxNosZ2FLtJ+ve4Jziu5mn2Tb6adMsG6l1jjYRoJoCRKa1qTCXhe//+tATm&#10;PBqFrTUk4UoOVsX9XY6ZsqP5omHnKxZKjMtQQu19l3Huypo0upntyITsZHuNPpx9xVWPYyjXLZ8L&#10;kXKNjQkfauxoU1N53l20hI8Rx3UcvQ3b82lz/dknn4dtRFI+PkzrV2CeJv8Hw00/qEMRnI72YpRj&#10;rYRUzNOAhiAJm26AeF7EwI4S4sVLArzI+f8NxS8AAAD//wMAUEsDBBQABgAIAAAAIQBCmBDM6ggA&#10;ACsvAAAZAAAAZHJzL2RpYWdyYW1zL2RyYXdpbmcxLnhtbOyaW4/kRhWA35H4D5bfveNy2S57lJ7I&#10;fYuCQhjtbASvNW53txPfsD2XTYQ0mhYXIYQSaUE8RAQJkFZoQUDghY3Ej2ntLDzxFzinyna7e6dn&#10;Osv0TpbMatVjl+t2qs459dWpeuPN0zhSjoO8CNOko5J7uqoEiZ+OwmTSUd97MNQcVSlKnox4lCZB&#10;R30YFOqbe9/8xhujItsd5fwEMipQR1LsjiZxR52WZba7s1P40yDmxb00CxL4Ok7zmJfwmk92qkJx&#10;tGPour0zCvkk57FaV1JkL1QSh36eFum4vOen8U46Hod+UFeDlTirlfAXqri+HzEPE3VPiFVkD/Ig&#10;kM/J8Vt5dpDt5/LVf/d4P1fCUUeFgUp4DCOi7jSfqqyQsIPDs1J2IiuqsheZEqejIHob6vqoP+gx&#10;xx44WnfYZZqpU1vzDGOg9T3HslzL8iyX/KDqXXK8aXcw36Ivi1KFEIfvno7zWMnTsqM6pm4TAxrg&#10;uzC8ymlHpYbNCMz9Q1AKlxjMRDH5bnBaKj58JswgJnNVxYcMlssck2GGHVkp5szyonwrSGMFHzpq&#10;EEVhVgSiCX78TlHK3HUuLFGkUTgahlEkXlCBgl6UK8c86qjc94OkJKJ4GSalTLV0+Cc7xqNsymWq&#10;uUidHgXfAXlEFVXGgperSdFRvJokqltOBNmEVmOnhKRL/Y0S7HWSYv+laDIlGI8Dv6zkRaWQgy+e&#10;yocRaBnfjZL7wRiUCsZVFxIWfj45RNlzoWdgiaBth/hbVw0FsOQYWmvKytG5rmxVBEvLvjXlN2u7&#10;KSTaT5OyKR+HSZqLHrakE4ZQZLVhtXS+C0o1dNyB1qN9QzO7hGnu0LY1i3RZ3zYMQzfdbeo8MVwD&#10;tFgMeCqV3rZ0i1VKbxkuI5ZUrlrrKaW2AVOBSm8QahG7mhC0JByPWp0rpR+lJ4mX5+mJaGSN2oP3&#10;E1qPlvjdsJweTHkGbkXOxqQA1cGaJ4WSpUWd3Chi2zqk/S6sY0t2AGbAy2+nI9k00Wljg2BHrXRw&#10;zJXJLbrkYp+qMWtkEMY0KdpSSsPGlCbX7UtKFn5lWdJFejHlo6AemDr5BcexLKuotra9S5zeK5vW&#10;tlCuW03UymzjpNaOdCErc6rUS0WFxEaNozBROKKFJbQTbKnweRSI9VT6ttoccPKvdaqYKT0qg/xg&#10;OjpRDqOj/D6HuiywXKh6FOLKQ1xdvoAzbVrl0QRwxy9z9VKzKyr/KxcOlFlOUGuVsWu9R5lldqHI&#10;TXfEW+P+4W273p9utHKs9/6blb8x79/r6z3atQ3NHVhDzewNBppHbapZVndgOJbuWOZgO95f6Iz0&#10;94bFdLfy94yajkGX/T0hhDHgIuHwQWGpKTAIZnyNw89hrb/K1zd8sIFuozlsV2Vqp3M1bKxXmc3K&#10;f0mVQZHL0246eogTdQh/AbiLzB+GwJHv8KLc5znwPZg37FrAvKdp/qGqnOQc9g3F9494HqhK9HYC&#10;S6UNMwaTW7Zf8vbLYfslOYp7KZAmAZeU+fLRYNAMT3xoo3IW8qVXCjDDDiapd1Sm47DiWdlf/BAV&#10;5QECHkwjcIH4AUGiY2gCKxX+JwIfFYwf8MODDzsqOkRwVKJscpD5+AA92fcr2GXCC9UAuMjQlSjY&#10;ztossZm/+OqNBUhgvrKQa1Qrn/gKil1tDXJsPYcOf3AUh3H6figGJhKu+32ufWsfRYDpQFceJNp7&#10;BzBqIAOsGqryQZDjVhKWCmlN5d7zJ0/+88Wji08/ww0C9AJ+RQNBMsLZvH95O1W9TTtVu2vawb6L&#10;URY/X9uhvpj98Nlv/vLsZ7+8+Pnjf5/99V+Pf/L80dOlYZcDJVxLbWfS5r5XQWwFwy/rHNuVrad/&#10;02OuNaBEY5R4mkk9qrmOZ2jUMB132KMm6fW34//ljtfQYdfqGq6wt0piZho2eHjc8zrMdXRB94s9&#10;L0AFbHrlYmDjTsC4mv432PLWsHMphDTQtDH73+R2dwX8bg/ztyjUrRL9zcp1B+/NnvkO3gWdKC+E&#10;ja4jMUEcy3G3CGJuEjnGMtRTQ6mMXd0crAE3SFBjIm6gSFCDVAlp8HAbgIY7yK8Jo83P/z4//918&#10;9vF89sX87GwJGSpc+/I8CBu5JR5EtO6omtidH/IigHCAMFsByeXe/Pzp/PyP89nv57M/zGc/mp//&#10;9ma6sQZLn332j4tPn1x8/oulVjblIwh5U8cStOAyw4J9pJCijhViKJHWW0fT0an4XmGXRK0r6Miw&#10;HY8xOAXwGNFMplPNYT2qDZ2+3WeuPaR0uF06cgjRiYwJ1MFR4jq23CybBPonHMOCjiAeAmGXio6I&#10;AbuZrw4dSTludsG99SDo1oW6JTrahlx3dHRHR9cdjL0WdATL6VeDjETo/FaCV3U8jOIhUbXGAFZs&#10;J4AlkPiKc+nyVB4gth0MqzsGQcDWybJRJwNgNKdaIhbWOkiGb0BZ2CrQ0OzXSGRnZ/h/9tP57HNJ&#10;Zy8LLBDJhkNLASyWblB75XDTNC0HFnUZ66ZUB3hB8t8snGP0SJ90HVez3b4Lh7mWpznEtjRgAq+r&#10;u90eI942gQXWKpu5ZjuaQ4gDQR4ZzqFwh8JdkZeZpmsBz+BhLiPEsOqdzprY/qsM50hB/s+AZetC&#10;3RKwbEOutj+5O4sVd2HuzmLx4OgQj49kROa1ABZq4yp9By3VId4rgZYqmvLsT7+6+PMnS7GNlw7k&#10;rEZQrgvkzH6MYaTzf26n9UrAi789ff7osTzoAkb638I5cB2MEGAAPP0xXZdZK7hgwYVIuzr9AXxy&#10;qcSFzfCIeky3PLjcNnBpTzMHZKB1va6heQNcs/q2Y/S3ikfMgfsUrE1HFgUYFMKKQM/KUZeh26YF&#10;t98EHBHTNW1yzf3O8VGSBJFoYc09txbltgBYHkRjmBmht3W/Bo/DqwPkm+Sgq+AbL2UoJ3BxAKwU&#10;RMcbBeOIQwDYjzO4VVQkk/rgHnc/120N2ldWX50EeAOxz4upHFcx5rhc8N04hGtSShTCHW28rdVs&#10;nV7qmupmV03FvVZs+zW6plrFZOUFcPFS3Vff+y8AAAD//wMAUEsDBBQABgAIAAAAIQA4nLPFFQUA&#10;ACtRAAAYAAAAZHJzL2RpYWdyYW1zL2NvbG9yczEueG1s7Fxbb5swFH6ftP+AeF9JurbboqXTtq7S&#10;pGqatO4HOMYQNGMycLr038+XACYN4WKTBkpf0mD5YH/n+DsXDvn4aRNi6wHFSRCRuT09m9gWIjBy&#10;A+LP7d/3t2/e21ZCAXEBjgia248osT9dv3710fXDGYxwFCc3yLOYFJLM2LW5vaR0NXOcBC5RCJKz&#10;aIUIG/WiOASUfY19x43BPyY/xM75ZHLluAHwYxDaWyGghYgQBMS21iT4u0bf3bm9jsksDGAcJZFH&#10;z2AUOpHnBRBtP0BM+a0vnfeO3IL88NZ4al+LndGAYmQ9ADy3bUdeclECi1cgoHcJlaPsf4s+rhhC&#10;QiITZVurOGCQTqaTCZfhCMSUKQl9xOhugS0CQjaPRC6abG/vBRh/xTGTboWILud2jFYIUDYKZgJY&#10;xEblYgCEiNBpdod8qlwYDkhNSViRks2SQpDnIUilnC0cdHOXSs6u3GbLzi59K84UIKQbl7LTbwoM&#10;qRbyvdSE4ZzDUALR2wNjFwfGLg+MXfExsad8qf2EHeDAJz+YCb4o7OXheT6reb5jhl+esk+D3x4Q&#10;0YWeUxzAqyWQHuBywv4EESnMd4AGtaZfCB/U+u6XetOvak4fBCXzgOCcbZjHDap7UbSshgCCxQaz&#10;8bf1Ny4c+2A2zg9YTY2LqGUQG/f876H/EwOoE35wXqMBoe1Zse1sSYptZ0tObDtbUmLl7BMyk8pY&#10;XnXUdJMnFfJg0E3jnEIEt+UWVuoreSzc3qY4d6uzWca5z0+/aM0sDhz8US11awDGD0wSLO5jQJLz&#10;mwGmg/ARYiTO5k4pRYXx+TIzz/81op+WliTlNy4/Hd/FLEatzXTPzPG1lvLcdIg8V1Uz7m/Zq9JQ&#10;6CYviBuJICHAOFrzAnwxN6tciVJh1Az0UknFoLKk+CPu1fl5NA4zSBI6PgOxOQx6gZemrZ1GJMRh&#10;aFAAG04diG+8QQFsOHUgvvEGBTDxaG4Qpr4C8delkZTrhOCodI4qzRhx0yqMT5mjcj3SxQ6HR1Q4&#10;nvJJTTiGwy4qHE9ZpiYcp8Y5lcvu8JDppk2aXCWPax7p9y/ezS1yeqPBV8WU4EMndeY0/UgbXvoN&#10;tgYbFsF+1yHYuSPqN9gaXFsE+1Cyqz4h5zl6BlklQUrLzt1cNrOr4qPxtNnzP0PYImHkroEjrLRz&#10;dE4eJd0LwtZLxoRqSsbqded1rlL3T+6GjESyMCK3o1Z5D/Fuq2vec9k/rYoH0eNZHZhWafyZd88a&#10;0+tFhzFFTlP9Oz2LkRCHRohJhANXx9Gl6Yhu+Dfgh2HGYxOhNE3KG/VWmZd0o7cvGiQ6Ku34ShO5&#10;3W3EHj//03w9p5hLZ0FGnfSvJPniVRS1w9GETF4sMC1zt8PWxDp3+24byTRS+NztL220glGjexJL&#10;DcsTGu1fSJ0mpCPBcN1X18FKjs1IMDw0UMDhaO5018oy6+gy8lc1GhF2TwlG5Owju4zs8sTdjuFL&#10;SyYoYVb9gLR/4YtIjlo0jJp68FXq5vpcZhWgtuhG6BzU/A3nnlpqi66DzkE9YpOB8YKWsNQW3QWd&#10;g3rEZgLjoLI3mZar9i86cErc49iKyYFm/UPdc/+owP3zRR/iZAnc7Q9UddOycVSM+YFMi8tG2ido&#10;rIWxbIvJzThrPCrUCLL8zahxyzz5iL7OOPjsDdZTZxB1z/1jkBg93G+aU/Qet7fnd4MMcPNOtlt2&#10;k86B12u0E0DI3wdkP3F4/R8AAP//AwBQSwMEFAAGAAgAAAAhALvMHLTlAwAADVEAABwAAABkcnMv&#10;ZGlhZ3JhbXMvcXVpY2tTdHlsZTEueG1s7JzdTtswFIDvJ+0dIt+PtDCmqSIgfoSENCHE2AO4jpNa&#10;OHawXVbefrYTMqZSyUCzOu25aZM0x4792ecvdo9OFhVPHqnSTIoMjfdGKKGCyJyJMkO/7i6/fEeJ&#10;NljkmEtBM/RENTo5/vzpKC+riTZPnF7QIrGFCD2xlzI0M6aepKkmM1phvSdrKuyvhVQVNvZUlWmu&#10;8G9bfMXT/dHoW5ozXCpcobYQ/I4iKswESuaCPczpVZ6huRKTihEltSzMHpFVKouCEdp+YWVc1Yfp&#10;9/Rhzsi9b0aqWVVzeoiOfdMMM5wmj5hnCKXNpZxq8u8Vgs0PbZpf7XFinmrbRU1BKKkVsz06OhyN&#10;XAmp67CXAppQQQ/y4yNsL1dUYSugTYakMjNpe6SeMXKppDBOGk84K2fmlpWJYpaMmSlKbwxKcqbs&#10;WVdBV2iH58eUJ8KWnyEhczpqm9fd11/l9UHedpxZ3Kj20He1b464teOG5YsMuWfCE01UOT3nKrHt&#10;sYPQttF+Tt2n6zzbfifgbiwY553sQZBsK+KkaVFQYt4o3wn5+i2STr5iQqr2GeyAp64BftBwM24f&#10;vGjub0dA2wF+NPhjy6cZQM9nLS0uri2vMfAaCK9HKoDY/5xhZvHBGYatSo0WmZv4oBQbD+NfEwYq&#10;cSgmzDkc+2DABmLAHC3nTnnPsX/fFNzDxq99p3voaH0FWgOZW0V5VZU3HJOtc+jD/JS+AzA3lbqI&#10;9+XxqujK+37ApA2pu/i2CcjDgupOaEVQ/GYmU5gkLrHRWwz1ZiCaTe8UFnr/AnzuofjcRfkTqPU6&#10;jZq4fL3JvilQa7K6vSm/Pqg968dxlPoxzDN7Pa0elpJf7dWFya/dgyCYczk3EYZFm4QRVvfaYWCt&#10;DbxuGorf4GiBlzckWpBZHRItyKwOiRZkVodCq8bqfAZZih7TRn1ETi+pgR0b4lwDezZEamDXhkct&#10;zuyS09rvXZ8Ulh2KLrv012iNL2I0WjuOJEaLtONIYjQ3O4ikKE8JiTG5F5aZfv0VRZjsaiMSNg7W&#10;nhUnUlwCjuWNGBvC4dcBwexY2hezIRxGnbpF+QBkCUiYz7x2dTUFXRWNrtKSsxyMxytLRDakrTwQ&#10;UFhxrVl0k+QMtNay1trQql4ffFxKuzDn93WkG1rDQomtCkOe/V4A4zeTx2NTvMMFVCKj4pVYjIvZ&#10;dlB1eRbO44tto+Kusogx8b6rLGLMuO8gC7ufY1ZHqKLCskhb5enm92cAYymduKFg0CiAsRyZh83K&#10;ted27VbBrVNSYeN69VvBMPm1o1D08W6xZfYibFSvRhEm/zEUf/80wP6L4fEfAAAA//8DAFBLAwQU&#10;AAYACAAAACEAP5RKbUIHAADbLwAAGAAAAGRycy9kaWFncmFtcy9sYXlvdXQxLnhtbOxa23LbNhB9&#10;70z/gcP3WhJly44ncsZtkklnYuchbt9hEpLYAS8BIVvO13dxI5YiKIm0m0tHLwklkQeLs7tnF0u/&#10;frPJWPBAeZUW+TycnIzDgOZxkaT5ch7+dff+t4swqATJE8KKnM7DJ1qFb65+/eV1sswuGXkq1uIt&#10;XQSAkleX8N08XAlRXo5GVbyiGalOipLm8Oui4BkR8JEvRwknj4CfsVE0Hs9GSUqWnGShASEDIDKS&#10;5mGwztMva/pnMg/XPL/M0pgXVbEQJ3GRjYrFIo2p+Y9wIZc+G12M9BZGi3WeUzYJr9S+RCoYDR4I&#10;m4fhSH+V0CpufhMT8bES+le4DsRTCfxwyogALqtVWoZBydN5CCuNLYy7seRFTKvK3nNubhpJXjF0&#10;RbLyLRHEmAFXN0VCmf5YOhNKEWTyB7l9cKK2JiliuzL+3e6z5J+pCMoVSzj4Xt6pli/NrvAjkaGm&#10;xyPT/o+c7n/EWOio3+T42pFwBoHLY0MHuE/Iy4n68hPXJMlvzbVxc7zJHcLMhxA5BADbg3DuQ5g6&#10;BADbgyDTr7WLU4cAYE0EHUCIlPul2dvjqmDU+jhxgaSeaIZZJZ4YffmoM4Y048pahGIZvOD3qabu&#10;OT7V1G0h7PLpUD6bDMaMfzs6pYRgjqc+DThF6Y7JxtcuFY7JpAX3sGRqeFtXmFvQ5iAnGZSIW/h3&#10;bITugXBH+OqGbHSNUc6RbuS0Sr/SD1B/Ga30b3RDYlE7DwMQtjS6DxWvLKpUUKunBAqs+Y3wUANN&#10;TqKzGgee1TusVqSkphRDVdhfzXVlfVvE64zmqq7ORrgKQonjl/csLaGY6iVI8g9s2ua9WtCUM9ju&#10;p4VRiXhVFBXmzFatdIGIhNQlm7Sah/EKSqm4U0U4B7LDAGp6DN/nIgwKWJx+WZuN21oWQ5kWiH/1&#10;0bD0CM8XsH8JCxfSZwDBYBsVQHO60CvJ28AdUHJPZqeKTVW/MZIG2IskbzNI0YVNWG2hMQn20dOk&#10;cXTut4kNgJr5obxEEc6LRyiPPp4mOuoO46kFhGhSDUsLxsvSLpjzyMu2l6IWDvJ/dNFBtpchTmPo&#10;qpesK5i8NnlDqQMJqH9vA1hf6xhGt9fx5vesl0n0eO1c5BN/5Hq59CEhOsd+o7xkgtBlHdE29cN4&#10;mewP46VoGwbR07EpLz/bMIibrhSC40b2vsjF56++/DaATS3sk9X6kOTP6vPDA7YFgwjyw3hpNjC2&#10;WmDJ9fLp7tctnRN/9Tld6BpEWaPo2EPMsVYcXgnHUZ+o2qWpXYHuTd8WEIqrY61QDUyH5v5Pa8Vu&#10;OURcqElPn5jdoc1Rn/ZmAI5XC7dxUORPpzOvNHs1chsH1Zxo5s+h3SQbwEEEQ2tftxjYkL4E98Tp&#10;JBjjIIK7NKqTYIyD9jWUXgyHndGV1MYltg3w1U9ple0d68OPfA7mLy/ikp44nS7BOMgl4zN/H9Hp&#10;EoyDXDKtJyeNgxhmeT9P+O6X9kmrlULG+ymQLLVc24JBXPphvB5xHVbrVOZl3t3v7chkJ2Ym0noW&#10;oBs0vmZUjw/UKttTAjtCbkwJzg6eEixhZmLGI2Za0Zrf1FMANSX9eA9vCQT/ffl5Vdr5Rj2HqUqr&#10;vXqsoqfyNYB+a/J9pyy2DTY64NhVPnGb1+S7z2YGY5sux8WiBxNJ8Zhfy1mBffnzU3OBOgpHB6cP&#10;dxsTGHhYd79mjIp3OblnNLERB05QtOMb3VRPWJwSjfPE5jqH9OAfCv71D8hbVWpjwWXgKaytyZ4O&#10;QWnq9+K8NdibGXoaKXt+cMq6wZ6dEJZqjlgPBuUbkk/wqostmiPCQM8JKxjfTQKYH8CoUF6pl3WK&#10;OnsmbBh2McAwO3Hsb1h0uGGvBhhmj7f9DZvuNGzrFD2x8+7+65x61+moDfUpvalmrnCYUSquySph&#10;oEDoadgtuQ2DjGzkmP62ziGjiiajnAhqYCio70i8QlPpCURT11hahhv0bDrYumqMadKcjMhQteGN&#10;1eGlZeRvykUtI1ma1BR4ZeQ7V7KWkkxsojUydgLtnfYGLwoRyEGGfVNAGDMqAM2I/22BZV2HrlVV&#10;rzRMTp+zkLW9kSPGYp+EWdubMlanyzjYK2WTui8aQoxXO/ra6/TNb++2kNha8SySnHY1F92nKjrd&#10;G2cBcUP4Ep2KsLLY+br/ZHc/+Ek2+El+6JOq/NVq6vSzflkpFfHFxVStatS0U1p3NAZSWiHX90sr&#10;6O9RWuXxqfNVbFtaL3xd2qRuOoYoSA9pjeBvmoZreFNad2p4VJfuITt6EU10zWhTnmzN2dLEqLm7&#10;Jk0HF44uIT5qIrzbVwr+42piVDc4uLdxpxtoS/ZrImAcNbGfJkbeYRPMp5s5+F+1mxH8geK30cS6&#10;5j5fE7fFd1vMbJl5VoPXpaBHMfvRxMydpc3x2c6inRYJfs3SZX4dx7ZfcCMx/4DVYvxc89XGyGk7&#10;LV7VB3HdmXlGEep5zSf8Sf7VvwAAAP//AwBQSwMECgAAAAAAAAAhAItIquLKBAAAygQAABQAAABk&#10;cnMvbWVkaWEvaW1hZ2UxLnBuZ4lQTkcNChoKAAAADUlIRFIAAAAgAAAATwgDAAABygEH3wAAAAFz&#10;UkdCAK7OHOkAAAAEZ0FNQQAAsY8L/GEFAAABI1BMVEX///9uzeoApdkAodYAntMAm9AAl8wAlMkA&#10;kcYAjsMAi8AAiL0AhboAgbYAfrMAe7AAd6wAdKkAcaYAbaMAaqAAZpxm1PMAteoAsuYAr+MArOAA&#10;qNxm3fwCxfkAwfUAvvIAu+8AuOwAqtQAR1kAzf8AlrwAkMsAuukAvOwAvu8AwPEAw/QAxfcAyPoA&#10;yv0AzP8Ay/8AyfwAx/kAxPYAwvQAvu4AvOsAuegAer0HzvQD0PYA0vgA1PoA1v0A1/8A1v8A1fwA&#10;0/oA0fdpvMzFxcUODg5JSUnt7e0Bw/JbW1sAAADz8/OB0uOMutLT09Osy9ACa6Dg4OBnwdbLy8u+&#10;vr75+/wD0fjm5uaKioqhoaE6kbnc7PMGfbFotNMAtuMAdZMAAACxpmElAAAAYXRSTlP/////////&#10;////////////////////////////////////////////////////////////////////////////&#10;//////////////////////////////////////////8AroBvMQAAAAlwSFlzAAAh1QAAIdUBBJy0&#10;nQAAAsNJREFUOE+1VU1rGzEQVTDsZWFZMAaDgxAU+6qr5+JLSkO3tNDEgTaB7f//F31v9LVfzjaH&#10;DkZoR2/efGg0NsZUZ3P0rjVHY2ouzWyxDstX4U5qYw51a5w/YzFY+rzopy6ipx0Xfzbm6Kx1Z1gd&#10;HfyVTYNNP9vkI+e8hI1Pm+fOxSMQAgfZVHW7NcDavm53phfvHTekkdGGHvJGMcubsdXIPDA77wI4&#10;+ept2kgnaUOMMT2SkPotbcBhYL0/HDZVVdd1CyyyYfheWKOoIA7ukqIvimQyUQwQzUghq4qZSVYM&#10;vEQEizBSzElRFFRjgEByUGSEZosbLQqRrus+FwVMWFlysISq8LFADb31f7LwM8odSnpiObY7c2/d&#10;fs8aoztUcULL0CuYsiIE2vtgUsGh9dZJUpxSsguKwFEVBSIfIPqEyCYuIqpU0uw2IorbWwiQRkVC&#10;uElg6LExIpMOIo0mt7wUxNTtIJcV0uJ2NZcTGkZ4LSV0XoM4KclhfIwvChZQFA41GSBgAoAd323X&#10;PRYvQPxA0yUEpiCOuu4qQYEIBw3ToCkVwS6kCUZQQGikNOG3csSWelBF7FGI1+8o9+xNToAN+5VT&#10;AL3R7ra7nTl8WhDPpiYAgR8ROWujYjEG4e2MkIkYAcIzZGEJaIYAqFjBy8Vf8AyRspsxSAxVRQFN&#10;E4JMDPFMpdcYeH4DEBhGWcgEMGVAFvFMRQGrMUwA8hIPKUuAhSDfYViNYQnwIYaX1Sz+7S7eD3LK&#10;sHQXY8AH01yIIf1RBPkfd1HeBf6f+SoXXOCB8l1YTPmbAArPiZgC6INTweKR47d0WQHgbXh5s1Jr&#10;kA/X7su3QLAYwzNGE+RuCvgeGJz7GQBPnDUDF6iLMgjm0uOv31fOIikMrywcs0CQSAGSY9Cnx+PE&#10;oOND8ywuwnliUAJUKscQj3MMYQQFAF3EU2P+AuxIFi3uJ1IxAAAAAElFTkSuQmCCUEsBAi0AFAAG&#10;AAgAAAAhAMNdO6RpAQAAqAQAABMAAAAAAAAAAAAAAAAAAAAAAFtDb250ZW50X1R5cGVzXS54bWxQ&#10;SwECLQAUAAYACAAAACEAOP0h/9YAAACUAQAACwAAAAAAAAAAAAAAAACaAQAAX3JlbHMvLnJlbHNQ&#10;SwECLQAUAAYACAAAACEAsvuGR5ULAACdMwAAFgAAAAAAAAAAAAAAAACZAgAAZHJzL2RpYWdyYW1z&#10;L2RhdGExLnhtbFBLAQItABQABgAIAAAAIQALzByh7AYAAIsYAAAOAAAAAAAAAAAAAAAAAGIOAABk&#10;cnMvZTJvRG9jLnhtbFBLAQItABQABgAIAAAAIQB+rF/GNwEAAOoDAAAZAAAAAAAAAAAAAAAAAHoV&#10;AABkcnMvX3JlbHMvZTJvRG9jLnhtbC5yZWxzUEsBAi0AFAAGAAgAAAAhACGPrKXiAAAACwEAAA8A&#10;AAAAAAAAAAAAAAAA6BYAAGRycy9kb3ducmV2LnhtbFBLAQItABQABgAIAAAAIQBCmBDM6ggAACsv&#10;AAAZAAAAAAAAAAAAAAAAAPcXAABkcnMvZGlhZ3JhbXMvZHJhd2luZzEueG1sUEsBAi0AFAAGAAgA&#10;AAAhADics8UVBQAAK1EAABgAAAAAAAAAAAAAAAAAGCEAAGRycy9kaWFncmFtcy9jb2xvcnMxLnht&#10;bFBLAQItABQABgAIAAAAIQC7zBy05QMAAA1RAAAcAAAAAAAAAAAAAAAAAGMmAABkcnMvZGlhZ3Jh&#10;bXMvcXVpY2tTdHlsZTEueG1sUEsBAi0AFAAGAAgAAAAhAD+USm1CBwAA2y8AABgAAAAAAAAAAAAA&#10;AAAAgioAAGRycy9kaWFncmFtcy9sYXlvdXQxLnhtbFBLAQItAAoAAAAAAAAAIQCLSKriygQAAMoE&#10;AAAUAAAAAAAAAAAAAAAAAPoxAABkcnMvbWVkaWEvaW1hZ2UxLnBuZ1BLBQYAAAAACwALAN0CAAD2&#10;NgAAAAA=&#10;">
                <v:shape id="図表 287" o:spid="_x0000_s1032" type="#_x0000_t75" style="position:absolute;left:1463;top:3002;width:20482;height:21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5+xQAAANwAAAAPAAAAZHJzL2Rvd25yZXYueG1sRI9Ba8JA&#10;FITvgv9heUJvutGChugapCAUWmgTC70+ss8kJPs23d2a9N93CwWPw8x8wxzyyfTiRs63lhWsVwkI&#10;4srqlmsFH5fzMgXhA7LG3jIp+CEP+XE+O2Cm7cgF3cpQiwhhn6GCJoQhk9JXDRn0KzsQR+9qncEQ&#10;pauldjhGuOnlJkm20mDLcaHBgZ4aqrry2yj4Gl62xetoPutr8Zi8sVv33ftZqYfFdNqDCDSFe/i/&#10;/awVbNId/J2JR0AefwEAAP//AwBQSwECLQAUAAYACAAAACEA2+H2y+4AAACFAQAAEwAAAAAAAAAA&#10;AAAAAAAAAAAAW0NvbnRlbnRfVHlwZXNdLnhtbFBLAQItABQABgAIAAAAIQBa9CxbvwAAABUBAAAL&#10;AAAAAAAAAAAAAAAAAB8BAABfcmVscy8ucmVsc1BLAQItABQABgAIAAAAIQAMKW5+xQAAANwAAAAP&#10;AAAAAAAAAAAAAAAAAAcCAABkcnMvZG93bnJldi54bWxQSwUGAAAAAAMAAwC3AAAA+QIAAAAA&#10;">
                  <v:imagedata r:id="rId16" o:title=""/>
                  <o:lock v:ext="edit" aspectratio="f"/>
                </v:shape>
                <v:shape id="図 291" o:spid="_x0000_s1033" type="#_x0000_t75" style="position:absolute;left:1369;top:20958;width:1328;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g2xAAAANwAAAAPAAAAZHJzL2Rvd25yZXYueG1sRI/BasMw&#10;EETvhfyD2EJujWQfQutECcUQGnIJTUPOG2tjubVWxlId+++rQqHHYWbeMOvt6FoxUB8azxqyhQJB&#10;XHnTcK3h/LF7egYRIrLB1jNpmCjAdjN7WGNh/J3faTjFWiQIhwI12Bi7QspQWXIYFr4jTt7N9w5j&#10;kn0tTY/3BHetzJVaSocNpwWLHZWWqq/Tt9NA4zQtr2+lO8fPY61sdTkovmg9fxxfVyAijfE//Nfe&#10;Gw35Swa/Z9IRkJsfAAAA//8DAFBLAQItABQABgAIAAAAIQDb4fbL7gAAAIUBAAATAAAAAAAAAAAA&#10;AAAAAAAAAABbQ29udGVudF9UeXBlc10ueG1sUEsBAi0AFAAGAAgAAAAhAFr0LFu/AAAAFQEAAAsA&#10;AAAAAAAAAAAAAAAAHwEAAF9yZWxzLy5yZWxzUEsBAi0AFAAGAAgAAAAhAJnPqDbEAAAA3AAAAA8A&#10;AAAAAAAAAAAAAAAABwIAAGRycy9kb3ducmV2LnhtbFBLBQYAAAAAAwADALcAAAD4AgAAAAA=&#10;">
                  <v:imagedata r:id="rId17" o:title=""/>
                  <v:path arrowok="t"/>
                </v:shape>
                <v:oval id="楕円 250" o:spid="_x0000_s1034" style="position:absolute;left:2434;top:1066;width:7454;height:6934;rotation:-17074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9DxAAAANwAAAAPAAAAZHJzL2Rvd25yZXYueG1sRE/Pa8Iw&#10;FL4P/B/CG+wyNLVsVatRxqAwDx5m9eDt0TzbsualS6Lt/vvlMNjx4/u92Y2mE3dyvrWsYD5LQBBX&#10;VrdcKziVxXQJwgdkjZ1lUvBDHnbbycMGc20H/qT7MdQihrDPUUETQp9L6auGDPqZ7Ykjd7XOYIjQ&#10;1VI7HGK46WSaJJk02HJsaLCn94aqr+PNKCj94TnZL1ddedhfvm82K14W7qzU0+P4tgYRaAz/4j/3&#10;h1aQvsb58Uw8AnL7CwAA//8DAFBLAQItABQABgAIAAAAIQDb4fbL7gAAAIUBAAATAAAAAAAAAAAA&#10;AAAAAAAAAABbQ29udGVudF9UeXBlc10ueG1sUEsBAi0AFAAGAAgAAAAhAFr0LFu/AAAAFQEAAAsA&#10;AAAAAAAAAAAAAAAAHwEAAF9yZWxzLy5yZWxzUEsBAi0AFAAGAAgAAAAhAPA0H0PEAAAA3AAAAA8A&#10;AAAAAAAAAAAAAAAABwIAAGRycy9kb3ducmV2LnhtbFBLBQYAAAAAAwADALcAAAD4AgAAAAA=&#10;" fillcolor="#9fceff [3032]" stroked="f">
                  <v:fill color2="#94c9ff [3176]" rotate="t" colors="0 #a7d3ff;.5 #94ccff;1 #7bb5e5" focus="100%" type="gradient">
                    <o:fill v:ext="view" type="gradientUnscaled"/>
                  </v:fill>
                  <v:shadow on="t" color="black" opacity="41287f" offset="0,1.5pt"/>
                  <v:textbox inset="0,0,0,0">
                    <w:txbxContent>
                      <w:p w14:paraId="3FFC05BE" w14:textId="77777777" w:rsidR="00A61F87" w:rsidRPr="002D4407" w:rsidRDefault="00A61F87" w:rsidP="002D4407">
                        <w:pPr>
                          <w:spacing w:line="168" w:lineRule="auto"/>
                          <w:jc w:val="center"/>
                          <w:rPr>
                            <w:sz w:val="18"/>
                            <w:szCs w:val="18"/>
                            <w14:textOutline w14:w="9525" w14:cap="rnd" w14:cmpd="sng" w14:algn="ctr">
                              <w14:noFill/>
                              <w14:prstDash w14:val="solid"/>
                              <w14:bevel/>
                            </w14:textOutline>
                          </w:rPr>
                        </w:pPr>
                      </w:p>
                    </w:txbxContent>
                  </v:textbox>
                </v:oval>
                <v:shape id="テキスト ボックス 251" o:spid="_x0000_s1035" type="#_x0000_t202" style="position:absolute;left:1538;top:1514;width:8770;height:5985;rotation:-1134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zxQAAANwAAAAPAAAAZHJzL2Rvd25yZXYueG1sRI/BasMw&#10;EETvgf6D2EIuIZFjsElcy6E0pPjQS518wGJtLVNrZSw1cfr1VaHQ4zAzb5jyMNtBXGnyvWMF200C&#10;grh1uudOweV8Wu9A+ICscXBMCu7k4VA9LEostLvxO12b0IkIYV+gAhPCWEjpW0MW/caNxNH7cJPF&#10;EOXUST3hLcLtINMkyaXFnuOCwZFeDLWfzZdV8Gr2lDWXfR+Ork7QvH3nq+Gs1PJxfn4CEWgO/+G/&#10;dq0VpNkWfs/EIyCrHwAAAP//AwBQSwECLQAUAAYACAAAACEA2+H2y+4AAACFAQAAEwAAAAAAAAAA&#10;AAAAAAAAAAAAW0NvbnRlbnRfVHlwZXNdLnhtbFBLAQItABQABgAIAAAAIQBa9CxbvwAAABUBAAAL&#10;AAAAAAAAAAAAAAAAAB8BAABfcmVscy8ucmVsc1BLAQItABQABgAIAAAAIQC3+TwzxQAAANwAAAAP&#10;AAAAAAAAAAAAAAAAAAcCAABkcnMvZG93bnJldi54bWxQSwUGAAAAAAMAAwC3AAAA+QIAAAAA&#10;" filled="f" stroked="f" strokeweight=".5pt">
                  <v:textbox>
                    <w:txbxContent>
                      <w:p w14:paraId="2177F7C6" w14:textId="77777777" w:rsidR="00A61F87" w:rsidRPr="00F44989" w:rsidRDefault="00A61F87" w:rsidP="00E90359">
                        <w:pPr>
                          <w:spacing w:line="168" w:lineRule="auto"/>
                          <w:rPr>
                            <w:color w:val="404040" w:themeColor="text1" w:themeTint="BF"/>
                            <w:kern w:val="0"/>
                            <w:sz w:val="18"/>
                            <w:szCs w:val="18"/>
                            <w14:textOutline w14:w="9525" w14:cap="rnd" w14:cmpd="sng" w14:algn="ctr">
                              <w14:noFill/>
                              <w14:prstDash w14:val="solid"/>
                              <w14:bevel/>
                            </w14:textOutline>
                          </w:rPr>
                        </w:pPr>
                        <w:r w:rsidRPr="00402BE7">
                          <w:rPr>
                            <w:rFonts w:hint="eastAsia"/>
                            <w:color w:val="404040" w:themeColor="text1" w:themeTint="BF"/>
                            <w:kern w:val="0"/>
                            <w:sz w:val="18"/>
                            <w:szCs w:val="18"/>
                            <w:fitText w:val="1080" w:id="1790698496"/>
                            <w14:textOutline w14:w="9525" w14:cap="rnd" w14:cmpd="sng" w14:algn="ctr">
                              <w14:noFill/>
                              <w14:prstDash w14:val="solid"/>
                              <w14:bevel/>
                            </w14:textOutline>
                          </w:rPr>
                          <w:t>地理空間情報</w:t>
                        </w:r>
                      </w:p>
                      <w:p w14:paraId="1269189C" w14:textId="77777777" w:rsidR="00A61F87" w:rsidRPr="00F44989" w:rsidRDefault="00A61F87" w:rsidP="002D4407">
                        <w:pPr>
                          <w:spacing w:line="168" w:lineRule="auto"/>
                          <w:jc w:val="center"/>
                          <w:rPr>
                            <w:color w:val="404040" w:themeColor="text1" w:themeTint="BF"/>
                            <w:sz w:val="18"/>
                            <w:szCs w:val="18"/>
                            <w14:textOutline w14:w="9525" w14:cap="rnd" w14:cmpd="sng" w14:algn="ctr">
                              <w14:noFill/>
                              <w14:prstDash w14:val="solid"/>
                              <w14:bevel/>
                            </w14:textOutline>
                          </w:rPr>
                        </w:pPr>
                        <w:r w:rsidRPr="00F44989">
                          <w:rPr>
                            <w:rFonts w:hint="eastAsia"/>
                            <w:color w:val="404040" w:themeColor="text1" w:themeTint="BF"/>
                            <w:sz w:val="18"/>
                            <w:szCs w:val="18"/>
                            <w14:textOutline w14:w="9525" w14:cap="rnd" w14:cmpd="sng" w14:algn="ctr">
                              <w14:noFill/>
                              <w14:prstDash w14:val="solid"/>
                              <w14:bevel/>
                            </w14:textOutline>
                          </w:rPr>
                          <w:t>活用推進</w:t>
                        </w:r>
                      </w:p>
                      <w:p w14:paraId="64E1DC8E" w14:textId="77777777" w:rsidR="00A61F87" w:rsidRPr="00F44989" w:rsidRDefault="00A61F87" w:rsidP="002D4407">
                        <w:pPr>
                          <w:spacing w:line="168" w:lineRule="auto"/>
                          <w:jc w:val="center"/>
                          <w:rPr>
                            <w:color w:val="404040" w:themeColor="text1" w:themeTint="BF"/>
                          </w:rPr>
                        </w:pPr>
                        <w:r w:rsidRPr="00F44989">
                          <w:rPr>
                            <w:rFonts w:hint="eastAsia"/>
                            <w:color w:val="404040" w:themeColor="text1" w:themeTint="BF"/>
                            <w:sz w:val="18"/>
                            <w:szCs w:val="18"/>
                            <w14:textOutline w14:w="9525" w14:cap="rnd" w14:cmpd="sng" w14:algn="ctr">
                              <w14:noFill/>
                              <w14:prstDash w14:val="solid"/>
                              <w14:bevel/>
                            </w14:textOutline>
                          </w:rPr>
                          <w:t>基本計画</w:t>
                        </w:r>
                      </w:p>
                    </w:txbxContent>
                  </v:textbox>
                </v:shape>
                <v:oval id="楕円 289" o:spid="_x0000_s1036" style="position:absolute;left:16035;top:1746;width:8149;height:7214;rotation:1448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F7wAAAANwAAAAPAAAAZHJzL2Rvd25yZXYueG1sRI/NCsIw&#10;EITvgu8QVvCmqSKi1SgiKuLF3wdYmrUtNpvSRK0+vREEj8PMfMNM57UpxIMql1tW0OtGIIgTq3NO&#10;FVzO684IhPPIGgvLpOBFDuazZmOKsbZPPtLj5FMRIOxiVJB5X8ZSuiQjg65rS+LgXW1l0AdZpVJX&#10;+AxwU8h+FA2lwZzDQoYlLTNKbqe7UbB5l4tktb6mg+Iw2HMP8eV3O6XarXoxAeGp9v/wr73VCvqj&#10;MXzPhCMgZx8AAAD//wMAUEsBAi0AFAAGAAgAAAAhANvh9svuAAAAhQEAABMAAAAAAAAAAAAAAAAA&#10;AAAAAFtDb250ZW50X1R5cGVzXS54bWxQSwECLQAUAAYACAAAACEAWvQsW78AAAAVAQAACwAAAAAA&#10;AAAAAAAAAAAfAQAAX3JlbHMvLnJlbHNQSwECLQAUAAYACAAAACEAAXIxe8AAAADcAAAADwAAAAAA&#10;AAAAAAAAAAAHAgAAZHJzL2Rvd25yZXYueG1sUEsFBgAAAAADAAMAtwAAAPQCAAAAAA==&#10;" fillcolor="#ffe599 [1305]" strokecolor="#bf8f00 [2409]" strokeweight="1pt">
                  <v:stroke joinstyle="miter"/>
                  <v:shadow on="t" color="black" opacity="26214f" origin="-.5,-.5" offset=".74836mm,.74836mm"/>
                  <v:textbox inset="0,0,0,0">
                    <w:txbxContent>
                      <w:p w14:paraId="236C7AC4" w14:textId="77777777" w:rsidR="00A61F87" w:rsidRPr="00F44989" w:rsidRDefault="00A61F87" w:rsidP="00743DCE">
                        <w:pPr>
                          <w:spacing w:line="168" w:lineRule="auto"/>
                          <w:jc w:val="center"/>
                          <w:rPr>
                            <w:color w:val="404040" w:themeColor="text1" w:themeTint="BF"/>
                            <w:sz w:val="18"/>
                            <w:szCs w:val="18"/>
                            <w14:textOutline w14:w="9525" w14:cap="rnd" w14:cmpd="sng" w14:algn="ctr">
                              <w14:noFill/>
                              <w14:prstDash w14:val="solid"/>
                              <w14:bevel/>
                            </w14:textOutline>
                          </w:rPr>
                        </w:pPr>
                        <w:r w:rsidRPr="00F44989">
                          <w:rPr>
                            <w:rFonts w:hint="eastAsia"/>
                            <w:color w:val="404040" w:themeColor="text1" w:themeTint="BF"/>
                            <w:spacing w:val="-20"/>
                            <w:sz w:val="18"/>
                            <w:szCs w:val="18"/>
                            <w14:textOutline w14:w="9525" w14:cap="rnd" w14:cmpd="sng" w14:algn="ctr">
                              <w14:noFill/>
                              <w14:prstDash w14:val="solid"/>
                              <w14:bevel/>
                            </w14:textOutline>
                          </w:rPr>
                          <w:t>デジタル・ガバメント</w:t>
                        </w:r>
                        <w:r>
                          <w:rPr>
                            <w:rFonts w:hint="eastAsia"/>
                            <w:color w:val="404040" w:themeColor="text1" w:themeTint="BF"/>
                            <w:spacing w:val="-20"/>
                            <w:sz w:val="18"/>
                            <w:szCs w:val="18"/>
                            <w14:textOutline w14:w="9525" w14:cap="rnd" w14:cmpd="sng" w14:algn="ctr">
                              <w14:noFill/>
                              <w14:prstDash w14:val="solid"/>
                              <w14:bevel/>
                            </w14:textOutline>
                          </w:rPr>
                          <w:t>推進方針</w:t>
                        </w:r>
                      </w:p>
                    </w:txbxContent>
                  </v:textbox>
                </v:oval>
                <v:oval id="楕円 288" o:spid="_x0000_s1037" style="position:absolute;left:8965;top:619;width:7878;height:6695;rotation:4086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wAAAANwAAAAPAAAAZHJzL2Rvd25yZXYueG1sRE89q8Iw&#10;FN0F/0O4gotoqoNIbRQRBR3eoHZ4b7s017bY3JQk2vrvXwbB8XC+s21vGvEi52vLCuazBARxYXXN&#10;pYL8dpyuQPiArLGxTAre5GG7GQ4yTLXt+EKvayhFDGGfooIqhDaV0hcVGfQz2xJH7m6dwRChK6V2&#10;2MVw08hFkiylwZpjQ4Ut7SsqHtenUWBuZf676/L33+TpbH7me334kUqNR/1uDSJQH77ij/ukFSxW&#10;cW08E4+A3PwDAAD//wMAUEsBAi0AFAAGAAgAAAAhANvh9svuAAAAhQEAABMAAAAAAAAAAAAAAAAA&#10;AAAAAFtDb250ZW50X1R5cGVzXS54bWxQSwECLQAUAAYACAAAACEAWvQsW78AAAAVAQAACwAAAAAA&#10;AAAAAAAAAAAfAQAAX3JlbHMvLnJlbHNQSwECLQAUAAYACAAAACEAAHbxvsAAAADcAAAADwAAAAAA&#10;AAAAAAAAAAAHAgAAZHJzL2Rvd25yZXYueG1sUEsFBgAAAAADAAMAtwAAAPQCAAAAAA==&#10;" fillcolor="#0c9 [3204]" strokecolor="#00654b [1604]" strokeweight="1pt">
                  <v:stroke joinstyle="miter"/>
                  <v:shadow on="t" color="black" opacity="26214f" origin="-.5,-.5" offset=".74836mm,.74836mm"/>
                  <v:textbox inset="0,2mm,0,0">
                    <w:txbxContent>
                      <w:p w14:paraId="29278188" w14:textId="77777777" w:rsidR="00A61F87" w:rsidRPr="00ED73A4" w:rsidRDefault="00A61F87" w:rsidP="00ED73A4">
                        <w:pPr>
                          <w:spacing w:line="168" w:lineRule="auto"/>
                          <w:jc w:val="center"/>
                          <w:rPr>
                            <w:sz w:val="20"/>
                            <w:szCs w:val="20"/>
                          </w:rPr>
                        </w:pPr>
                        <w:r w:rsidRPr="00ED73A4">
                          <w:rPr>
                            <w:rFonts w:hint="eastAsia"/>
                            <w:sz w:val="20"/>
                            <w:szCs w:val="20"/>
                          </w:rPr>
                          <w:t>吹田市</w:t>
                        </w:r>
                      </w:p>
                      <w:p w14:paraId="6BA118B1" w14:textId="77777777" w:rsidR="00A61F87" w:rsidRPr="00ED73A4" w:rsidRDefault="00A61F87" w:rsidP="00ED73A4">
                        <w:pPr>
                          <w:spacing w:line="168" w:lineRule="auto"/>
                          <w:jc w:val="center"/>
                          <w:rPr>
                            <w:spacing w:val="-20"/>
                            <w:sz w:val="20"/>
                            <w:szCs w:val="20"/>
                          </w:rPr>
                        </w:pPr>
                        <w:r w:rsidRPr="00ED73A4">
                          <w:rPr>
                            <w:rFonts w:hint="eastAsia"/>
                            <w:spacing w:val="-20"/>
                            <w:sz w:val="20"/>
                            <w:szCs w:val="20"/>
                          </w:rPr>
                          <w:t>総</w:t>
                        </w:r>
                        <w:r w:rsidRPr="00ED73A4">
                          <w:rPr>
                            <w:rFonts w:hint="eastAsia"/>
                            <w:spacing w:val="-20"/>
                            <w:sz w:val="20"/>
                            <w:szCs w:val="20"/>
                          </w:rPr>
                          <w:t xml:space="preserve"> </w:t>
                        </w:r>
                        <w:r w:rsidRPr="00ED73A4">
                          <w:rPr>
                            <w:rFonts w:hint="eastAsia"/>
                            <w:spacing w:val="-20"/>
                            <w:sz w:val="20"/>
                            <w:szCs w:val="20"/>
                          </w:rPr>
                          <w:t>合</w:t>
                        </w:r>
                        <w:r w:rsidRPr="00ED73A4">
                          <w:rPr>
                            <w:rFonts w:hint="eastAsia"/>
                            <w:spacing w:val="-20"/>
                            <w:sz w:val="20"/>
                            <w:szCs w:val="20"/>
                          </w:rPr>
                          <w:t xml:space="preserve"> </w:t>
                        </w:r>
                        <w:r w:rsidRPr="00ED73A4">
                          <w:rPr>
                            <w:rFonts w:hint="eastAsia"/>
                            <w:spacing w:val="-20"/>
                            <w:sz w:val="20"/>
                            <w:szCs w:val="20"/>
                          </w:rPr>
                          <w:t>計</w:t>
                        </w:r>
                        <w:r w:rsidRPr="00ED73A4">
                          <w:rPr>
                            <w:rFonts w:hint="eastAsia"/>
                            <w:spacing w:val="-20"/>
                            <w:sz w:val="20"/>
                            <w:szCs w:val="20"/>
                          </w:rPr>
                          <w:t xml:space="preserve"> </w:t>
                        </w:r>
                        <w:r w:rsidRPr="00ED73A4">
                          <w:rPr>
                            <w:rFonts w:hint="eastAsia"/>
                            <w:spacing w:val="-20"/>
                            <w:sz w:val="20"/>
                            <w:szCs w:val="20"/>
                          </w:rPr>
                          <w:t>画</w:t>
                        </w:r>
                      </w:p>
                    </w:txbxContent>
                  </v:textbox>
                </v:oval>
                <w10:wrap type="square"/>
              </v:group>
            </w:pict>
          </mc:Fallback>
        </mc:AlternateContent>
      </w:r>
      <w:r w:rsidR="00295837" w:rsidRPr="009F3922">
        <w:rPr>
          <w:rFonts w:hint="eastAsia"/>
        </w:rPr>
        <w:t>計画策定の趣旨</w:t>
      </w:r>
      <w:bookmarkEnd w:id="10"/>
      <w:bookmarkEnd w:id="11"/>
    </w:p>
    <w:p w14:paraId="5A1EE64B" w14:textId="77777777" w:rsidR="005616F7" w:rsidRDefault="00116CD4" w:rsidP="00FA6279">
      <w:pPr>
        <w:pStyle w:val="af1"/>
        <w:ind w:left="420" w:firstLine="210"/>
      </w:pPr>
      <w:r>
        <w:rPr>
          <w:rFonts w:hint="eastAsia"/>
        </w:rPr>
        <w:t>本市</w:t>
      </w:r>
      <w:r w:rsidR="000B3EE3">
        <w:rPr>
          <w:rFonts w:hint="eastAsia"/>
        </w:rPr>
        <w:t>では、</w:t>
      </w:r>
      <w:r w:rsidR="00973A22">
        <w:rPr>
          <w:rFonts w:hint="eastAsia"/>
        </w:rPr>
        <w:t>平成１０年（１９９８年）</w:t>
      </w:r>
      <w:r w:rsidR="000B3EE3">
        <w:rPr>
          <w:rFonts w:hint="eastAsia"/>
        </w:rPr>
        <w:t>に第１期情報化推進計画を策定してから、約２０年にわたり、情報化推進計画に基づき、様々な情報化施策を進めました。</w:t>
      </w:r>
      <w:r w:rsidR="00E90359">
        <w:rPr>
          <w:rFonts w:hint="eastAsia"/>
        </w:rPr>
        <w:t>この</w:t>
      </w:r>
      <w:r w:rsidR="000B3EE3">
        <w:rPr>
          <w:rFonts w:hint="eastAsia"/>
        </w:rPr>
        <w:t>第４期情報化推進計画においても、</w:t>
      </w:r>
      <w:r>
        <w:rPr>
          <w:rFonts w:hint="eastAsia"/>
        </w:rPr>
        <w:t>本市</w:t>
      </w:r>
      <w:r w:rsidR="00FA3052">
        <w:rPr>
          <w:rFonts w:hint="eastAsia"/>
        </w:rPr>
        <w:t>の目指す将来像を示した「吹田市第４次総合計画」の目標や</w:t>
      </w:r>
      <w:r w:rsidR="003D2BE8">
        <w:rPr>
          <w:rFonts w:hint="eastAsia"/>
        </w:rPr>
        <w:t>取組</w:t>
      </w:r>
      <w:r w:rsidR="00FA3052">
        <w:rPr>
          <w:rFonts w:hint="eastAsia"/>
        </w:rPr>
        <w:t>の方向性に沿って、</w:t>
      </w:r>
      <w:r>
        <w:rPr>
          <w:rFonts w:hint="eastAsia"/>
        </w:rPr>
        <w:t>本市</w:t>
      </w:r>
      <w:r w:rsidR="001C2CE8">
        <w:rPr>
          <w:rFonts w:hint="eastAsia"/>
        </w:rPr>
        <w:t>の行政資源を効果的に活用し、</w:t>
      </w:r>
      <w:r w:rsidR="00E90359">
        <w:rPr>
          <w:rFonts w:hint="eastAsia"/>
        </w:rPr>
        <w:t>より良い吹田市になるための</w:t>
      </w:r>
      <w:r w:rsidR="00FA3052">
        <w:rPr>
          <w:rFonts w:hint="eastAsia"/>
        </w:rPr>
        <w:t>情報化施策を定めます。</w:t>
      </w:r>
    </w:p>
    <w:p w14:paraId="6E75A862" w14:textId="77777777" w:rsidR="00C513AF" w:rsidRDefault="00C513AF" w:rsidP="00FA6279">
      <w:pPr>
        <w:pStyle w:val="af1"/>
        <w:ind w:left="420" w:firstLine="210"/>
      </w:pPr>
    </w:p>
    <w:p w14:paraId="32C99FFA" w14:textId="77777777" w:rsidR="00FA3052" w:rsidRDefault="00BC3623" w:rsidP="00FA6279">
      <w:pPr>
        <w:pStyle w:val="af1"/>
        <w:ind w:left="420" w:firstLine="210"/>
      </w:pPr>
      <w:r>
        <w:rPr>
          <w:rFonts w:hint="eastAsia"/>
        </w:rPr>
        <w:t>産業革命に匹敵する</w:t>
      </w:r>
      <w:r w:rsidRPr="00BC3623">
        <w:rPr>
          <w:rFonts w:hint="eastAsia"/>
        </w:rPr>
        <w:t>デジタルトランスフォーメーション</w:t>
      </w:r>
      <w:r w:rsidR="00C373BD">
        <w:rPr>
          <w:rStyle w:val="aff2"/>
        </w:rPr>
        <w:footnoteReference w:id="1"/>
      </w:r>
      <w:r>
        <w:rPr>
          <w:rFonts w:hint="eastAsia"/>
        </w:rPr>
        <w:t>の</w:t>
      </w:r>
      <w:r w:rsidR="00C513AF">
        <w:rPr>
          <w:rFonts w:hint="eastAsia"/>
        </w:rPr>
        <w:t>恩恵を最大限に得るための</w:t>
      </w:r>
      <w:r w:rsidR="003D2BE8">
        <w:rPr>
          <w:rFonts w:hint="eastAsia"/>
        </w:rPr>
        <w:t>取組</w:t>
      </w:r>
      <w:r w:rsidR="00C513AF">
        <w:rPr>
          <w:rFonts w:hint="eastAsia"/>
        </w:rPr>
        <w:t>として、国は「世界最先端ＩＴ国家</w:t>
      </w:r>
      <w:r w:rsidR="00F44989">
        <w:rPr>
          <w:rFonts w:hint="eastAsia"/>
        </w:rPr>
        <w:t>創造</w:t>
      </w:r>
      <w:r w:rsidR="00C513AF">
        <w:rPr>
          <w:rFonts w:hint="eastAsia"/>
        </w:rPr>
        <w:t>宣言</w:t>
      </w:r>
      <w:r w:rsidR="00BD629C">
        <w:rPr>
          <w:rStyle w:val="aff2"/>
        </w:rPr>
        <w:footnoteReference w:id="2"/>
      </w:r>
      <w:r w:rsidR="00C513AF">
        <w:rPr>
          <w:rFonts w:hint="eastAsia"/>
        </w:rPr>
        <w:t>」</w:t>
      </w:r>
      <w:r w:rsidR="00AA1019">
        <w:rPr>
          <w:rFonts w:hint="eastAsia"/>
        </w:rPr>
        <w:t>を</w:t>
      </w:r>
      <w:r w:rsidR="002D4701">
        <w:rPr>
          <w:rFonts w:hint="eastAsia"/>
        </w:rPr>
        <w:t>行い</w:t>
      </w:r>
      <w:r w:rsidR="00F44989">
        <w:rPr>
          <w:rFonts w:hint="eastAsia"/>
        </w:rPr>
        <w:t>、</w:t>
      </w:r>
      <w:r w:rsidR="00C513AF">
        <w:rPr>
          <w:rFonts w:hint="eastAsia"/>
        </w:rPr>
        <w:t>各種戦略を提示しています。</w:t>
      </w:r>
      <w:r w:rsidR="00116CD4">
        <w:rPr>
          <w:rFonts w:hint="eastAsia"/>
        </w:rPr>
        <w:t>本市</w:t>
      </w:r>
      <w:r w:rsidR="00C513AF">
        <w:rPr>
          <w:rFonts w:hint="eastAsia"/>
        </w:rPr>
        <w:t>は、その</w:t>
      </w:r>
      <w:r w:rsidR="00BD629C">
        <w:rPr>
          <w:rFonts w:hint="eastAsia"/>
        </w:rPr>
        <w:t>戦略の</w:t>
      </w:r>
      <w:r w:rsidR="00C513AF">
        <w:rPr>
          <w:rFonts w:hint="eastAsia"/>
        </w:rPr>
        <w:t>中の</w:t>
      </w:r>
      <w:r w:rsidRPr="00BC3623">
        <w:rPr>
          <w:rFonts w:hint="eastAsia"/>
        </w:rPr>
        <w:t>「地理空間情報活用推進基本計画</w:t>
      </w:r>
      <w:r w:rsidR="00BD629C">
        <w:rPr>
          <w:rStyle w:val="aff2"/>
        </w:rPr>
        <w:footnoteReference w:id="3"/>
      </w:r>
      <w:r w:rsidRPr="00BC3623">
        <w:rPr>
          <w:rFonts w:hint="eastAsia"/>
        </w:rPr>
        <w:t>」</w:t>
      </w:r>
      <w:r w:rsidR="00215A1B">
        <w:rPr>
          <w:rFonts w:hint="eastAsia"/>
        </w:rPr>
        <w:t>、</w:t>
      </w:r>
      <w:r w:rsidR="00C513AF">
        <w:rPr>
          <w:rFonts w:hint="eastAsia"/>
        </w:rPr>
        <w:t>「</w:t>
      </w:r>
      <w:r w:rsidR="00F44989">
        <w:rPr>
          <w:rFonts w:hint="eastAsia"/>
        </w:rPr>
        <w:t>官民データ活用推進基本法</w:t>
      </w:r>
      <w:r w:rsidR="00BD629C">
        <w:rPr>
          <w:rStyle w:val="aff2"/>
        </w:rPr>
        <w:footnoteReference w:id="4"/>
      </w:r>
      <w:r w:rsidR="00215A1B">
        <w:rPr>
          <w:rFonts w:hint="eastAsia"/>
        </w:rPr>
        <w:t>」、「</w:t>
      </w:r>
      <w:r w:rsidR="00F44989">
        <w:rPr>
          <w:rFonts w:hint="eastAsia"/>
        </w:rPr>
        <w:t>デジタル・ガバメント推進</w:t>
      </w:r>
      <w:r w:rsidR="00676250">
        <w:rPr>
          <w:rFonts w:hint="eastAsia"/>
        </w:rPr>
        <w:t>方針</w:t>
      </w:r>
      <w:r w:rsidR="00BD629C">
        <w:rPr>
          <w:rStyle w:val="aff2"/>
        </w:rPr>
        <w:footnoteReference w:id="5"/>
      </w:r>
      <w:r w:rsidR="00C513AF">
        <w:rPr>
          <w:rFonts w:hint="eastAsia"/>
        </w:rPr>
        <w:t>」</w:t>
      </w:r>
      <w:r w:rsidR="00676250">
        <w:rPr>
          <w:rFonts w:hint="eastAsia"/>
        </w:rPr>
        <w:t>の</w:t>
      </w:r>
      <w:r w:rsidR="003D2BE8">
        <w:rPr>
          <w:rFonts w:hint="eastAsia"/>
        </w:rPr>
        <w:t>取組</w:t>
      </w:r>
      <w:r w:rsidR="00676250">
        <w:rPr>
          <w:rFonts w:hint="eastAsia"/>
        </w:rPr>
        <w:t>を盛り込んで、「第４期情報化推進計画」を策定しました。</w:t>
      </w:r>
    </w:p>
    <w:p w14:paraId="7C0B14B4" w14:textId="77777777" w:rsidR="00791EA8" w:rsidRDefault="00791EA8" w:rsidP="00FA6279">
      <w:pPr>
        <w:pStyle w:val="af1"/>
        <w:ind w:left="420" w:firstLine="210"/>
      </w:pPr>
    </w:p>
    <w:p w14:paraId="50264A41" w14:textId="77777777" w:rsidR="005565D9" w:rsidRDefault="00AE0FF0" w:rsidP="00791EA8">
      <w:pPr>
        <w:pStyle w:val="af1"/>
        <w:ind w:left="420" w:firstLine="210"/>
      </w:pPr>
      <w:r>
        <w:rPr>
          <w:rFonts w:hint="eastAsia"/>
        </w:rPr>
        <w:t>本</w:t>
      </w:r>
      <w:r w:rsidR="00676250">
        <w:rPr>
          <w:rFonts w:hint="eastAsia"/>
        </w:rPr>
        <w:t>計画を策定することで、市民の</w:t>
      </w:r>
      <w:r w:rsidR="00676250" w:rsidRPr="00676250">
        <w:rPr>
          <w:rFonts w:hint="eastAsia"/>
        </w:rPr>
        <w:t>利便性向上に重点を置き、行政</w:t>
      </w:r>
      <w:r w:rsidR="00676250">
        <w:rPr>
          <w:rFonts w:hint="eastAsia"/>
        </w:rPr>
        <w:t>運営を</w:t>
      </w:r>
      <w:r w:rsidR="00676250" w:rsidRPr="00676250">
        <w:rPr>
          <w:rFonts w:hint="eastAsia"/>
        </w:rPr>
        <w:t>デジタル前提で見直すデジタル・ガバメントの実現</w:t>
      </w:r>
      <w:r w:rsidR="00676250">
        <w:rPr>
          <w:rFonts w:hint="eastAsia"/>
        </w:rPr>
        <w:t>や</w:t>
      </w:r>
      <w:r w:rsidR="00676250" w:rsidRPr="00676250">
        <w:rPr>
          <w:rFonts w:hint="eastAsia"/>
        </w:rPr>
        <w:t>官民データ</w:t>
      </w:r>
      <w:r w:rsidR="001A45B5">
        <w:rPr>
          <w:rStyle w:val="aff2"/>
        </w:rPr>
        <w:footnoteReference w:id="6"/>
      </w:r>
      <w:r w:rsidR="0003526A">
        <w:rPr>
          <w:rFonts w:hint="eastAsia"/>
        </w:rPr>
        <w:t>の利活用</w:t>
      </w:r>
      <w:r w:rsidR="001C7262">
        <w:rPr>
          <w:rFonts w:hint="eastAsia"/>
        </w:rPr>
        <w:t>について、</w:t>
      </w:r>
      <w:r w:rsidR="00BD629C">
        <w:rPr>
          <w:rFonts w:hint="eastAsia"/>
        </w:rPr>
        <w:t>明確</w:t>
      </w:r>
      <w:r w:rsidR="00313AB2">
        <w:rPr>
          <w:rFonts w:hint="eastAsia"/>
        </w:rPr>
        <w:t>かつ</w:t>
      </w:r>
      <w:r w:rsidR="00BD629C">
        <w:rPr>
          <w:rFonts w:hint="eastAsia"/>
        </w:rPr>
        <w:t>具体的に</w:t>
      </w:r>
      <w:r w:rsidR="00A91D17">
        <w:rPr>
          <w:rFonts w:hint="eastAsia"/>
        </w:rPr>
        <w:t>計画</w:t>
      </w:r>
      <w:r w:rsidR="001C7262">
        <w:rPr>
          <w:rFonts w:hint="eastAsia"/>
        </w:rPr>
        <w:t>することが</w:t>
      </w:r>
      <w:r w:rsidR="00BD629C">
        <w:rPr>
          <w:rFonts w:hint="eastAsia"/>
        </w:rPr>
        <w:t>でき</w:t>
      </w:r>
      <w:r w:rsidR="00A91D17">
        <w:rPr>
          <w:rFonts w:hint="eastAsia"/>
        </w:rPr>
        <w:t>、</w:t>
      </w:r>
      <w:r w:rsidR="00BD629C">
        <w:rPr>
          <w:rFonts w:hint="eastAsia"/>
        </w:rPr>
        <w:t>全庁的に</w:t>
      </w:r>
      <w:r w:rsidR="00A91D17">
        <w:rPr>
          <w:rFonts w:hint="eastAsia"/>
        </w:rPr>
        <w:t>促進することができます</w:t>
      </w:r>
      <w:r w:rsidR="00BD629C">
        <w:rPr>
          <w:rFonts w:hint="eastAsia"/>
        </w:rPr>
        <w:t>。また、</w:t>
      </w:r>
      <w:r>
        <w:rPr>
          <w:rFonts w:hint="eastAsia"/>
        </w:rPr>
        <w:t>本計画の</w:t>
      </w:r>
      <w:r w:rsidR="00F41C9C">
        <w:rPr>
          <w:rFonts w:hint="eastAsia"/>
        </w:rPr>
        <w:t>「</w:t>
      </w:r>
      <w:r>
        <w:rPr>
          <w:rFonts w:hint="eastAsia"/>
        </w:rPr>
        <w:t>基本理念</w:t>
      </w:r>
      <w:r w:rsidR="00F41C9C">
        <w:rPr>
          <w:rFonts w:hint="eastAsia"/>
        </w:rPr>
        <w:t>」</w:t>
      </w:r>
      <w:r>
        <w:rPr>
          <w:rFonts w:hint="eastAsia"/>
        </w:rPr>
        <w:t>及び</w:t>
      </w:r>
      <w:r w:rsidR="00F41C9C">
        <w:rPr>
          <w:rFonts w:hint="eastAsia"/>
        </w:rPr>
        <w:t>「</w:t>
      </w:r>
      <w:r w:rsidR="00BD629C">
        <w:rPr>
          <w:rFonts w:hint="eastAsia"/>
        </w:rPr>
        <w:t>基本方針</w:t>
      </w:r>
      <w:r w:rsidR="00F41C9C">
        <w:rPr>
          <w:rFonts w:hint="eastAsia"/>
        </w:rPr>
        <w:t>」</w:t>
      </w:r>
      <w:r w:rsidR="00BD629C">
        <w:rPr>
          <w:rFonts w:hint="eastAsia"/>
        </w:rPr>
        <w:t>に則った</w:t>
      </w:r>
      <w:r w:rsidR="00F41C9C">
        <w:rPr>
          <w:rFonts w:hint="eastAsia"/>
        </w:rPr>
        <w:t>「</w:t>
      </w:r>
      <w:r w:rsidR="00BD629C">
        <w:rPr>
          <w:rFonts w:hint="eastAsia"/>
        </w:rPr>
        <w:t>アクションプラン</w:t>
      </w:r>
      <w:r w:rsidR="00F41C9C">
        <w:rPr>
          <w:rFonts w:hint="eastAsia"/>
        </w:rPr>
        <w:t>」</w:t>
      </w:r>
      <w:r w:rsidR="00BD629C">
        <w:rPr>
          <w:rFonts w:hint="eastAsia"/>
        </w:rPr>
        <w:t>を個別に</w:t>
      </w:r>
      <w:r w:rsidR="00750956">
        <w:rPr>
          <w:rFonts w:hint="eastAsia"/>
        </w:rPr>
        <w:t>策定</w:t>
      </w:r>
      <w:r w:rsidR="00BD629C">
        <w:rPr>
          <w:rFonts w:hint="eastAsia"/>
        </w:rPr>
        <w:t>することで、</w:t>
      </w:r>
      <w:r w:rsidR="00BD629C" w:rsidRPr="00BD629C">
        <w:rPr>
          <w:rFonts w:hint="eastAsia"/>
        </w:rPr>
        <w:t>より詳細な</w:t>
      </w:r>
      <w:r w:rsidR="00BD629C">
        <w:rPr>
          <w:rFonts w:hint="eastAsia"/>
        </w:rPr>
        <w:t>達成目標や評価指標を定めることができ、適正なＰＤＣＡ</w:t>
      </w:r>
      <w:r w:rsidR="00BD629C" w:rsidRPr="00BD629C">
        <w:rPr>
          <w:rFonts w:hint="eastAsia"/>
        </w:rPr>
        <w:t>サイクル</w:t>
      </w:r>
      <w:r w:rsidR="003A1C31">
        <w:rPr>
          <w:rStyle w:val="aff2"/>
        </w:rPr>
        <w:footnoteReference w:id="7"/>
      </w:r>
      <w:r w:rsidR="00252AB2">
        <w:rPr>
          <w:rFonts w:hint="eastAsia"/>
        </w:rPr>
        <w:t>によって</w:t>
      </w:r>
      <w:r w:rsidR="00630B15">
        <w:rPr>
          <w:rFonts w:hint="eastAsia"/>
        </w:rPr>
        <w:t>目標の達成を目指す</w:t>
      </w:r>
      <w:r w:rsidR="00BD629C">
        <w:rPr>
          <w:rFonts w:hint="eastAsia"/>
        </w:rPr>
        <w:t>ことができます。その</w:t>
      </w:r>
      <w:r w:rsidR="00BD629C" w:rsidRPr="00BD629C">
        <w:rPr>
          <w:rFonts w:hint="eastAsia"/>
        </w:rPr>
        <w:t>結果</w:t>
      </w:r>
      <w:r w:rsidR="00BD629C">
        <w:rPr>
          <w:rFonts w:hint="eastAsia"/>
        </w:rPr>
        <w:t>、市民</w:t>
      </w:r>
      <w:r w:rsidR="000F79AF">
        <w:rPr>
          <w:rFonts w:hint="eastAsia"/>
        </w:rPr>
        <w:t>の利便性が</w:t>
      </w:r>
      <w:r w:rsidR="0056663B">
        <w:rPr>
          <w:rFonts w:hint="eastAsia"/>
        </w:rPr>
        <w:t>向上し</w:t>
      </w:r>
      <w:r w:rsidR="00BD629C">
        <w:rPr>
          <w:rFonts w:hint="eastAsia"/>
        </w:rPr>
        <w:t>、行政</w:t>
      </w:r>
      <w:r w:rsidR="00750956">
        <w:rPr>
          <w:rFonts w:hint="eastAsia"/>
        </w:rPr>
        <w:t>運営</w:t>
      </w:r>
      <w:r w:rsidR="00BD629C">
        <w:rPr>
          <w:rFonts w:hint="eastAsia"/>
        </w:rPr>
        <w:t>の効率化</w:t>
      </w:r>
      <w:r w:rsidR="001C7262">
        <w:rPr>
          <w:rFonts w:hint="eastAsia"/>
        </w:rPr>
        <w:t>等を</w:t>
      </w:r>
      <w:r w:rsidR="00BD629C" w:rsidRPr="00BD629C">
        <w:rPr>
          <w:rFonts w:hint="eastAsia"/>
        </w:rPr>
        <w:t>効果的に実施</w:t>
      </w:r>
      <w:r w:rsidR="001C7262">
        <w:rPr>
          <w:rFonts w:hint="eastAsia"/>
        </w:rPr>
        <w:t>することが</w:t>
      </w:r>
      <w:r w:rsidR="00BD629C">
        <w:rPr>
          <w:rFonts w:hint="eastAsia"/>
        </w:rPr>
        <w:t>できます</w:t>
      </w:r>
      <w:r w:rsidR="00BD629C" w:rsidRPr="00BD629C">
        <w:rPr>
          <w:rFonts w:hint="eastAsia"/>
        </w:rPr>
        <w:t>。</w:t>
      </w:r>
    </w:p>
    <w:p w14:paraId="67FB8C08" w14:textId="77777777" w:rsidR="005565D9" w:rsidRDefault="005565D9">
      <w:pPr>
        <w:widowControl/>
        <w:snapToGrid/>
        <w:jc w:val="left"/>
      </w:pPr>
      <w:r>
        <w:br w:type="page"/>
      </w:r>
    </w:p>
    <w:p w14:paraId="383808BE" w14:textId="77777777" w:rsidR="00295837" w:rsidRDefault="00295837" w:rsidP="009F3922">
      <w:pPr>
        <w:pStyle w:val="2"/>
        <w:ind w:left="420" w:hanging="210"/>
      </w:pPr>
      <w:bookmarkStart w:id="13" w:name="_Toc526876696"/>
      <w:bookmarkStart w:id="14" w:name="_Toc3894806"/>
      <w:r w:rsidRPr="009F3922">
        <w:rPr>
          <w:rFonts w:hint="eastAsia"/>
        </w:rPr>
        <w:lastRenderedPageBreak/>
        <w:t>計画の位置付け</w:t>
      </w:r>
      <w:bookmarkEnd w:id="13"/>
      <w:bookmarkEnd w:id="14"/>
    </w:p>
    <w:p w14:paraId="58B421D6" w14:textId="77777777" w:rsidR="004E63C3" w:rsidRDefault="004B313E" w:rsidP="004E63C3">
      <w:pPr>
        <w:pStyle w:val="af1"/>
        <w:ind w:left="420" w:firstLine="210"/>
      </w:pPr>
      <w:r>
        <w:rPr>
          <w:noProof/>
        </w:rPr>
        <mc:AlternateContent>
          <mc:Choice Requires="wps">
            <w:drawing>
              <wp:anchor distT="0" distB="0" distL="114300" distR="114300" simplePos="0" relativeHeight="251820032" behindDoc="0" locked="0" layoutInCell="1" allowOverlap="1" wp14:anchorId="760C6089" wp14:editId="1D74D14F">
                <wp:simplePos x="0" y="0"/>
                <wp:positionH relativeFrom="column">
                  <wp:posOffset>985520</wp:posOffset>
                </wp:positionH>
                <wp:positionV relativeFrom="paragraph">
                  <wp:posOffset>601980</wp:posOffset>
                </wp:positionV>
                <wp:extent cx="1644015" cy="635"/>
                <wp:effectExtent l="0" t="0" r="13335" b="5715"/>
                <wp:wrapSquare wrapText="bothSides"/>
                <wp:docPr id="295" name="テキスト ボックス 295"/>
                <wp:cNvGraphicFramePr/>
                <a:graphic xmlns:a="http://schemas.openxmlformats.org/drawingml/2006/main">
                  <a:graphicData uri="http://schemas.microsoft.com/office/word/2010/wordprocessingShape">
                    <wps:wsp>
                      <wps:cNvSpPr txBox="1"/>
                      <wps:spPr>
                        <a:xfrm>
                          <a:off x="0" y="0"/>
                          <a:ext cx="1644015" cy="635"/>
                        </a:xfrm>
                        <a:prstGeom prst="rect">
                          <a:avLst/>
                        </a:prstGeom>
                        <a:noFill/>
                        <a:ln>
                          <a:noFill/>
                        </a:ln>
                      </wps:spPr>
                      <wps:txbx>
                        <w:txbxContent>
                          <w:p w14:paraId="2DDE94AF" w14:textId="2BDFE476" w:rsidR="00A61F87" w:rsidRDefault="00A61F87" w:rsidP="00F24B9A">
                            <w:pPr>
                              <w:pStyle w:val="affb"/>
                              <w:jc w:val="center"/>
                              <w:rPr>
                                <w:noProof/>
                              </w:rPr>
                            </w:pPr>
                            <w:bookmarkStart w:id="15" w:name="_Toc528239714"/>
                            <w:bookmarkStart w:id="16" w:name="_Toc528240048"/>
                            <w:bookmarkStart w:id="17" w:name="_Toc381160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計画の位置付け</w:t>
                            </w:r>
                            <w:bookmarkEnd w:id="15"/>
                            <w:bookmarkEnd w:id="16"/>
                            <w:bookmarkEnd w:id="1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0C6089" id="テキスト ボックス 295" o:spid="_x0000_s1038" type="#_x0000_t202" style="position:absolute;left:0;text-align:left;margin-left:77.6pt;margin-top:47.4pt;width:129.45pt;height:.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FPPgIAAFEEAAAOAAAAZHJzL2Uyb0RvYy54bWysVN1u0zAUvkfiHSzf07RjVCxqOpVNRUjV&#10;NqlDu3Ydu4kU+xjbbVIuWwntIXgFxDXPkxfh2Gk6GFwhbpzj83++8zmTy0ZVZCusK0FndDQYUiI0&#10;h7zU64x+vJ+/ekuJ80znrAItMroTjl5OX76Y1CYVZ1BAlQtLMIl2aW0yWnhv0iRxvBCKuQEYodEo&#10;wSrm8WrXSW5ZjdlVlZwNh+OkBpsbC1w4h9rrzkinMb+UgvtbKZ3wpMoo9ubjaeO5CmcynbB0bZkp&#10;Sn5sg/1DF4qVGoueUl0zz8jGln+kUiW34ED6AQeVgJQlF3EGnGY0fDbNsmBGxFkQHGdOMLn/l5bf&#10;bO8sKfOMnl28oUQzhUtqD1/a/bd2/6M9PJL28LU9HNr9d7yT4ISQ1calGLk0GOubd9Dg6nu9Q2VA&#10;opFWhS/OSNCO4O9OgIvGEx6CxufnwxHW5Wgbv465k6dQY51/L0CRIGTU4jYjyGy7cB7bQNfeJVTS&#10;MC+rKm600r8p0DFoktB311+QfLNq4ugXfe8ryHc4koWOJ87weYmlF8z5O2aRGDgFkt3f4iErqDMK&#10;R4mSAuznv+mDP+4LrZTUSLSMuk8bZgUl1QeNmwys7AXbC6te0Bt1BcjdET4jw6OIAdZXvSgtqAd8&#10;A7NQBU1Mc6yVUd+LV76jO74hLmaz6ITcM8wv9NLwkDpgFYC8bx6YNUe0PS7pBnoKsvQZ6J1viHRm&#10;tvEIfdxIwLVD8Qg38jYu6vjGwsP49R69nv4E058AAAD//wMAUEsDBBQABgAIAAAAIQCcbn+l3AAA&#10;AAkBAAAPAAAAZHJzL2Rvd25yZXYueG1sTI/BTsMwEETvSPyDtUhcEHUcpRVJ41QIwYUbLRdubrxN&#10;IuJ1FLtJ6NezPcFxZp9mZ8rd4nox4Rg6TxrUKgGBVHvbUaPh8/D2+AQiREPW9J5Qww8G2FW3N6Up&#10;rJ/pA6d9bASHUCiMhjbGoZAy1C06E1Z+QOLbyY/ORJZjI+1oZg53vUyTZCOd6Yg/tGbAlxbr7/3Z&#10;adgsr8PDe47pfKn7ib4uSkVUWt/fLc9bEBGX+AfDtT5Xh4o7Hf2ZbBA96/U6ZVRDnvEEBjKVKRDH&#10;q5GDrEr5f0H1CwAA//8DAFBLAQItABQABgAIAAAAIQC2gziS/gAAAOEBAAATAAAAAAAAAAAAAAAA&#10;AAAAAABbQ29udGVudF9UeXBlc10ueG1sUEsBAi0AFAAGAAgAAAAhADj9If/WAAAAlAEAAAsAAAAA&#10;AAAAAAAAAAAALwEAAF9yZWxzLy5yZWxzUEsBAi0AFAAGAAgAAAAhADTFcU8+AgAAUQQAAA4AAAAA&#10;AAAAAAAAAAAALgIAAGRycy9lMm9Eb2MueG1sUEsBAi0AFAAGAAgAAAAhAJxuf6XcAAAACQEAAA8A&#10;AAAAAAAAAAAAAAAAmAQAAGRycy9kb3ducmV2LnhtbFBLBQYAAAAABAAEAPMAAAChBQAAAAA=&#10;" filled="f" stroked="f">
                <v:textbox style="mso-fit-shape-to-text:t" inset="0,0,0,0">
                  <w:txbxContent>
                    <w:p w14:paraId="2DDE94AF" w14:textId="2BDFE476" w:rsidR="00A61F87" w:rsidRDefault="00A61F87" w:rsidP="00F24B9A">
                      <w:pPr>
                        <w:pStyle w:val="affb"/>
                        <w:jc w:val="center"/>
                        <w:rPr>
                          <w:noProof/>
                        </w:rPr>
                      </w:pPr>
                      <w:bookmarkStart w:id="18" w:name="_Toc528239714"/>
                      <w:bookmarkStart w:id="19" w:name="_Toc528240048"/>
                      <w:bookmarkStart w:id="20" w:name="_Toc381160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計画の位置付け</w:t>
                      </w:r>
                      <w:bookmarkEnd w:id="18"/>
                      <w:bookmarkEnd w:id="19"/>
                      <w:bookmarkEnd w:id="20"/>
                      <w:r>
                        <w:t xml:space="preserve"> </w:t>
                      </w:r>
                    </w:p>
                  </w:txbxContent>
                </v:textbox>
                <w10:wrap type="square"/>
              </v:shape>
            </w:pict>
          </mc:Fallback>
        </mc:AlternateContent>
      </w:r>
      <w:r>
        <w:rPr>
          <w:rFonts w:hint="eastAsia"/>
          <w:noProof/>
        </w:rPr>
        <mc:AlternateContent>
          <mc:Choice Requires="wpg">
            <w:drawing>
              <wp:anchor distT="0" distB="0" distL="114300" distR="114300" simplePos="0" relativeHeight="251813888" behindDoc="0" locked="0" layoutInCell="1" allowOverlap="1" wp14:anchorId="6063CB69" wp14:editId="258E929A">
                <wp:simplePos x="0" y="0"/>
                <wp:positionH relativeFrom="column">
                  <wp:posOffset>363855</wp:posOffset>
                </wp:positionH>
                <wp:positionV relativeFrom="paragraph">
                  <wp:posOffset>800735</wp:posOffset>
                </wp:positionV>
                <wp:extent cx="2771280" cy="1889640"/>
                <wp:effectExtent l="57150" t="57150" r="48260" b="53975"/>
                <wp:wrapSquare wrapText="bothSides"/>
                <wp:docPr id="293" name="グループ化 293"/>
                <wp:cNvGraphicFramePr/>
                <a:graphic xmlns:a="http://schemas.openxmlformats.org/drawingml/2006/main">
                  <a:graphicData uri="http://schemas.microsoft.com/office/word/2010/wordprocessingGroup">
                    <wpg:wgp>
                      <wpg:cNvGrpSpPr/>
                      <wpg:grpSpPr>
                        <a:xfrm>
                          <a:off x="0" y="0"/>
                          <a:ext cx="2771280" cy="1889640"/>
                          <a:chOff x="0" y="0"/>
                          <a:chExt cx="2771140" cy="1889760"/>
                        </a:xfrm>
                      </wpg:grpSpPr>
                      <wpg:graphicFrame>
                        <wpg:cNvPr id="252" name="図表 252"/>
                        <wpg:cNvFrPr/>
                        <wpg:xfrm>
                          <a:off x="22860" y="0"/>
                          <a:ext cx="2704465" cy="137858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253" name="正方形/長方形 253"/>
                        <wps:cNvSpPr/>
                        <wps:spPr>
                          <a:xfrm>
                            <a:off x="0" y="1440180"/>
                            <a:ext cx="2771140" cy="449580"/>
                          </a:xfrm>
                          <a:prstGeom prst="rect">
                            <a:avLst/>
                          </a:prstGeom>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14:paraId="06BF7F59" w14:textId="77777777" w:rsidR="00A61F87" w:rsidRDefault="00A61F87" w:rsidP="00D2390F">
                              <w:pPr>
                                <w:spacing w:line="168" w:lineRule="auto"/>
                                <w:jc w:val="center"/>
                              </w:pPr>
                              <w:r>
                                <w:rPr>
                                  <w:rFonts w:hint="eastAsia"/>
                                </w:rPr>
                                <w:t>情報セキュリティポリシー</w:t>
                              </w:r>
                            </w:p>
                            <w:p w14:paraId="7B853CC4" w14:textId="77777777" w:rsidR="00A61F87" w:rsidRDefault="00A61F87" w:rsidP="00D2390F">
                              <w:pPr>
                                <w:spacing w:line="168" w:lineRule="auto"/>
                                <w:jc w:val="center"/>
                              </w:pPr>
                              <w:r>
                                <w:rPr>
                                  <w:rFonts w:hint="eastAsia"/>
                                </w:rPr>
                                <w:t>（サイバーセキュリティ・個人情報保護）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3" name="正方形/長方形 303"/>
                        <wps:cNvSpPr/>
                        <wps:spPr>
                          <a:xfrm>
                            <a:off x="632460" y="1150620"/>
                            <a:ext cx="219710" cy="206375"/>
                          </a:xfrm>
                          <a:prstGeom prst="rect">
                            <a:avLst/>
                          </a:prstGeom>
                          <a:solidFill>
                            <a:schemeClr val="bg1">
                              <a:lumMod val="7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正方形/長方形 305"/>
                        <wps:cNvSpPr/>
                        <wps:spPr>
                          <a:xfrm>
                            <a:off x="845820" y="1150620"/>
                            <a:ext cx="219710" cy="206375"/>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正方形/長方形 306"/>
                        <wps:cNvSpPr/>
                        <wps:spPr>
                          <a:xfrm>
                            <a:off x="1066800" y="1150620"/>
                            <a:ext cx="219710" cy="206375"/>
                          </a:xfrm>
                          <a:prstGeom prst="rect">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正方形/長方形 307"/>
                        <wps:cNvSpPr/>
                        <wps:spPr>
                          <a:xfrm>
                            <a:off x="1287780" y="1150620"/>
                            <a:ext cx="219710" cy="206375"/>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正方形/長方形 308"/>
                        <wps:cNvSpPr/>
                        <wps:spPr>
                          <a:xfrm>
                            <a:off x="1508760" y="1150620"/>
                            <a:ext cx="219710" cy="2063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411480" y="1150620"/>
                            <a:ext cx="219710" cy="206375"/>
                          </a:xfrm>
                          <a:prstGeom prst="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正方形/長方形 316"/>
                        <wps:cNvSpPr/>
                        <wps:spPr>
                          <a:xfrm>
                            <a:off x="1729740" y="1150620"/>
                            <a:ext cx="219710" cy="206375"/>
                          </a:xfrm>
                          <a:prstGeom prst="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正方形/長方形 317"/>
                        <wps:cNvSpPr/>
                        <wps:spPr>
                          <a:xfrm>
                            <a:off x="1950720" y="1150620"/>
                            <a:ext cx="219710" cy="206375"/>
                          </a:xfrm>
                          <a:prstGeom prst="rec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171700" y="1150620"/>
                            <a:ext cx="219710" cy="206375"/>
                          </a:xfrm>
                          <a:prstGeom prst="rect">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3CB69" id="グループ化 293" o:spid="_x0000_s1039" style="position:absolute;left:0;text-align:left;margin-left:28.65pt;margin-top:63.05pt;width:218.2pt;height:148.8pt;z-index:251813888;mso-width-relative:margin;mso-height-relative:margin" coordsize="27711,1889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RZgCMIJAAAZLwAAFgAAAGRy&#10;cy9kaWFncmFtcy9kYXRhMS54bWzsWltvG8cZfS/Q/0DwfcKZncvOCJGD2bmgLpzGaJy8FEWxImmb&#10;yfKSXcqREwQILLRwgaLtQ5C+FOjlpSmQoGj7EBRNf40Qu33KX+jZFUmRsqUuFVtQnRjGajlLzs6c&#10;+S7nu7z8ysG46NwbltVoOtntspdotzOc9KeD0eTObveNW5Hobqea55NBXkwnw93u/WHVfeXad7/z&#10;8uDOeGeQz/NXp4Nh0cEsk2oHY7vdu/P5bKfXq/p3h+O8emk6G07w9Pa0HOdzfCzv9AZl/i7mHxe9&#10;hFLVG4zyO2U+7i4myS8wxTgfTbrXmjXN5jeq+fK2M65Xd32w230/WqVVlljCglZESOdI5qUj0bCE&#10;6xCkC8kH3c78/gy7HEz7y+nK14fzTjG9hfF6nv1ysjMe9ctpNb09f6k/Hfemt2+P+sPFn7yc15uS&#10;Pd0r8vvT/Xlvdh97Gw1YF5O4fF7PsRjqdt6ptp/2nf1R/+1qfr8Y9viA13MsZuW+2+lfYML+tJiW&#10;VS/v94eTOfsJpuwvp1yMdTuzu8WghHh0e8fIVrObJW57tRDMnoZ2YJnhzFPifRaJwJVoRxPiU8ZV&#10;SKOhzH2wAXHzilu73R8dHf7s6MFnRw/+cXT48MdYzH41x/DpV9dvxovznb3p4P7NslNcn1S7XUjv&#10;vLlhmuJft1Muh/cWN1h1vlNU89cbBOsPs/pSNhfM8/b+eDSevjWq39gp8loL3srJ9292O3kxv9F8&#10;Hk7IG69DK97Dd+qXNFPOrz3+9NOvvvjo0ad/ePz5r7789cN/f/Lw8Uf/fLmX18vEFW/AFS9rQKvH&#10;zgTPxlQrmSVEsJASkURPModLzABhYmkUMa5EdZaXt8p8UgGpg0kj6YZqTaXkhEkWiNBWEu2dIFpE&#10;44yPkhqxgf3moZ5C9gzAhpPBzbzMf3hhyNqC4aCdWvBApJQZEZFBb0PwJFjthTbKpwl2s9DbarT3&#10;QoPBGXORaxgxox2MmPXE8NQSJVwqmEw09XbjaI8195mpFVeXplW1QlbTYjSIo6JoPpR39lxRdu7l&#10;xW43xka/IZyQo7Wv1Yp2s1HmlUL+9nePDn/65e//+uUvPj768MPV/0e//OQ/H/7ta2hplGmmGNfE&#10;CiehpZ6RTFhDrI9ZKk2SmCSsBPNJLU2TrD5NQbykngiRYKJEaCKFYkkqFZfGbxzlldZS7SOVtVpS&#10;6+BdUx6JyYIklGOXlhsa5QkYT2rpiwWGsJlLnLeEpxkkI1WS2CAjsWnCrVEsULZ5tM9YS5/0ewt3&#10;eIYtfwbO7+jBH48e/OXowedHh386Ovz70eFvjg7/jJuvvnj46ON/Pf7s46+++PmFfKHxmUljZom1&#10;EVhqlRKdZrgkOiReB+2tOUfLoqOpTYIgxsFWCmYVyRLGiPH1A+8c19n/j5Y5FkKqZSCptWAHPHCS&#10;GZZhS9HooLiL7oQYPKllLxYY4PEpzh8ESXIcLbUpscoxoiOPWZYE6lN6Ihkl4pZFVNAw+hkGbFVN&#10;+9d9++Cg/tEP8jEChPoKNasHGibpJvOafS7fMKxuNOz/zbysjscGo5ow19wqn4zGN+4h6Kr9WHGv&#10;WHJqTDV6b/g9hFrFsDp+OjzI+/P6+TFXxDfWp10MIj45nvh/knKKGCh10oKKM+hS5AmIoUhJ1MGG&#10;LKSp0WAPCypVb221nzoG2kSsHcFvfnSCGGLJ04hterWzObGXPkgrPGGZx5EHLuBoDdaeBUd9tFZk&#10;rU9767UXw3vDYm3tN/ZwdBOElogRVhu6PjhoApDVQCMTfIXh5uHVktC/+2p+cHzSq/Bmb78ohvMw&#10;yfeK4WDt2TYS8PwYfC2KLYMYprgwksJCMYMIMIkZMVoHkmjuvIDddkI/N2FrDuzWwdrpNEdWDu9t&#10;DD79yM5T4xf6yBAc8jSyhHCB7IiwoHOW4gS9UZlMcWCMr/na8+1Du0jl2dkHl2SIjTVDwkHCtplM&#10;g4BmELdoTZpC1pD8aStuW6+9vX1YNxjfbPvgHHNSpgycLoWwKY8sBVeOgBsbbhKRIJx9vge2YQq+&#10;tQ+Nhzk3L0UtIjzhkcWjSJyKxCHYpcyQRLpMWR6DZiepmNoNrnzfk/yhXYz07OxDaoxHHilg2QFr&#10;FzytqXMkjvkQ8ABRe9pW3LZee3v7kKy5rG+2fVBaUhUz8PkECUwRlCJauwDWp4RVlplEncQ6z1rY&#10;vuUPyHsf57nPpnwLsr4qtyD/vH6/Vntpl97pVGV/m1LNYFg15ZT3W/prTP9aOWgS+/VPm/s6hlsk&#10;0I9f3S6pt4ytm9+0y30tAh2AtAYMVSpY2FBQLCR1haOKmMgQzaokQwZfKmM3neBrt1F4uCBMLQPm&#10;JUyAZgMm2PN6uxcvgD0VAc8YrbM4dVoGam41rdOgSJhBz60XQoGBbtjldQRaBnIrQWkZRF4uAkxk&#10;BhYNMkDrPLJDZKvhSImLQYIapZqqTa+6jkBL0V8h0JImXy4C7fJSF5b7lu56uWe44A25XzcPLbOR&#10;G+ahXdLuqcrRrpJ3YWBaqs8SmNMGYR2YliXLTWBaVfaeCkwIMdMWIYOpiZxwFjlQpHNJTDlq+ooZ&#10;w0/KDTU5WNeZlvKw0pmWTGQJE0K8Dfl5XnZTiBC4QjsDKr1CJuCzKQMWmWgqhNTqsxHY2mq0i9Uu&#10;FwGNFg70ESAZTh0KwxItBhliEBKcZdQFZZTbzGauy0BL0V/JQMts1uUigHyoZU0UJgzKAUEh5+G8&#10;AYXQXFqKgoliZ/rObbWgZQC1ROC0sXg+WoDCkENJKBDIAViTocgKMxUJqiTRUscUqo8bCKBnYV0M&#10;WlKilRi0zKBfLgjeUM5T5MKdDXWvjY0ko4jNY0wSlyobvdxUhFMgtNzUCoQryaJQAGNZCuKIlhwE&#10;+TbhqG2g/YV7XiuCTTKmzpOEbUG4kgYhdVqi/OVQeI5IcmSok1rKDdEAB3VDT1V2LgjbqkPLhPFS&#10;HS7HM2ZBy8hSyH8S0IpAcZc5g+qDC8FQy5UV54LQclMrdbiSlDpgn1yhM4hSNOEJxyi6HdFERZUP&#10;0QWnk1OpulM2YWsQriJD8N5Zg8I4YamCd3AS9QyDmrl0LLUcATaylufZhG3VoWV+dKkOpwON5+Mi&#10;XWZTaVHq9QGtcwgvUZHj8BNe+xR9mHURfbOoc0oSWm5qpQ5XkidQlyChIBi4okaMreAdbBZTwrTV&#10;MTGwCeFcm7AtCFcgZGiyc+spub07i1Dq3btTNA8f9wwMD47bpfMd3HX2S/S9nurffmqz86KDu251&#10;1qv+bcxYzU56wgMmXLSFV7OvMW2nPO7gLq8PZLczHk3eHKIV+dQq23eZY+MoYWO3i66KJQINXquG&#10;9mv/BQAA//8DAFBLAwQUAAYACAAAACEAiZ1ZprMFAACSKgAADgAAAGRycy9lMm9Eb2MueG1s7JpP&#10;b9s2FMDvA/YdBN0XS7JsyUKcIkiWIEDXBk2GnhmJsoVJokrSsdPjct113WGnbZcBw4ABOwwDtk8T&#10;pNi+xR7/yY7jOpaxdsigS0KRfE/k4/u9R1PcfTIrcusSU5aRcmi7O45t4TImSVaOhvbn50efhLbF&#10;OCoTlJMSD+0rzOwnex9/tDutIuyRMckTTC1QUrJoWg3tMedV1OmweIwLxHZIhUtoTAktEIdHOuok&#10;FE1Be5F3PMfpd6aEJhUlMWYMag9Vo70n9acpjvnzNGWYW/nQhrFx+ZfKvxfib2dvF0UjiqpxFuth&#10;oC1GUaCshJfWqg4RR9aEZvdUFVlMCSMp34lJ0SFpmsVYzgFm4zpLszmmZFLJuYyi6aiqzQSmXbLT&#10;1mrjZ5en1MqSoe0NurZVogIW6ebLX26uf7q5/uPm+pvbr95YogkMNa1GEfQ/ptVZdUp1xUg9ibnP&#10;UlqI/zArayZNfFWbGM+4FUOlFwSuF8JKxNDmhuGg7+tFiMewUvfk4vGnC5IudK4lg76U7JgXd8T4&#10;6uGoB7muRxRmVQ/fTLfnmenefvvrX9/9aHlQM5/lEa2nuDQvzwvhzdaquTm+3+/pEXaDsBf2hEY5&#10;MKNE+9omvvKw8ycZAn0FuEgyKiKK85OEaS+BintesrlCrQRAWXK0FSqUEx+SeFLgkisqYSiIQ0hg&#10;46xitkWjBEZDTxJXlHMiy2B/Gr1isgyuR6NYlX1pszsogQ3rZ21Pbcd6bSF8sDkhoGlp4I0IORuj&#10;CkvwmPD42mVqQt7+/MPbN7/f/vl95++vf1Ml8B9NiZSpEWERA1reyYfr+44LQICfoGiRktrXfX/Q&#10;Ux1qV0dRRRk/xqSwRAFMCIEOxosidPmUceFz8y6imsW4xN1EFGOAgSItRygfk9qUpORqHHk2GvMX&#10;2ciiGcQaPqYYn3LbSjJwCNkF1C+oZJVSfYEvcX6u3q7qwPXN/GWJX+VAIory8gVOIexARHDluGXA&#10;xwc5tS4RhGoUw4C5okf3FmJplue1oPewoO4vRLFMBrXwBm+tJeSbwTa1cJGVhK56e/KFq503Vf2l&#10;s4IF1LyFCfjsYibjrSvXXFRdkOQKXIwSlZ1YFR9lsKpPEeOniEI6gmgDKZY/hz9pTqZDm+iSbY0J&#10;fb2qXvQHBqDVtqaQ3oY2ezVBFNtWflICHd2+44BaLh+gQBdrL0xtOSkOCCwHYAujkkXRl+emmFJS&#10;vIQMvC/eBk2ojOGdQzvm1DwccHiGJsjhMd7fl2XIfRXiT8uzKjYOIPz4fPYS0Uq7JgcYnhFD4j3P&#10;Vn3F0pRkf8JJmkm3n9tTmx6iggj9HyA8dJ214UE0AxpiKBBSHg4P/a7n6zzjuj2n7y3HCHcQgA/J&#10;dOg5/W5gaDGZpmmIIHmWHAFgwqZLOF6MFC/5pPiMJArRoCc8SMMutmuCXhl42KKmvFRrJDSrzqJm&#10;27gwB0xGEEnmgzFhLtQwHswF308s+C/AH4iEY8D3ewG4lYZftyj4dUsbAJJVG3MTlTTMen/QdWDv&#10;p3bQq/YHorlJAAj9XihWR2yUP0QA+HdJVRlchjzYLDSg9a5gQ2LvCrfUtml74XDgXdT211Pbb0St&#10;6/T7odhaPWZs5ZS3wdYIboWtEW6xbbHdANtgPbZBM2y9MAjEudRjxtacnDTOtkZwK2yNcItti+0G&#10;2MIHgXV75LAZtj0nFOfAjxpbc2bUGFsjuBW2RrjFtsV2A2wH67EdNMLWd13/sSdb+bFomz2yEdyK&#10;WiPcUttS+zC17vqfttDc5EDKDbxBIA4PH/Me2QDUONkawRZb+XWoPUcWF1bey3fmrrv+py00N8J2&#10;0HPkMf9jxtZ83GqMrRHcClsj3GbbNttukG3X/7R1m/209dzADdqDZPV1V3zorSF88N5Ie5D8/7i2&#10;IS/OwcVHeatA31ISNysXn+VdgvlV0r1/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CzPREjhAAAACgEAAA8A&#10;AABkcnMvZG93bnJldi54bWxMj81OwzAQhO9IvIO1SNyo80NbCHGqqgJOVSVaJMTNjbdJ1HgdxW6S&#10;vj3LCW6zO6PZb/PVZFsxYO8bRwriWQQCqXSmoUrB5+Ht4QmED5qMbh2hgit6WBW3N7nOjBvpA4d9&#10;qASXkM+0gjqELpPSlzVa7WeuQ2Lv5HqrA499JU2vRy63rUyiaCGtbogv1LrDTY3leX+xCt5HPa7T&#10;+HXYnk+b6/dhvvvaxqjU/d20fgERcAp/YfjFZ3QomOnoLmS8aBXMlykneZ8sYhAceHxOlyCOLBIW&#10;ssjl/xeKHwAAAP//AwBQSwMEFAAGAAgAAAAhAPj1uryxBAAA2EkAABgAAABkcnMvZGlhZ3JhbXMv&#10;Y29sb3JzMS54bWzsXFtv0zAYfUfiP0R5Z2nHbVR0CBiTkCaEtPGM3MRJIxynxN7o/j22EzcezdVx&#10;1npkL1sT5bNzjn2+m7v3H7YJcu5gRuIUL935ycx1IPbTIMbR0v1xc/nizHUIBTgAKMVw6d5D4n44&#10;f/7sfRAlCz9FaUYuYOgwK5gs2LWlu6Z0s/A84q9hAshJuoGY3Q3TLAGUfcwiL8jAH2Y/Qd7pbPbG&#10;C2IQZSBxCyNAw0QCYuw6tzj+fQu/Bkv3NsOLJPazlKQhPfHTxEvDMPZh8QtklA/92jvz8lfwgO9D&#10;TOc/X7rn4s1oTBF07gBauq6XXwog8R9e8QG9IjS/y/526P2GIVSYcp1NFjNE5y9nM27CE4ApTxB6&#10;j+DVCjkYJOwxnAZwVowexgh9Rhkz7iSQrpduBjcQUHYXLASukN3N5yJHE7fWICgmfTZjP2JY5Yli&#10;EqX1fOooxh0HQ3S+e5XdU7kRGIbQp7mdAjC6vZKWd1cud2+2u/Tl4ZMCJ4lNblt+KpACKI7wNwbX&#10;fA+uwQApaO3jS2NM86tvdeA9hskdjjW+vi0jrHXzHcd+QDZuBkuwvYPYHLpgAdBmDXIJeV0tIX0F&#10;qItNIam2qz7Xj9O+gl8q9rt3T9chcmhk4KLS3HEtPeVYgUPzSn/VaPl5S6QtjL4m0XcE/P5uudxW&#10;w1SMxeBHHqX24pJuy/A2j1zpVi+6nZhh2WVz/vD4zKymDcNz2GOjhcSrmwxgcnoxJL3g4UFFwtzR&#10;hWr5ie754HiTO1w+GEbXE3FVVZzSuTatqqHEHUI+J8Iry3ZPlXApzPNJmNUq7ZHQTbdlLddI4OoD&#10;hNJbXqTmUUKZh7YqjQRHFsnLR3NTO6nrbWn3ZG6od426dUDjIAJC6NQFKBoVsu6fsyc/yS4AQ2o/&#10;4GtlTC62/6lfwpCaKme1i2iqnNVCM1XOKqHZgOzzujbn7CVBZTDwpjoBHVi7V+Wu21ij+0y1aWYk&#10;8FDp2Nc5TTpqUu5R6Ggaaygd+m12FdZ9jdSEtSmlHR73cadervKmsY4D1n191YS1pgw/ymptGmso&#10;rK2vP6J4VKWprfNR9ZWMffxGY7DRCTGeAZWyM78wp+ZcYo0fh1L5KGWnqdNsNx3GvMA4HedqOprG&#10;spsOY96jyVHa5JRb1dq4WIXRR9/XqEJwN8aDFeU8UFMQWEtC9xZSzTYw0N8afRMFv0xXKlN8ORG3&#10;sI84cfJ32nH2EUezj/zQtjHqXo1aLJGNCPtwXk2yZqGskRTFwRCPJBfsFCdIJIwUFgUvA4VLTqiW&#10;mtagVaY10pJ9qiRw/DRAmuSr/88gilTjMmU99j/fKr9K03kh1SUeau10XAc7dAb2bQEZuU4Eipq0&#10;fQSKyMpy9tTiuX0MCAHUOBtjqtbSS1879gIsZUGjLn8QFo6kKG+8gCW2gkY1/sAk1NQgLfUIggSN&#10;GvyBSWgq9tsnR6voer3RP3LKA9FSJMYJetXdbx/Awa9PwyFWvKFWm6PV9T4qxnwDy4zUSJ2BZgYw&#10;Lpfx7oDGg/7SOIv70YsTxsFn30M6dgVR39k+Bcng3c22v0RXuEnzJzi4bvxTjKgbZHTghzWnRRCV&#10;/zMj9v+Yzv8CAAD//wMAUEsDBBQABgAIAAAAIQDFFOwmrwUAAJt0AAAcAAAAZHJzL2RpYWdyYW1z&#10;L3F1aWNrU3R5bGUxLnhtbOxdbU/bOhT+fqX9hyjfIU07RldRpjGENGm7QhtX97ObOKk1J+kct5T7&#10;6+85zkvLoCNpKc3M4QOFNHYSnyfn5TnH9tmHZSKdBVe5yNKx6x/3XIenQRaKNB67/9xcHQ1dJ9cs&#10;DZnMUj5273jufjh/89dZGCejXN9JfskjBzpJ8xEcGrtTrWcjz8uDKU9YfpzNeArfRplKmIZ/VeyF&#10;it1C94n0+r3eOy8ULFYscctO2BZdJEykrjNPxc85/xyO3blKR4kIVJZnkT4OssTLokgEvPxgSuOl&#10;T7yh93Mugh/mMbxBOHDPzWNpoSV3FkyOXdcrDoU8D+4fCZj+kuviW/jb0XczGJ7BpevMlICR9Ae9&#10;Hrb2cKDWT84DnvJBeH7G4HDCFYMGuR67mdLTDEZiNhXBlcpSja3ZSIp4qr+J2FECJKKnivNr7Tqh&#10;UPBffYG601osXybSSaH/sZtmIe+Vj1af9+TF8doq045kcG+AChC/+VR8gZ/4ZFUfD28zgNtXLNcg&#10;5vpWf9uhD/KAn7Lb6pnL0atv2jzcbBA62H82V//COL/vncDd4RB+ZZorgVJLuGYSnpiNJnzB5Y1z&#10;O3aHw/fQvzMdu/3eAK5WjK75/gK/99+d+NUJJ2+re6muWAJjea1KQBjMmAdPv8ELIMIljgoeyAMV&#10;Tz5J5YCA4IIgNPg9WY2ZxAZ4YiSkrNv6jdqWTbA1jyIe6Jbt60bm+jCIdftEpJkq7wHeXI4PYN4A&#10;qf1SKlFxfiUUfPfX/wbAFaNkhmYFP5n+DQDE5zOD2Rj9eIsEQALgzgBc8NRyCPZPUXPd14GB5Kx4&#10;oVc60D89HT7QcaWSLJTgSR9Un3nf/xjgNdO6W2g+vdxR8zGwY5Yjj6yvsfz9RtZ7CwzurPzQ+SPb&#10;a7nz12344d2R60exRxWwvGDsgdqviurrKLIKWzfG3RR5VLxFDsE2hb4Qqm8X+iL83pL2I+Zlja55&#10;Qe0XxZ+T+FqywDYP8D8gWgu+kJjANWgVLGQzJvGpWKS2AE1pPhPsWoq3Nbr5MaolAo7cBICWMy0H&#10;QtbEYjV2RHrMJEHQKtYq6aB6LBeTG8XSvH9pGW0CRvPIH2KezSWr+QBte2ORd2bwovi7xZAk/bdJ&#10;/z0PIlv7cROr4Ub2tig6eMTeHghvlb31rbS3UFJS5FORANe/Lx9p5l4/Xj7STHiby0eata89tA0k&#10;RmtlEzApszkGTxYlCMDRaiP2Zsmbx8XeDDKdEzvLc42Is0joaxQB5cRNTrwZNp9SKahpTC3pM1ak&#10;IfwsC+4IfvuhD/YFP8qJW16S0W3tRzlxgh+U7x/K+LbPiUNksd1UCJotYOYa1JJ+Tm59H8ZxxtSn&#10;qZ0EPPloK4XTZsJMjV3EW1mJU7QvJq20Zh3WMUaOmOWW8EDM1jrGyNsijDXwtnbSY+1dKtSmNL/O&#10;UJB/QpXrwfUYJWh2Yeqbia9zTP3KjPmXlrlKph7mpRI1FojfMi+GxG9Wpqgm65fJOKz2XU3dX3/7&#10;LXMwSPxPiz+KPwaBZYkykDuVnHWs5AyIsSuC2i8zCChk3kfIbGap2KfViFruCLWs1Udc9IMQRitu&#10;IZ33dIq1Nek3sdNSUmF25wqzMynC1+OXveaJnc3YqWfPw+aIMLKXr2SFykOC7IKM5itbD/VAaDOU&#10;2VUGs1puLVz1lMizatFeTJ7X9vCgxUwVo2Et6Ijb6AjSTORpLcwwIUSZgY5lBow5RVNu0UxBMqLd&#10;M6IGZ/bVt5A+66I+s6+QhnDWRZzZV7FDOOsYzmCxoOnMOvesjgPu76gxk7ijUYC7Y6A7usfVXJpN&#10;Hu5csXD448I+PKzRD01TRL1etcuKX+8kRbus4P5SrbPdWlkIKaQa/GKnnV827YE98jQnBbNpKzFY&#10;CtFCc0NeTce8GsUXN8vWXg3otq2XKNi/S9EsH3ZYl2JVkQ57ip7/DwAA//8DAFBLAwQUAAYACAAA&#10;ACEA94N5GzkGAAD6HwAAGAAAAGRycy9kaWFncmFtcy9sYXlvdXQxLnhtbOxZW2/bNhR+H7D/IOh9&#10;kZ3bsqBOkSzNViBJh80bukeaomxtFKmStKPk1+/wJlG2JDveuqRAXxKJ4vnIc/t4ePzmbVXQaEWE&#10;zDmbxOODURwRhnmas/kk/n16891ZHEmFWIooZ2QSPxIZv7349ps36bw4p+iRL9U1ySJAYfIcxibx&#10;QqnyPEkkXpACyQNeEgZfMy4KpOBVzJNUoAfAL2hyOBqdJmmO5gIVsQNBe0AUKGdxtGT5pyV5n07i&#10;pWDnRY4FlzxTB5gXCc+yHBP3Dwmllz5JzhKrQlI+wg7ydBxfGMVUriiJVohO4jixQymRuD2CkbqV&#10;yn6F50g9lmAghxRHpcjBoKPRSCMk2lyhgERFeY0UipaSgAFhpls6hcE7nhJqgUu9htvCbO4eHhac&#10;Eo8aCJhVPLKVl+qREr2Q06ID3S8UFXpZbT4IAqtMyrHXv1TN93HX4GGtp9mzRcUVa2xUsQbiCMJK&#10;YLcY2Fbpx7EZ/CDsFvSoe3Z6A1qDcNyFcNggAFgbwfog2NCO9mxbEFPx/5lTR01o+KMuwx8/y/An&#10;XWZ7luFPuxCGDG9iP3Td910INiKMwwGs7boNBM1KG+FjI8IgAFgbYU/nt7xtueIesiRiqIBcv4e/&#10;I5e3KyTqSE9z4SIWsby4XQHDaiqhK+r9J4jMn8jPwKuUSPuVVAir2pUhHF5wLsM1PVfkWbARMFq2&#10;ZHgSg2gcIQH8DfuII15OYvJpGdtVGPCw2zGi84Cz3GCJgAjdMM3ZtUYwm88EL6789sNZqmpPmnZN&#10;0qx4ibH6hUuHhzKjrInwYE0/cVrdaTXM0lKRcgj06u95qr3ikWEdPTQkMq3WBKZV33RwXzCXkhUx&#10;XjQBBSZ03J5nlvAIbXnq6FXYekayPu20U740W2sb+yPVpIY1vVygkrgiQuxSRNia4JrjZUGYqQhO&#10;E0EoUlALyUVeQqiK8xnNIYG8G9O/7HFsT1q9oDs9IaE/ZP6YWs/XYyfeylcgYlTlchILzpVmKygZ&#10;1NTUEIjSiJmAthldoOqalGphk3mufKQfOlwM+1UN/dhXn9siL244U789AT9wsItZCZ40eQEn6XiG&#10;4K9pwutgIB2GJHgAApkQGkbwaf2rNq7L09HB0aEOS0vNjQrmvSefTr9QjfvU7AllsaSkqfvAWe8Q&#10;XgRcDweojR0MMeGjxkSMDcfOk+rMB3HN+1AYl1zmEE8uigMiXnDxdEnzOdTVhoQZlP+1twzvaep+&#10;vTn3g9OplXNjqGyt4SSh2Zrp3PEJFmli2eruz9uhPMNKfHQZpp1SJ5jODnMaeaiuBAPhP/cWfthb&#10;0u5zEu+14V5tNZuYkKmvCS1CGtJ1i2ivplvkevXcItfnU1sE7KPkdslOHbeLdaq4XWxQQ20dQTJ7&#10;JtmZ8HqjDxEdMfY5OEZ8jbGTu83e1leAJHj+Cv0Wa8HDtOdj95u1hV1bY8Ayzznmxl8ZR/dLwhqk&#10;L1J99fGVcbqPkO0c0J8/gzzenxqDYn1+7OSDj/vkLKzQeZh2rvCijBNlcOWHdtvB6Uknd/ab+L9h&#10;n52qz83ug792tEurI19abdSkrrDCTNnCqrnAeJrbqFebqsk0MG9n0D5Buhq9xNgLNf0LWbcHbD1q&#10;m5dQsb6XXGICLZapgKvaE89T32V+mQuiKz5blz1TtreKwqbyb+4B5vRozNRT5nsy7Dda2FeaLSkl&#10;6h1DM0rSoJoxa4UTG0urquOqINWVQYJOyXrqtxtFlwyCSfxBhPoRQtswNjTd+24VL+HFaJGn5CfC&#10;4XeMOsyG7/w7u9S6rHWmBfdqY4weGoBfEuorPJQwth5rZFux427sCrpnc0Oe67Nrzql7ya0tzfYV&#10;pPsKih0F1+snff10+WFNq182GxbGsNBrsVR7j+7jCNopund7XwdeDbORZWagpxcxPq4BLEf2JKU9&#10;ge3HMKvw4g5VQdpphWbPT8lu8lOvivDMbbsVp3WvvBV9nhVO7K9m2iKt71CqNHXeQEDAUhuu1GAN&#10;gbpmSl0TNIwpyApO18/mLmBQZ4jwrBIEev+fq3e5N6nt6rZ1tgkJy5c43c2AdbrZXXKdb3aXXCec&#10;3SXDmQFhDwTiBjNtQPw7amoC2kW86xV2xH+QEPCD88U/AAAA//8DAFBLAwQUAAYACAAAACEA2c0T&#10;S34FAAAdFgAAGQAAAGRycy9kaWFncmFtcy9kcmF3aW5nMS54bWzsWElvHEUUviPxH1p9b0+v090j&#10;j6NZo6AAVuwIrjXd1TPtdHc1VTXjBSFFsZCMhIBDFC5ILBeCFISAQw6EXzOKDSf/BV5V9SxeIBaR&#10;OZiJIru66r2vXr3tq/L6rb080yaYspQUTd1aM3UNFxGJ02LY1O9v941A1xhHRYwyUuCmvo+Zfmvj&#10;zTfWY1Y2Yop2QVADjII14mHe1Eecl41ajUUjnCO2RkpcwGpCaI44fNJhrVLKs5ptmvVanKIhRbk+&#10;A2HlBZA8jShhJOFrEclrJEnSCM9gBEhwHgRdgHi1HTlKC31DHouV2xRjNS4mt2m5VW5S9Rm9M9mk&#10;Who3dXBUgXLwiF6bL1WiMFET7jmnO1RAlTgrtZzEOLsDWB92vW7Pa7ldw2p3fcPtOa7R6oa+0W/3&#10;Oma332q5bfOjyrpiclVzhNzCloUWk8dBjb2E5hvrqAEe1faaemhanuPo2r44HOihBt7jWjRbcXUt&#10;giXXC90wFOu1BUJJGb+NSa6JQVPnFJX4gKQxmIwaaHKXcTEYxpXLULyja0meQZwmKNPCwDLljoBY&#10;CcNohik0GcnSuJ9mmfwQuYU7GdVAuamjKMIFt+RWbIRirKYDE/6pY4zG+F04opSuphji56eycX5+&#10;CmXlCJ2dBMNkbov9pQvOmJYVwsCCCFOVh9QMThIccXCDdCsDg7ETC9EIUoiiym2E8hGBYihHadSn&#10;pODyTJRwLUPgVcg4qEH5m+JJFSSwR2EItCwdjvi9dKjRFKo3AgSKGIcK1bU4pRCXfwa0oJYqpwHs&#10;DEydcmEyK51YE9hkTN+DlhGaHlgmovU24pimIiY55iiTmw3wBGfb2m5TD4IQAqKNmrptOrCTio1c&#10;b4t1q+6JNJACnruwQ+xXFZRKXFFajO9nUKFgZXEPJ1CQkKWm3JBFdDgQyQHnBTTwA/wcLLwlFYRm&#10;AjGa61bp8wrdSkVoq4jO9e0r7T1XkvuDC+f6eVoQWmGcye4MMltlUqLkZ65QDhC+4HttEu8LyAH8&#10;hvbEyqifQjzuQvA3EYUqAxdAj4ccGhF6oGu7kGNNnX0wRhRDUt0pmBThcmCpytHobHowGxTjvEMg&#10;uhZQQhmpoe0DNioiAIaM43T20eHS/8KqgrTGnCSpSH7IK2WkWMgY3xLHkEVRihloTFo2gS0EaDaE&#10;ZJeQMU620WDrALqP63qQJFK72CojMQBbNiOuyhtSTGWWSOAlgTZOzovOOg6oL1ZbiexUy5AObLgk&#10;KyUAveqhVMBSMPvBOE9zspNK92RI0OcOMt7aFAeBSIhvXBj3t8B3cA7IdDjiA0wF6c6LgW+cPHt2&#10;+uLx8bNvT55//vKLoz+eHp08/k14DcyCn7Cb2LrKgVngVRK8/5rdfBlF0heDfWStLTNVx26bth1Y&#10;RrfreYYbtgMjbLd7ht1vhb7fcYOg3r52poIc8Ot1yVQLOlrQFWSwY9bh4nID+Mqwg3rg+KpZLrOW&#10;Ybt2aKv5ZeqyAsvz1PSKvoALZcUsMe6KvkTHmjORos4bRF9OXbbWFXspQvxv2Ety65k7enUJk3fu&#10;fh9CMqfQhZggNPGwEuxWEd9XXx8ffvzym59ffvpk+vDh/P/xZ0//fPjLa7Ah0IVjqrfNpYxh+VYY&#10;XnzhXI0T/TDsBoHbM1y71zFc1/GNdmj1jY7V7fVgodXt+9fOiXCdgNdZaAVhGKj2P3u9wRXNrZtw&#10;absJdOj5Tt13LqFDN/AC9yIdOnXHkjdoeFquXnMrOlx6Cf4vXnPQFs5RIdyOJUOuXnPwyrve19z0&#10;0XfTRz9NHz2fHn4/Pfx1evjl9PAHGJy+ODp+8vvJj09OX3zyrx53ru84pve3Hd/yPeCkix3/Ujqr&#10;3nrqT57yo/oL7cZfAAAA//8DAFBLAQItABQABgAIAAAAIQBgJjcoXAEAAHYEAAATAAAAAAAAAAAA&#10;AAAAAAAAAABbQ29udGVudF9UeXBlc10ueG1sUEsBAi0AFAAGAAgAAAAhADj9If/WAAAAlAEAAAsA&#10;AAAAAAAAAAAAAAAAjQEAAF9yZWxzLy5yZWxzUEsBAi0AFAAGAAgAAAAhAKkWYAjCCQAAGS8AABYA&#10;AAAAAAAAAAAAAAAAjAIAAGRycy9kaWFncmFtcy9kYXRhMS54bWxQSwECLQAUAAYACAAAACEAiZ1Z&#10;prMFAACSKgAADgAAAAAAAAAAAAAAAACCDAAAZHJzL2Uyb0RvYy54bWxQSwECLQAUAAYACAAAACEA&#10;0jPc+R0BAABmAwAAGQAAAAAAAAAAAAAAAABhEgAAZHJzL19yZWxzL2Uyb0RvYy54bWwucmVsc1BL&#10;AQItABQABgAIAAAAIQAsz0RI4QAAAAoBAAAPAAAAAAAAAAAAAAAAALUTAABkcnMvZG93bnJldi54&#10;bWxQSwECLQAUAAYACAAAACEA+PW6vLEEAADYSQAAGAAAAAAAAAAAAAAAAADDFAAAZHJzL2RpYWdy&#10;YW1zL2NvbG9yczEueG1sUEsBAi0AFAAGAAgAAAAhAMUU7CavBQAAm3QAABwAAAAAAAAAAAAAAAAA&#10;qhkAAGRycy9kaWFncmFtcy9xdWlja1N0eWxlMS54bWxQSwECLQAUAAYACAAAACEA94N5GzkGAAD6&#10;HwAAGAAAAAAAAAAAAAAAAACTHwAAZHJzL2RpYWdyYW1zL2xheW91dDEueG1sUEsBAi0AFAAGAAgA&#10;AAAhANnNE0t+BQAAHRYAABkAAAAAAAAAAAAAAAAAAiYAAGRycy9kaWFncmFtcy9kcmF3aW5nMS54&#10;bWxQSwUGAAAAAAoACgCbAgAAtysAAAAA&#10;">
                <v:shape id="図表 252" o:spid="_x0000_s1040" type="#_x0000_t75" style="position:absolute;top:-243;width:27491;height:14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uDxQAAANwAAAAPAAAAZHJzL2Rvd25yZXYueG1sRI9BSwMx&#10;FITvgv8hPKE3m+0WRbZNSxEKCiK1Snt93bxmlyYva5Ju13/fCILHYWa+YebLwVnRU4itZwWTcQGC&#10;uPa6ZaPg63N9/wQiJmSN1jMp+KEIy8XtzRwr7S/8Qf02GZEhHCtU0KTUVVLGuiGHcew74uwdfXCY&#10;sgxG6oCXDHdWlkXxKB22nBca7Oi5ofq0PTsFfVzb6bcJ57153ax2h/e3ibG1UqO7YTUDkWhI/+G/&#10;9otWUD6U8HsmHwG5uAIAAP//AwBQSwECLQAUAAYACAAAACEA2+H2y+4AAACFAQAAEwAAAAAAAAAA&#10;AAAAAAAAAAAAW0NvbnRlbnRfVHlwZXNdLnhtbFBLAQItABQABgAIAAAAIQBa9CxbvwAAABUBAAAL&#10;AAAAAAAAAAAAAAAAAB8BAABfcmVscy8ucmVsc1BLAQItABQABgAIAAAAIQCi7auDxQAAANwAAAAP&#10;AAAAAAAAAAAAAAAAAAcCAABkcnMvZG93bnJldi54bWxQSwUGAAAAAAMAAwC3AAAA+QIAAAAA&#10;">
                  <v:imagedata r:id="rId23" o:title=""/>
                  <o:lock v:ext="edit" aspectratio="f"/>
                </v:shape>
                <v:rect id="正方形/長方形 253" o:spid="_x0000_s1041" style="position:absolute;top:14401;width:27711;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AxAAAANwAAAAPAAAAZHJzL2Rvd25yZXYueG1sRI9Ba8JA&#10;FITvgv9heYIX0U0VS0ldxVaEHqst8frIvmRTs2/T7NbEf+8WBI/DzHzDrDa9rcWFWl85VvA0S0AQ&#10;505XXCr4/tpPX0D4gKyxdkwKruRhsx4OVphq1/GBLsdQighhn6ICE0KTSulzQxb9zDXE0StcazFE&#10;2ZZSt9hFuK3lPEmepcWK44LBht4N5efjn1WwKJafptjtJ46zyv68dVn2e7JKjUf99hVEoD48wvf2&#10;h1YwXy7g/0w8AnJ9AwAA//8DAFBLAQItABQABgAIAAAAIQDb4fbL7gAAAIUBAAATAAAAAAAAAAAA&#10;AAAAAAAAAABbQ29udGVudF9UeXBlc10ueG1sUEsBAi0AFAAGAAgAAAAhAFr0LFu/AAAAFQEAAAsA&#10;AAAAAAAAAAAAAAAAHwEAAF9yZWxzLy5yZWxzUEsBAi0AFAAGAAgAAAAhABH5DwDEAAAA3AAAAA8A&#10;AAAAAAAAAAAAAAAABwIAAGRycy9kb3ducmV2LnhtbFBLBQYAAAAAAwADALcAAAD4AgAAAAA=&#10;" fillcolor="#bbdcff [2168]" strokecolor="#9cf [3208]" strokeweight=".5pt">
                  <v:fill color2="#acd5ff [2616]" rotate="t" colors="0 #d8ebff;.5 #c7e2ff;1 #bedfff" focus="100%" type="gradient">
                    <o:fill v:ext="view" type="gradientUnscaled"/>
                  </v:fill>
                  <v:textbox inset="1mm,0,1mm,0">
                    <w:txbxContent>
                      <w:p w14:paraId="06BF7F59" w14:textId="77777777" w:rsidR="00A61F87" w:rsidRDefault="00A61F87" w:rsidP="00D2390F">
                        <w:pPr>
                          <w:spacing w:line="168" w:lineRule="auto"/>
                          <w:jc w:val="center"/>
                        </w:pPr>
                        <w:r>
                          <w:rPr>
                            <w:rFonts w:hint="eastAsia"/>
                          </w:rPr>
                          <w:t>情報セキュリティポリシー</w:t>
                        </w:r>
                      </w:p>
                      <w:p w14:paraId="7B853CC4" w14:textId="77777777" w:rsidR="00A61F87" w:rsidRDefault="00A61F87" w:rsidP="00D2390F">
                        <w:pPr>
                          <w:spacing w:line="168" w:lineRule="auto"/>
                          <w:jc w:val="center"/>
                        </w:pPr>
                        <w:r>
                          <w:rPr>
                            <w:rFonts w:hint="eastAsia"/>
                          </w:rPr>
                          <w:t>（サイバーセキュリティ・個人情報保護）</w:t>
                        </w:r>
                      </w:p>
                    </w:txbxContent>
                  </v:textbox>
                </v:rect>
                <v:rect id="正方形/長方形 303" o:spid="_x0000_s1042" style="position:absolute;left:6324;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dywQAAANwAAAAPAAAAZHJzL2Rvd25yZXYueG1sRI9Bi8Iw&#10;FITvgv8hPMGLrOkqaKlGkUVhr3b30OOjeTbF5qUkUeu/NwvCHoeZ+YbZ7gfbiTv50DpW8DnPQBDX&#10;TrfcKPj9OX3kIEJE1tg5JgVPCrDfjUdbLLR78JnuZWxEgnAoUIGJsS+kDLUhi2HueuLkXZy3GJP0&#10;jdQeHwluO7nIspW02HJaMNjTl6H6Wt6sglleDlVlqng8UD6rTrTG9dErNZ0Mhw2ISEP8D7/b31rB&#10;MlvC35l0BOTuBQAA//8DAFBLAQItABQABgAIAAAAIQDb4fbL7gAAAIUBAAATAAAAAAAAAAAAAAAA&#10;AAAAAABbQ29udGVudF9UeXBlc10ueG1sUEsBAi0AFAAGAAgAAAAhAFr0LFu/AAAAFQEAAAsAAAAA&#10;AAAAAAAAAAAAHwEAAF9yZWxzLy5yZWxzUEsBAi0AFAAGAAgAAAAhACPuh3LBAAAA3AAAAA8AAAAA&#10;AAAAAAAAAAAABwIAAGRycy9kb3ducmV2LnhtbFBLBQYAAAAAAwADALcAAAD1AgAAAAA=&#10;" fillcolor="#bfbfbf [2412]" stroked="f" strokeweight=".5pt"/>
                <v:rect id="正方形/長方形 305" o:spid="_x0000_s1043" style="position:absolute;left:8458;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tsxwAAANwAAAAPAAAAZHJzL2Rvd25yZXYueG1sRI9Ba8JA&#10;FITvgv9heUIv0mxsrQ2pq0ihIApStYceX7PPJG32bdjdavz3riB4HGbmG2Y670wjjuR8bVnBKElB&#10;EBdW11wq+Np/PGYgfEDW2FgmBWfyMJ/1e1PMtT3xlo67UIoIYZ+jgiqENpfSFxUZ9IltiaN3sM5g&#10;iNKVUjs8Rbhp5FOaTqTBmuNChS29V1T87f6NgrE/DD83P/Vw7X43K33Ovpf717FSD4Nu8QYiUBfu&#10;4Vt7qRU8py9wPROPgJxdAAAA//8DAFBLAQItABQABgAIAAAAIQDb4fbL7gAAAIUBAAATAAAAAAAA&#10;AAAAAAAAAAAAAABbQ29udGVudF9UeXBlc10ueG1sUEsBAi0AFAAGAAgAAAAhAFr0LFu/AAAAFQEA&#10;AAsAAAAAAAAAAAAAAAAAHwEAAF9yZWxzLy5yZWxzUEsBAi0AFAAGAAgAAAAhAKwHy2zHAAAA3AAA&#10;AA8AAAAAAAAAAAAAAAAABwIAAGRycy9kb3ducmV2LnhtbFBLBQYAAAAAAwADALcAAAD7AgAAAAA=&#10;" fillcolor="#9f9 [2166]" stroked="f" strokeweight=".5pt">
                  <v:fill color2="#83ff83 [2614]" rotate="t" colors="0 #baffba;.5 #afa;1 #9bff9b" focus="100%" type="gradient">
                    <o:fill v:ext="view" type="gradientUnscaled"/>
                  </v:fill>
                </v:rect>
                <v:rect id="正方形/長方形 306" o:spid="_x0000_s1044" style="position:absolute;left:10668;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QIxQAAANwAAAAPAAAAZHJzL2Rvd25yZXYueG1sRI9Pa8JA&#10;FMTvBb/D8gq91d0qpCG6SlEED6X+RfD2mn0mwezbkN1q/PauUPA4zMxvmPG0s7W4UOsrxxo++goE&#10;ce5MxYWG/W7xnoLwAdlg7Zg03MjDdNJ7GWNm3JU3dNmGQkQI+ww1lCE0mZQ+L8mi77uGOHon11oM&#10;UbaFNC1eI9zWcqBUIi1WHBdKbGhWUn7e/lkNx/XvZ3Ezs1WSzg8/J/pWwaVnrd9eu68RiEBdeIb/&#10;20ujYagSeJyJR0BO7gAAAP//AwBQSwECLQAUAAYACAAAACEA2+H2y+4AAACFAQAAEwAAAAAAAAAA&#10;AAAAAAAAAAAAW0NvbnRlbnRfVHlwZXNdLnhtbFBLAQItABQABgAIAAAAIQBa9CxbvwAAABUBAAAL&#10;AAAAAAAAAAAAAAAAAB8BAABfcmVscy8ucmVsc1BLAQItABQABgAIAAAAIQC4bhQIxQAAANwAAAAP&#10;AAAAAAAAAAAAAAAAAAcCAABkcnMvZG93bnJldi54bWxQSwUGAAAAAAMAAwC3AAAA+QIAAAAA&#10;" fillcolor="#ffd555 [2169]" stroked="f" strokeweight=".5pt">
                  <v:fill color2="#ffcc31 [2617]" rotate="t" colors="0 #ffdd9c;.5 #ffd78e;1 #ffd479" focus="100%" type="gradient">
                    <o:fill v:ext="view" type="gradientUnscaled"/>
                  </v:fill>
                </v:rect>
                <v:rect id="正方形/長方形 307" o:spid="_x0000_s1045" style="position:absolute;left:12877;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wQxgAAANwAAAAPAAAAZHJzL2Rvd25yZXYueG1sRI9Ba8JA&#10;FITvQv/D8gpeRDdVsDF1FSkIghTUVoi3R/a5Cc2+DdlVY399tyD0OMzMN8x82dlaXKn1lWMFL6ME&#10;BHHhdMVGwdfnepiC8AFZY+2YFNzJw3Lx1Jtjpt2N93Q9BCMihH2GCsoQmkxKX5Rk0Y9cQxy9s2st&#10;hihbI3WLtwi3tRwnyVRarDgulNjQe0nF9+FiFZjBx+o4O/9wqvM03+cnE7Z+p1T/uVu9gQjUhf/w&#10;o73RCibJK/ydiUdALn4BAAD//wMAUEsBAi0AFAAGAAgAAAAhANvh9svuAAAAhQEAABMAAAAAAAAA&#10;AAAAAAAAAAAAAFtDb250ZW50X1R5cGVzXS54bWxQSwECLQAUAAYACAAAACEAWvQsW78AAAAVAQAA&#10;CwAAAAAAAAAAAAAAAAAfAQAAX3JlbHMvLnJlbHNQSwECLQAUAAYACAAAACEAN5i8EMYAAADcAAAA&#10;DwAAAAAAAAAAAAAAAAAHAgAAZHJzL2Rvd25yZXYueG1sUEsFBgAAAAADAAMAtwAAAPoCAAAAAA==&#10;" fillcolor="#b9f [2167]" stroked="f" strokeweight=".5pt">
                  <v:fill color2="#ac83ff [2615]" rotate="t" colors="0 #cebaff;.5 #c2aaff;1 #b99bff" focus="100%" type="gradient">
                    <o:fill v:ext="view" type="gradientUnscaled"/>
                  </v:fill>
                </v:rect>
                <v:rect id="正方形/長方形 308" o:spid="_x0000_s1046" style="position:absolute;left:15087;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X7wgAAANwAAAAPAAAAZHJzL2Rvd25yZXYueG1sRE9LbsIw&#10;EN0j9Q7WVGIHdkGCKsWgqojPBkFDDzCNp0maeBzFBgKnxwsklk/vP1t0thZnan3pWMPbUIEgzpwp&#10;Odfwc1wN3kH4gGywdkwaruRhMX/pzTAx7sLfdE5DLmII+wQ1FCE0iZQ+K8iiH7qGOHJ/rrUYImxz&#10;aVq8xHBby5FSE2mx5NhQYENfBWVVerIa6t1+erObyvyvp5vR5HhQ6fK30rr/2n1+gAjUhaf44d4a&#10;DWMV18Yz8QjI+R0AAP//AwBQSwECLQAUAAYACAAAACEA2+H2y+4AAACFAQAAEwAAAAAAAAAAAAAA&#10;AAAAAAAAW0NvbnRlbnRfVHlwZXNdLnhtbFBLAQItABQABgAIAAAAIQBa9CxbvwAAABUBAAALAAAA&#10;AAAAAAAAAAAAAB8BAABfcmVscy8ucmVsc1BLAQItABQABgAIAAAAIQBEqjX7wgAAANwAAAAPAAAA&#10;AAAAAAAAAAAAAAcCAABkcnMvZG93bnJldi54bWxQSwUGAAAAAAMAAwC3AAAA9gIAAAAA&#10;" fillcolor="#33ffcb [2164]" stroked="f" strokeweight=".5pt">
                  <v:fill color2="#07ffc0 [2612]" rotate="t" colors="0 #9befcc;.5 #8ee4c1;1 #79e6bb" focus="100%" type="gradient">
                    <o:fill v:ext="view" type="gradientUnscaled"/>
                  </v:fill>
                </v:rect>
                <v:rect id="正方形/長方形 309" o:spid="_x0000_s1047" style="position:absolute;left:4114;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itxAAAANwAAAAPAAAAZHJzL2Rvd25yZXYueG1sRI9Pi8Iw&#10;FMTvwn6H8Bb2IpqqZVmrUURY0Jv/oNdH82yLzUttsrbrpzeC4HGYmd8w82VnKnGjxpWWFYyGEQji&#10;zOqScwWn4+/gB4TzyBory6TgnxwsFx+9OSbatryn28HnIkDYJaig8L5OpHRZQQbd0NbEwTvbxqAP&#10;ssmlbrANcFPJcRR9S4Mlh4UCa1oXlF0Of0aB3ca7a9qd0vjcj+/ajTdt6mKlvj671QyEp86/w6/2&#10;RiuYRFN4nglHQC4eAAAA//8DAFBLAQItABQABgAIAAAAIQDb4fbL7gAAAIUBAAATAAAAAAAAAAAA&#10;AAAAAAAAAABbQ29udGVudF9UeXBlc10ueG1sUEsBAi0AFAAGAAgAAAAhAFr0LFu/AAAAFQEAAAsA&#10;AAAAAAAAAAAAAAAAHwEAAF9yZWxzLy5yZWxzUEsBAi0AFAAGAAgAAAAhACSFyK3EAAAA3AAAAA8A&#10;AAAAAAAAAAAAAAAABwIAAGRycy9kb3ducmV2LnhtbFBLBQYAAAAAAwADALcAAAD4AgAAAAA=&#10;" fillcolor="#ff8a8a [2165]" stroked="f" strokeweight=".5pt">
                  <v:fill color2="#ff7171 [2613]" rotate="t" colors="0 #ffb0b0;.5 #ffa0a0;1 #ff8e8e" focus="100%" type="gradient">
                    <o:fill v:ext="view" type="gradientUnscaled"/>
                  </v:fill>
                </v:rect>
                <v:rect id="正方形/長方形 316" o:spid="_x0000_s1048" style="position:absolute;left:17297;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oCxQAAANwAAAAPAAAAZHJzL2Rvd25yZXYueG1sRI9Pa8JA&#10;FMTvhX6H5RW8FN0kDSLRVYog6K3VQK6P7MsfzL5Ns6uJ/fTdQqHHYWZ+w2x2k+nEnQbXWlYQLyIQ&#10;xKXVLdcK8sthvgLhPLLGzjIpeJCD3fb5aYOZtiN/0v3saxEg7DJU0HjfZ1K6siGDbmF74uBVdjDo&#10;gxxqqQccA9x0MomipTTYclhosKd9Q+X1fDMK7Cn9+CqmvEir1/Rbu+Q4Fi5VavYyva9BeJr8f/iv&#10;fdQK3uIl/J4JR0BufwAAAP//AwBQSwECLQAUAAYACAAAACEA2+H2y+4AAACFAQAAEwAAAAAAAAAA&#10;AAAAAAAAAAAAW0NvbnRlbnRfVHlwZXNdLnhtbFBLAQItABQABgAIAAAAIQBa9CxbvwAAABUBAAAL&#10;AAAAAAAAAAAAAAAAAB8BAABfcmVscy8ucmVsc1BLAQItABQABgAIAAAAIQDQw8oCxQAAANwAAAAP&#10;AAAAAAAAAAAAAAAAAAcCAABkcnMvZG93bnJldi54bWxQSwUGAAAAAAMAAwC3AAAA+QIAAAAA&#10;" fillcolor="#ff8a8a [2165]" stroked="f" strokeweight=".5pt">
                  <v:fill color2="#ff7171 [2613]" rotate="t" colors="0 #ffb0b0;.5 #ffa0a0;1 #ff8e8e" focus="100%" type="gradient">
                    <o:fill v:ext="view" type="gradientUnscaled"/>
                  </v:fill>
                </v:rect>
                <v:rect id="正方形/長方形 317" o:spid="_x0000_s1049" style="position:absolute;left:19507;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1xgAAANwAAAAPAAAAZHJzL2Rvd25yZXYueG1sRI9BS8NA&#10;FITvgv9heYK3dhOrrcRuSywIUoRi9dDjM/tMgtm3Yfe1Tf99t1DwOMzMN8x8ObhOHSjE1rOBfJyB&#10;Iq68bbk28P31NnoGFQXZYueZDJwownJxezPHwvojf9JhK7VKEI4FGmhE+kLrWDXkMI59T5y8Xx8c&#10;SpKh1jbgMcFdpx+ybKodtpwWGuxp1VD1t907A+X6KcprOQv5RyY/NO12u83+0Zj7u6F8ASU0yH/4&#10;2n63Bib5DC5n0hHQizMAAAD//wMAUEsBAi0AFAAGAAgAAAAhANvh9svuAAAAhQEAABMAAAAAAAAA&#10;AAAAAAAAAAAAAFtDb250ZW50X1R5cGVzXS54bWxQSwECLQAUAAYACAAAACEAWvQsW78AAAAVAQAA&#10;CwAAAAAAAAAAAAAAAAAfAQAAX3JlbHMvLnJlbHNQSwECLQAUAAYACAAAACEAv6RVtcYAAADcAAAA&#10;DwAAAAAAAAAAAAAAAAAHAgAAZHJzL2Rvd25yZXYueG1sUEsFBgAAAAADAAMAtwAAAPoCAAAAAA==&#10;" fillcolor="#bbdcff [2168]" stroked="f" strokeweight=".5pt">
                  <v:fill color2="#acd5ff [2616]" rotate="t" colors="0 #d8ebff;.5 #c7e2ff;1 #bedfff" focus="100%" type="gradient">
                    <o:fill v:ext="view" type="gradientUnscaled"/>
                  </v:fill>
                </v:rect>
                <v:rect id="正方形/長方形 318" o:spid="_x0000_s1050" style="position:absolute;left:21717;top:11506;width:219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M8wAAAANwAAAAPAAAAZHJzL2Rvd25yZXYueG1sRE/LisIw&#10;FN0L/kO4wuw01QEt1SiiDMxCfCO4uzbXttjclCZq/XuzEFweznsya0wpHlS7wrKCfi8CQZxaXXCm&#10;4Hj468YgnEfWWFomBS9yMJu2WxNMtH3yjh57n4kQwi5BBbn3VSKlS3My6Hq2Ig7c1dYGfYB1JnWN&#10;zxBuSjmIoqE0WHBoyLGiRU7pbX83Cs7byyh76cVmGC9P6yutIm/jm1I/nWY+BuGp8V/xx/2vFfz2&#10;w9pwJhwBOX0DAAD//wMAUEsBAi0AFAAGAAgAAAAhANvh9svuAAAAhQEAABMAAAAAAAAAAAAAAAAA&#10;AAAAAFtDb250ZW50X1R5cGVzXS54bWxQSwECLQAUAAYACAAAACEAWvQsW78AAAAVAQAACwAAAAAA&#10;AAAAAAAAAAAfAQAAX3JlbHMvLnJlbHNQSwECLQAUAAYACAAAACEAI2SzPMAAAADcAAAADwAAAAAA&#10;AAAAAAAAAAAHAgAAZHJzL2Rvd25yZXYueG1sUEsFBgAAAAADAAMAtwAAAPQCAAAAAA==&#10;" fillcolor="#ffd555 [2169]" stroked="f" strokeweight=".5pt">
                  <v:fill color2="#ffcc31 [2617]" rotate="t" colors="0 #ffdd9c;.5 #ffd78e;1 #ffd479" focus="100%" type="gradient">
                    <o:fill v:ext="view" type="gradientUnscaled"/>
                  </v:fill>
                </v:rect>
                <w10:wrap type="square"/>
              </v:group>
            </w:pict>
          </mc:Fallback>
        </mc:AlternateContent>
      </w:r>
      <w:r w:rsidR="0054444F" w:rsidRPr="0054444F">
        <w:rPr>
          <w:rFonts w:hint="eastAsia"/>
        </w:rPr>
        <w:t>本計画は、「吹田市</w:t>
      </w:r>
      <w:r w:rsidR="0054444F">
        <w:rPr>
          <w:rFonts w:hint="eastAsia"/>
        </w:rPr>
        <w:t>第４次</w:t>
      </w:r>
      <w:r w:rsidR="0054444F" w:rsidRPr="0054444F">
        <w:rPr>
          <w:rFonts w:hint="eastAsia"/>
        </w:rPr>
        <w:t>総合計画」に掲げ</w:t>
      </w:r>
      <w:r w:rsidR="004E63C3">
        <w:rPr>
          <w:rFonts w:hint="eastAsia"/>
        </w:rPr>
        <w:t>る</w:t>
      </w:r>
      <w:r w:rsidR="00885502">
        <w:rPr>
          <w:rFonts w:hint="eastAsia"/>
        </w:rPr>
        <w:t>将来像の実現を目指し</w:t>
      </w:r>
      <w:r w:rsidR="0054444F" w:rsidRPr="0054444F">
        <w:rPr>
          <w:rFonts w:hint="eastAsia"/>
        </w:rPr>
        <w:t>、情報化の側面から</w:t>
      </w:r>
      <w:r w:rsidR="00885502">
        <w:rPr>
          <w:rFonts w:hint="eastAsia"/>
        </w:rPr>
        <w:t>各行政分野の</w:t>
      </w:r>
      <w:r w:rsidR="004E63C3">
        <w:rPr>
          <w:rFonts w:hint="eastAsia"/>
        </w:rPr>
        <w:t>施策の方向性や方針を示</w:t>
      </w:r>
      <w:r w:rsidR="00DF1AEC">
        <w:rPr>
          <w:rFonts w:hint="eastAsia"/>
        </w:rPr>
        <w:t>し</w:t>
      </w:r>
      <w:r w:rsidR="00285A55">
        <w:rPr>
          <w:rFonts w:hint="eastAsia"/>
        </w:rPr>
        <w:t>、</w:t>
      </w:r>
      <w:r w:rsidR="00DF1AEC">
        <w:rPr>
          <w:rFonts w:hint="eastAsia"/>
        </w:rPr>
        <w:t>支援していく</w:t>
      </w:r>
      <w:r w:rsidR="0054444F" w:rsidRPr="0054444F">
        <w:rPr>
          <w:rFonts w:hint="eastAsia"/>
        </w:rPr>
        <w:t>個別計画として位置付け</w:t>
      </w:r>
      <w:r w:rsidR="008F6A1F">
        <w:rPr>
          <w:rFonts w:hint="eastAsia"/>
        </w:rPr>
        <w:t>、</w:t>
      </w:r>
      <w:r w:rsidR="004E63C3">
        <w:rPr>
          <w:rFonts w:hint="eastAsia"/>
        </w:rPr>
        <w:t>「</w:t>
      </w:r>
      <w:bookmarkStart w:id="21" w:name="_Hlk528157556"/>
      <w:r w:rsidR="004E63C3">
        <w:rPr>
          <w:rFonts w:hint="eastAsia"/>
        </w:rPr>
        <w:t>行政資源の効果的活用</w:t>
      </w:r>
      <w:bookmarkEnd w:id="21"/>
      <w:r w:rsidR="004E63C3">
        <w:rPr>
          <w:rFonts w:hint="eastAsia"/>
        </w:rPr>
        <w:t>」</w:t>
      </w:r>
      <w:r w:rsidR="00DA795B">
        <w:rPr>
          <w:rFonts w:hint="eastAsia"/>
        </w:rPr>
        <w:t>を</w:t>
      </w:r>
      <w:r w:rsidR="003A24FA">
        <w:rPr>
          <w:rFonts w:hint="eastAsia"/>
        </w:rPr>
        <w:t>推進</w:t>
      </w:r>
      <w:r w:rsidR="00DA795B">
        <w:rPr>
          <w:rFonts w:hint="eastAsia"/>
        </w:rPr>
        <w:t>するため</w:t>
      </w:r>
      <w:r w:rsidR="003A24FA">
        <w:rPr>
          <w:rFonts w:hint="eastAsia"/>
        </w:rPr>
        <w:t>に、</w:t>
      </w:r>
      <w:r w:rsidR="004E63C3">
        <w:rPr>
          <w:rFonts w:hint="eastAsia"/>
        </w:rPr>
        <w:t>「</w:t>
      </w:r>
      <w:r w:rsidR="00DF1AEC" w:rsidRPr="00DF1AEC">
        <w:rPr>
          <w:rFonts w:hint="eastAsia"/>
        </w:rPr>
        <w:t>ＩＣＴの利活用</w:t>
      </w:r>
      <w:r w:rsidR="004E63C3">
        <w:rPr>
          <w:rFonts w:hint="eastAsia"/>
        </w:rPr>
        <w:t>」</w:t>
      </w:r>
      <w:r w:rsidR="00DF1AEC">
        <w:rPr>
          <w:rFonts w:hint="eastAsia"/>
        </w:rPr>
        <w:t>に</w:t>
      </w:r>
      <w:r w:rsidR="00D77528">
        <w:rPr>
          <w:rFonts w:hint="eastAsia"/>
        </w:rPr>
        <w:t>関する</w:t>
      </w:r>
      <w:r w:rsidR="00DF1AEC">
        <w:rPr>
          <w:rFonts w:hint="eastAsia"/>
        </w:rPr>
        <w:t>具体的な</w:t>
      </w:r>
      <w:r w:rsidR="003D2BE8">
        <w:rPr>
          <w:rFonts w:hint="eastAsia"/>
        </w:rPr>
        <w:t>取組</w:t>
      </w:r>
      <w:r w:rsidR="00EA3095">
        <w:rPr>
          <w:rFonts w:hint="eastAsia"/>
        </w:rPr>
        <w:t>を進めていきます</w:t>
      </w:r>
      <w:r w:rsidR="00DF1AEC">
        <w:rPr>
          <w:rFonts w:hint="eastAsia"/>
        </w:rPr>
        <w:t>。</w:t>
      </w:r>
    </w:p>
    <w:p w14:paraId="1182ED28" w14:textId="77777777" w:rsidR="00391BF0" w:rsidRDefault="00391BF0" w:rsidP="005616F7"/>
    <w:p w14:paraId="66D0C5E9" w14:textId="77777777" w:rsidR="00672D0F" w:rsidRDefault="00385364" w:rsidP="009D24FE">
      <w:pPr>
        <w:pStyle w:val="af1"/>
        <w:ind w:left="420" w:firstLine="210"/>
      </w:pPr>
      <w:r w:rsidRPr="00244BCF">
        <w:rPr>
          <w:rFonts w:hint="eastAsia"/>
        </w:rPr>
        <w:t>本計画は、</w:t>
      </w:r>
      <w:r w:rsidR="00576DBC">
        <w:rPr>
          <w:rFonts w:hint="eastAsia"/>
        </w:rPr>
        <w:t>「</w:t>
      </w:r>
      <w:r w:rsidR="00701B18" w:rsidRPr="00347BDF">
        <w:rPr>
          <w:rFonts w:hint="eastAsia"/>
        </w:rPr>
        <w:t>官民データ活用推進基本法</w:t>
      </w:r>
      <w:r w:rsidR="00576DBC">
        <w:rPr>
          <w:rFonts w:hint="eastAsia"/>
        </w:rPr>
        <w:t>」</w:t>
      </w:r>
      <w:r w:rsidR="005F0D06" w:rsidRPr="00347BDF">
        <w:t xml:space="preserve"> </w:t>
      </w:r>
      <w:r w:rsidR="00701B18" w:rsidRPr="00347BDF">
        <w:rPr>
          <w:rFonts w:hint="eastAsia"/>
        </w:rPr>
        <w:t>第９条第３項に基づき、市町村の努力義務として策定する</w:t>
      </w:r>
      <w:r w:rsidR="00576DBC">
        <w:rPr>
          <w:rFonts w:hint="eastAsia"/>
        </w:rPr>
        <w:t>「</w:t>
      </w:r>
      <w:r w:rsidR="00701B18" w:rsidRPr="00347BDF">
        <w:rPr>
          <w:rFonts w:hint="eastAsia"/>
        </w:rPr>
        <w:t>官民データ活用推進計画</w:t>
      </w:r>
      <w:r w:rsidR="00576DBC">
        <w:rPr>
          <w:rFonts w:hint="eastAsia"/>
        </w:rPr>
        <w:t>」</w:t>
      </w:r>
      <w:r w:rsidR="00701B18" w:rsidRPr="00347BDF">
        <w:rPr>
          <w:rFonts w:hint="eastAsia"/>
        </w:rPr>
        <w:t>も兼ねています。</w:t>
      </w:r>
      <w:r w:rsidR="00701B18">
        <w:rPr>
          <w:rFonts w:hint="eastAsia"/>
        </w:rPr>
        <w:t>官民データ活用推進</w:t>
      </w:r>
      <w:r w:rsidR="009D24FE">
        <w:rPr>
          <w:rFonts w:hint="eastAsia"/>
        </w:rPr>
        <w:t>計画</w:t>
      </w:r>
      <w:r w:rsidR="004E228F">
        <w:rPr>
          <w:rFonts w:hint="eastAsia"/>
        </w:rPr>
        <w:t>と</w:t>
      </w:r>
      <w:r w:rsidR="00701B18">
        <w:rPr>
          <w:rFonts w:hint="eastAsia"/>
        </w:rPr>
        <w:t>は、</w:t>
      </w:r>
      <w:r w:rsidR="009D24FE">
        <w:rPr>
          <w:rFonts w:hint="eastAsia"/>
        </w:rPr>
        <w:t>市民の利便性や行政事務の効率化</w:t>
      </w:r>
      <w:r w:rsidR="001C7262">
        <w:rPr>
          <w:rFonts w:hint="eastAsia"/>
        </w:rPr>
        <w:t>等</w:t>
      </w:r>
      <w:r w:rsidR="009D24FE">
        <w:rPr>
          <w:rFonts w:hint="eastAsia"/>
        </w:rPr>
        <w:t>を目的に</w:t>
      </w:r>
      <w:r w:rsidR="009D24FE" w:rsidRPr="009D24FE">
        <w:rPr>
          <w:rFonts w:hint="eastAsia"/>
        </w:rPr>
        <w:t>「手続における情報通信の技術の利用等に係る取組」、「官民データの容易な利用等に係る取組」、「個人番号カードの普及及び活用に係る取組」、「利用の機会等の格差の是正に係る取組」、「情報システムに係る規格の整備及び互換性の確保等に係る取組」</w:t>
      </w:r>
      <w:r w:rsidR="009D24FE">
        <w:rPr>
          <w:rFonts w:hint="eastAsia"/>
        </w:rPr>
        <w:t>を示し</w:t>
      </w:r>
      <w:r w:rsidR="009D24FE" w:rsidRPr="009D24FE">
        <w:rPr>
          <w:rFonts w:hint="eastAsia"/>
        </w:rPr>
        <w:t>、真に豊かさを実感できる社会の実現</w:t>
      </w:r>
      <w:r w:rsidR="009D24FE">
        <w:rPr>
          <w:rFonts w:hint="eastAsia"/>
        </w:rPr>
        <w:t>のために策定</w:t>
      </w:r>
      <w:r w:rsidR="004E228F">
        <w:rPr>
          <w:rFonts w:hint="eastAsia"/>
        </w:rPr>
        <w:t>するもので</w:t>
      </w:r>
      <w:r w:rsidR="009D24FE">
        <w:rPr>
          <w:rFonts w:hint="eastAsia"/>
        </w:rPr>
        <w:t>す</w:t>
      </w:r>
      <w:r w:rsidR="009D24FE" w:rsidRPr="009D24FE">
        <w:rPr>
          <w:rFonts w:hint="eastAsia"/>
        </w:rPr>
        <w:t>。</w:t>
      </w:r>
    </w:p>
    <w:p w14:paraId="72456631" w14:textId="77777777" w:rsidR="00977859" w:rsidRDefault="00920A99" w:rsidP="009D24FE">
      <w:pPr>
        <w:pStyle w:val="af1"/>
        <w:ind w:left="420" w:firstLine="210"/>
      </w:pPr>
      <w:r>
        <w:rPr>
          <w:noProof/>
        </w:rPr>
        <mc:AlternateContent>
          <mc:Choice Requires="wps">
            <w:drawing>
              <wp:anchor distT="0" distB="0" distL="114300" distR="114300" simplePos="0" relativeHeight="251641856" behindDoc="0" locked="0" layoutInCell="1" allowOverlap="1" wp14:anchorId="051CA001" wp14:editId="699ADBAF">
                <wp:simplePos x="0" y="0"/>
                <wp:positionH relativeFrom="column">
                  <wp:posOffset>2109617</wp:posOffset>
                </wp:positionH>
                <wp:positionV relativeFrom="paragraph">
                  <wp:posOffset>5910</wp:posOffset>
                </wp:positionV>
                <wp:extent cx="2383243" cy="250062"/>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2383243" cy="250062"/>
                        </a:xfrm>
                        <a:prstGeom prst="rect">
                          <a:avLst/>
                        </a:prstGeom>
                        <a:solidFill>
                          <a:prstClr val="white"/>
                        </a:solidFill>
                        <a:ln>
                          <a:noFill/>
                        </a:ln>
                      </wps:spPr>
                      <wps:txbx>
                        <w:txbxContent>
                          <w:p w14:paraId="5D80A930" w14:textId="5C747221" w:rsidR="00A61F87" w:rsidRPr="00845021" w:rsidRDefault="00A61F87" w:rsidP="00F21CFC">
                            <w:pPr>
                              <w:pStyle w:val="affb"/>
                              <w:jc w:val="left"/>
                              <w:rPr>
                                <w:noProof/>
                                <w:color w:val="FF5050" w:themeColor="accent2"/>
                              </w:rPr>
                            </w:pPr>
                            <w:bookmarkStart w:id="22" w:name="_Toc528239715"/>
                            <w:bookmarkStart w:id="23" w:name="_Toc528240049"/>
                            <w:bookmarkStart w:id="24" w:name="_Toc381160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各種指針との関連性</w:t>
                            </w:r>
                            <w:bookmarkEnd w:id="22"/>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A001" id="テキスト ボックス 298" o:spid="_x0000_s1051" type="#_x0000_t202" style="position:absolute;left:0;text-align:left;margin-left:166.1pt;margin-top:.45pt;width:187.65pt;height:1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A1UgIAAH0EAAAOAAAAZHJzL2Uyb0RvYy54bWysVM2O0zAQviPxDpbvNG0KaImarkpXRUjV&#10;7kpdtGfXcRpLjsfYbpNy3EqIh+AVEGeeJy/COD9dWDghLs54Zjz2930zmV3WpSIHYZ0EndLJaEyJ&#10;0BwyqXcp/XC3enFBifNMZ0yBFik9Ckcv58+fzSqTiBgKUJmwBItol1QmpYX3JokixwtRMjcCIzQG&#10;c7Al87i1uyizrMLqpYri8fh1VIHNjAUunEPvVRek87Z+ngvub/LcCU9USvFtvl1tu27DGs1nLNlZ&#10;ZgrJ+2ewf3hFyaTGS8+lrphnZG/lH6VKyS04yP2IQxlBnksuWgyIZjJ+gmZTMCNaLEiOM2ea3P8r&#10;y68Pt5bILKXxG5RKsxJFak6fm4dvzcOP5vSFNKevzenUPHzHPQlJSFllXIInNwbP+vot1Cj94Hfo&#10;DEzUuS3DFzESjCP5xzPhovaEozOeXkzjl1NKOMbiV6hnHMpEj6eNdf6dgJIEI6UWBW15Zoe1813q&#10;kBIuc6BktpJKhU0ILJUlB4biV4X0oi/+W5bSIVdDONUVDJ4oQOygBMvX27plaXLGuYXsiPAtdD3l&#10;DF9JvHDNnL9lFpsIEeNg+BtccgVVSqG3KCnAfvqbP+SjthilpMKmTKn7uGdWUKLea1Q9dPBg2MHY&#10;Dobel0tAqBMcOcNbEw9YrwYzt1De47wswi0YYprjXSn1g7n03WjgvHGxWLRJ2KeG+bXeGB5KD8Te&#10;1ffMml4Wj4Jew9CuLHmiTpfb0bzYe8hlK10gtmOx5xt7vBW/n8cwRL/u26zHv8b8JwAAAP//AwBQ&#10;SwMEFAAGAAgAAAAhAC6MIe/dAAAABwEAAA8AAABkcnMvZG93bnJldi54bWxMjsFOwzAQRO9I/IO1&#10;SFwQtUmghRCngpbe4NBS9byNlyQiXkex06R/jznBcTSjNy9fTrYVJ+p941jD3UyBIC6dabjSsP/c&#10;3D6C8AHZYOuYNJzJw7K4vMgxM27kLZ12oRIRwj5DDXUIXSalL2uy6GeuI47dl+sthhj7Spoexwi3&#10;rUyUmkuLDceHGjta1VR+7warYb7uh3HLq5v1/u0dP7oqObyeD1pfX00vzyACTeFvDL/6UR2K6HR0&#10;AxsvWg1pmiRxquEJRKwXavEA4qjhXqUgi1z+9y9+AAAA//8DAFBLAQItABQABgAIAAAAIQC2gziS&#10;/gAAAOEBAAATAAAAAAAAAAAAAAAAAAAAAABbQ29udGVudF9UeXBlc10ueG1sUEsBAi0AFAAGAAgA&#10;AAAhADj9If/WAAAAlAEAAAsAAAAAAAAAAAAAAAAALwEAAF9yZWxzLy5yZWxzUEsBAi0AFAAGAAgA&#10;AAAhANmyEDVSAgAAfQQAAA4AAAAAAAAAAAAAAAAALgIAAGRycy9lMm9Eb2MueG1sUEsBAi0AFAAG&#10;AAgAAAAhAC6MIe/dAAAABwEAAA8AAAAAAAAAAAAAAAAArAQAAGRycy9kb3ducmV2LnhtbFBLBQYA&#10;AAAABAAEAPMAAAC2BQAAAAA=&#10;" stroked="f">
                <v:textbox inset="0,0,0,0">
                  <w:txbxContent>
                    <w:p w14:paraId="5D80A930" w14:textId="5C747221" w:rsidR="00A61F87" w:rsidRPr="00845021" w:rsidRDefault="00A61F87" w:rsidP="00F21CFC">
                      <w:pPr>
                        <w:pStyle w:val="affb"/>
                        <w:jc w:val="left"/>
                        <w:rPr>
                          <w:noProof/>
                          <w:color w:val="FF5050" w:themeColor="accent2"/>
                        </w:rPr>
                      </w:pPr>
                      <w:bookmarkStart w:id="25" w:name="_Toc528239715"/>
                      <w:bookmarkStart w:id="26" w:name="_Toc528240049"/>
                      <w:bookmarkStart w:id="27" w:name="_Toc381160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各種指針との関連性</w:t>
                      </w:r>
                      <w:bookmarkEnd w:id="25"/>
                      <w:bookmarkEnd w:id="26"/>
                      <w:bookmarkEnd w:id="27"/>
                    </w:p>
                  </w:txbxContent>
                </v:textbox>
              </v:shape>
            </w:pict>
          </mc:Fallback>
        </mc:AlternateContent>
      </w:r>
    </w:p>
    <w:p w14:paraId="6B6E4AE0" w14:textId="77777777" w:rsidR="00DD6FF8" w:rsidRDefault="00EE0CCF" w:rsidP="009D24FE">
      <w:pPr>
        <w:pStyle w:val="af1"/>
        <w:ind w:left="420" w:firstLine="210"/>
        <w:rPr>
          <w:color w:val="FF5050" w:themeColor="accent2"/>
        </w:rPr>
      </w:pPr>
      <w:r>
        <w:rPr>
          <w:noProof/>
          <w:color w:val="FF5050" w:themeColor="accent2"/>
        </w:rPr>
        <mc:AlternateContent>
          <mc:Choice Requires="wpg">
            <w:drawing>
              <wp:anchor distT="0" distB="0" distL="114300" distR="114300" simplePos="0" relativeHeight="251856896" behindDoc="0" locked="0" layoutInCell="1" allowOverlap="1" wp14:anchorId="5CE6BBEE" wp14:editId="74EABC30">
                <wp:simplePos x="0" y="0"/>
                <wp:positionH relativeFrom="column">
                  <wp:posOffset>337433</wp:posOffset>
                </wp:positionH>
                <wp:positionV relativeFrom="paragraph">
                  <wp:posOffset>67255</wp:posOffset>
                </wp:positionV>
                <wp:extent cx="5930404" cy="2891955"/>
                <wp:effectExtent l="0" t="0" r="13335" b="22860"/>
                <wp:wrapNone/>
                <wp:docPr id="339" name="グループ化 339"/>
                <wp:cNvGraphicFramePr/>
                <a:graphic xmlns:a="http://schemas.openxmlformats.org/drawingml/2006/main">
                  <a:graphicData uri="http://schemas.microsoft.com/office/word/2010/wordprocessingGroup">
                    <wpg:wgp>
                      <wpg:cNvGrpSpPr/>
                      <wpg:grpSpPr>
                        <a:xfrm>
                          <a:off x="0" y="0"/>
                          <a:ext cx="5930404" cy="2891955"/>
                          <a:chOff x="0" y="0"/>
                          <a:chExt cx="5930404" cy="2891955"/>
                        </a:xfrm>
                      </wpg:grpSpPr>
                      <wps:wsp>
                        <wps:cNvPr id="344" name="正方形/長方形 344"/>
                        <wps:cNvSpPr/>
                        <wps:spPr>
                          <a:xfrm>
                            <a:off x="0" y="2107095"/>
                            <a:ext cx="1578610" cy="784860"/>
                          </a:xfrm>
                          <a:prstGeom prst="rect">
                            <a:avLst/>
                          </a:prstGeom>
                          <a:gradFill>
                            <a:gsLst>
                              <a:gs pos="98000">
                                <a:srgbClr val="95EAC7"/>
                              </a:gs>
                              <a:gs pos="86000">
                                <a:srgbClr val="BEF4DE"/>
                              </a:gs>
                              <a:gs pos="0">
                                <a:schemeClr val="bg1"/>
                              </a:gs>
                            </a:gsLst>
                          </a:gradFill>
                        </wps:spPr>
                        <wps:style>
                          <a:lnRef idx="1">
                            <a:schemeClr val="accent1"/>
                          </a:lnRef>
                          <a:fillRef idx="2">
                            <a:schemeClr val="accent1"/>
                          </a:fillRef>
                          <a:effectRef idx="1">
                            <a:schemeClr val="accent1"/>
                          </a:effectRef>
                          <a:fontRef idx="minor">
                            <a:schemeClr val="dk1"/>
                          </a:fontRef>
                        </wps:style>
                        <wps:txbx>
                          <w:txbxContent>
                            <w:p w14:paraId="688EC82E" w14:textId="77777777" w:rsidR="00A61F87" w:rsidRDefault="00A61F87" w:rsidP="00BD7742">
                              <w:pPr>
                                <w:spacing w:line="192" w:lineRule="auto"/>
                                <w:ind w:firstLineChars="67" w:firstLine="141"/>
                                <w:jc w:val="left"/>
                              </w:pPr>
                              <w:r>
                                <w:rPr>
                                  <w:rFonts w:hint="eastAsia"/>
                                </w:rPr>
                                <w:t>第</w:t>
                              </w:r>
                              <w:r>
                                <w:t>４</w:t>
                              </w:r>
                              <w:r>
                                <w:rPr>
                                  <w:rFonts w:hint="eastAsia"/>
                                </w:rPr>
                                <w:t>期</w:t>
                              </w:r>
                            </w:p>
                            <w:p w14:paraId="48A26FEA" w14:textId="77777777" w:rsidR="00A61F87" w:rsidRDefault="00A61F87" w:rsidP="0040496C">
                              <w:pPr>
                                <w:spacing w:line="192" w:lineRule="auto"/>
                                <w:jc w:val="center"/>
                              </w:pPr>
                              <w:r>
                                <w:rPr>
                                  <w:rFonts w:hint="eastAsia"/>
                                </w:rPr>
                                <w:t>情報化推進計画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337" name="グループ化 337"/>
                        <wpg:cNvGrpSpPr/>
                        <wpg:grpSpPr>
                          <a:xfrm>
                            <a:off x="0" y="0"/>
                            <a:ext cx="5930404" cy="2605874"/>
                            <a:chOff x="0" y="0"/>
                            <a:chExt cx="5930404" cy="2605874"/>
                          </a:xfrm>
                        </wpg:grpSpPr>
                        <wps:wsp>
                          <wps:cNvPr id="357" name="矢印: 下 357"/>
                          <wps:cNvSpPr/>
                          <wps:spPr>
                            <a:xfrm rot="4113446">
                              <a:off x="2856782" y="414"/>
                              <a:ext cx="698500" cy="3432810"/>
                            </a:xfrm>
                            <a:prstGeom prst="downArrow">
                              <a:avLst>
                                <a:gd name="adj1" fmla="val 50000"/>
                                <a:gd name="adj2" fmla="val 2760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正方形/長方形 342"/>
                          <wps:cNvSpPr/>
                          <wps:spPr>
                            <a:xfrm>
                              <a:off x="1431235" y="238539"/>
                              <a:ext cx="3023235" cy="163039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FA1DEEA" w14:textId="77777777" w:rsidR="00A61F87" w:rsidRPr="001D75A6" w:rsidRDefault="00A61F87" w:rsidP="001D75A6">
                                <w:pPr>
                                  <w:jc w:val="left"/>
                                </w:pPr>
                                <w:r w:rsidRPr="001D75A6">
                                  <w:rPr>
                                    <w:rFonts w:hint="eastAsia"/>
                                  </w:rPr>
                                  <w:t>官民データ活用推進</w:t>
                                </w:r>
                                <w:r>
                                  <w:rPr>
                                    <w:rFonts w:hint="eastAsia"/>
                                  </w:rPr>
                                  <w:t>計画</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47" name="四角形: 角を丸くする 347"/>
                          <wps:cNvSpPr/>
                          <wps:spPr>
                            <a:xfrm>
                              <a:off x="3180522" y="0"/>
                              <a:ext cx="1943735"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D5EBEF" w14:textId="77777777" w:rsidR="00A61F87" w:rsidRPr="005F0D06" w:rsidRDefault="00A61F87" w:rsidP="004C2B99">
                                <w:pPr>
                                  <w:jc w:val="center"/>
                                  <w:rPr>
                                    <w:sz w:val="20"/>
                                    <w:szCs w:val="20"/>
                                  </w:rPr>
                                </w:pPr>
                                <w:r w:rsidRPr="005F0D06">
                                  <w:rPr>
                                    <w:rFonts w:hint="eastAsia"/>
                                    <w:sz w:val="20"/>
                                    <w:szCs w:val="20"/>
                                  </w:rPr>
                                  <w:t>官民データ活用推進基本法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3" name="正方形/長方形 343"/>
                          <wps:cNvSpPr/>
                          <wps:spPr>
                            <a:xfrm>
                              <a:off x="0" y="373711"/>
                              <a:ext cx="1295400" cy="128397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3646F52" w14:textId="77777777" w:rsidR="00A61F87" w:rsidRDefault="00A61F87" w:rsidP="007023C9">
                                <w:pPr>
                                  <w:jc w:val="center"/>
                                </w:pPr>
                                <w:r>
                                  <w:rPr>
                                    <w:rFonts w:hint="eastAsia"/>
                                  </w:rPr>
                                  <w:t>第</w:t>
                                </w:r>
                                <w:r>
                                  <w:t>４</w:t>
                                </w:r>
                                <w:r>
                                  <w:rPr>
                                    <w:rFonts w:hint="eastAsia"/>
                                  </w:rPr>
                                  <w:t>次総合計画</w:t>
                                </w:r>
                              </w:p>
                            </w:txbxContent>
                          </wps:txbx>
                          <wps:bodyPr rot="0" spcFirstLastPara="0" vertOverflow="overflow" horzOverflow="overflow" vert="horz" wrap="square" lIns="91440" tIns="0" rIns="91440" bIns="108000" numCol="1" spcCol="0" rtlCol="0" fromWordArt="0" anchor="ctr" anchorCtr="0" forceAA="0" compatLnSpc="1">
                            <a:prstTxWarp prst="textNoShape">
                              <a:avLst/>
                            </a:prstTxWarp>
                            <a:noAutofit/>
                          </wps:bodyPr>
                        </wps:wsp>
                        <wps:wsp>
                          <wps:cNvPr id="320" name="四角形: メモ 320"/>
                          <wps:cNvSpPr/>
                          <wps:spPr>
                            <a:xfrm>
                              <a:off x="1486894" y="548640"/>
                              <a:ext cx="2912745" cy="1238250"/>
                            </a:xfrm>
                            <a:prstGeom prst="foldedCorner">
                              <a:avLst>
                                <a:gd name="adj" fmla="val 14156"/>
                              </a:avLst>
                            </a:prstGeom>
                          </wps:spPr>
                          <wps:style>
                            <a:lnRef idx="2">
                              <a:schemeClr val="accent5"/>
                            </a:lnRef>
                            <a:fillRef idx="1">
                              <a:schemeClr val="lt1"/>
                            </a:fillRef>
                            <a:effectRef idx="0">
                              <a:schemeClr val="accent5"/>
                            </a:effectRef>
                            <a:fontRef idx="minor">
                              <a:schemeClr val="dk1"/>
                            </a:fontRef>
                          </wps:style>
                          <wps:txbx>
                            <w:txbxContent>
                              <w:p w14:paraId="42156FE7"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（第10条）行政手続におけるオンライン利用</w:t>
                                </w:r>
                              </w:p>
                              <w:p w14:paraId="4B72D6E5"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（第11条）官民データの活用促進等</w:t>
                                </w:r>
                              </w:p>
                              <w:p w14:paraId="0FAAF133"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（第13条）個人番号カードの普及・活用</w:t>
                                </w:r>
                              </w:p>
                              <w:p w14:paraId="2BF3FB7C"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（第14条）デジタルデバイドの是正対策</w:t>
                                </w:r>
                              </w:p>
                              <w:p w14:paraId="4A03823D"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（第15条）情報システムの整備、業務見直し等</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348" name="四角形: 角を丸くする 348"/>
                          <wps:cNvSpPr/>
                          <wps:spPr>
                            <a:xfrm>
                              <a:off x="4651514" y="548640"/>
                              <a:ext cx="1278890" cy="4222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61A7973" w14:textId="77777777" w:rsidR="00A61F87" w:rsidRPr="00907D35" w:rsidRDefault="00A61F87" w:rsidP="002C0033">
                                <w:pPr>
                                  <w:spacing w:line="168" w:lineRule="auto"/>
                                  <w:jc w:val="center"/>
                                  <w:rPr>
                                    <w:w w:val="90"/>
                                    <w:kern w:val="0"/>
                                    <w:sz w:val="20"/>
                                    <w:szCs w:val="20"/>
                                  </w:rPr>
                                </w:pPr>
                                <w:bookmarkStart w:id="28" w:name="_Hlk528157592"/>
                                <w:r w:rsidRPr="00907D35">
                                  <w:rPr>
                                    <w:rFonts w:hint="eastAsia"/>
                                    <w:spacing w:val="4"/>
                                    <w:w w:val="90"/>
                                    <w:kern w:val="0"/>
                                    <w:sz w:val="20"/>
                                    <w:szCs w:val="20"/>
                                    <w:fitText w:val="1890" w:id="1802718976"/>
                                  </w:rPr>
                                  <w:t>デジタル・ガバメン</w:t>
                                </w:r>
                                <w:r w:rsidRPr="00907D35">
                                  <w:rPr>
                                    <w:rFonts w:hint="eastAsia"/>
                                    <w:spacing w:val="14"/>
                                    <w:w w:val="90"/>
                                    <w:kern w:val="0"/>
                                    <w:sz w:val="20"/>
                                    <w:szCs w:val="20"/>
                                    <w:fitText w:val="1890" w:id="1802718976"/>
                                  </w:rPr>
                                  <w:t>ト</w:t>
                                </w:r>
                              </w:p>
                              <w:p w14:paraId="20B20E37" w14:textId="77777777" w:rsidR="00A61F87" w:rsidRPr="005F0D06" w:rsidRDefault="00A61F87" w:rsidP="002C0033">
                                <w:pPr>
                                  <w:spacing w:line="168" w:lineRule="auto"/>
                                  <w:jc w:val="center"/>
                                  <w:rPr>
                                    <w:sz w:val="20"/>
                                    <w:szCs w:val="20"/>
                                  </w:rPr>
                                </w:pPr>
                                <w:r w:rsidRPr="005F0D06">
                                  <w:rPr>
                                    <w:rFonts w:hint="eastAsia"/>
                                    <w:sz w:val="20"/>
                                    <w:szCs w:val="20"/>
                                  </w:rPr>
                                  <w:t>推進</w:t>
                                </w:r>
                                <w:bookmarkEnd w:id="28"/>
                                <w:r w:rsidRPr="005F0D06">
                                  <w:rPr>
                                    <w:rFonts w:hint="eastAsia"/>
                                    <w:sz w:val="20"/>
                                    <w:szCs w:val="20"/>
                                  </w:rPr>
                                  <w:t>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正方形/長方形 340"/>
                          <wps:cNvSpPr/>
                          <wps:spPr>
                            <a:xfrm>
                              <a:off x="4564049" y="898497"/>
                              <a:ext cx="1271270" cy="638175"/>
                            </a:xfrm>
                            <a:prstGeom prst="rect">
                              <a:avLst/>
                            </a:prstGeom>
                            <a:gradFill>
                              <a:gsLst>
                                <a:gs pos="8333">
                                  <a:schemeClr val="bg1"/>
                                </a:gs>
                                <a:gs pos="2667">
                                  <a:schemeClr val="bg1"/>
                                </a:gs>
                                <a:gs pos="72000">
                                  <a:srgbClr val="BABABA"/>
                                </a:gs>
                                <a:gs pos="41000">
                                  <a:schemeClr val="bg1">
                                    <a:lumMod val="85000"/>
                                  </a:schemeClr>
                                </a:gs>
                                <a:gs pos="96000">
                                  <a:schemeClr val="dk1">
                                    <a:lumMod val="110000"/>
                                    <a:satMod val="105000"/>
                                    <a:tint val="67000"/>
                                  </a:schemeClr>
                                </a:gs>
                              </a:gsLst>
                            </a:gradFill>
                          </wps:spPr>
                          <wps:style>
                            <a:lnRef idx="1">
                              <a:schemeClr val="dk1"/>
                            </a:lnRef>
                            <a:fillRef idx="2">
                              <a:schemeClr val="dk1"/>
                            </a:fillRef>
                            <a:effectRef idx="1">
                              <a:schemeClr val="dk1"/>
                            </a:effectRef>
                            <a:fontRef idx="minor">
                              <a:schemeClr val="dk1"/>
                            </a:fontRef>
                          </wps:style>
                          <wps:txbx>
                            <w:txbxContent>
                              <w:p w14:paraId="228B63AF" w14:textId="77777777" w:rsidR="00A61F87" w:rsidRPr="005F0D06" w:rsidRDefault="00A61F87" w:rsidP="002C0033">
                                <w:pPr>
                                  <w:spacing w:line="192" w:lineRule="auto"/>
                                  <w:jc w:val="center"/>
                                  <w:rPr>
                                    <w:sz w:val="20"/>
                                    <w:szCs w:val="20"/>
                                  </w:rPr>
                                </w:pPr>
                                <w:r w:rsidRPr="00A27A23">
                                  <w:rPr>
                                    <w:rFonts w:hint="eastAsia"/>
                                    <w:spacing w:val="5"/>
                                    <w:w w:val="90"/>
                                    <w:kern w:val="0"/>
                                    <w:sz w:val="20"/>
                                    <w:szCs w:val="20"/>
                                    <w:fitText w:val="1890" w:id="1791222528"/>
                                  </w:rPr>
                                  <w:t>デジタル・ガバメン</w:t>
                                </w:r>
                                <w:r w:rsidRPr="00A27A23">
                                  <w:rPr>
                                    <w:rFonts w:hint="eastAsia"/>
                                    <w:w w:val="90"/>
                                    <w:kern w:val="0"/>
                                    <w:sz w:val="20"/>
                                    <w:szCs w:val="20"/>
                                    <w:fitText w:val="1890" w:id="1791222528"/>
                                  </w:rPr>
                                  <w:t>ト</w:t>
                                </w:r>
                                <w:r w:rsidRPr="005F0D06">
                                  <w:rPr>
                                    <w:rFonts w:hint="eastAsia"/>
                                    <w:sz w:val="20"/>
                                    <w:szCs w:val="20"/>
                                  </w:rPr>
                                  <w:t>実行計画</w:t>
                                </w:r>
                              </w:p>
                            </w:txbxContent>
                          </wps:txbx>
                          <wps:bodyPr rot="0" spcFirstLastPara="0" vertOverflow="overflow" horzOverflow="overflow" vert="horz" wrap="square" lIns="0" tIns="72000" rIns="0" bIns="36000" numCol="1" spcCol="0" rtlCol="0" fromWordArt="0" anchor="ctr" anchorCtr="0" forceAA="0" compatLnSpc="1">
                            <a:prstTxWarp prst="textNoShape">
                              <a:avLst/>
                            </a:prstTxWarp>
                            <a:noAutofit/>
                          </wps:bodyPr>
                        </wps:wsp>
                        <wps:wsp>
                          <wps:cNvPr id="354" name="四角形: メモ 354"/>
                          <wps:cNvSpPr/>
                          <wps:spPr>
                            <a:xfrm>
                              <a:off x="79514" y="1073426"/>
                              <a:ext cx="1170940" cy="491490"/>
                            </a:xfrm>
                            <a:prstGeom prst="foldedCorner">
                              <a:avLst>
                                <a:gd name="adj" fmla="val 20014"/>
                              </a:avLst>
                            </a:prstGeom>
                          </wps:spPr>
                          <wps:style>
                            <a:lnRef idx="2">
                              <a:schemeClr val="accent1"/>
                            </a:lnRef>
                            <a:fillRef idx="1">
                              <a:schemeClr val="lt1"/>
                            </a:fillRef>
                            <a:effectRef idx="0">
                              <a:schemeClr val="accent1"/>
                            </a:effectRef>
                            <a:fontRef idx="minor">
                              <a:schemeClr val="dk1"/>
                            </a:fontRef>
                          </wps:style>
                          <wps:txbx>
                            <w:txbxContent>
                              <w:p w14:paraId="24DCED67" w14:textId="77777777" w:rsidR="00A61F87" w:rsidRPr="005F0D06" w:rsidRDefault="00A61F87" w:rsidP="001D75A6">
                                <w:pPr>
                                  <w:spacing w:line="192" w:lineRule="auto"/>
                                  <w:jc w:val="left"/>
                                  <w:rPr>
                                    <w:rFonts w:asciiTheme="minorEastAsia" w:hAnsiTheme="minorEastAsia"/>
                                    <w:sz w:val="20"/>
                                    <w:szCs w:val="20"/>
                                  </w:rPr>
                                </w:pPr>
                                <w:r w:rsidRPr="005F0D06">
                                  <w:rPr>
                                    <w:rFonts w:hint="eastAsia"/>
                                    <w:sz w:val="20"/>
                                    <w:szCs w:val="20"/>
                                  </w:rPr>
                                  <w:t>行政資源の効果的活用</w:t>
                                </w: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wps:wsp>
                          <wps:cNvPr id="355" name="円: 塗りつぶしなし 355"/>
                          <wps:cNvSpPr/>
                          <wps:spPr>
                            <a:xfrm rot="19540876">
                              <a:off x="4269851" y="1536092"/>
                              <a:ext cx="676969" cy="468735"/>
                            </a:xfrm>
                            <a:prstGeom prst="donut">
                              <a:avLst>
                                <a:gd name="adj" fmla="val 139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正方形/長方形 341"/>
                          <wps:cNvSpPr/>
                          <wps:spPr>
                            <a:xfrm>
                              <a:off x="2759103" y="1956021"/>
                              <a:ext cx="2363470" cy="50038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D07918" w14:textId="77777777" w:rsidR="00A61F87" w:rsidRPr="00EE5287" w:rsidRDefault="00A61F87" w:rsidP="004C2B99">
                                <w:pPr>
                                  <w:jc w:val="center"/>
                                </w:pPr>
                                <w:r w:rsidRPr="00EE5287">
                                  <w:rPr>
                                    <w:rFonts w:hint="eastAsia"/>
                                  </w:rPr>
                                  <w:t>地理空間情報活用推進基本計画</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s:wsp>
                          <wps:cNvPr id="356" name="矢印: 下 356"/>
                          <wps:cNvSpPr/>
                          <wps:spPr>
                            <a:xfrm>
                              <a:off x="236883" y="1622066"/>
                              <a:ext cx="838200" cy="4830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四角形: 角を丸くする 353"/>
                          <wps:cNvSpPr/>
                          <wps:spPr>
                            <a:xfrm>
                              <a:off x="3856383" y="2282024"/>
                              <a:ext cx="1943735"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51D817" w14:textId="77777777" w:rsidR="00A61F87" w:rsidRPr="005F0D06" w:rsidRDefault="00A61F87" w:rsidP="004C2B99">
                                <w:pPr>
                                  <w:jc w:val="center"/>
                                  <w:rPr>
                                    <w:sz w:val="20"/>
                                    <w:szCs w:val="20"/>
                                  </w:rPr>
                                </w:pPr>
                                <w:r w:rsidRPr="005F0D06">
                                  <w:rPr>
                                    <w:rFonts w:hint="eastAsia"/>
                                    <w:sz w:val="20"/>
                                    <w:szCs w:val="20"/>
                                  </w:rPr>
                                  <w:t>地理空間情報活用推進基本法</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pic:pic xmlns:pic="http://schemas.openxmlformats.org/drawingml/2006/picture">
                          <pic:nvPicPr>
                            <pic:cNvPr id="329" name="図 32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3225" y="421419"/>
                              <a:ext cx="423545" cy="431165"/>
                            </a:xfrm>
                            <a:prstGeom prst="rect">
                              <a:avLst/>
                            </a:prstGeom>
                            <a:noFill/>
                            <a:ln>
                              <a:noFill/>
                            </a:ln>
                          </pic:spPr>
                        </pic:pic>
                        <pic:pic xmlns:pic="http://schemas.openxmlformats.org/drawingml/2006/picture">
                          <pic:nvPicPr>
                            <pic:cNvPr id="333" name="図 33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50790" y="2170706"/>
                              <a:ext cx="423545" cy="431165"/>
                            </a:xfrm>
                            <a:prstGeom prst="rect">
                              <a:avLst/>
                            </a:prstGeom>
                            <a:noFill/>
                            <a:ln>
                              <a:noFill/>
                            </a:ln>
                          </pic:spPr>
                        </pic:pic>
                      </wpg:grpSp>
                    </wpg:wgp>
                  </a:graphicData>
                </a:graphic>
              </wp:anchor>
            </w:drawing>
          </mc:Choice>
          <mc:Fallback>
            <w:pict>
              <v:group w14:anchorId="5CE6BBEE" id="グループ化 339" o:spid="_x0000_s1052" style="position:absolute;left:0;text-align:left;margin-left:26.55pt;margin-top:5.3pt;width:466.95pt;height:227.7pt;z-index:251856896" coordsize="59304,2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04QXgoAAMc9AAAOAAAAZHJzL2Uyb0RvYy54bWzsW1uL2+gZvi/0Pwjd&#10;T6zzwcRZHM9MWEh3w2bLXsuybKuRJVWSxzMtvZgM7EUPFBa6oeSibFootBQWCm0K7a/xzrb9F32+&#10;kyx5ZHs8iXfSjAnxfNJ3fvU97/F7739wOomkkyDLwyTuyOo9RZaC2E8GYTzqyD/89PjAkaW88OKB&#10;FyVx0JHPglz+4MH3v3d/lrYDLRkn0SDIJAwS5+1Z2pHHRZG2W63cHwcTL7+XpEGMymGSTbwCj9mo&#10;Nci8GUafRC1NUazWLMkGaZb4QZ7j7SGrlB/Q8YfDwC8+Hg7zoJCijoy1FfQ3o7998tt6cN9rjzIv&#10;HYc+X4Z3g1VMvDDGpOVQh17hSdMsvDLUJPSzJE+GxT0/mbSS4TD0A7oH7EZVlnbzKEumKd3LqD0b&#10;pSWZQNolOt14WP+jkyeZFA46sq67shR7E3yk+fOv5xd/nl/8c37x4vKXX0qkCoSapaM22j/K0qfp&#10;k4y/GLEnsvfTYTYhf7Er6ZSS+KwkcXBaSD5emq6uGIohSz7qNMdVXdNkH8Ef40td6eePjzb0bImJ&#10;W2R95XJmKQ5UvqBZ/mY0ezr20oB+ipzQQNDMwE4Yzb79y++//fIfl/961frvb/7OSpKOakom2qck&#10;Wt7OQb+VFNNUxVZcThVBN9W0HUvFCSZ0sx3DsejZLTfvtdMsLx4FyUQihY6c4ejTE+mdPM4LrAJN&#10;RRN+UAfHYRTRco4mrCClCSjlOoqi0N55Nur3okw68QAg1zzq9myyJQw2yqs9sJ6mHg+Pjo3Do8Ye&#10;fHwC9KCcoT9SK43pLHRppJR5fMH40IKEtFScRQFZSxR/EgxxlnHMVLb4+uCe7wdxISagrUm3IahQ&#10;dtQ2d+TtSdeAcpiy8zVmLXvQmZO4KDtPwjjJmmYfPBNLHrL2IH9l36RYnPZPKYhVTRy4fjI4wynN&#10;Esby8tQ/DnEwHnt58cTLwONwlsC3i4/xM4ySWUdOeEmWxkn2k6b3pD1ghFpZmoFnduT8x1MvC2Qp&#10;+jAmx0Y1DMJk6YNh2hoesmpNv1oTTye9BKdKhYRIfVok7YtIFIdZMvkM7L1LZkWVF/uYuyP3RbFX&#10;ME4O8eAH3S5tBLaaesXj+Gnqi2NAjv2np595WcqxUQBVHyUC0l57CSKsLflAcdKdFskwpPghhGZU&#10;5R8A7IUxRcp0Sv4oeINuC95wlZ9SEL19fmoppmNTnuO1t+Oni56AGmPkt8FPzZJm//7dq8tffd2W&#10;vnn9C0nH6418lB11Q1XBdS2KIy6HNMe0bEeTJXBOQ+XUEXzVch0TjIuyVd3QNQc8lvE3Ic0E0+Rn&#10;Z5DM4m6WJTM6BT055KSMBlwOeIMf4UAPJxEgBqYpYXSMjyHrbbCcRRvNthSBcT4ivoKYWMCdyowK&#10;8GsMby3fIpPnY28QMDZeLgmTUEWL8F/K05t54jXY2mqe2Mjm65z4BjwxKtn4Sp74HjNAv8jeLRb4&#10;nahagMw6VauUfFDPNqtaqqGrmm5SpqDpjsk0XEh0rm3qiqbTeqJvqZau6K6+njFsUriimPAVit+1&#10;SF6DNqoTArTNMF3DAkTH1TC9xqw3gOlWqgul70LI3qLqolNldheqS3EHcVuK9MuXL//zxy9gIrUl&#10;/J0//+Kb16/n57+en/92/hxC3riGkCeSjIt1XXUUU2NinQtYAV7VNXSbgJuAFzCGiN+A3WQaDz5Z&#10;azFdA7lrACikezNyG8FXEXHMQCF7LzHIzJzdCNetUFtauLchbzlQmcFRQy1/YAYHf7ixwXE35a2+&#10;Xt6W7Ppa8hYqNsGirdsqxcJC0qqaaxpCBVc1R3ftTWh9U6A24q2ukzYD9RoIv5GIFeyhhDfBOtds&#10;GdLfjneA6gHvhIgllv5Vz4CqUMeTtEfqoMkfLDwW5AtWnJDEzcI044qEnV98Nb94Jemo3Gg6V6Sq&#10;Cs+i48KrCbSaKMOfQ21XIVo1V9Vsg4tWaNCOtkm2DomLf9BLsjjIVtvMVXNYNVTT4gL77ZvDQhdu&#10;Rngja3hDUSxm3DW6Kc1uC904gw1iGG/3InhzoGcFsA0Ez64Au1F1drYCuWGZqglP2CqQA+KO4+Lb&#10;Ef3Z0DTNFkd4hVMMcaq9/lwGMbbSn0uj5zb05xK0KDBxXAIWhb0U3kYKk8jHOv/UdnLYMCF6DURk&#10;gUDHdQyXnpOq1mwDpZiSQNTSHXUjRNcqzdXwGsrL8UBH13Uqu0t3MfMk18N1pCOLH2qWZW/THpGi&#10;xuhh9yH+cU2gHm801LJHPchHlkT0mWg6+UEyYMskLn5hU5Q7oA7v+qDuIohZH5QgenlQlayAa0e5&#10;V5STqYqYzWsXYVywJVj2uiXAp8dpTkpvHOhcMKBmJafRjFl02tKEWXTctYJTSrlb5ZXssC7zy72P&#10;Yd1NlhUKjllen2iwXFC5jeViu0Klwf0J3dCoNlxhmCouVRAeTXUaRKqh3xCHvIh2LuJtPNC3vd0C&#10;JsbCixj07dstwkfQDOld2C1ixl3Dml8uEtH179bxz3G7znbZq0Lkkt0WDglc6RJ2y+eft6XLr17M&#10;n/98fv6H+fnf5ucv5ud/wi+C+qU3arUHkZ0FXBIzFMeuRfUBcITuEWqH/qOa+IouDQAuAG/ZlmtB&#10;gaJ4txwSD1iL90ESTys3poi4rwb1aw4K3VWpPrYjoJO59/H69+fC0t2MHwCb6+whKl24J3NzvB4u&#10;CFdVEJIgcHdNS9Fo/wXcNd1CBJHLd2jgurNBvq+P118j3NcoclkUQXgvm2V1o/pd77ilCl7vvGN5&#10;vfAo34YaXrtjWFPFeQ3zN/Lbhzd2YdzBQD187hyw9bt3pVt5tZgmAkvcttMtx+E4tTRNsZb0cAch&#10;AxHtMxxdsan2t1oNb7hvx8T4/nqcvDIoWAlYrLoyfOvY3d394Dspbs0yXF8xpZtiBWi4jVmNyzNw&#10;LzJAaxqwqy3doN1ftlnkFOxa8pY6022gF7rVOiv5PXOApaHfxn+ec4XSlfyhzblp6FVMSXoEy2+b&#10;XGuMiZc9m6YHLI8h7IdRWJzRVDd4oMmi4pMnoU/Sh8hD9RZAmb51+fKviPtTuSrasB7wcYX+48R/&#10;lktx0ht78Sjo5ikCAyRTgkjVenP6WJuuH4XpMU8aImW+MWRhLOWjNdAG+gE8hIeJP50gC4fuqJUF&#10;kVcgczAfh2mOEFQ7mPSDAZKXPhzAevCROFggHS3N4Ean/nfcQuCZSuQ+As2v+6nmdBUY/w8PeqbS&#10;OzAU++ig6xr2ga0c2QihOGpP7f2M9FaN9jQPsH0vOkxDvnS8vbL4xmQ6nnbIvCA03Y859oWVgQVR&#10;b6JYIjQaQiFqymc+uVsIAsOsL7Kg8MekyHR8+h6NywpK9QWhySch6WJSf4YQA6jhISOFEkPEYrni&#10;ZZi6psHxAgPJ0HCFgn7/hX1k4DazuLeBu8+qtcEdst48Iqkx5CDQPUUx2U75Apshb+g+WKIbLWIj&#10;7Myi8P+DKsS9hCuLoAqP2HIdJntUvceoQujQJjchgCoNEQRbWTJn3g1YLVK1gDuSVoZsYcqNeGYz&#10;SUeuPtNW7TL/+s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n9OyeAAAAAJ&#10;AQAADwAAAGRycy9kb3ducmV2LnhtbEyPwU7DMBBE70j8g7VI3KgdSkMJcaqqAk4VEi0S4raNt0nU&#10;2I5iN0n/nuUEx50Zzb7JV5NtxUB9aLzTkMwUCHKlN42rNHzuX++WIEJEZ7D1jjRcKMCquL7KMTN+&#10;dB807GIluMSFDDXUMXaZlKGsyWKY+Y4ce0ffW4x89pU0PY5cblt5r1QqLTaOP9TY0aam8rQ7Ww1v&#10;I47refIybE/HzeV7v3j/2iak9e3NtH4GEWmKf2H4xWd0KJjp4M/OBNFqWMwTTrKuUhDsPy0fedtB&#10;w0OaKpBFLv8vKH4AAAD//wMAUEsDBAoAAAAAAAAAIQBmPWa01Q8AANUPAAAUAAAAZHJzL21lZGlh&#10;L2ltYWdlMS5wbmeJUE5HDQoaCgAAAA1JSERSAAAAZgAAAGgIBgAAAAPVhRIAAAABc1JHQgCuzhzp&#10;AAAABGdBTUEAALGPC/xhBQAAAAlwSFlzAAAh1QAAIdUBBJy0nQAAD2pJREFUeF7tnXmsJEUdx7v7&#10;AUoAIwhilIDHsssOb2a6+xEiGAS53IW3b99092jiHyiixJAQFI8EQjzx1nhFxIhR+UM88A8josFo&#10;CKIIETAo0agRL1A84o0KeFTVfHu2uubb1VU9MztP336Sb3an6vv7Vb3unu7q7uqe4P+Bpf7uvy+t&#10;DP9TCsX7WCT6CtEV9M46CJZ97G3YCtEF2z5a0Vtf1RdmtHX1YdRYidLiD3ocVVr8G3YrUZL/Wo8L&#10;+vm1qNqkxNkL9AWiK0yzu+GisBimoFNsQcgk6eByFiMVxcUtcG0+2AIxBWuFpXTnv5i3TgirsNTZ&#10;+RDz6oJ1cxH1swvZwmBCyBjmsSnonHowQhXMwxTF2T0I2TywBWETwrzjSiG8dbubBrYQbIrSnf9s&#10;E1dKxob94jZWZ5OM21SwhdCkMM6+zspdFCbFm1l5k9DdzQNbCBtRQS9P0OX/UZZ3Han/QWGafykI&#10;VvZH7QS6dyMriItL0OVJ4uK8ind7dgxqNgZRUnxP76CpMMlvgnVEUmxhPldF6Tl/CZL8BpHnJGSc&#10;ZGX16CAefi7qDv7EcrgqTLIPIuOI/q7jmW+stPgHnIuHdpAoivM7VYDnign6u2MVNwt6gyeyNuo0&#10;XjH97Dmsnkn5F02UZt9knbMp6A5SVj5WZ8ejQWdYOfeYF1Gy6/e0D5BcMazcJrEH+TPSLw5xBv0o&#10;61wbia3yQqSV18IeVGVzYtxmST8/rSybhZB1cbBO+SpIBynSVRjXz5iGvEtl/TRCrsVhXpn1URAP&#10;LkKaWsbeGeGc77j1J5TeNkKWBdLP38s61iREO9EmhtEmj9il/qKMc5WMQfhiYZ2rkxhhPRVhXozj&#10;NaJk8AM9t66oV/wONkVZjo9+bNnxGD13k4IkyxG5WFjnmGBvjcyhFnh3bZuZu05i1HhZ0CkOk/9H&#10;mtZEYrRo5meCffGwzukyt96piLMzaRtpfl8UF99idWLI+wlET404Wb6BtaEL1g2A+OqyDkqFaf4V&#10;uGaG2YZcIagSKy7fbdajZnb0hy8y2ygVxvlX4doY0E4m+RtQPXP0dsTZ/HkoVlTq5sXx69v1dube&#10;XoXOOU9ijbtIbMWvRZZ5Eentoay6UsRBG8XzYTnv6e35KNhSHIEsnqR57USFJon9/R3IYmfb2iF6&#10;nPiGXYUaJ/RYJtjsdLOni93tp8Rx6J0o8SMpzmdtu0j8vdcgizsskYucpx/18x+zeClYGmGxumCr&#10;hU3qCLrnHopqZ8I0+7aZx1VI4Q5L4iKEW6kbPZUKjioOhNUKi9UFG6e362ksRgoOL1yH0qbE7tZv&#10;l8aSNAmhjbBYXVFSfBdWKyxWF2wU5tcFmxcsT5PEIOIZCHeDJbFJfAsuQKgVFssEuxUWpws2CvPr&#10;EpZo5PSgMzyY5bIJke6wJDYhrBEWywS7FRanCzYK85uC1YuwWzzActUJYR50hgewREyIaCSK85+z&#10;eCaEWGFxumCbxJifUKe2TwywXEytr6mxZKaihjnGOiy+TgihKM/W4m9mTJ0QNoZ56oQQP+L1nSyX&#10;KbjbwRLqgs0JFl+naFvxCMIqlPX6/+tk+kGoe5oUPO30IxHnBculS+ySDoC1Jd01etFQKoyzL8Dl&#10;QMd511gKgWO08lD/XCfpkeif9XpXqSS+2HaXaX4/XNMhxuh0Zrysk/+K4e1dymhBXuE1412E8MrC&#10;LdF9TLCNYR4XhWl+JVI0EqbFjTJG/t/MU0oZZ4WZPFpZ/aOqSHefoj4n2e3qcw1mvI/KeJVIw/SZ&#10;gk1eNnknq/cRMlkRK/Dz0hvFw1epgji/sk0eN+Ls2DDOv2xtAHOuorT4DkomMON9FXQHRyHVGObT&#10;FSb5Z1k5U9ArTmflpSIx2ECzFNHWF5UvLi5DkcLME6xkl4qz/ceh2oswWs5+ayY0Be8e4vxkWR71&#10;1n+GkgpmvK5opfgpK2cSx7U7yzlnrL6Ngn7+PJWv4YEoaZE+k3Kyu1gGo2+KRtQwvcvpfpV8ZpEF&#10;mxIdeDtCqiyvnSDro3TwE5SM2LLjCDOHLmmJ0vVfsro6yRhW7it5dVnmKmEeXbCNEcfOm2V51Csu&#10;RlGVlZX9zRxMYm8z+byo+Bq+g5nrhDDO8vpJ0qPfVRS7wg+YOXTBJk5A3R+zkH5W7iORQo3udMJ+&#10;/n7mLRUl+a2wymPK9aOy4lIUUcwcNoXxABt9i5s9o0AL6frZ0idGKOprasabUjElYnfAPKaklZW7&#10;SF6BUG3VwGJ0BcFwSazAa9X/k+KNCKvFjG9S0N99mndQ0x81Jl5X997FQfuZZg5dcu4wIvbgMF1I&#10;2lh5k1R+B1isLukJk+G7lLmJuHgby2GT/9pM11fQnDMsTylYKOJY9VcWI6UMvfzFrI5JplMxjohv&#10;u/XREt/HLWgOi/wDfDn63ENZnlJw2ajc2zfjbDMlw2TwcdhawXLqEqO5t8LaCIu3SR7AJk6CbEI7&#10;zoiBxa0sTynYnCjPqmmcnOEZe94NbIZuFLrga4TF1kkMlkaHC1ZZJxXgActRShw4PwlbBVVXg6wT&#10;I5eP4uP8SbNL9D4zCVfjbpLF1QkhI5iBCXY3jFkwpuCqEmcXqDpysia/Fapu28mHoMS+4hn94ill&#10;vfg2O83KWdrWfItB2CaG3jpit3ovizMlraMIDWbU5ToDpoTl0AXbHo4qDqzUG5cuoiR7TSUuLl6p&#10;+03BpQiTQl0ysXlssFhT8uYi7BOIjeCtLEYXrJylbasPsyApkfwG2BoRxwPr4wvsuhrzieLxbkIr&#10;UzRdqYCtcaGKXaPTC31YrClxgn0q7FXI1F1dcDXQWT2aBYuD0nvgsNK0UqRgHRFnr2WeUkFw6n7S&#10;Jv+vf2tNnyn5fKj0yWciWb0psbE8qBJbYHGmgn42edKZ5OpylakozS+Hwx35DakmKexPgB1z6mN1&#10;v03KjwufLhofX7rD8XmU6WGC1ck7S6HZPSRrT270uGK+a7JuxYgt07rFz1JoUh4zvsbqTcG+4VbM&#10;eEjsRTy4SE+iJavsylyvRs9SaNp5QctvsfTL2xGsfl5SndSp2ZWJ4fhz4bDDgkuxgz/zzUtBvPtk&#10;NOvVLkL2Wl+DY6u3EhTTHPxZgC6xK5u4PiQOrFcw77RiQ2E0GURbi0fMOpsQtldWTN2QWWzUr2d+&#10;XbBWYUYm2CuIFWa/4OepoLu7K/4Q9YjCuCzJ36IaE+heJ+FdZ2OWdx0ZJOvb5aMXYlR0P43xUNDN&#10;z0DmWsI4u4fFmoJ9BDPUCSETROlQ3cmbSp0dD6lcOJEUx7R3q8/94vvyX8lEjKMQvoekuFiV98p9&#10;/HDJeUCh39cv8zRg5rBJBYgt8yZWWScVVIfj1FMmZBgTJgP11Q/j4ZtQJHC7TVsnJJGDm5fIz2I3&#10;PL4bOQ0T+Qmlx0VyDoH3Foh2JlB1SbGmPohdhBnHFPTz9yt/Heng7dIn384nP5rxvlIvhevnL5X/&#10;D9PBvaqNGTFuo4ay3lX+AfFaB22NiXCRjz5wJIerYgyv1OZprSR7s1iYrxC7tYkpVG0kc4pd420q&#10;+WxRU2/lA0z4XMHsR5O8A6J08CO0pShf1BZ0zj4MRbMHL1CYlZB1Hqj7NxPzrhsuOTG1Oi6gObHl&#10;ja4MBFtXD0fRXDDbn1by2hlSz4GhenuT/s0x22+SPOcZRXb52ybqNAoaNShvHePjXDDbnpXERvUr&#10;NDEP1DenfCeo2bZNYT+/XmXQiSyX/HVFK9kVCJkrrO1ZC03NkdE3qFEuPxAhTroa53bBOi8a77XP&#10;SnXP4cyKcndfp6iXy/fsWO9+1hPnO+Wkaj0hamaOGIV5v4NyFkLzM8dsR04UDHrrW1E9PWYD89hH&#10;m23sbQW9bBe6MhvSyR+WQM1sqJsFj+qpkRdHWf5FCd2aGpa77jzHG9v1o7CffQg2f4yJFxtNUZLd&#10;jJ62wzLRUZwsfxiu9rDEumBzY2X9xKaD4UZTmOQfQ++9YLl0wdYOltCU+EbdCLsTLMesJAYp72bl&#10;s1CYFt/An9BMP3sWy2EKbk8S/qI0JkS4keQvYzmmleivmnnP6qaW53GB5iCSyxgh7rBENiHMiTAu&#10;Ps1yTCOklhND7mb1reW5UsRA5oc0T40Q5g5LYtOe6ztuiF3gZ1ietkJaBatvo6YHYifwfA2wFCLd&#10;YUmahFB3utnTWR5fBUmxAxkVYqu9g/l8JDac2iew62B5moRQd1gSFyHcC5bHR0hTgflcJR+hRxpn&#10;5G+osVxNQrg7LImL5HAYKfzoFy9n+ZoUql92mkScY13H/E1CuBf6czu+QgoP4qL2V12bFKbZdcji&#10;jby7yHLWCWEU5q9T0MVtcV+S7Nksn4umeM6n/eSHIF5/IZK0I8mvYXl1BWnxarg58WDI4nSJc47W&#10;G1HQ3XEUy+ki8/0Cc4M23h+cj+qpqHu7BKqtsDgxOPh3cET112S92bp6OMuN2o2BvPbDOikVxsOr&#10;YfOjM1Qv456Y4NErdqhyV7bseJwYYd0lfwW9fJxDoo6Fy/kJ+OiHiNP/Rl1i1/Y+uBYP66Au+Y5l&#10;WN1Yzo5Tsds8zyM8kM/OyDaCfn4aipwI4+xq/W9jgnXxsM4xwW6nN1iWXrG7+QNK5kaYZLerfvUG&#10;p6PIiuuQGPYF0zvrINa5Olnnlm0/91jpmenPmjQghtvqZFReeEQRwfG+PdT2JaczJRL7b9Y5q7YN&#10;J3dRx52hfhNM/fjoXkYM79X1tWB7fjyKxrSZk+3zAte5wTrmqiDNT0EaxVJnp5pUvgjGP56qwfrs&#10;JJcZL/OGdsxTwTG7H490GwLWR18h1eJgnWorMUI6G2n3PpYfYWgjZF0cUer2xgddQXewxspLRR28&#10;CHUvEPZz6yUgcd70fFZukzm/e2GwzjEFcXamCoiLxvez6Jrp3GhxwsnaqJPo8zkyLEwGV7F6JtXO&#10;RiCKi1tYB0sF/eJEWEfEudMr1uukhtNxVnlbKyXJLo3Std9M83R1uWLGJPkrmK9U1C0egHODIM9n&#10;tg7HszWDlWKImkmS9r/ttbcVJMUW9HoCcQ5UmfwhNoRjUPW/i/4HbWShu5sHthCaJEZtjW8wqlPY&#10;zz7CypuE7m4e2EKwKUzy+9rElZKx8sWorM4mGbepYAvBJoRNtWIkrM4mhG0exIHT+pJsXQgp2Y95&#10;bBIxlVcjMg+T7CNCNhdsYZiCtQLz2YSwCsxnCtZNiOWt5GFavkqdw2KYYKfYZoRGafE62DYpvfVV&#10;Y4E0vmVPIh/R0+OYnH/FFo/El5IvaUDVPtqgL0wm2PaxAGp/CA71+1gklVdEtp0JuqEIgv8CQJk6&#10;jge5HvEAAAAASUVORK5CYIJQSwECLQAUAAYACAAAACEAsYJntgoBAAATAgAAEwAAAAAAAAAAAAAA&#10;AAAAAAAAW0NvbnRlbnRfVHlwZXNdLnhtbFBLAQItABQABgAIAAAAIQA4/SH/1gAAAJQBAAALAAAA&#10;AAAAAAAAAAAAADsBAABfcmVscy8ucmVsc1BLAQItABQABgAIAAAAIQCJW04QXgoAAMc9AAAOAAAA&#10;AAAAAAAAAAAAADoCAABkcnMvZTJvRG9jLnhtbFBLAQItABQABgAIAAAAIQCqJg6+vAAAACEBAAAZ&#10;AAAAAAAAAAAAAAAAAMQMAABkcnMvX3JlbHMvZTJvRG9jLnhtbC5yZWxzUEsBAi0AFAAGAAgAAAAh&#10;AJJ/TsngAAAACQEAAA8AAAAAAAAAAAAAAAAAtw0AAGRycy9kb3ducmV2LnhtbFBLAQItAAoAAAAA&#10;AAAAIQBmPWa01Q8AANUPAAAUAAAAAAAAAAAAAAAAAMQOAABkcnMvbWVkaWEvaW1hZ2UxLnBuZ1BL&#10;BQYAAAAABgAGAHwBAADLHgAAAAA=&#10;">
                <v:rect id="正方形/長方形 344" o:spid="_x0000_s1053" style="position:absolute;top:21070;width:15786;height:7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DmxgAAANwAAAAPAAAAZHJzL2Rvd25yZXYueG1sRI9Ba8JA&#10;FITvBf/D8gRvdWMNVWI2ImJL6aU0inp8ZJ9JNPs2ZLea9td3CwWPw8x8w6TL3jTiSp2rLSuYjCMQ&#10;xIXVNZcKdtuXxzkI55E1NpZJwTc5WGaDhxQTbW/8SdfclyJA2CWooPK+TaR0RUUG3di2xME72c6g&#10;D7Irpe7wFuCmkU9R9CwN1hwWKmxpXVFxyb+Mgv0x/zj/RO8b+bop/GV24FmcH5QaDfvVAoSn3t/D&#10;/+03rWAax/B3JhwBmf0CAAD//wMAUEsBAi0AFAAGAAgAAAAhANvh9svuAAAAhQEAABMAAAAAAAAA&#10;AAAAAAAAAAAAAFtDb250ZW50X1R5cGVzXS54bWxQSwECLQAUAAYACAAAACEAWvQsW78AAAAVAQAA&#10;CwAAAAAAAAAAAAAAAAAfAQAAX3JlbHMvLnJlbHNQSwECLQAUAAYACAAAACEA3RVg5sYAAADcAAAA&#10;DwAAAAAAAAAAAAAAAAAHAgAAZHJzL2Rvd25yZXYueG1sUEsFBgAAAAADAAMAtwAAAPoCAAAAAA==&#10;" fillcolor="white [3212]" strokecolor="#0c9 [3204]" strokeweight=".5pt">
                  <v:fill color2="#95eac7" rotate="t" colors="0 white;56361f #bef4de;64225f #95eac7" focus="100%" type="gradient">
                    <o:fill v:ext="view" type="gradientUnscaled"/>
                  </v:fill>
                  <v:textbox>
                    <w:txbxContent>
                      <w:p w14:paraId="688EC82E" w14:textId="77777777" w:rsidR="00A61F87" w:rsidRDefault="00A61F87" w:rsidP="00BD7742">
                        <w:pPr>
                          <w:spacing w:line="192" w:lineRule="auto"/>
                          <w:ind w:firstLineChars="67" w:firstLine="141"/>
                          <w:jc w:val="left"/>
                        </w:pPr>
                        <w:r>
                          <w:rPr>
                            <w:rFonts w:hint="eastAsia"/>
                          </w:rPr>
                          <w:t>第</w:t>
                        </w:r>
                        <w:r>
                          <w:t>４</w:t>
                        </w:r>
                        <w:r>
                          <w:rPr>
                            <w:rFonts w:hint="eastAsia"/>
                          </w:rPr>
                          <w:t>期</w:t>
                        </w:r>
                      </w:p>
                      <w:p w14:paraId="48A26FEA" w14:textId="77777777" w:rsidR="00A61F87" w:rsidRDefault="00A61F87" w:rsidP="0040496C">
                        <w:pPr>
                          <w:spacing w:line="192" w:lineRule="auto"/>
                          <w:jc w:val="center"/>
                        </w:pPr>
                        <w:r>
                          <w:rPr>
                            <w:rFonts w:hint="eastAsia"/>
                          </w:rPr>
                          <w:t>情報化推進計画</w:t>
                        </w:r>
                      </w:p>
                    </w:txbxContent>
                  </v:textbox>
                </v:rect>
                <v:group id="グループ化 337" o:spid="_x0000_s1054" style="position:absolute;width:59304;height:26058" coordsize="59304,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7" o:spid="_x0000_s1055" type="#_x0000_t67" style="position:absolute;left:28567;top:4;width:6985;height:34328;rotation:4492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jDxgAAANwAAAAPAAAAZHJzL2Rvd25yZXYueG1sRI9Pa8JA&#10;FMTvgt9heYIXqRsrNTW6CSKIHnqp9s/1mX0mabNv0+xW47fvCgWPw8z8hllmnanFmVpXWVYwGUcg&#10;iHOrKy4UvB02D88gnEfWWFsmBVdykKX93hITbS/8Sue9L0SAsEtQQel9k0jp8pIMurFtiIN3sq1B&#10;H2RbSN3iJcBNLR+jaCYNVhwWSmxoXVL+vf81CrD4uP7g9mXdfEkazUefx3fMY6WGg261AOGp8/fw&#10;f3unFUyfYridCUdApn8AAAD//wMAUEsBAi0AFAAGAAgAAAAhANvh9svuAAAAhQEAABMAAAAAAAAA&#10;AAAAAAAAAAAAAFtDb250ZW50X1R5cGVzXS54bWxQSwECLQAUAAYACAAAACEAWvQsW78AAAAVAQAA&#10;CwAAAAAAAAAAAAAAAAAfAQAAX3JlbHMvLnJlbHNQSwECLQAUAAYACAAAACEAoPJ4w8YAAADcAAAA&#10;DwAAAAAAAAAAAAAAAAAHAgAAZHJzL2Rvd25yZXYueG1sUEsFBgAAAAADAAMAtwAAAPoCAAAAAA==&#10;" adj="20387" fillcolor="#0c9 [3204]" strokecolor="#00654b [1604]" strokeweight="1pt"/>
                  <v:rect id="正方形/長方形 342" o:spid="_x0000_s1056" style="position:absolute;left:14312;top:2385;width:30232;height:1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DlxAAAANwAAAAPAAAAZHJzL2Rvd25yZXYueG1sRI/NasMw&#10;EITvhb6D2EJujWzHlOBGMU2hJKeWOnmAjbWxTayVY8k/efuqUOhxmJlvmE0+m1aM1LvGsoJ4GYEg&#10;Lq1uuFJwOn48r0E4j6yxtUwK7uQg3z4+bDDTduJvGgtfiQBhl6GC2vsuk9KVNRl0S9sRB+9ie4M+&#10;yL6SuscpwE0rkyh6kQYbDgs1dvReU3ktBqOAxvVnddlTVKTnNL5NX6vdcGWlFk/z2ysIT7P/D/+1&#10;D1rBKk3g90w4AnL7AwAA//8DAFBLAQItABQABgAIAAAAIQDb4fbL7gAAAIUBAAATAAAAAAAAAAAA&#10;AAAAAAAAAABbQ29udGVudF9UeXBlc10ueG1sUEsBAi0AFAAGAAgAAAAhAFr0LFu/AAAAFQEAAAsA&#10;AAAAAAAAAAAAAAAAHwEAAF9yZWxzLy5yZWxzUEsBAi0AFAAGAAgAAAAhAFmpsOXEAAAA3AAAAA8A&#10;AAAAAAAAAAAAAAAABwIAAGRycy9kb3ducmV2LnhtbFBLBQYAAAAAAwADALcAAAD4AgAAAAA=&#10;" fillcolor="#bbdcff [2168]" strokecolor="#9cf [3208]" strokeweight=".5pt">
                    <v:fill color2="#acd5ff [2616]" rotate="t" colors="0 #d8ebff;.5 #c7e2ff;1 #bedfff" focus="100%" type="gradient">
                      <o:fill v:ext="view" type="gradientUnscaled"/>
                    </v:fill>
                    <v:textbox inset=",1mm">
                      <w:txbxContent>
                        <w:p w14:paraId="5FA1DEEA" w14:textId="77777777" w:rsidR="00A61F87" w:rsidRPr="001D75A6" w:rsidRDefault="00A61F87" w:rsidP="001D75A6">
                          <w:pPr>
                            <w:jc w:val="left"/>
                          </w:pPr>
                          <w:r w:rsidRPr="001D75A6">
                            <w:rPr>
                              <w:rFonts w:hint="eastAsia"/>
                            </w:rPr>
                            <w:t>官民データ活用推進</w:t>
                          </w:r>
                          <w:r>
                            <w:rPr>
                              <w:rFonts w:hint="eastAsia"/>
                            </w:rPr>
                            <w:t>計画</w:t>
                          </w:r>
                        </w:p>
                      </w:txbxContent>
                    </v:textbox>
                  </v:rect>
                  <v:roundrect id="四角形: 角を丸くする 347" o:spid="_x0000_s1057" style="position:absolute;left:31805;width:1943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2DxgAAANwAAAAPAAAAZHJzL2Rvd25yZXYueG1sRI9Ra8JA&#10;EITfC/6HY4W+iG60RSX1FGkpFAqFqvi85LZJNLcX764x7a/vFQp9HGbmG2a16W2jOvahdqJhOslA&#10;sRTO1FJqOOyfx0tQIZIYapywhi8OsFkPblaUG3eVd+52sVQJIiEnDVWMbY4YioothYlrWZL34byl&#10;mKQv0Xi6JrhtcJZlc7RUS1qoqOXHiovz7tNqmOFp9Npul09v/rur+2aER7yg1rfDfvsAKnIf/8N/&#10;7Rej4e5+Ab9n0hHA9Q8AAAD//wMAUEsBAi0AFAAGAAgAAAAhANvh9svuAAAAhQEAABMAAAAAAAAA&#10;AAAAAAAAAAAAAFtDb250ZW50X1R5cGVzXS54bWxQSwECLQAUAAYACAAAACEAWvQsW78AAAAVAQAA&#10;CwAAAAAAAAAAAAAAAAAfAQAAX3JlbHMvLnJlbHNQSwECLQAUAAYACAAAACEAH399g8YAAADcAAAA&#10;DwAAAAAAAAAAAAAAAAAHAgAAZHJzL2Rvd25yZXYueG1sUEsFBgAAAAADAAMAtwAAAPoCAAAAAA==&#10;" fillcolor="white [3201]" strokecolor="#0c9 [3204]" strokeweight="1pt">
                    <v:stroke joinstyle="miter"/>
                    <v:textbox inset="1mm,1mm,1mm,1mm">
                      <w:txbxContent>
                        <w:p w14:paraId="50D5EBEF" w14:textId="77777777" w:rsidR="00A61F87" w:rsidRPr="005F0D06" w:rsidRDefault="00A61F87" w:rsidP="004C2B99">
                          <w:pPr>
                            <w:jc w:val="center"/>
                            <w:rPr>
                              <w:sz w:val="20"/>
                              <w:szCs w:val="20"/>
                            </w:rPr>
                          </w:pPr>
                          <w:r w:rsidRPr="005F0D06">
                            <w:rPr>
                              <w:rFonts w:hint="eastAsia"/>
                              <w:sz w:val="20"/>
                              <w:szCs w:val="20"/>
                            </w:rPr>
                            <w:t>官民データ活用推進基本法</w:t>
                          </w:r>
                        </w:p>
                      </w:txbxContent>
                    </v:textbox>
                  </v:roundrect>
                  <v:rect id="正方形/長方形 343" o:spid="_x0000_s1058" style="position:absolute;top:3737;width:12954;height:1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DHxwAAANwAAAAPAAAAZHJzL2Rvd25yZXYueG1sRI9Pa8JA&#10;FMTvQr/D8gredOO/UqKrNFLFg1K0tujtkX0modm3Ibtq/PZdQfA4zMxvmMmsMaW4UO0Kywp63QgE&#10;cWp1wZmC/fei8w7CeWSNpWVScCMHs+lLa4Kxtlfe0mXnMxEg7GJUkHtfxVK6NCeDrmsr4uCdbG3Q&#10;B1lnUtd4DXBTyn4UvUmDBYeFHCua55T+7c5Gweg4TJLzaf37s1+6r2S0WdnP20Gp9mvzMQbhqfHP&#10;8KO90goGwwHcz4QjIKf/AAAA//8DAFBLAQItABQABgAIAAAAIQDb4fbL7gAAAIUBAAATAAAAAAAA&#10;AAAAAAAAAAAAAABbQ29udGVudF9UeXBlc10ueG1sUEsBAi0AFAAGAAgAAAAhAFr0LFu/AAAAFQEA&#10;AAsAAAAAAAAAAAAAAAAAHwEAAF9yZWxzLy5yZWxzUEsBAi0AFAAGAAgAAAAhAP1tcMfHAAAA3AAA&#10;AA8AAAAAAAAAAAAAAAAABwIAAGRycy9kb3ducmV2LnhtbFBLBQYAAAAAAwADALcAAAD7AgAAAAA=&#10;" fillcolor="#33ffcb [2164]" strokecolor="#0c9 [3204]" strokeweight=".5pt">
                    <v:fill color2="#07ffc0 [2612]" rotate="t" colors="0 #9befcc;.5 #8ee4c1;1 #79e6bb" focus="100%" type="gradient">
                      <o:fill v:ext="view" type="gradientUnscaled"/>
                    </v:fill>
                    <v:textbox inset=",0,,3mm">
                      <w:txbxContent>
                        <w:p w14:paraId="73646F52" w14:textId="77777777" w:rsidR="00A61F87" w:rsidRDefault="00A61F87" w:rsidP="007023C9">
                          <w:pPr>
                            <w:jc w:val="center"/>
                          </w:pPr>
                          <w:r>
                            <w:rPr>
                              <w:rFonts w:hint="eastAsia"/>
                            </w:rPr>
                            <w:t>第</w:t>
                          </w:r>
                          <w:r>
                            <w:t>４</w:t>
                          </w:r>
                          <w:r>
                            <w:rPr>
                              <w:rFonts w:hint="eastAsia"/>
                            </w:rPr>
                            <w:t>次総合計画</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 o:spid="_x0000_s1059" type="#_x0000_t65" style="position:absolute;left:14868;top:5486;width:29128;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9YxQAAANwAAAAPAAAAZHJzL2Rvd25yZXYueG1sRI9NawIx&#10;EIbvhf6HMAUvpWZdwZatUUpB8CLFD+h1SKa7WzeTbRJ1/fedg+BxeOd95pn5cvCdOlNMbWADk3EB&#10;itgG13Jt4LBfvbyBShnZYReYDFwpwXLx+DDHyoULb+m8y7USCKcKDTQ595XWyTbkMY1DTyzZT4ge&#10;s4yx1i7iReC+02VRzLTHluVCgz19NmSPu5MXjWf7tXXevf7FcmOvq9/D5Hs4GjN6Gj7eQWUa8n35&#10;1l47A9NS9OUZIYBe/AMAAP//AwBQSwECLQAUAAYACAAAACEA2+H2y+4AAACFAQAAEwAAAAAAAAAA&#10;AAAAAAAAAAAAW0NvbnRlbnRfVHlwZXNdLnhtbFBLAQItABQABgAIAAAAIQBa9CxbvwAAABUBAAAL&#10;AAAAAAAAAAAAAAAAAB8BAABfcmVscy8ucmVsc1BLAQItABQABgAIAAAAIQDP119YxQAAANwAAAAP&#10;AAAAAAAAAAAAAAAAAAcCAABkcnMvZG93bnJldi54bWxQSwUGAAAAAAMAAwC3AAAA+QIAAAAA&#10;" adj="18542" fillcolor="white [3201]" strokecolor="#9cf [3208]" strokeweight="1pt">
                    <v:stroke joinstyle="miter"/>
                    <v:textbox inset="0,1mm,0,1mm">
                      <w:txbxContent>
                        <w:p w14:paraId="42156FE7"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（第10条）行政手続におけるオンライン利用</w:t>
                          </w:r>
                        </w:p>
                        <w:p w14:paraId="4B72D6E5"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（第11条）官民データの活用促進等</w:t>
                          </w:r>
                        </w:p>
                        <w:p w14:paraId="0FAAF133"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（第13条）個人番号カードの普及・活用</w:t>
                          </w:r>
                        </w:p>
                        <w:p w14:paraId="2BF3FB7C"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（第14条）デジタルデバイドの是正対策</w:t>
                          </w:r>
                        </w:p>
                        <w:p w14:paraId="4A03823D" w14:textId="77777777" w:rsidR="00A61F87" w:rsidRPr="007023C9" w:rsidRDefault="00A61F87" w:rsidP="007023C9">
                          <w:pPr>
                            <w:spacing w:line="192" w:lineRule="auto"/>
                            <w:jc w:val="left"/>
                            <w:rPr>
                              <w:rFonts w:asciiTheme="minorEastAsia" w:hAnsiTheme="minorEastAsia"/>
                              <w:sz w:val="20"/>
                              <w:szCs w:val="20"/>
                            </w:rPr>
                          </w:pPr>
                          <w:r w:rsidRPr="007023C9">
                            <w:rPr>
                              <w:rFonts w:asciiTheme="minorEastAsia" w:hAnsiTheme="minorEastAsia" w:hint="eastAsia"/>
                              <w:sz w:val="20"/>
                              <w:szCs w:val="20"/>
                            </w:rPr>
                            <w:t>（第15条）情報システムの整備、業務見直し等</w:t>
                          </w:r>
                        </w:p>
                      </w:txbxContent>
                    </v:textbox>
                  </v:shape>
                  <v:roundrect id="四角形: 角を丸くする 348" o:spid="_x0000_s1060" style="position:absolute;left:46515;top:5486;width:12789;height:4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nWvgAAANwAAAAPAAAAZHJzL2Rvd25yZXYueG1sRE/LisIw&#10;FN0P+A/hCu7G1Aci1SgiM+J2qh9wTa5tsbkpSVrr35uFMMvDeW/3g21ETz7UjhXMphkIYu1MzaWC&#10;6+X3ew0iRGSDjWNS8KIA+93oa4u5cU/+o76IpUghHHJUUMXY5lIGXZHFMHUtceLuzluMCfpSGo/P&#10;FG4bOc+ylbRYc2qosKVjRfpRdFZB0Z063c91uD/QHdY/r1sRl16pyXg4bEBEGuK/+OM+GwWLZVqb&#10;zqQjIHdvAAAA//8DAFBLAQItABQABgAIAAAAIQDb4fbL7gAAAIUBAAATAAAAAAAAAAAAAAAAAAAA&#10;AABbQ29udGVudF9UeXBlc10ueG1sUEsBAi0AFAAGAAgAAAAhAFr0LFu/AAAAFQEAAAsAAAAAAAAA&#10;AAAAAAAAHwEAAF9yZWxzLy5yZWxzUEsBAi0AFAAGAAgAAAAhAM0/Kda+AAAA3AAAAA8AAAAAAAAA&#10;AAAAAAAABwIAAGRycy9kb3ducmV2LnhtbFBLBQYAAAAAAwADALcAAADyAgAAAAA=&#10;" fillcolor="white [3201]" strokecolor="#0c9 [3204]" strokeweight="1pt">
                    <v:stroke joinstyle="miter"/>
                    <v:textbox inset="0,0,0,0">
                      <w:txbxContent>
                        <w:p w14:paraId="661A7973" w14:textId="77777777" w:rsidR="00A61F87" w:rsidRPr="00907D35" w:rsidRDefault="00A61F87" w:rsidP="002C0033">
                          <w:pPr>
                            <w:spacing w:line="168" w:lineRule="auto"/>
                            <w:jc w:val="center"/>
                            <w:rPr>
                              <w:w w:val="90"/>
                              <w:kern w:val="0"/>
                              <w:sz w:val="20"/>
                              <w:szCs w:val="20"/>
                            </w:rPr>
                          </w:pPr>
                          <w:bookmarkStart w:id="29" w:name="_Hlk528157592"/>
                          <w:r w:rsidRPr="00907D35">
                            <w:rPr>
                              <w:rFonts w:hint="eastAsia"/>
                              <w:spacing w:val="4"/>
                              <w:w w:val="90"/>
                              <w:kern w:val="0"/>
                              <w:sz w:val="20"/>
                              <w:szCs w:val="20"/>
                              <w:fitText w:val="1890" w:id="1802718976"/>
                            </w:rPr>
                            <w:t>デジタル・ガバメン</w:t>
                          </w:r>
                          <w:r w:rsidRPr="00907D35">
                            <w:rPr>
                              <w:rFonts w:hint="eastAsia"/>
                              <w:spacing w:val="14"/>
                              <w:w w:val="90"/>
                              <w:kern w:val="0"/>
                              <w:sz w:val="20"/>
                              <w:szCs w:val="20"/>
                              <w:fitText w:val="1890" w:id="1802718976"/>
                            </w:rPr>
                            <w:t>ト</w:t>
                          </w:r>
                        </w:p>
                        <w:p w14:paraId="20B20E37" w14:textId="77777777" w:rsidR="00A61F87" w:rsidRPr="005F0D06" w:rsidRDefault="00A61F87" w:rsidP="002C0033">
                          <w:pPr>
                            <w:spacing w:line="168" w:lineRule="auto"/>
                            <w:jc w:val="center"/>
                            <w:rPr>
                              <w:sz w:val="20"/>
                              <w:szCs w:val="20"/>
                            </w:rPr>
                          </w:pPr>
                          <w:r w:rsidRPr="005F0D06">
                            <w:rPr>
                              <w:rFonts w:hint="eastAsia"/>
                              <w:sz w:val="20"/>
                              <w:szCs w:val="20"/>
                            </w:rPr>
                            <w:t>推進</w:t>
                          </w:r>
                          <w:bookmarkEnd w:id="29"/>
                          <w:r w:rsidRPr="005F0D06">
                            <w:rPr>
                              <w:rFonts w:hint="eastAsia"/>
                              <w:sz w:val="20"/>
                              <w:szCs w:val="20"/>
                            </w:rPr>
                            <w:t>方針</w:t>
                          </w:r>
                        </w:p>
                      </w:txbxContent>
                    </v:textbox>
                  </v:roundrect>
                  <v:rect id="正方形/長方形 340" o:spid="_x0000_s1061" style="position:absolute;left:45640;top:8984;width:12713;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yxQAAANwAAAAPAAAAZHJzL2Rvd25yZXYueG1sRE9Na8JA&#10;EL0X/A/LCF5Ks6mKlJiNaKGtPQga7aG3MTsmsdnZkN1q+u+7B8Hj432ni9404kKdqy0reI5iEMSF&#10;1TWXCg77t6cXEM4ja2wsk4I/crDIBg8pJtpeeUeX3JcihLBLUEHlfZtI6YqKDLrItsSBO9nOoA+w&#10;K6Xu8BrCTSPHcTyTBmsODRW29FpR8ZP/GgV5fnxvJquv8/rzo9w8fm/tbHW2So2G/XIOwlPv7+Kb&#10;e60VTKZhfjgTjoDM/gEAAP//AwBQSwECLQAUAAYACAAAACEA2+H2y+4AAACFAQAAEwAAAAAAAAAA&#10;AAAAAAAAAAAAW0NvbnRlbnRfVHlwZXNdLnhtbFBLAQItABQABgAIAAAAIQBa9CxbvwAAABUBAAAL&#10;AAAAAAAAAAAAAAAAAB8BAABfcmVscy8ucmVsc1BLAQItABQABgAIAAAAIQCTbY/yxQAAANwAAAAP&#10;AAAAAAAAAAAAAAAAAAcCAABkcnMvZG93bnJldi54bWxQSwUGAAAAAAMAAwC3AAAA+QIAAAAA&#10;" fillcolor="white [3212]" strokecolor="black [3200]" strokeweight=".5pt">
                    <v:fill color2="#555 [2160]" rotate="t" colors="0 white;1748f white;5461f white;26870f #d9d9d9;47186f #bababa" focus="100%" type="gradient">
                      <o:fill v:ext="view" type="gradientUnscaled"/>
                    </v:fill>
                    <v:textbox inset="0,2mm,0,1mm">
                      <w:txbxContent>
                        <w:p w14:paraId="228B63AF" w14:textId="77777777" w:rsidR="00A61F87" w:rsidRPr="005F0D06" w:rsidRDefault="00A61F87" w:rsidP="002C0033">
                          <w:pPr>
                            <w:spacing w:line="192" w:lineRule="auto"/>
                            <w:jc w:val="center"/>
                            <w:rPr>
                              <w:sz w:val="20"/>
                              <w:szCs w:val="20"/>
                            </w:rPr>
                          </w:pPr>
                          <w:r w:rsidRPr="00A27A23">
                            <w:rPr>
                              <w:rFonts w:hint="eastAsia"/>
                              <w:spacing w:val="5"/>
                              <w:w w:val="90"/>
                              <w:kern w:val="0"/>
                              <w:sz w:val="20"/>
                              <w:szCs w:val="20"/>
                              <w:fitText w:val="1890" w:id="1791222528"/>
                            </w:rPr>
                            <w:t>デジタル・ガバメン</w:t>
                          </w:r>
                          <w:r w:rsidRPr="00A27A23">
                            <w:rPr>
                              <w:rFonts w:hint="eastAsia"/>
                              <w:w w:val="90"/>
                              <w:kern w:val="0"/>
                              <w:sz w:val="20"/>
                              <w:szCs w:val="20"/>
                              <w:fitText w:val="1890" w:id="1791222528"/>
                            </w:rPr>
                            <w:t>ト</w:t>
                          </w:r>
                          <w:r w:rsidRPr="005F0D06">
                            <w:rPr>
                              <w:rFonts w:hint="eastAsia"/>
                              <w:sz w:val="20"/>
                              <w:szCs w:val="20"/>
                            </w:rPr>
                            <w:t>実行計画</w:t>
                          </w:r>
                        </w:p>
                      </w:txbxContent>
                    </v:textbox>
                  </v:rect>
                  <v:shape id="四角形: メモ 354" o:spid="_x0000_s1062" type="#_x0000_t65" style="position:absolute;left:795;top:10734;width:11709;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P4xQAAANwAAAAPAAAAZHJzL2Rvd25yZXYueG1sRI9PawIx&#10;FMTvBb9DeAUvRbPaVsvWKCK0evXPQW+vm9dk6eZl2WTX7bc3QqHHYWZ+wyxWvatER00oPSuYjDMQ&#10;xIXXJRsFp+PH6A1EiMgaK8+k4JcCrJaDhwXm2l95T90hGpEgHHJUYGOscylDYclhGPuaOHnfvnEY&#10;k2yM1A1eE9xVcpplM+mw5LRgsaaNpeLn0DoFn137NDfr3Ve73Z5MoMn+cmar1PCxX7+DiNTH//Bf&#10;e6cVPL++wP1MOgJyeQMAAP//AwBQSwECLQAUAAYACAAAACEA2+H2y+4AAACFAQAAEwAAAAAAAAAA&#10;AAAAAAAAAAAAW0NvbnRlbnRfVHlwZXNdLnhtbFBLAQItABQABgAIAAAAIQBa9CxbvwAAABUBAAAL&#10;AAAAAAAAAAAAAAAAAB8BAABfcmVscy8ucmVsc1BLAQItABQABgAIAAAAIQBuSbP4xQAAANwAAAAP&#10;AAAAAAAAAAAAAAAAAAcCAABkcnMvZG93bnJldi54bWxQSwUGAAAAAAMAAwC3AAAA+QIAAAAA&#10;" adj="17277" fillcolor="white [3201]" strokecolor="#0c9 [3204]" strokeweight="1pt">
                    <v:stroke joinstyle="miter"/>
                    <v:textbox inset="1mm,1mm,0,0">
                      <w:txbxContent>
                        <w:p w14:paraId="24DCED67" w14:textId="77777777" w:rsidR="00A61F87" w:rsidRPr="005F0D06" w:rsidRDefault="00A61F87" w:rsidP="001D75A6">
                          <w:pPr>
                            <w:spacing w:line="192" w:lineRule="auto"/>
                            <w:jc w:val="left"/>
                            <w:rPr>
                              <w:rFonts w:asciiTheme="minorEastAsia" w:hAnsiTheme="minorEastAsia"/>
                              <w:sz w:val="20"/>
                              <w:szCs w:val="20"/>
                            </w:rPr>
                          </w:pPr>
                          <w:r w:rsidRPr="005F0D06">
                            <w:rPr>
                              <w:rFonts w:hint="eastAsia"/>
                              <w:sz w:val="20"/>
                              <w:szCs w:val="20"/>
                            </w:rPr>
                            <w:t>行政資源の効果的活用</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355" o:spid="_x0000_s1063" type="#_x0000_t23" style="position:absolute;left:42698;top:15360;width:6770;height:4688;rotation:-22491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7xxQAAANwAAAAPAAAAZHJzL2Rvd25yZXYueG1sRI9BawIx&#10;FITvBf9DeIKXollrFVmNIgsFLz107aHeHptndnHzsiRRV3+9KRR6HGbmG2a97W0rruRD41jBdJKB&#10;IK6cbtgo+D58jJcgQkTW2DomBXcKsN0MXtaYa3fjL7qW0YgE4ZCjgjrGLpcyVDVZDBPXESfv5LzF&#10;mKQ3Unu8Jbht5VuWLaTFhtNCjR0VNVXn8mIVFPef9+PDFGdfznbTwyebpXw1So2G/W4FIlIf/8N/&#10;7b1WMJvP4fdMOgJy8wQAAP//AwBQSwECLQAUAAYACAAAACEA2+H2y+4AAACFAQAAEwAAAAAAAAAA&#10;AAAAAAAAAAAAW0NvbnRlbnRfVHlwZXNdLnhtbFBLAQItABQABgAIAAAAIQBa9CxbvwAAABUBAAAL&#10;AAAAAAAAAAAAAAAAAB8BAABfcmVscy8ucmVsc1BLAQItABQABgAIAAAAIQChKE7xxQAAANwAAAAP&#10;AAAAAAAAAAAAAAAAAAcCAABkcnMvZG93bnJldi54bWxQSwUGAAAAAAMAAwC3AAAA+QIAAAAA&#10;" adj="2081" fillcolor="#0c9 [3204]" strokecolor="#00654b [1604]" strokeweight="1pt">
                    <v:stroke joinstyle="miter"/>
                  </v:shape>
                  <v:rect id="正方形/長方形 341" o:spid="_x0000_s1064" style="position:absolute;left:27591;top:19560;width:23634;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1BxQAAANwAAAAPAAAAZHJzL2Rvd25yZXYueG1sRI9BawIx&#10;FITvgv8hPMGbZq1SZGsUEQqlpYJaD729bp6bxc3LkmTX7b9vhILHYWa+YVab3taiIx8qxwpm0wwE&#10;ceF0xaWCr9PrZAkiRGSNtWNS8EsBNuvhYIW5djc+UHeMpUgQDjkqMDE2uZShMGQxTF1DnLyL8xZj&#10;kr6U2uMtwW0tn7LsWVqsOC0YbGhnqLgeW6vgsv88f9ifRWfaw3fRd2dst/5dqfGo376AiNTHR/i/&#10;/aYVzBczuJ9JR0Cu/wAAAP//AwBQSwECLQAUAAYACAAAACEA2+H2y+4AAACFAQAAEwAAAAAAAAAA&#10;AAAAAAAAAAAAW0NvbnRlbnRfVHlwZXNdLnhtbFBLAQItABQABgAIAAAAIQBa9CxbvwAAABUBAAAL&#10;AAAAAAAAAAAAAAAAAB8BAABfcmVscy8ucmVsc1BLAQItABQABgAIAAAAIQCczj1BxQAAANwAAAAP&#10;AAAAAAAAAAAAAAAAAAcCAABkcnMvZG93bnJldi54bWxQSwUGAAAAAAMAAwC3AAAA+QIAAAAA&#10;" fillcolor="#ffd555 [2169]" strokecolor="#ffc000 [3209]" strokeweight=".5pt">
                    <v:fill color2="#ffcc31 [2617]" rotate="t" colors="0 #ffdd9c;.5 #ffd78e;1 #ffd479" focus="100%" type="gradient">
                      <o:fill v:ext="view" type="gradientUnscaled"/>
                    </v:fill>
                    <v:textbox inset=",2mm">
                      <w:txbxContent>
                        <w:p w14:paraId="05D07918" w14:textId="77777777" w:rsidR="00A61F87" w:rsidRPr="00EE5287" w:rsidRDefault="00A61F87" w:rsidP="004C2B99">
                          <w:pPr>
                            <w:jc w:val="center"/>
                          </w:pPr>
                          <w:r w:rsidRPr="00EE5287">
                            <w:rPr>
                              <w:rFonts w:hint="eastAsia"/>
                            </w:rPr>
                            <w:t>地理空間情報活用推進基本計画</w:t>
                          </w:r>
                        </w:p>
                      </w:txbxContent>
                    </v:textbox>
                  </v:rect>
                  <v:shape id="矢印: 下 356" o:spid="_x0000_s1065" type="#_x0000_t67" style="position:absolute;left:2368;top:16220;width:8382;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bixAAAANwAAAAPAAAAZHJzL2Rvd25yZXYueG1sRI9Ba8JA&#10;FITvQv/D8gredDcGpaRuQikoHtWG0uMj+5pEs29jdtW0v75bKPQ4zMw3zLoYbSduNPjWsYZkrkAQ&#10;V860XGso3zazJxA+IBvsHJOGL/JQ5A+TNWbG3flAt2OoRYSwz1BDE0KfSemrhiz6ueuJo/fpBosh&#10;yqGWZsB7hNtOLpRaSYstx4UGe3ptqDofr1bDdysrZffvQX2kl9M26cok5VLr6eP48gwi0Bj+w3/t&#10;ndGQLlfweyYeAZn/AAAA//8DAFBLAQItABQABgAIAAAAIQDb4fbL7gAAAIUBAAATAAAAAAAAAAAA&#10;AAAAAAAAAABbQ29udGVudF9UeXBlc10ueG1sUEsBAi0AFAAGAAgAAAAhAFr0LFu/AAAAFQEAAAsA&#10;AAAAAAAAAAAAAAAAHwEAAF9yZWxzLy5yZWxzUEsBAi0AFAAGAAgAAAAhAL6HluLEAAAA3AAAAA8A&#10;AAAAAAAAAAAAAAAABwIAAGRycy9kb3ducmV2LnhtbFBLBQYAAAAAAwADALcAAAD4AgAAAAA=&#10;" adj="10800" fillcolor="#0c9 [3204]" strokecolor="#00654b [1604]" strokeweight="1pt"/>
                  <v:roundrect id="四角形: 角を丸くする 353" o:spid="_x0000_s1066" style="position:absolute;left:38563;top:22820;width:1943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BOxgAAANwAAAAPAAAAZHJzL2Rvd25yZXYueG1sRI/dagIx&#10;FITvC32HcAq902yVtroapQiWLRSk/oCXh81xN+3mZEmiu759UxB6OczMN8x82dtGXMgH41jB0zAD&#10;QVw6bbhSsN+tBxMQISJrbByTgisFWC7u7+aYa9fxF122sRIJwiFHBXWMbS5lKGuyGIauJU7eyXmL&#10;MUlfSe2xS3DbyFGWvUiLhtNCjS2taip/tmer4GP/+d2dR4eNKabe+MP78YqvhVKPD/3bDESkPv6H&#10;b+1CKxg/j+HvTDoCcvELAAD//wMAUEsBAi0AFAAGAAgAAAAhANvh9svuAAAAhQEAABMAAAAAAAAA&#10;AAAAAAAAAAAAAFtDb250ZW50X1R5cGVzXS54bWxQSwECLQAUAAYACAAAACEAWvQsW78AAAAVAQAA&#10;CwAAAAAAAAAAAAAAAAAfAQAAX3JlbHMvLnJlbHNQSwECLQAUAAYACAAAACEADhGATsYAAADcAAAA&#10;DwAAAAAAAAAAAAAAAAAHAgAAZHJzL2Rvd25yZXYueG1sUEsFBgAAAAADAAMAtwAAAPoCAAAAAA==&#10;" fillcolor="white [3201]" strokecolor="#0c9 [3204]" strokeweight="1pt">
                    <v:stroke joinstyle="miter"/>
                    <v:textbox inset="0,1mm,0,1mm">
                      <w:txbxContent>
                        <w:p w14:paraId="1B51D817" w14:textId="77777777" w:rsidR="00A61F87" w:rsidRPr="005F0D06" w:rsidRDefault="00A61F87" w:rsidP="004C2B99">
                          <w:pPr>
                            <w:jc w:val="center"/>
                            <w:rPr>
                              <w:sz w:val="20"/>
                              <w:szCs w:val="20"/>
                            </w:rPr>
                          </w:pPr>
                          <w:r w:rsidRPr="005F0D06">
                            <w:rPr>
                              <w:rFonts w:hint="eastAsia"/>
                              <w:sz w:val="20"/>
                              <w:szCs w:val="20"/>
                            </w:rPr>
                            <w:t>地理空間情報活用推進基本法</w:t>
                          </w:r>
                        </w:p>
                      </w:txbxContent>
                    </v:textbox>
                  </v:roundrect>
                  <v:shape id="図 329" o:spid="_x0000_s1067" type="#_x0000_t75" style="position:absolute;left:4532;top:4214;width:4235;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ckxQAAANwAAAAPAAAAZHJzL2Rvd25yZXYueG1sRI9PawIx&#10;FMTvhX6H8Aq9iGb9Q9HVKFJo9eKh24IeH5tndnHzsmzSNf32RhB6HGZ+M8xqE20jeup87VjBeJSB&#10;IC6drtko+Pn+GM5B+ICssXFMCv7Iw2b9/LTCXLsrf1FfBCNSCfscFVQhtLmUvqzIoh+5ljh5Z9dZ&#10;DEl2RuoOr6ncNnKSZW/SYs1pocKW3isqL8WvVTBt4/Y4G+9OxnDdfxZxwAc/UOr1JW6XIALF8B9+&#10;0HuduMkC7mfSEZDrGwAAAP//AwBQSwECLQAUAAYACAAAACEA2+H2y+4AAACFAQAAEwAAAAAAAAAA&#10;AAAAAAAAAAAAW0NvbnRlbnRfVHlwZXNdLnhtbFBLAQItABQABgAIAAAAIQBa9CxbvwAAABUBAAAL&#10;AAAAAAAAAAAAAAAAAB8BAABfcmVscy8ucmVsc1BLAQItABQABgAIAAAAIQBeOZckxQAAANwAAAAP&#10;AAAAAAAAAAAAAAAAAAcCAABkcnMvZG93bnJldi54bWxQSwUGAAAAAAMAAwC3AAAA+QIAAAAA&#10;">
                    <v:imagedata r:id="rId25" o:title=""/>
                    <v:path arrowok="t"/>
                  </v:shape>
                  <v:shape id="図 333" o:spid="_x0000_s1068" type="#_x0000_t75" style="position:absolute;left:8507;top:21707;width:4236;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YTxAAAANwAAAAPAAAAZHJzL2Rvd25yZXYueG1sRI9Ba8JA&#10;FITvBf/D8oRexGxsSimpq4jQ1osHY6EeH9nXTTD7NmS3cfvvu4LgcZj5ZpjlOtpOjDT41rGCRZaD&#10;IK6dbtko+Dq+z19B+ICssXNMCv7Iw3o1eVhiqd2FDzRWwYhUwr5EBU0IfSmlrxuy6DPXEyfvxw0W&#10;Q5KDkXrASyq3nXzK8xdpseW00GBP24bqc/VrFRR93Hw/Lz5PxnA7flRxxns/U+pxGjdvIALFcA/f&#10;6J1OXFHA9Uw6AnL1DwAA//8DAFBLAQItABQABgAIAAAAIQDb4fbL7gAAAIUBAAATAAAAAAAAAAAA&#10;AAAAAAAAAABbQ29udGVudF9UeXBlc10ueG1sUEsBAi0AFAAGAAgAAAAhAFr0LFu/AAAAFQEAAAsA&#10;AAAAAAAAAAAAAAAAHwEAAF9yZWxzLy5yZWxzUEsBAi0AFAAGAAgAAAAhALoINhPEAAAA3AAAAA8A&#10;AAAAAAAAAAAAAAAABwIAAGRycy9kb3ducmV2LnhtbFBLBQYAAAAAAwADALcAAAD4AgAAAAA=&#10;">
                    <v:imagedata r:id="rId25" o:title=""/>
                    <v:path arrowok="t"/>
                  </v:shape>
                </v:group>
              </v:group>
            </w:pict>
          </mc:Fallback>
        </mc:AlternateContent>
      </w:r>
    </w:p>
    <w:p w14:paraId="013B74EE" w14:textId="77777777" w:rsidR="00DD6FF8" w:rsidRDefault="00DD6FF8" w:rsidP="009D24FE">
      <w:pPr>
        <w:pStyle w:val="af1"/>
        <w:ind w:left="420" w:firstLine="210"/>
        <w:rPr>
          <w:color w:val="FF5050" w:themeColor="accent2"/>
        </w:rPr>
      </w:pPr>
    </w:p>
    <w:p w14:paraId="6101842F" w14:textId="77777777" w:rsidR="00DD6FF8" w:rsidRDefault="00DD6FF8" w:rsidP="009D24FE">
      <w:pPr>
        <w:pStyle w:val="af1"/>
        <w:ind w:left="420" w:firstLine="210"/>
        <w:rPr>
          <w:color w:val="FF5050" w:themeColor="accent2"/>
        </w:rPr>
      </w:pPr>
    </w:p>
    <w:p w14:paraId="1238E1FC" w14:textId="77777777" w:rsidR="00DD6FF8" w:rsidRDefault="00DD6FF8" w:rsidP="009D24FE">
      <w:pPr>
        <w:pStyle w:val="af1"/>
        <w:ind w:left="420" w:firstLine="210"/>
        <w:rPr>
          <w:color w:val="FF5050" w:themeColor="accent2"/>
        </w:rPr>
      </w:pPr>
    </w:p>
    <w:p w14:paraId="2B42367F" w14:textId="77777777" w:rsidR="00DD6FF8" w:rsidRDefault="00DD6FF8" w:rsidP="009D24FE">
      <w:pPr>
        <w:pStyle w:val="af1"/>
        <w:ind w:left="420" w:firstLine="210"/>
        <w:rPr>
          <w:color w:val="FF5050" w:themeColor="accent2"/>
        </w:rPr>
      </w:pPr>
    </w:p>
    <w:p w14:paraId="26317796" w14:textId="77777777" w:rsidR="00DD6FF8" w:rsidRDefault="00DD6FF8" w:rsidP="009D24FE">
      <w:pPr>
        <w:pStyle w:val="af1"/>
        <w:ind w:left="420" w:firstLine="210"/>
        <w:rPr>
          <w:color w:val="FF5050" w:themeColor="accent2"/>
        </w:rPr>
      </w:pPr>
    </w:p>
    <w:p w14:paraId="52C579FA" w14:textId="77777777" w:rsidR="007023C9" w:rsidRDefault="007023C9" w:rsidP="009D24FE">
      <w:pPr>
        <w:pStyle w:val="af1"/>
        <w:ind w:left="420" w:firstLine="210"/>
        <w:rPr>
          <w:color w:val="FF5050" w:themeColor="accent2"/>
        </w:rPr>
      </w:pPr>
    </w:p>
    <w:p w14:paraId="7CE54668" w14:textId="77777777" w:rsidR="007023C9" w:rsidRDefault="007023C9" w:rsidP="009D24FE">
      <w:pPr>
        <w:pStyle w:val="af1"/>
        <w:ind w:left="420" w:firstLine="210"/>
        <w:rPr>
          <w:color w:val="FF5050" w:themeColor="accent2"/>
        </w:rPr>
      </w:pPr>
    </w:p>
    <w:p w14:paraId="02CAF4C7" w14:textId="77777777" w:rsidR="007023C9" w:rsidRDefault="007023C9" w:rsidP="009D24FE">
      <w:pPr>
        <w:pStyle w:val="af1"/>
        <w:ind w:left="420" w:firstLine="210"/>
        <w:rPr>
          <w:color w:val="FF5050" w:themeColor="accent2"/>
        </w:rPr>
      </w:pPr>
    </w:p>
    <w:p w14:paraId="3F1D2679" w14:textId="77777777" w:rsidR="007023C9" w:rsidRDefault="007023C9" w:rsidP="009D24FE">
      <w:pPr>
        <w:pStyle w:val="af1"/>
        <w:ind w:left="420" w:firstLine="210"/>
        <w:rPr>
          <w:color w:val="FF5050" w:themeColor="accent2"/>
        </w:rPr>
      </w:pPr>
    </w:p>
    <w:p w14:paraId="5C59C1EE" w14:textId="77777777" w:rsidR="007023C9" w:rsidRDefault="007023C9" w:rsidP="009D24FE">
      <w:pPr>
        <w:pStyle w:val="af1"/>
        <w:ind w:left="420" w:firstLine="210"/>
        <w:rPr>
          <w:color w:val="FF5050" w:themeColor="accent2"/>
        </w:rPr>
      </w:pPr>
    </w:p>
    <w:p w14:paraId="7A71AD5C" w14:textId="77777777" w:rsidR="007023C9" w:rsidRPr="00672D0F" w:rsidRDefault="007023C9" w:rsidP="009D24FE">
      <w:pPr>
        <w:pStyle w:val="af1"/>
        <w:ind w:left="420" w:firstLine="210"/>
        <w:rPr>
          <w:color w:val="FF5050" w:themeColor="accent2"/>
        </w:rPr>
      </w:pPr>
    </w:p>
    <w:p w14:paraId="7614A3D2" w14:textId="77777777" w:rsidR="005616F7" w:rsidRPr="00672D0F" w:rsidRDefault="001D75A6" w:rsidP="005616F7">
      <w:pPr>
        <w:rPr>
          <w:color w:val="FF5050" w:themeColor="accent2"/>
        </w:rPr>
      </w:pPr>
      <w:r w:rsidRPr="00672D0F">
        <w:rPr>
          <w:color w:val="FF5050" w:themeColor="accent2"/>
        </w:rPr>
        <w:t xml:space="preserve"> </w:t>
      </w:r>
    </w:p>
    <w:p w14:paraId="10DDA3CE" w14:textId="77777777" w:rsidR="00672D0F" w:rsidRDefault="00672D0F" w:rsidP="005616F7"/>
    <w:p w14:paraId="21E1DAB2" w14:textId="77777777" w:rsidR="00672D0F" w:rsidRDefault="00672D0F" w:rsidP="005616F7"/>
    <w:p w14:paraId="708FB5BA" w14:textId="77777777" w:rsidR="00672D0F" w:rsidRDefault="00672D0F" w:rsidP="005616F7"/>
    <w:p w14:paraId="543BA352" w14:textId="77777777" w:rsidR="00672D0F" w:rsidRDefault="00672D0F" w:rsidP="005616F7"/>
    <w:p w14:paraId="0EF55948" w14:textId="77777777" w:rsidR="00672D0F" w:rsidRDefault="00672D0F" w:rsidP="005616F7"/>
    <w:p w14:paraId="756EE67C" w14:textId="77777777" w:rsidR="00977859" w:rsidRDefault="00977859" w:rsidP="005616F7"/>
    <w:p w14:paraId="3A8D2041" w14:textId="77777777" w:rsidR="003B4777" w:rsidRDefault="003B4777" w:rsidP="005616F7"/>
    <w:p w14:paraId="531B252B" w14:textId="77777777" w:rsidR="00977859" w:rsidRDefault="00977859">
      <w:pPr>
        <w:widowControl/>
        <w:snapToGrid/>
        <w:jc w:val="left"/>
      </w:pPr>
      <w:r>
        <w:br w:type="page"/>
      </w:r>
    </w:p>
    <w:p w14:paraId="536DCE5E" w14:textId="77777777" w:rsidR="00295837" w:rsidRDefault="00295837" w:rsidP="009F3922">
      <w:pPr>
        <w:pStyle w:val="2"/>
        <w:ind w:left="420" w:hanging="210"/>
      </w:pPr>
      <w:bookmarkStart w:id="30" w:name="_Toc526876697"/>
      <w:bookmarkStart w:id="31" w:name="_Toc3894807"/>
      <w:r w:rsidRPr="009F3922">
        <w:rPr>
          <w:rFonts w:hint="eastAsia"/>
        </w:rPr>
        <w:lastRenderedPageBreak/>
        <w:t>計画の期間</w:t>
      </w:r>
      <w:bookmarkEnd w:id="30"/>
      <w:bookmarkEnd w:id="31"/>
    </w:p>
    <w:p w14:paraId="3692CDA2" w14:textId="77777777" w:rsidR="005616F7" w:rsidRDefault="00F41C9C" w:rsidP="00A91D17">
      <w:pPr>
        <w:pStyle w:val="af1"/>
        <w:ind w:left="420" w:firstLine="210"/>
      </w:pPr>
      <w:r>
        <w:rPr>
          <w:rFonts w:hint="eastAsia"/>
        </w:rPr>
        <w:t>本計画は、</w:t>
      </w:r>
      <w:r w:rsidR="00A91D17" w:rsidRPr="00A91D17">
        <w:rPr>
          <w:rFonts w:hint="eastAsia"/>
        </w:rPr>
        <w:t>平成３</w:t>
      </w:r>
      <w:r w:rsidR="00A91D17">
        <w:rPr>
          <w:rFonts w:hint="eastAsia"/>
        </w:rPr>
        <w:t>１</w:t>
      </w:r>
      <w:r w:rsidR="001A243B" w:rsidRPr="00A91D17">
        <w:rPr>
          <w:rFonts w:hint="eastAsia"/>
        </w:rPr>
        <w:t>年度</w:t>
      </w:r>
      <w:r w:rsidR="00A91D17" w:rsidRPr="00A91D17">
        <w:rPr>
          <w:rFonts w:hint="eastAsia"/>
        </w:rPr>
        <w:t>（２０</w:t>
      </w:r>
      <w:r w:rsidR="00A91D17">
        <w:rPr>
          <w:rFonts w:hint="eastAsia"/>
        </w:rPr>
        <w:t>１９</w:t>
      </w:r>
      <w:r w:rsidR="001A243B" w:rsidRPr="00A91D17">
        <w:rPr>
          <w:rFonts w:hint="eastAsia"/>
        </w:rPr>
        <w:t>年度</w:t>
      </w:r>
      <w:r w:rsidR="00A91D17" w:rsidRPr="00A91D17">
        <w:rPr>
          <w:rFonts w:hint="eastAsia"/>
        </w:rPr>
        <w:t>）</w:t>
      </w:r>
      <w:r w:rsidR="00A91D17">
        <w:rPr>
          <w:rFonts w:hint="eastAsia"/>
        </w:rPr>
        <w:t>から、</w:t>
      </w:r>
      <w:r w:rsidR="00A91D17" w:rsidRPr="00FD06BB">
        <w:rPr>
          <w:rFonts w:hint="eastAsia"/>
        </w:rPr>
        <w:t>平成３</w:t>
      </w:r>
      <w:r w:rsidR="00A91D17">
        <w:rPr>
          <w:rFonts w:hint="eastAsia"/>
        </w:rPr>
        <w:t>５</w:t>
      </w:r>
      <w:r w:rsidR="001A243B" w:rsidRPr="00A91D17">
        <w:rPr>
          <w:rFonts w:hint="eastAsia"/>
        </w:rPr>
        <w:t>年度</w:t>
      </w:r>
      <w:r w:rsidR="00A91D17" w:rsidRPr="00FD06BB">
        <w:rPr>
          <w:rFonts w:hint="eastAsia"/>
        </w:rPr>
        <w:t>（２０２</w:t>
      </w:r>
      <w:r w:rsidR="00A91D17">
        <w:rPr>
          <w:rFonts w:hint="eastAsia"/>
        </w:rPr>
        <w:t>３</w:t>
      </w:r>
      <w:r w:rsidR="001A243B" w:rsidRPr="00A91D17">
        <w:rPr>
          <w:rFonts w:hint="eastAsia"/>
        </w:rPr>
        <w:t>年度</w:t>
      </w:r>
      <w:r w:rsidR="00A91D17" w:rsidRPr="00FD06BB">
        <w:rPr>
          <w:rFonts w:hint="eastAsia"/>
        </w:rPr>
        <w:t>）</w:t>
      </w:r>
      <w:r w:rsidR="00A91D17">
        <w:rPr>
          <w:rFonts w:hint="eastAsia"/>
        </w:rPr>
        <w:t>までの５年間を計画期間とします。</w:t>
      </w:r>
      <w:r w:rsidR="007073FE">
        <w:rPr>
          <w:rFonts w:hint="eastAsia"/>
        </w:rPr>
        <w:t>情報化視点の</w:t>
      </w:r>
      <w:r w:rsidR="00A91D17">
        <w:rPr>
          <w:rFonts w:hint="eastAsia"/>
        </w:rPr>
        <w:t>本計画を確実に推進するために、</w:t>
      </w:r>
      <w:r w:rsidR="006A6B34">
        <w:rPr>
          <w:rFonts w:hint="eastAsia"/>
        </w:rPr>
        <w:t>「基本理念」及び</w:t>
      </w:r>
      <w:r>
        <w:rPr>
          <w:rFonts w:hint="eastAsia"/>
        </w:rPr>
        <w:t>「</w:t>
      </w:r>
      <w:r w:rsidR="007073FE">
        <w:rPr>
          <w:rFonts w:hint="eastAsia"/>
        </w:rPr>
        <w:t>基本方針</w:t>
      </w:r>
      <w:r>
        <w:rPr>
          <w:rFonts w:hint="eastAsia"/>
        </w:rPr>
        <w:t>」</w:t>
      </w:r>
      <w:r w:rsidR="007073FE">
        <w:rPr>
          <w:rFonts w:hint="eastAsia"/>
        </w:rPr>
        <w:t>に則った</w:t>
      </w:r>
      <w:r>
        <w:rPr>
          <w:rFonts w:hint="eastAsia"/>
        </w:rPr>
        <w:t>「</w:t>
      </w:r>
      <w:r w:rsidR="007073FE">
        <w:rPr>
          <w:rFonts w:hint="eastAsia"/>
        </w:rPr>
        <w:t>アクションプラン</w:t>
      </w:r>
      <w:r>
        <w:rPr>
          <w:rFonts w:hint="eastAsia"/>
        </w:rPr>
        <w:t>」</w:t>
      </w:r>
      <w:r w:rsidR="007073FE">
        <w:rPr>
          <w:rFonts w:hint="eastAsia"/>
        </w:rPr>
        <w:t>を策定します。</w:t>
      </w:r>
    </w:p>
    <w:p w14:paraId="38E77F64" w14:textId="77777777" w:rsidR="00DD62F5" w:rsidRPr="00075734" w:rsidRDefault="00EE47B2" w:rsidP="00DD62F5">
      <w:pPr>
        <w:pStyle w:val="af1"/>
        <w:ind w:left="420" w:firstLine="210"/>
      </w:pPr>
      <w:r>
        <w:rPr>
          <w:rFonts w:hint="eastAsia"/>
        </w:rPr>
        <w:t>アクションプランを策定することで、</w:t>
      </w:r>
      <w:r w:rsidR="007073FE">
        <w:rPr>
          <w:rFonts w:hint="eastAsia"/>
        </w:rPr>
        <w:t>目まぐるしく変化するＩＣＴの発展や社会情勢</w:t>
      </w:r>
      <w:r w:rsidR="00DD62F5">
        <w:rPr>
          <w:rFonts w:hint="eastAsia"/>
        </w:rPr>
        <w:t>、市民ニーズ</w:t>
      </w:r>
      <w:r w:rsidR="001C7262">
        <w:rPr>
          <w:rFonts w:hint="eastAsia"/>
        </w:rPr>
        <w:t>等</w:t>
      </w:r>
      <w:r w:rsidR="007073FE">
        <w:rPr>
          <w:rFonts w:hint="eastAsia"/>
        </w:rPr>
        <w:t>を踏まえて、毎年評価</w:t>
      </w:r>
      <w:r w:rsidR="00DB72FE">
        <w:rPr>
          <w:rFonts w:hint="eastAsia"/>
        </w:rPr>
        <w:t>及び</w:t>
      </w:r>
      <w:r w:rsidR="007073FE">
        <w:rPr>
          <w:rFonts w:hint="eastAsia"/>
        </w:rPr>
        <w:t>見直しを</w:t>
      </w:r>
      <w:r w:rsidR="00DD62F5">
        <w:rPr>
          <w:rFonts w:hint="eastAsia"/>
        </w:rPr>
        <w:t>行</w:t>
      </w:r>
      <w:r w:rsidR="00DB72FE">
        <w:rPr>
          <w:rFonts w:hint="eastAsia"/>
        </w:rPr>
        <w:t>うことで</w:t>
      </w:r>
      <w:r w:rsidR="007073FE">
        <w:rPr>
          <w:rFonts w:hint="eastAsia"/>
        </w:rPr>
        <w:t>、</w:t>
      </w:r>
      <w:r w:rsidR="00DB72FE">
        <w:rPr>
          <w:rFonts w:hint="eastAsia"/>
        </w:rPr>
        <w:t>外部環境の</w:t>
      </w:r>
      <w:r w:rsidR="007073FE">
        <w:rPr>
          <w:rFonts w:hint="eastAsia"/>
        </w:rPr>
        <w:t>変化に対応</w:t>
      </w:r>
      <w:r w:rsidR="00DB72FE">
        <w:rPr>
          <w:rFonts w:hint="eastAsia"/>
        </w:rPr>
        <w:t>でき、実効性のある</w:t>
      </w:r>
      <w:r w:rsidR="007073FE" w:rsidRPr="00347BDF">
        <w:rPr>
          <w:rFonts w:hint="eastAsia"/>
        </w:rPr>
        <w:t>情報化推進計画を</w:t>
      </w:r>
      <w:r w:rsidR="00DB72FE">
        <w:rPr>
          <w:rFonts w:hint="eastAsia"/>
        </w:rPr>
        <w:t>目指します</w:t>
      </w:r>
      <w:r w:rsidR="007073FE" w:rsidRPr="00347BDF">
        <w:rPr>
          <w:rFonts w:hint="eastAsia"/>
        </w:rPr>
        <w:t>。</w:t>
      </w:r>
    </w:p>
    <w:p w14:paraId="240EFA5E" w14:textId="77777777" w:rsidR="005616F7" w:rsidRDefault="00DD62F5" w:rsidP="00DD62F5">
      <w:pPr>
        <w:pStyle w:val="af1"/>
        <w:ind w:left="420" w:firstLine="210"/>
      </w:pPr>
      <w:r w:rsidRPr="00965B43">
        <w:rPr>
          <w:rFonts w:hint="eastAsia"/>
        </w:rPr>
        <w:t>本計画期間の中間年には、市民の代表や学識経験者</w:t>
      </w:r>
      <w:r w:rsidR="001C7262">
        <w:rPr>
          <w:rFonts w:hint="eastAsia"/>
        </w:rPr>
        <w:t>等</w:t>
      </w:r>
      <w:r w:rsidRPr="00965B43">
        <w:rPr>
          <w:rFonts w:hint="eastAsia"/>
        </w:rPr>
        <w:t>で構成する｢吹田市情報化推進懇談会｣を開催し、本計画や各アクションプラン</w:t>
      </w:r>
      <w:r w:rsidR="00DB6610">
        <w:rPr>
          <w:rFonts w:hint="eastAsia"/>
        </w:rPr>
        <w:t>における各施策の</w:t>
      </w:r>
      <w:r w:rsidRPr="00965B43">
        <w:rPr>
          <w:rFonts w:hint="eastAsia"/>
        </w:rPr>
        <w:t>推進状況</w:t>
      </w:r>
      <w:r w:rsidR="001C7262">
        <w:rPr>
          <w:rFonts w:hint="eastAsia"/>
        </w:rPr>
        <w:t>等</w:t>
      </w:r>
      <w:r w:rsidRPr="00965B43">
        <w:rPr>
          <w:rFonts w:hint="eastAsia"/>
        </w:rPr>
        <w:t>に対する意見を聴取</w:t>
      </w:r>
      <w:r w:rsidR="00DB72FE">
        <w:rPr>
          <w:rFonts w:hint="eastAsia"/>
        </w:rPr>
        <w:t>することで、より具体的な</w:t>
      </w:r>
      <w:r w:rsidRPr="00965B43">
        <w:rPr>
          <w:rFonts w:hint="eastAsia"/>
        </w:rPr>
        <w:t>アクションプランの見直しを図っていきます。</w:t>
      </w:r>
    </w:p>
    <w:p w14:paraId="6DA7B639" w14:textId="77777777" w:rsidR="00DD62F5" w:rsidRPr="005616F7" w:rsidRDefault="00DD62F5" w:rsidP="007073FE">
      <w:pPr>
        <w:pStyle w:val="af1"/>
        <w:ind w:left="420" w:firstLine="210"/>
      </w:pPr>
    </w:p>
    <w:p w14:paraId="56068CE3" w14:textId="77777777" w:rsidR="00D0779C" w:rsidRDefault="00444311">
      <w:pPr>
        <w:widowControl/>
        <w:snapToGrid/>
        <w:jc w:val="left"/>
      </w:pPr>
      <w:r>
        <w:rPr>
          <w:noProof/>
        </w:rPr>
        <mc:AlternateContent>
          <mc:Choice Requires="wps">
            <w:drawing>
              <wp:anchor distT="0" distB="0" distL="114300" distR="114300" simplePos="0" relativeHeight="251824128" behindDoc="0" locked="0" layoutInCell="1" allowOverlap="1" wp14:anchorId="011FF944" wp14:editId="6C4261B0">
                <wp:simplePos x="0" y="0"/>
                <wp:positionH relativeFrom="column">
                  <wp:posOffset>506730</wp:posOffset>
                </wp:positionH>
                <wp:positionV relativeFrom="paragraph">
                  <wp:posOffset>210185</wp:posOffset>
                </wp:positionV>
                <wp:extent cx="5113655" cy="220980"/>
                <wp:effectExtent l="0" t="0" r="10795" b="7620"/>
                <wp:wrapSquare wrapText="bothSides"/>
                <wp:docPr id="414" name="テキスト ボックス 414"/>
                <wp:cNvGraphicFramePr/>
                <a:graphic xmlns:a="http://schemas.openxmlformats.org/drawingml/2006/main">
                  <a:graphicData uri="http://schemas.microsoft.com/office/word/2010/wordprocessingShape">
                    <wps:wsp>
                      <wps:cNvSpPr txBox="1"/>
                      <wps:spPr>
                        <a:xfrm>
                          <a:off x="0" y="0"/>
                          <a:ext cx="5113655" cy="220980"/>
                        </a:xfrm>
                        <a:prstGeom prst="rect">
                          <a:avLst/>
                        </a:prstGeom>
                        <a:noFill/>
                        <a:ln>
                          <a:noFill/>
                        </a:ln>
                      </wps:spPr>
                      <wps:txbx>
                        <w:txbxContent>
                          <w:p w14:paraId="5F2E4FEF" w14:textId="5660DC0A" w:rsidR="00A61F87" w:rsidRDefault="00A61F87" w:rsidP="00444311">
                            <w:pPr>
                              <w:pStyle w:val="affb"/>
                              <w:jc w:val="center"/>
                              <w:rPr>
                                <w:noProof/>
                              </w:rPr>
                            </w:pPr>
                            <w:bookmarkStart w:id="32" w:name="_Toc381160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計画の期間</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FF944" id="テキスト ボックス 414" o:spid="_x0000_s1069" type="#_x0000_t202" style="position:absolute;margin-left:39.9pt;margin-top:16.55pt;width:402.65pt;height:17.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IuRAIAAFUEAAAOAAAAZHJzL2Uyb0RvYy54bWysVM2O0zAQviPxDpbvNE3Yrpao6arsqgip&#10;2l2pi/bsOnYTKfEY221SjlsJ8RC8AuLM8+RFGDtNFxZOiIsznhnPz/fNZHrZ1hXZCWNLUBmNR2NK&#10;hOKQl2qT0Q/3i1cXlFjHVM4qUCKje2Hp5ezli2mjU5FAAVUuDMEgyqaNzmjhnE6jyPJC1MyOQAuF&#10;RgmmZg6vZhPlhjUYva6iZDw+jxowuTbAhbWove6NdBbiSym4u5XSCkeqjGJtLpwmnGt/RrMpSzeG&#10;6aLkxzLYP1RRs1Jh0lOoa+YY2Zryj1B1yQ1YkG7EoY5AypKL0AN2E4+fdbMqmBahFwTH6hNM9v+F&#10;5Te7O0PKPKNn8RklitVIUnf43D1+6x5/dIcvpDt87Q6H7vE73ol3QsgabVN8udL41rVvoUXqB71F&#10;pUeilab2X+yRoB3B358AF60jHJWTOH59PplQwtGWJOM3F4GR6Om1Nta9E1ATL2TUIKEBZ7ZbWoeV&#10;oOvg4pMpWJRVFUit1G8KdPSayJfel+gl167b0H2SDPWvId9jWwb6WbGaL0rMvWTW3TGDw4Gd4MC7&#10;WzxkBU1G4ShRUoD59De990fO0EpJg8OWUftxy4ygpHqvkE0/mYNgBmE9CGpbXwHOb4yrpHkQ8YFx&#10;1SBKA/UD7sHcZ0ETUxxzZdQN4pXrRx73iIv5PDjh/GnmlmqluQ/twfJI3rcPzOgj3A6JuoFhDFn6&#10;DPXet4d5vnUgy0CJB7ZH8Yg3zm5g6rhnfjl+vQevp7/B7CcAAAD//wMAUEsDBBQABgAIAAAAIQCJ&#10;h1iY3wAAAAgBAAAPAAAAZHJzL2Rvd25yZXYueG1sTI9BT4NAEIXvJv6HzZh4s0ttpIAMTWP0ZNJI&#10;8eBxYadAys4iu23x33c96W1e3st73+Sb2QziTJPrLSMsFxEI4sbqnluEz+rtIQHhvGKtBsuE8EMO&#10;NsXtTa4ybS9c0nnvWxFK2GUKofN+zKR0TUdGuYUdiYN3sJNRPsiplXpSl1BuBvkYRbE0quew0KmR&#10;XjpqjvuTQdh+cfnaf+/qj/JQ9lWVRvweHxHv7+btMwhPs/8Lwy9+QIciMNX2xNqJAWGdBnKPsFot&#10;QQQ/SZ7CUSPE6xRkkcv/DxRXAAAA//8DAFBLAQItABQABgAIAAAAIQC2gziS/gAAAOEBAAATAAAA&#10;AAAAAAAAAAAAAAAAAABbQ29udGVudF9UeXBlc10ueG1sUEsBAi0AFAAGAAgAAAAhADj9If/WAAAA&#10;lAEAAAsAAAAAAAAAAAAAAAAALwEAAF9yZWxzLy5yZWxzUEsBAi0AFAAGAAgAAAAhAPwiEi5EAgAA&#10;VQQAAA4AAAAAAAAAAAAAAAAALgIAAGRycy9lMm9Eb2MueG1sUEsBAi0AFAAGAAgAAAAhAImHWJjf&#10;AAAACAEAAA8AAAAAAAAAAAAAAAAAngQAAGRycy9kb3ducmV2LnhtbFBLBQYAAAAABAAEAPMAAACq&#10;BQAAAAA=&#10;" filled="f" stroked="f">
                <v:textbox inset="0,0,0,0">
                  <w:txbxContent>
                    <w:p w14:paraId="5F2E4FEF" w14:textId="5660DC0A" w:rsidR="00A61F87" w:rsidRDefault="00A61F87" w:rsidP="00444311">
                      <w:pPr>
                        <w:pStyle w:val="affb"/>
                        <w:jc w:val="center"/>
                        <w:rPr>
                          <w:noProof/>
                        </w:rPr>
                      </w:pPr>
                      <w:bookmarkStart w:id="33" w:name="_Toc381160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１</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計画の期間</w:t>
                      </w:r>
                      <w:bookmarkEnd w:id="33"/>
                    </w:p>
                  </w:txbxContent>
                </v:textbox>
                <w10:wrap type="square"/>
              </v:shape>
            </w:pict>
          </mc:Fallback>
        </mc:AlternateContent>
      </w:r>
    </w:p>
    <w:p w14:paraId="5457B4C2" w14:textId="77777777" w:rsidR="00D0779C" w:rsidRDefault="00D0779C">
      <w:pPr>
        <w:widowControl/>
        <w:snapToGrid/>
        <w:jc w:val="left"/>
      </w:pPr>
    </w:p>
    <w:p w14:paraId="43BE5D94" w14:textId="77777777" w:rsidR="00D0779C" w:rsidRDefault="00032E3B" w:rsidP="00347BDF">
      <w:pPr>
        <w:widowControl/>
        <w:snapToGrid/>
      </w:pPr>
      <w:r w:rsidRPr="00032E3B">
        <w:rPr>
          <w:noProof/>
        </w:rPr>
        <w:drawing>
          <wp:anchor distT="0" distB="0" distL="114300" distR="114300" simplePos="0" relativeHeight="251658240" behindDoc="0" locked="0" layoutInCell="1" allowOverlap="1" wp14:anchorId="19F2E4FE" wp14:editId="49AA9EA3">
            <wp:simplePos x="0" y="0"/>
            <wp:positionH relativeFrom="column">
              <wp:posOffset>465455</wp:posOffset>
            </wp:positionH>
            <wp:positionV relativeFrom="paragraph">
              <wp:posOffset>6350</wp:posOffset>
            </wp:positionV>
            <wp:extent cx="5398770" cy="2536825"/>
            <wp:effectExtent l="0" t="0" r="6350" b="0"/>
            <wp:wrapSquare wrapText="bothSides"/>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8CE34" w14:textId="77777777" w:rsidR="00D0779C" w:rsidRDefault="00D0779C">
      <w:pPr>
        <w:widowControl/>
        <w:snapToGrid/>
        <w:jc w:val="left"/>
      </w:pPr>
    </w:p>
    <w:p w14:paraId="47ABA01E" w14:textId="77777777" w:rsidR="00D0779C" w:rsidRDefault="00D0779C">
      <w:pPr>
        <w:widowControl/>
        <w:snapToGrid/>
        <w:jc w:val="left"/>
      </w:pPr>
    </w:p>
    <w:p w14:paraId="1E2A8939" w14:textId="77777777" w:rsidR="00D0779C" w:rsidRDefault="00D0779C">
      <w:pPr>
        <w:widowControl/>
        <w:snapToGrid/>
        <w:jc w:val="left"/>
      </w:pPr>
    </w:p>
    <w:p w14:paraId="60DF1FE1" w14:textId="77777777" w:rsidR="00D0779C" w:rsidRDefault="00D0779C">
      <w:pPr>
        <w:widowControl/>
        <w:snapToGrid/>
        <w:jc w:val="left"/>
      </w:pPr>
    </w:p>
    <w:p w14:paraId="6AD6E236" w14:textId="77777777" w:rsidR="00444311" w:rsidRDefault="00444311">
      <w:pPr>
        <w:widowControl/>
        <w:snapToGrid/>
        <w:jc w:val="left"/>
      </w:pPr>
    </w:p>
    <w:p w14:paraId="50B12BE6" w14:textId="77777777" w:rsidR="00444311" w:rsidRDefault="00444311">
      <w:pPr>
        <w:widowControl/>
        <w:snapToGrid/>
        <w:jc w:val="left"/>
      </w:pPr>
    </w:p>
    <w:p w14:paraId="37EE012E" w14:textId="77777777" w:rsidR="00444311" w:rsidRDefault="00444311">
      <w:pPr>
        <w:widowControl/>
        <w:snapToGrid/>
        <w:jc w:val="left"/>
      </w:pPr>
    </w:p>
    <w:p w14:paraId="40B00765" w14:textId="77777777" w:rsidR="00444311" w:rsidRDefault="00444311">
      <w:pPr>
        <w:widowControl/>
        <w:snapToGrid/>
        <w:jc w:val="left"/>
      </w:pPr>
    </w:p>
    <w:p w14:paraId="3C1884AF" w14:textId="77777777" w:rsidR="00444311" w:rsidRDefault="00444311">
      <w:pPr>
        <w:widowControl/>
        <w:snapToGrid/>
        <w:jc w:val="left"/>
      </w:pPr>
    </w:p>
    <w:p w14:paraId="13A702FF" w14:textId="77777777" w:rsidR="00444311" w:rsidRDefault="00444311">
      <w:pPr>
        <w:widowControl/>
        <w:snapToGrid/>
        <w:jc w:val="left"/>
      </w:pPr>
    </w:p>
    <w:p w14:paraId="092AA6D0" w14:textId="77777777" w:rsidR="00444311" w:rsidRDefault="00444311">
      <w:pPr>
        <w:widowControl/>
        <w:snapToGrid/>
        <w:jc w:val="left"/>
      </w:pPr>
    </w:p>
    <w:p w14:paraId="444E398D" w14:textId="77777777" w:rsidR="00D50911" w:rsidRDefault="00D50911">
      <w:pPr>
        <w:widowControl/>
        <w:snapToGrid/>
        <w:jc w:val="left"/>
      </w:pPr>
      <w:r>
        <w:br w:type="page"/>
      </w:r>
    </w:p>
    <w:p w14:paraId="0802B4B6" w14:textId="77777777" w:rsidR="00F2356E" w:rsidRDefault="00491DEB">
      <w:pPr>
        <w:widowControl/>
        <w:snapToGrid/>
        <w:jc w:val="left"/>
      </w:pPr>
      <w:r>
        <w:rPr>
          <w:noProof/>
        </w:rPr>
        <w:lastRenderedPageBreak/>
        <mc:AlternateContent>
          <mc:Choice Requires="wps">
            <w:drawing>
              <wp:anchor distT="0" distB="0" distL="114300" distR="114300" simplePos="0" relativeHeight="251828224" behindDoc="0" locked="0" layoutInCell="1" allowOverlap="1" wp14:anchorId="56C8AD90" wp14:editId="3194BD3D">
                <wp:simplePos x="0" y="0"/>
                <wp:positionH relativeFrom="column">
                  <wp:posOffset>-859790</wp:posOffset>
                </wp:positionH>
                <wp:positionV relativeFrom="paragraph">
                  <wp:posOffset>-749935</wp:posOffset>
                </wp:positionV>
                <wp:extent cx="7778750" cy="800100"/>
                <wp:effectExtent l="0" t="0" r="0" b="0"/>
                <wp:wrapNone/>
                <wp:docPr id="300" name="フローチャート: 処理 300"/>
                <wp:cNvGraphicFramePr/>
                <a:graphic xmlns:a="http://schemas.openxmlformats.org/drawingml/2006/main">
                  <a:graphicData uri="http://schemas.microsoft.com/office/word/2010/wordprocessingShape">
                    <wps:wsp>
                      <wps:cNvSpPr/>
                      <wps:spPr>
                        <a:xfrm>
                          <a:off x="0" y="0"/>
                          <a:ext cx="7778750"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64A6C" id="フローチャート: 処理 300" o:spid="_x0000_s1026" type="#_x0000_t109" style="position:absolute;left:0;text-align:left;margin-left:-67.7pt;margin-top:-59.05pt;width:612.5pt;height:6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0HwgIAAKgFAAAOAAAAZHJzL2Uyb0RvYy54bWysVMFuEzEQvSPxD5bvdDehJWXVTRWlKkKq&#10;2ogW9ex47exKXtvYTjbhhiIBRy58ARI3/oC/iRC/wdje3ZRScUDk4Ix3Zt7MPM/Myem6FmjFjK2U&#10;zPHgIMWISaqKSi5y/Prm/MkxRtYRWRChJMvxhll8On786KTRGRuqUomCGQQg0maNznHpnM6SxNKS&#10;1cQeKM0kKLkyNXFwNYukMKQB9FokwzR9ljTKFNooyqyFr2dRiccBn3NG3RXnljkkcgy5uXCacM79&#10;mYxPSLYwRJcVbdMg/5BFTSoJQXuoM+IIWprqD6i6okZZxd0BVXWiOK8oCzVANYP0XjXXJdEs1ALk&#10;WN3TZP8fLL1czQyqihw/TYEfSWp4pN328277bbf9vtu+222/BOFjhn58+Prz03vkDYG2RtsMvK/1&#10;zLQ3C6LnYM1N7f+hOrQOVG96qtnaIQofR6PR8egIIlLQHadQewBN9t7aWPeCqRp5IcdcqGZaEuNm&#10;8bED22R1YR1EB7fO3Ae2SlTFeSVEuPhWYlNh0IpAE8wXA589ePxmJaS3lcp7RbX/kvgiY1lBchvB&#10;vJ2QrxgH1qCQYUgk9Os+CKGUSTeIqpIULMY+SuHXRe/SCrkEQI/MIX6P3QJ0lhGkw45ZtvbelYV2&#10;753TvyUWnXuPEFlJ1zvXlVTmIQABVbWRo31HUqTGszRXxQZ6yqg4bFbT8wqe8IJYNyMGpgteHTaG&#10;u4LDv2qOVSthVCrz9qHv3h6aHrQYNTCtObZvlsQwjMRLCePwfHB46Mc7XA6PRkO4mLua+V2NXNZT&#10;Bb0wgN2kaRC9vROdyI2qb2GxTHxUUBFJIXaOqTPdZeriFoHVRNlkEsxgpDVxF/JaUw/uWfVtebO+&#10;JUa3fexgAi5VN9kku9fC0dZ7SjVZOsWr0N97Xlu+YR2ExmlXl983d+/Bar9gx78AAAD//wMAUEsD&#10;BBQABgAIAAAAIQAckziy4AAAAAwBAAAPAAAAZHJzL2Rvd25yZXYueG1sTI9NT8MwDIbvSPyHyEjc&#10;trR8dF2pO01ISHBkQyBuaWPaisYJTbaVf096GjdbfvT6ecvNZAZxpNH3lhHSZQKCuLG65xbhbf+0&#10;yEH4oFirwTIh/JKHTXV5UapC2xO/0nEXWhFD2BcKoQvBFVL6piOj/NI64nj7sqNRIa5jK/WoTjHc&#10;DPImSTJpVM/xQ6ccPXbUfO8OBsEZu9/+tNnzxJ+uXn009PJeE+L11bR9ABFoCmcYZv2oDlV0qu2B&#10;tRcDwiK9vb+L7DyleQpiZpJ8nYGoEVZrkFUp/5eo/gAAAP//AwBQSwECLQAUAAYACAAAACEAtoM4&#10;kv4AAADhAQAAEwAAAAAAAAAAAAAAAAAAAAAAW0NvbnRlbnRfVHlwZXNdLnhtbFBLAQItABQABgAI&#10;AAAAIQA4/SH/1gAAAJQBAAALAAAAAAAAAAAAAAAAAC8BAABfcmVscy8ucmVsc1BLAQItABQABgAI&#10;AAAAIQBgz20HwgIAAKgFAAAOAAAAAAAAAAAAAAAAAC4CAABkcnMvZTJvRG9jLnhtbFBLAQItABQA&#10;BgAIAAAAIQAckziy4AAAAAwBAAAPAAAAAAAAAAAAAAAAABwFAABkcnMvZG93bnJldi54bWxQSwUG&#10;AAAAAAQABADzAAAAKQYAAAAA&#10;" fillcolor="white [3212]" stroked="f" strokeweight="1pt"/>
            </w:pict>
          </mc:Fallback>
        </mc:AlternateContent>
      </w:r>
    </w:p>
    <w:p w14:paraId="6ADB5F77" w14:textId="77777777" w:rsidR="00DF5D69" w:rsidRDefault="00DF5D69">
      <w:pPr>
        <w:widowControl/>
        <w:snapToGrid/>
        <w:jc w:val="left"/>
      </w:pPr>
    </w:p>
    <w:p w14:paraId="7CEA3EA7" w14:textId="77777777" w:rsidR="00DF5D69" w:rsidRDefault="00DF5D69">
      <w:pPr>
        <w:widowControl/>
        <w:snapToGrid/>
        <w:jc w:val="left"/>
      </w:pPr>
    </w:p>
    <w:p w14:paraId="4172988F" w14:textId="77777777" w:rsidR="00DF5D69" w:rsidRDefault="00DF5D69">
      <w:pPr>
        <w:widowControl/>
        <w:snapToGrid/>
        <w:jc w:val="left"/>
      </w:pPr>
    </w:p>
    <w:p w14:paraId="64538495" w14:textId="77777777" w:rsidR="00DF5D69" w:rsidRDefault="00DF5D69">
      <w:pPr>
        <w:widowControl/>
        <w:snapToGrid/>
        <w:jc w:val="left"/>
      </w:pPr>
    </w:p>
    <w:p w14:paraId="731231C6" w14:textId="77777777" w:rsidR="00DF5D69" w:rsidRDefault="00C22B31">
      <w:pPr>
        <w:widowControl/>
        <w:snapToGrid/>
        <w:jc w:val="left"/>
      </w:pPr>
      <w:r w:rsidRPr="009B20BC">
        <w:rPr>
          <w:noProof/>
        </w:rPr>
        <mc:AlternateContent>
          <mc:Choice Requires="wps">
            <w:drawing>
              <wp:anchor distT="0" distB="0" distL="114300" distR="114300" simplePos="0" relativeHeight="251789312" behindDoc="0" locked="0" layoutInCell="1" allowOverlap="1" wp14:anchorId="73567C23" wp14:editId="322CA7D3">
                <wp:simplePos x="0" y="0"/>
                <wp:positionH relativeFrom="column">
                  <wp:posOffset>3974465</wp:posOffset>
                </wp:positionH>
                <wp:positionV relativeFrom="paragraph">
                  <wp:posOffset>3810</wp:posOffset>
                </wp:positionV>
                <wp:extent cx="2827655" cy="2743200"/>
                <wp:effectExtent l="0" t="19050" r="0" b="0"/>
                <wp:wrapNone/>
                <wp:docPr id="334" name="楕円 334"/>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5">
                              <a:lumMod val="50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2655F" id="楕円 334" o:spid="_x0000_s1026" style="position:absolute;left:0;text-align:left;margin-left:312.95pt;margin-top:.3pt;width:222.65pt;height:3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S8QIAAEwGAAAOAAAAZHJzL2Uyb0RvYy54bWysVVlu2zAQ/S/QOxD8b+Q1ToXIgZEgRYE0&#10;MbIg3zQ1sghwK0lvPUBu0CP0aO05OqRkxUiCFiiaD2U48+aRs/r0bKskWYPzwuiC9o96lIDmphR6&#10;WdCH+8sPJ5T4wHTJpNFQ0B14ejZ9/+50Y3MYmNrIEhxBEu3zjS1oHYLNs8zzGhTzR8aCRmNlnGIB&#10;j26ZlY5tkF3JbNDrHWcb40rrDAfvUXvRGOk08VcV8HBTVR4CkQXFt4X0dem7iN9sesrypWO2Frx9&#10;BvuHVygmNF7aUV2wwMjKiVdUSnBnvKnCETcqM1UlOKQYMJp+70U0dzWzkGLB5Hjbpcn/P1p+vZ47&#10;IsqCDocjSjRTWKRfP77/fHoiUYP52VifI+zOzl178ijGYLeVU/E/hkG2Kae7LqewDYSjcnAymByP&#10;x5RwtA0moyFWLbJmz+7W+fAJjCJRKChIKayPcbOcra98aNB7VFRrcymkRD3LpSabgk6OIy3hymIk&#10;5UImZ2+kKCMw4lJHwbl0ZM2wFxjnoMM44eRKfTFlox/38K99X+eSXnvAhm+XuiEFDcMyihwz51gb&#10;gvBGQXCC34plHR5sJESfeEANcQKHI9QOYB4oKQX2Y+ju7Bi9bZgXsAZ53zIzvZSwxyZAFuvTVCRJ&#10;YSch3aZvocLKxho06Ygz9TID/cZUsxL+lgAZCSNzhSntuFuCt7mbyrX46AppJDvn3p8e1jh3Hulm&#10;o0PnrIQ27i0CGfpthqoGj/U7SE0UF6bcYd870ywEb/mlwOa7Yj7MmcMNgM2EWy3c4KeSBjvMtBIl&#10;tXHf3tJHPA4mWinZ4EYpqP+6Yg4okZ81juzH/mgUV1A6jMaTAR7coWVxaNErdW6wUfu4Py1PYsQH&#10;uRcrZ9QjLr9ZvBVNTHO8u6A8uP3hPDSbDtcnh9kswXDtWBau9J3lkTxmNU7W/faROds2WcDhvTb7&#10;7fNqChts9NRmtgqmEmlEn/Pa5htXVpqcdr3GnXh4TqjnH4HpbwAAAP//AwBQSwMEFAAGAAgAAAAh&#10;AEMwnlLfAAAACQEAAA8AAABkcnMvZG93bnJldi54bWxMj0FPg0AQhe8m/ofNmHizS1GxIkujaHvz&#10;YG3idWBHIGVnkV0K+uvdnvT2Ju/lvW+y9Ww6caTBtZYVLBcRCOLK6pZrBfv3zdUKhPPIGjvLpOCb&#10;HKzz87MMU20nfqPjztcilLBLUUHjfZ9K6aqGDLqF7YmD92kHgz6cQy31gFMoN52MoyiRBlsOCw32&#10;VDRUHXajUTC25XZffKw2zz8HifFTob9eplelLi/mxwcQnmb/F4YTfkCHPDCVdmTtRKcgiW/vQzQI&#10;ECc7ulvGIEoFN9dxAjLP5P8P8l8AAAD//wMAUEsBAi0AFAAGAAgAAAAhALaDOJL+AAAA4QEAABMA&#10;AAAAAAAAAAAAAAAAAAAAAFtDb250ZW50X1R5cGVzXS54bWxQSwECLQAUAAYACAAAACEAOP0h/9YA&#10;AACUAQAACwAAAAAAAAAAAAAAAAAvAQAAX3JlbHMvLnJlbHNQSwECLQAUAAYACAAAACEAmdSv0vEC&#10;AABMBgAADgAAAAAAAAAAAAAAAAAuAgAAZHJzL2Uyb0RvYy54bWxQSwECLQAUAAYACAAAACEAQzCe&#10;Ut8AAAAJAQAADwAAAAAAAAAAAAAAAABLBQAAZHJzL2Rvd25yZXYueG1sUEsFBgAAAAAEAAQA8wAA&#10;AFcGAAAAAA==&#10;" filled="f" strokecolor="#0065cb [1608]" strokeweight="6pt">
                <v:stroke linestyle="thinThin" joinstyle="miter"/>
                <o:extrusion v:ext="view" viewpoint="100pt,-100pt" skewangle="0" skewamt="0"/>
              </v:oval>
            </w:pict>
          </mc:Fallback>
        </mc:AlternateContent>
      </w:r>
      <w:r w:rsidR="009B20BC" w:rsidRPr="009B20BC">
        <w:rPr>
          <w:noProof/>
        </w:rPr>
        <mc:AlternateContent>
          <mc:Choice Requires="wps">
            <w:drawing>
              <wp:anchor distT="0" distB="0" distL="114300" distR="114300" simplePos="0" relativeHeight="251793408" behindDoc="0" locked="0" layoutInCell="1" allowOverlap="1" wp14:anchorId="0F6FCE0A" wp14:editId="762F1B3F">
                <wp:simplePos x="0" y="0"/>
                <wp:positionH relativeFrom="column">
                  <wp:posOffset>4945380</wp:posOffset>
                </wp:positionH>
                <wp:positionV relativeFrom="paragraph">
                  <wp:posOffset>522605</wp:posOffset>
                </wp:positionV>
                <wp:extent cx="1275080" cy="605790"/>
                <wp:effectExtent l="0" t="0" r="0" b="3810"/>
                <wp:wrapNone/>
                <wp:docPr id="335" name="テキスト ボックス 335"/>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154E4B70" w14:textId="77777777" w:rsidR="00A61F87" w:rsidRPr="00DF5D69" w:rsidRDefault="00A61F87" w:rsidP="009B20BC">
                            <w:pPr>
                              <w:jc w:val="right"/>
                              <w:rPr>
                                <w:color w:val="0065CC" w:themeColor="accent5" w:themeShade="80"/>
                                <w:sz w:val="48"/>
                                <w:szCs w:val="48"/>
                              </w:rPr>
                            </w:pPr>
                            <w:r w:rsidRPr="00DF5D69">
                              <w:rPr>
                                <w:rFonts w:hint="eastAsia"/>
                                <w:color w:val="0065CC" w:themeColor="accent5" w:themeShade="80"/>
                                <w:sz w:val="48"/>
                                <w:szCs w:val="48"/>
                              </w:rPr>
                              <w:t>第２</w:t>
                            </w:r>
                            <w:r>
                              <w:rPr>
                                <w:rFonts w:hint="eastAsia"/>
                                <w:color w:val="0065CC" w:themeColor="accent5" w:themeShade="80"/>
                                <w:sz w:val="48"/>
                                <w:szCs w:val="48"/>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FCE0A" id="テキスト ボックス 335" o:spid="_x0000_s1070" type="#_x0000_t202" style="position:absolute;margin-left:389.4pt;margin-top:41.15pt;width:100.4pt;height:47.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xUwIAAG4EAAAOAAAAZHJzL2Uyb0RvYy54bWysVEtu2zAQ3RfoHQjua8m/OBEsB24CFwWM&#10;JIBTZE1TlCVA4rAkbcldxkDRQ/QKRdc9jy7SIWU5RtpV0Q01w/lw5r0ZTa/rsiA7oU0OMqb9XkiJ&#10;kBySXG5i+ulx8e6SEmOZTFgBUsR0Lwy9nr19M61UJAaQQZEITTCJNFGlYppZq6IgMDwTJTM9UEKi&#10;MQVdMouq3gSJZhVmL4tgEIYXQQU6URq4MAZvb1sjnfn8aSq4vU9TIywpYoq1WX9qf67dGcymLNpo&#10;prKcH8tg/1BFyXKJj55S3TLLyFbnf6Qqc67BQGp7HMoA0jTnwveA3fTDV92sMqaE7wXBMeoEk/l/&#10;afnd7kGTPInpcDimRLISSWoOX5vnH83zr+bwjTSH783h0Dz/RJ04J4SsUibCyJXCWFu/hxqp7+4N&#10;Xjok6lSX7os9ErQj+PsT4KK2hLugwWQcXqKJo+0iHE+uPCPBS7TSxn4QUBInxFQjoR5ntlsai5Wg&#10;a+fiHpOwyIvCk1pIUmHS4Tj0AScLRhQSA10Pba1OsvW69jAMhl0ja0j22J+GdmiM4osci1gyYx+Y&#10;xinBunHy7T0eaQH4GBwlSjLQX/527/yRPLRSUuHUxdR83jItKCk+SqT1qj8auTH1ymg8GaCizy3r&#10;c4vcljeAg93HHVPci87fFp2YaiifcEHm7lU0Mcnx7ZjaTryx7S7ggnExn3snHEzF7FKuFHepHawO&#10;4sf6iWl15MEig3fQzSeLXtHR+raEzLcW0txz5YBuUT3ij0PtKTwuoNuac917vfwmZr8BAAD//wMA&#10;UEsDBBQABgAIAAAAIQCzlaz84gAAAAoBAAAPAAAAZHJzL2Rvd25yZXYueG1sTI/LTsMwEEX3SPyD&#10;NUjsqNMg6jTEqapIFRKCRUs37CbxNInqR4jdNvD1mFVZju7RvWeK1WQ0O9Poe2clzGcJMLKNU71t&#10;Jew/Ng8ZMB/QKtTOkoRv8rAqb28KzJW72C2dd6FlscT6HCV0IQw5577pyKCfuYFszA5uNBjiObZc&#10;jXiJ5UbzNEkW3GBv40KHA1UdNcfdyUh4rTbvuK1Tk/3o6uXtsB6+9p9PUt7fTetnYIGmcIXhTz+q&#10;QxmdaneyyjMtQYgsqgcJWfoILAJLsVwAqyMphABeFvz/C+UvAAAA//8DAFBLAQItABQABgAIAAAA&#10;IQC2gziS/gAAAOEBAAATAAAAAAAAAAAAAAAAAAAAAABbQ29udGVudF9UeXBlc10ueG1sUEsBAi0A&#10;FAAGAAgAAAAhADj9If/WAAAAlAEAAAsAAAAAAAAAAAAAAAAALwEAAF9yZWxzLy5yZWxzUEsBAi0A&#10;FAAGAAgAAAAhAAK3+nFTAgAAbgQAAA4AAAAAAAAAAAAAAAAALgIAAGRycy9lMm9Eb2MueG1sUEsB&#10;Ai0AFAAGAAgAAAAhALOVrPziAAAACgEAAA8AAAAAAAAAAAAAAAAArQQAAGRycy9kb3ducmV2Lnht&#10;bFBLBQYAAAAABAAEAPMAAAC8BQAAAAA=&#10;" filled="f" stroked="f" strokeweight=".5pt">
                <v:textbox>
                  <w:txbxContent>
                    <w:p w14:paraId="154E4B70" w14:textId="77777777" w:rsidR="00A61F87" w:rsidRPr="00DF5D69" w:rsidRDefault="00A61F87" w:rsidP="009B20BC">
                      <w:pPr>
                        <w:jc w:val="right"/>
                        <w:rPr>
                          <w:color w:val="0065CC" w:themeColor="accent5" w:themeShade="80"/>
                          <w:sz w:val="48"/>
                          <w:szCs w:val="48"/>
                        </w:rPr>
                      </w:pPr>
                      <w:r w:rsidRPr="00DF5D69">
                        <w:rPr>
                          <w:rFonts w:hint="eastAsia"/>
                          <w:color w:val="0065CC" w:themeColor="accent5" w:themeShade="80"/>
                          <w:sz w:val="48"/>
                          <w:szCs w:val="48"/>
                        </w:rPr>
                        <w:t>第２</w:t>
                      </w:r>
                      <w:r>
                        <w:rPr>
                          <w:rFonts w:hint="eastAsia"/>
                          <w:color w:val="0065CC" w:themeColor="accent5" w:themeShade="80"/>
                          <w:sz w:val="48"/>
                          <w:szCs w:val="48"/>
                        </w:rPr>
                        <w:t>章</w:t>
                      </w:r>
                    </w:p>
                  </w:txbxContent>
                </v:textbox>
              </v:shape>
            </w:pict>
          </mc:Fallback>
        </mc:AlternateContent>
      </w:r>
    </w:p>
    <w:p w14:paraId="1C0C7D7B" w14:textId="77777777" w:rsidR="00F2356E" w:rsidRDefault="009B20BC">
      <w:pPr>
        <w:widowControl/>
        <w:snapToGrid/>
        <w:jc w:val="left"/>
      </w:pPr>
      <w:r w:rsidRPr="009B20BC">
        <w:rPr>
          <w:noProof/>
        </w:rPr>
        <mc:AlternateContent>
          <mc:Choice Requires="wps">
            <w:drawing>
              <wp:anchor distT="0" distB="0" distL="114300" distR="114300" simplePos="0" relativeHeight="251797504" behindDoc="0" locked="0" layoutInCell="1" allowOverlap="1" wp14:anchorId="67AA1D55" wp14:editId="083538AD">
                <wp:simplePos x="0" y="0"/>
                <wp:positionH relativeFrom="column">
                  <wp:posOffset>1944370</wp:posOffset>
                </wp:positionH>
                <wp:positionV relativeFrom="paragraph">
                  <wp:posOffset>901700</wp:posOffset>
                </wp:positionV>
                <wp:extent cx="3973830" cy="690880"/>
                <wp:effectExtent l="0" t="0" r="7620" b="0"/>
                <wp:wrapNone/>
                <wp:docPr id="336" name="テキスト ボックス 336"/>
                <wp:cNvGraphicFramePr/>
                <a:graphic xmlns:a="http://schemas.openxmlformats.org/drawingml/2006/main">
                  <a:graphicData uri="http://schemas.microsoft.com/office/word/2010/wordprocessingShape">
                    <wps:wsp>
                      <wps:cNvSpPr txBox="1"/>
                      <wps:spPr>
                        <a:xfrm>
                          <a:off x="0" y="0"/>
                          <a:ext cx="3973830" cy="690880"/>
                        </a:xfrm>
                        <a:prstGeom prst="rect">
                          <a:avLst/>
                        </a:prstGeom>
                        <a:solidFill>
                          <a:schemeClr val="bg1"/>
                        </a:solidFill>
                        <a:ln w="6350">
                          <a:noFill/>
                        </a:ln>
                      </wps:spPr>
                      <wps:txbx>
                        <w:txbxContent>
                          <w:p w14:paraId="51AA3032" w14:textId="77777777" w:rsidR="00A61F87" w:rsidRPr="009B20BC" w:rsidRDefault="00A61F87" w:rsidP="009B20BC">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9B20BC">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情報化の動向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1D55" id="テキスト ボックス 336" o:spid="_x0000_s1071" type="#_x0000_t202" style="position:absolute;margin-left:153.1pt;margin-top:71pt;width:312.9pt;height:5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xhXgIAAIgEAAAOAAAAZHJzL2Uyb0RvYy54bWysVN1u0zAUvkfiHSzfs3QrjK5aOpVNQ0gT&#10;m7ShXbuO00ZyfIztNhmXq4R4CF4Bcc3z5EX47DQbDK4QN86xz//3nZPjk7bWbKOcr8jkfH9vxJky&#10;korKLHP+4eb8xYQzH4QphCajcn6nPD+ZPX923NipOqAV6UI5hiDGTxub81UIdpplXq5ULfweWWWg&#10;LMnVIuDqllnhRIPotc4ORqPDrCFXWEdSeY/Xs17JZyl+WSoZLsvSq8B0zlFbSKdL5yKe2exYTJdO&#10;2FUld2WIf6iiFpVB0odQZyIItnbVH6HqSjryVIY9SXVGZVlJlXpAN/ujJ91cr4RVqReA4+0DTP7/&#10;hZXvN1eOVUXOx+NDzoyoQVK3/dzdf+vuf3TbL6zbfu222+7+O+4sGgGyxvopPK8tfEP7hlpQP7x7&#10;PEYk2tLV8YseGfQA/+4BcNUGJvE4Pno9noyhktAdHo0mk8RI9uhtnQ9vFdUsCjl3IDThLDYXPqAS&#10;mA4mMZknXRXnldbpEodInWrHNgL0L5apRnj8ZqUNa5B8/GqUAhuK7n1kbZAg9tr3FKXQLtoE18HL&#10;oeEFFXfAwVE/XN7K8wrFXggfroTDNKE/bEi4xFFqQjLaSZytyH3623u0B8nQctZgOnPuP66FU5zp&#10;dwb0x1EeBDcIi0Ew6/qU0PE+ds/KJMLBBT2IpaP6Foszj1mgEkYiV85lcMPlNPRbgtWTaj5PZhhZ&#10;K8KFubYyBo8YR/Bv2lvh7I6hAG7f0zC5YvqEqN42ehqarwOVVWIxQtvjuEMc457I3a1m3Kdf78nq&#10;8Qcy+wkAAP//AwBQSwMEFAAGAAgAAAAhAJu4QwjdAAAACwEAAA8AAABkcnMvZG93bnJldi54bWxM&#10;j0FPg0AQhe8m/ofNmHizi2BJS1maajTxSvUHLOwUUHYW2S3gv3d6srd5eV/evJfvF9uLCUffOVLw&#10;uIpAINXOdNQo+Px4e9iA8EGT0b0jVPCLHvbF7U2uM+NmKnE6hkZwCPlMK2hDGDIpfd2i1X7lBiT2&#10;Tm60OrAcG2lGPXO47WUcRam0uiP+0OoBX1qsv49nq2DCsi3XX8+v23iWh0q/E/2kiVL3d8thByLg&#10;Ev5huNTn6lBwp8qdyXjRK0iiNGaUjaeYRzGxTS5HpSBeRxuQRS6vNxR/AAAA//8DAFBLAQItABQA&#10;BgAIAAAAIQC2gziS/gAAAOEBAAATAAAAAAAAAAAAAAAAAAAAAABbQ29udGVudF9UeXBlc10ueG1s&#10;UEsBAi0AFAAGAAgAAAAhADj9If/WAAAAlAEAAAsAAAAAAAAAAAAAAAAALwEAAF9yZWxzLy5yZWxz&#10;UEsBAi0AFAAGAAgAAAAhAKDt7GFeAgAAiAQAAA4AAAAAAAAAAAAAAAAALgIAAGRycy9lMm9Eb2Mu&#10;eG1sUEsBAi0AFAAGAAgAAAAhAJu4QwjdAAAACwEAAA8AAAAAAAAAAAAAAAAAuAQAAGRycy9kb3du&#10;cmV2LnhtbFBLBQYAAAAABAAEAPMAAADCBQAAAAA=&#10;" fillcolor="white [3212]" stroked="f" strokeweight=".5pt">
                <v:textbox inset="0,0,0,0">
                  <w:txbxContent>
                    <w:p w14:paraId="51AA3032" w14:textId="77777777" w:rsidR="00A61F87" w:rsidRPr="009B20BC" w:rsidRDefault="00A61F87" w:rsidP="009B20BC">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9B20BC">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情報化の動向</w:t>
                      </w:r>
                    </w:p>
                  </w:txbxContent>
                </v:textbox>
              </v:shape>
            </w:pict>
          </mc:Fallback>
        </mc:AlternateContent>
      </w:r>
      <w:r w:rsidR="00F2356E">
        <w:br w:type="page"/>
      </w:r>
    </w:p>
    <w:p w14:paraId="26369799" w14:textId="77777777" w:rsidR="00295837" w:rsidRPr="00F87B3F" w:rsidRDefault="00295837" w:rsidP="00572D4C">
      <w:pPr>
        <w:pStyle w:val="10"/>
        <w:pageBreakBefore/>
      </w:pPr>
      <w:bookmarkStart w:id="34" w:name="_Toc526876698"/>
      <w:bookmarkStart w:id="35" w:name="_Toc3894808"/>
      <w:r>
        <w:rPr>
          <w:rFonts w:hint="eastAsia"/>
        </w:rPr>
        <w:lastRenderedPageBreak/>
        <w:t>情報化の</w:t>
      </w:r>
      <w:r w:rsidRPr="00F87B3F">
        <w:rPr>
          <w:rFonts w:hint="eastAsia"/>
        </w:rPr>
        <w:t>動向</w:t>
      </w:r>
      <w:bookmarkEnd w:id="34"/>
      <w:bookmarkEnd w:id="35"/>
    </w:p>
    <w:p w14:paraId="1762A01A" w14:textId="77777777" w:rsidR="00295837" w:rsidRDefault="00295837" w:rsidP="00F87B3F">
      <w:pPr>
        <w:pStyle w:val="2"/>
      </w:pPr>
      <w:bookmarkStart w:id="36" w:name="_Toc526876699"/>
      <w:bookmarkStart w:id="37" w:name="_Toc3894809"/>
      <w:r w:rsidRPr="00F87B3F">
        <w:rPr>
          <w:rFonts w:hint="eastAsia"/>
        </w:rPr>
        <w:t>ＩＣＴの動</w:t>
      </w:r>
      <w:r>
        <w:rPr>
          <w:rFonts w:hint="eastAsia"/>
        </w:rPr>
        <w:t>向</w:t>
      </w:r>
      <w:bookmarkEnd w:id="36"/>
      <w:bookmarkEnd w:id="37"/>
    </w:p>
    <w:p w14:paraId="3DA4BEEA" w14:textId="77777777" w:rsidR="00C96459" w:rsidRDefault="00D50911" w:rsidP="00A32DE4">
      <w:pPr>
        <w:pStyle w:val="af1"/>
        <w:ind w:left="420" w:firstLine="210"/>
        <w:rPr>
          <w:highlight w:val="yellow"/>
        </w:rPr>
      </w:pPr>
      <w:r>
        <w:rPr>
          <w:rFonts w:hint="eastAsia"/>
        </w:rPr>
        <w:t>全世界的に</w:t>
      </w:r>
      <w:r w:rsidR="00A32DE4" w:rsidRPr="00A32DE4">
        <w:rPr>
          <w:rFonts w:hint="eastAsia"/>
        </w:rPr>
        <w:t>インターネット利用</w:t>
      </w:r>
      <w:r>
        <w:rPr>
          <w:rFonts w:hint="eastAsia"/>
        </w:rPr>
        <w:t>が急速に増加し、</w:t>
      </w:r>
      <w:r w:rsidR="00A32DE4">
        <w:rPr>
          <w:rFonts w:hint="eastAsia"/>
        </w:rPr>
        <w:t>ＩｏＴ</w:t>
      </w:r>
      <w:r w:rsidR="00A32DE4">
        <w:rPr>
          <w:rStyle w:val="aff2"/>
        </w:rPr>
        <w:footnoteReference w:id="8"/>
      </w:r>
      <w:r w:rsidR="00A32DE4" w:rsidRPr="00A32DE4">
        <w:rPr>
          <w:rFonts w:hint="eastAsia"/>
        </w:rPr>
        <w:t>の普及</w:t>
      </w:r>
      <w:r w:rsidR="001C7262">
        <w:rPr>
          <w:rFonts w:hint="eastAsia"/>
        </w:rPr>
        <w:t>等</w:t>
      </w:r>
      <w:r w:rsidR="00A32DE4" w:rsidRPr="00A32DE4">
        <w:rPr>
          <w:rFonts w:hint="eastAsia"/>
        </w:rPr>
        <w:t>により、様々な</w:t>
      </w:r>
      <w:r w:rsidR="00A32DE4">
        <w:rPr>
          <w:rFonts w:hint="eastAsia"/>
        </w:rPr>
        <w:t>ヒト</w:t>
      </w:r>
      <w:r w:rsidR="00A32DE4" w:rsidRPr="00A32DE4">
        <w:rPr>
          <w:rFonts w:hint="eastAsia"/>
        </w:rPr>
        <w:t>・モノ・組織がネットワークに</w:t>
      </w:r>
      <w:r w:rsidR="00F41C9C">
        <w:rPr>
          <w:rFonts w:hint="eastAsia"/>
        </w:rPr>
        <w:t>繋が</w:t>
      </w:r>
      <w:r>
        <w:rPr>
          <w:rFonts w:hint="eastAsia"/>
        </w:rPr>
        <w:t>り</w:t>
      </w:r>
      <w:r w:rsidR="00A32DE4" w:rsidRPr="00A32DE4">
        <w:rPr>
          <w:rFonts w:hint="eastAsia"/>
        </w:rPr>
        <w:t>、ビッグデータ</w:t>
      </w:r>
      <w:r>
        <w:rPr>
          <w:rStyle w:val="aff2"/>
        </w:rPr>
        <w:footnoteReference w:id="9"/>
      </w:r>
      <w:r w:rsidR="00A32DE4" w:rsidRPr="00A32DE4">
        <w:rPr>
          <w:rFonts w:hint="eastAsia"/>
        </w:rPr>
        <w:t>の収集</w:t>
      </w:r>
      <w:r>
        <w:rPr>
          <w:rFonts w:hint="eastAsia"/>
        </w:rPr>
        <w:t>や、大量な情報を分析できるＡＩ</w:t>
      </w:r>
      <w:r>
        <w:rPr>
          <w:rStyle w:val="aff2"/>
        </w:rPr>
        <w:footnoteReference w:id="10"/>
      </w:r>
      <w:r>
        <w:rPr>
          <w:rFonts w:hint="eastAsia"/>
        </w:rPr>
        <w:t>技術も進化してきました。</w:t>
      </w:r>
      <w:r w:rsidR="00A32DE4">
        <w:rPr>
          <w:rFonts w:hint="eastAsia"/>
        </w:rPr>
        <w:t>ＩｏＴ</w:t>
      </w:r>
      <w:r w:rsidR="00C96459" w:rsidRPr="00C96459">
        <w:rPr>
          <w:rFonts w:hint="eastAsia"/>
        </w:rPr>
        <w:t>基盤とも期待される高速・低遅延・大量接続が可能な第</w:t>
      </w:r>
      <w:r w:rsidR="00A32DE4">
        <w:rPr>
          <w:rFonts w:hint="eastAsia"/>
        </w:rPr>
        <w:t>５</w:t>
      </w:r>
      <w:r w:rsidR="00C96459" w:rsidRPr="00C96459">
        <w:rPr>
          <w:rFonts w:hint="eastAsia"/>
        </w:rPr>
        <w:t>世代移動通信システム</w:t>
      </w:r>
      <w:r w:rsidR="005616F7">
        <w:rPr>
          <w:rStyle w:val="aff2"/>
        </w:rPr>
        <w:footnoteReference w:id="11"/>
      </w:r>
      <w:r w:rsidR="00C96459" w:rsidRPr="00C96459">
        <w:rPr>
          <w:rFonts w:hint="eastAsia"/>
        </w:rPr>
        <w:t>（</w:t>
      </w:r>
      <w:r w:rsidR="00A32DE4">
        <w:rPr>
          <w:rFonts w:hint="eastAsia"/>
        </w:rPr>
        <w:t>５Ｇ</w:t>
      </w:r>
      <w:r w:rsidR="00C96459" w:rsidRPr="00C96459">
        <w:rPr>
          <w:rFonts w:hint="eastAsia"/>
        </w:rPr>
        <w:t>）</w:t>
      </w:r>
      <w:r>
        <w:rPr>
          <w:rFonts w:hint="eastAsia"/>
        </w:rPr>
        <w:t>が、</w:t>
      </w:r>
      <w:r w:rsidR="00530F70">
        <w:rPr>
          <w:rFonts w:hint="eastAsia"/>
        </w:rPr>
        <w:t>平成３２年（</w:t>
      </w:r>
      <w:r>
        <w:rPr>
          <w:rFonts w:hint="eastAsia"/>
        </w:rPr>
        <w:t>２０２０</w:t>
      </w:r>
      <w:r w:rsidRPr="00C96459">
        <w:rPr>
          <w:rFonts w:hint="eastAsia"/>
        </w:rPr>
        <w:t>年</w:t>
      </w:r>
      <w:r w:rsidR="00530F70">
        <w:rPr>
          <w:rFonts w:hint="eastAsia"/>
        </w:rPr>
        <w:t>）</w:t>
      </w:r>
      <w:r>
        <w:rPr>
          <w:rFonts w:hint="eastAsia"/>
        </w:rPr>
        <w:t>の</w:t>
      </w:r>
      <w:r w:rsidR="00C96459" w:rsidRPr="00C96459">
        <w:rPr>
          <w:rFonts w:hint="eastAsia"/>
        </w:rPr>
        <w:t>サービス開始に向けて、</w:t>
      </w:r>
      <w:r>
        <w:rPr>
          <w:rFonts w:hint="eastAsia"/>
        </w:rPr>
        <w:t>整備されることが</w:t>
      </w:r>
      <w:r w:rsidRPr="000C4D5B">
        <w:rPr>
          <w:rFonts w:hint="eastAsia"/>
        </w:rPr>
        <w:t>予定</w:t>
      </w:r>
      <w:r w:rsidR="00C96459" w:rsidRPr="000C4D5B">
        <w:rPr>
          <w:rFonts w:hint="eastAsia"/>
        </w:rPr>
        <w:t>され</w:t>
      </w:r>
      <w:r w:rsidR="00A32DE4" w:rsidRPr="000C4D5B">
        <w:rPr>
          <w:rFonts w:hint="eastAsia"/>
        </w:rPr>
        <w:t>ています</w:t>
      </w:r>
      <w:r w:rsidR="00C96459" w:rsidRPr="000C4D5B">
        <w:rPr>
          <w:rFonts w:hint="eastAsia"/>
        </w:rPr>
        <w:t>。</w:t>
      </w:r>
    </w:p>
    <w:p w14:paraId="743CFD0F" w14:textId="77777777" w:rsidR="00EF4807" w:rsidRDefault="004739BA" w:rsidP="00A32DE4">
      <w:pPr>
        <w:pStyle w:val="af1"/>
        <w:ind w:left="420" w:firstLine="210"/>
      </w:pPr>
      <w:r>
        <w:rPr>
          <w:rFonts w:hint="eastAsia"/>
        </w:rPr>
        <w:t>情報端末の普及</w:t>
      </w:r>
      <w:r w:rsidR="001C7262">
        <w:rPr>
          <w:rFonts w:hint="eastAsia"/>
        </w:rPr>
        <w:t>等</w:t>
      </w:r>
      <w:r>
        <w:rPr>
          <w:rFonts w:hint="eastAsia"/>
        </w:rPr>
        <w:t>により、ＩＣＴは社会に広く</w:t>
      </w:r>
      <w:r w:rsidR="006273A9">
        <w:rPr>
          <w:rFonts w:hint="eastAsia"/>
        </w:rPr>
        <w:t>浸透し、より身近なものとなり、仕事、医療・介護の現場、子育て</w:t>
      </w:r>
      <w:r w:rsidR="004D1EA7">
        <w:rPr>
          <w:rFonts w:hint="eastAsia"/>
        </w:rPr>
        <w:t>、</w:t>
      </w:r>
      <w:r>
        <w:rPr>
          <w:rFonts w:hint="eastAsia"/>
        </w:rPr>
        <w:t>娯楽</w:t>
      </w:r>
      <w:r w:rsidR="006273A9">
        <w:rPr>
          <w:rFonts w:hint="eastAsia"/>
        </w:rPr>
        <w:t>等</w:t>
      </w:r>
      <w:r>
        <w:rPr>
          <w:rFonts w:hint="eastAsia"/>
        </w:rPr>
        <w:t>、今やＩＣＴ</w:t>
      </w:r>
      <w:r w:rsidR="00302F0C">
        <w:rPr>
          <w:rFonts w:hint="eastAsia"/>
        </w:rPr>
        <w:t>無し</w:t>
      </w:r>
      <w:r>
        <w:rPr>
          <w:rFonts w:hint="eastAsia"/>
        </w:rPr>
        <w:t>では成り立たないところまで</w:t>
      </w:r>
      <w:r w:rsidR="00342B6F">
        <w:rPr>
          <w:rFonts w:hint="eastAsia"/>
        </w:rPr>
        <w:t>来て</w:t>
      </w:r>
      <w:r>
        <w:rPr>
          <w:rFonts w:hint="eastAsia"/>
        </w:rPr>
        <w:t>います。</w:t>
      </w:r>
      <w:r w:rsidR="00EF4807">
        <w:rPr>
          <w:rFonts w:hint="eastAsia"/>
        </w:rPr>
        <w:t>情報を入手するためのメディアとしては、</w:t>
      </w:r>
      <w:r w:rsidR="00F41C9C">
        <w:rPr>
          <w:rFonts w:hint="eastAsia"/>
        </w:rPr>
        <w:t>全て</w:t>
      </w:r>
      <w:r w:rsidR="00EB5384">
        <w:rPr>
          <w:rFonts w:hint="eastAsia"/>
        </w:rPr>
        <w:t>の年代においてテレビが減少傾向になり、信頼できる情報を得るためのメディアとしては、インターネットが新聞を上回るという結果もあります。</w:t>
      </w:r>
    </w:p>
    <w:p w14:paraId="62C5116C" w14:textId="77777777" w:rsidR="00EB5384" w:rsidRDefault="00DD5D3D" w:rsidP="00A32DE4">
      <w:pPr>
        <w:pStyle w:val="af1"/>
        <w:ind w:left="420" w:firstLine="210"/>
      </w:pPr>
      <w:r>
        <w:rPr>
          <w:noProof/>
        </w:rPr>
        <mc:AlternateContent>
          <mc:Choice Requires="wps">
            <w:drawing>
              <wp:anchor distT="0" distB="0" distL="114300" distR="114300" simplePos="0" relativeHeight="251662336" behindDoc="0" locked="0" layoutInCell="1" allowOverlap="1" wp14:anchorId="61272B31" wp14:editId="7CCBF0D4">
                <wp:simplePos x="0" y="0"/>
                <wp:positionH relativeFrom="column">
                  <wp:posOffset>2557780</wp:posOffset>
                </wp:positionH>
                <wp:positionV relativeFrom="paragraph">
                  <wp:posOffset>94615</wp:posOffset>
                </wp:positionV>
                <wp:extent cx="1560195" cy="285115"/>
                <wp:effectExtent l="0" t="0" r="1905" b="635"/>
                <wp:wrapSquare wrapText="bothSides"/>
                <wp:docPr id="358" name="テキスト ボックス 358"/>
                <wp:cNvGraphicFramePr/>
                <a:graphic xmlns:a="http://schemas.openxmlformats.org/drawingml/2006/main">
                  <a:graphicData uri="http://schemas.microsoft.com/office/word/2010/wordprocessingShape">
                    <wps:wsp>
                      <wps:cNvSpPr txBox="1"/>
                      <wps:spPr>
                        <a:xfrm>
                          <a:off x="0" y="0"/>
                          <a:ext cx="1560195" cy="285115"/>
                        </a:xfrm>
                        <a:prstGeom prst="rect">
                          <a:avLst/>
                        </a:prstGeom>
                        <a:solidFill>
                          <a:prstClr val="white"/>
                        </a:solidFill>
                        <a:ln>
                          <a:noFill/>
                        </a:ln>
                      </wps:spPr>
                      <wps:txbx>
                        <w:txbxContent>
                          <w:p w14:paraId="0DA43C9A" w14:textId="6F8D2D6A" w:rsidR="00A61F87" w:rsidRDefault="00A61F87" w:rsidP="004B313E">
                            <w:pPr>
                              <w:pStyle w:val="affb"/>
                              <w:jc w:val="center"/>
                              <w:rPr>
                                <w:noProof/>
                              </w:rPr>
                            </w:pPr>
                            <w:bookmarkStart w:id="38" w:name="_Toc528239717"/>
                            <w:bookmarkStart w:id="39" w:name="_Toc528240051"/>
                            <w:bookmarkStart w:id="40" w:name="_Toc381160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目的別メディア</w:t>
                            </w:r>
                            <w:bookmarkEnd w:id="38"/>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2B31" id="テキスト ボックス 358" o:spid="_x0000_s1072" type="#_x0000_t202" style="position:absolute;left:0;text-align:left;margin-left:201.4pt;margin-top:7.45pt;width:122.8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BBUAIAAH0EAAAOAAAAZHJzL2Uyb0RvYy54bWysVM2O0zAQviPxDpbvNG1RV0vVdFW6KkKq&#10;dlfqoj27jtNYcjzGdpuUYyshHoJXQJx5nrwIY6dpYeGEuDjj+fV830wmN3WpyE5YJ0GndNDrUyI0&#10;h0zqTUo/PC5eXVPiPNMZU6BFSvfC0ZvpyxeTyozFEApQmbAEk2g3rkxKC+/NOEkcL0TJXA+M0GjM&#10;wZbM49VuksyyCrOXKhn2+1dJBTYzFrhwDrW3rZFOY/48F9zf57kTnqiU4tt8PG081+FMphM23lhm&#10;CslPz2D/8IqSSY1Fz6lumWdka+UfqUrJLTjIfY9DmUCeSy5iD9jNoP+sm1XBjIi9IDjOnGFy/y8t&#10;v9s9WCKzlL4eIVWalUhSc/zcHL41hx/N8Qtpjl+b47E5fMc7CU4IWWXcGCNXBmN9/RZqpL7TO1QG&#10;JOrcluGLPRK0I/j7M+Ci9oSHoNFVf/BmRAlH2/B6NBiMQprkEm2s8+8ElCQIKbVIaMSZ7ZbOt66d&#10;SyjmQMlsIZUKl2CYK0t2DMmvCunFKflvXkoHXw0hqk0YNElosW0lSL5e1xGlYXxgUK0h22P7FtqZ&#10;coYvJBZcMucfmMUhwo5xMfw9HrmCKqVwkigpwH76mz74I7dopaTCoUyp+7hlVlCi3mtkPUxwJ9hO&#10;WHeC3pZzwFYHuHKGRxEDrFedmFson3BfZqEKmpjmWCulvhPnvl0N3DcuZrPohHNqmF/qleEhdQfs&#10;Y/3ErDnR4pHQO+jGlY2fsdP6tjDPth5yGam7oHjCG2c8kn/ax7BEv96j1+WvMf0JAAD//wMAUEsD&#10;BBQABgAIAAAAIQD8LK8l3wAAAAkBAAAPAAAAZHJzL2Rvd25yZXYueG1sTI9BT4NAFITvJv6HzTPx&#10;YuwioYQiS6Ot3vTQ2vT8CisQ2bdkdyn03/s82eNkJjPfFOvZ9OKsne8sKXhaRCA0VbbuqFFw+Hp/&#10;zED4gFRjb0kruGgP6/L2psC8thPt9HkfGsEl5HNU0IYw5FL6qtUG/cIOmtj7ts5gYOkaWTucuNz0&#10;Mo6iVBrsiBdaHPSm1dXPfjQK0q0bpx1tHraHtw/8HJr4+Ho5KnV/N788gwh6Dv9h+MNndCiZ6WRH&#10;qr3oFSRRzOiBjWQFggNpki1BnBQsVxnIspDXD8pfAAAA//8DAFBLAQItABQABgAIAAAAIQC2gziS&#10;/gAAAOEBAAATAAAAAAAAAAAAAAAAAAAAAABbQ29udGVudF9UeXBlc10ueG1sUEsBAi0AFAAGAAgA&#10;AAAhADj9If/WAAAAlAEAAAsAAAAAAAAAAAAAAAAALwEAAF9yZWxzLy5yZWxzUEsBAi0AFAAGAAgA&#10;AAAhANjiYEFQAgAAfQQAAA4AAAAAAAAAAAAAAAAALgIAAGRycy9lMm9Eb2MueG1sUEsBAi0AFAAG&#10;AAgAAAAhAPwsryXfAAAACQEAAA8AAAAAAAAAAAAAAAAAqgQAAGRycy9kb3ducmV2LnhtbFBLBQYA&#10;AAAABAAEAPMAAAC2BQAAAAA=&#10;" stroked="f">
                <v:textbox inset="0,0,0,0">
                  <w:txbxContent>
                    <w:p w14:paraId="0DA43C9A" w14:textId="6F8D2D6A" w:rsidR="00A61F87" w:rsidRDefault="00A61F87" w:rsidP="004B313E">
                      <w:pPr>
                        <w:pStyle w:val="affb"/>
                        <w:jc w:val="center"/>
                        <w:rPr>
                          <w:noProof/>
                        </w:rPr>
                      </w:pPr>
                      <w:bookmarkStart w:id="41" w:name="_Toc528239717"/>
                      <w:bookmarkStart w:id="42" w:name="_Toc528240051"/>
                      <w:bookmarkStart w:id="43" w:name="_Toc381160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目的別メディア</w:t>
                      </w:r>
                      <w:bookmarkEnd w:id="41"/>
                      <w:bookmarkEnd w:id="42"/>
                      <w:bookmarkEnd w:id="43"/>
                    </w:p>
                  </w:txbxContent>
                </v:textbox>
                <w10:wrap type="square"/>
              </v:shape>
            </w:pict>
          </mc:Fallback>
        </mc:AlternateContent>
      </w:r>
    </w:p>
    <w:p w14:paraId="3D3A4882" w14:textId="77777777" w:rsidR="000201DB" w:rsidRDefault="00843D12" w:rsidP="00A32DE4">
      <w:pPr>
        <w:pStyle w:val="af1"/>
        <w:ind w:left="420" w:firstLine="210"/>
      </w:pPr>
      <w:r>
        <w:rPr>
          <w:noProof/>
        </w:rPr>
        <mc:AlternateContent>
          <mc:Choice Requires="wps">
            <w:drawing>
              <wp:anchor distT="0" distB="0" distL="114300" distR="114300" simplePos="0" relativeHeight="251666432" behindDoc="0" locked="0" layoutInCell="1" allowOverlap="1" wp14:anchorId="3AEA369A" wp14:editId="36E2E6C2">
                <wp:simplePos x="0" y="0"/>
                <wp:positionH relativeFrom="column">
                  <wp:posOffset>903605</wp:posOffset>
                </wp:positionH>
                <wp:positionV relativeFrom="paragraph">
                  <wp:posOffset>2339340</wp:posOffset>
                </wp:positionV>
                <wp:extent cx="5216525" cy="28829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5216525" cy="288290"/>
                        </a:xfrm>
                        <a:prstGeom prst="rect">
                          <a:avLst/>
                        </a:prstGeom>
                        <a:noFill/>
                        <a:ln w="6350">
                          <a:noFill/>
                        </a:ln>
                      </wps:spPr>
                      <wps:txbx>
                        <w:txbxContent>
                          <w:p w14:paraId="0415C32F" w14:textId="77777777" w:rsidR="00A61F87" w:rsidRDefault="00A61F87">
                            <w:r>
                              <w:rPr>
                                <w:rFonts w:hint="eastAsia"/>
                                <w:color w:val="1C1C1C"/>
                                <w:sz w:val="17"/>
                                <w:szCs w:val="17"/>
                              </w:rPr>
                              <w:t>（出典）総務省情報通信政策研究所「平成２９年情報通信メディアの利用時間と情報行動に関する調査」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369A" id="テキスト ボックス 319" o:spid="_x0000_s1073" type="#_x0000_t202" style="position:absolute;left:0;text-align:left;margin-left:71.15pt;margin-top:184.2pt;width:410.7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PuVQIAAG4EAAAOAAAAZHJzL2Uyb0RvYy54bWysVM2O2jAQvlfqO1i+l0AWKCDCiu6KqhLa&#10;XYmt9mwch0RKPK5tSOgRpFUfoq9Q9dznyYt07BAWbXuqenFmPD+e+b6ZTK+rIic7oU0GMqK9TpcS&#10;ITnEmdxE9PPj4t2IEmOZjFkOUkR0Lwy9nr19My3VRISQQh4LTTCJNJNSRTS1Vk2CwPBUFMx0QAmJ&#10;xgR0wSyqehPEmpWYvciDsNsdBiXoWGngwhi8vW2MdObzJ4ng9j5JjLAkjyjWZv2p/bl2ZzCbsslG&#10;M5Vm/FQG+4cqCpZJfPSc6pZZRrY6+yNVkXENBhLb4VAEkCQZF74H7KbXfdXNKmVK+F4QHKPOMJn/&#10;l5bf7R40yeKIXvXGlEhWIEn18bk+/KgPv+rjN1Ifv9fHY334iTpxTghZqcwEI1cKY231ASqkvr03&#10;eOmQqBJduC/2SNCO4O/PgIvKEo6Xg7A3HIQDSjjawtEoHHtGgpdopY39KKAgToioRkI9zmy3NBYr&#10;QdfWxT0mYZHluSc1l6SM6PBq0PUBZwtG5BIDXQ9NrU6y1bryMITDtpE1xHvsT0MzNEbxRYZFLJmx&#10;D0zjlGBLOPn2Ho8kB3wMThIlKeivf7t3/kgeWikpceoiar5smRaU5J8k0jru9ftuTL3SH7wPUdGX&#10;lvWlRW6LG8DB7uGOKe5F52/zVkw0FE+4IHP3KpqY5Ph2RG0r3thmF3DBuJjPvRMOpmJ2KVeKu9QO&#10;VgfxY/XEtDrxYJHBO2jnk01e0dH4NoTMtxaSzHPlgG5QPeGPQ+0pPC2g25pL3Xu9/CZmvwEAAP//&#10;AwBQSwMEFAAGAAgAAAAhAJaVAPrhAAAACwEAAA8AAABkcnMvZG93bnJldi54bWxMj01Pg0AQhu8m&#10;/ofNmHizSwEJpSxNQ9KYGD209uJtYLdA3A9kty366x1Peps38+T9KDez0eyiJj84K2C5iIAp2zo5&#10;2E7A8W33kAPzAa1E7awS8KU8bKrbmxIL6a52ry6H0DEysb5AAX0IY8G5b3tl0C/cqCz9Tm4yGEhO&#10;HZcTXsncaB5HUcYNDpYSehxV3av243A2Ap7r3Svum9jk37p+ejltx8/j+6MQ93fzdg0sqDn8wfBb&#10;n6pDRZ0ad7bSM006jRNCBSRZngIjYpUlNKYRkC7p4FXJ/2+ofgAAAP//AwBQSwECLQAUAAYACAAA&#10;ACEAtoM4kv4AAADhAQAAEwAAAAAAAAAAAAAAAAAAAAAAW0NvbnRlbnRfVHlwZXNdLnhtbFBLAQIt&#10;ABQABgAIAAAAIQA4/SH/1gAAAJQBAAALAAAAAAAAAAAAAAAAAC8BAABfcmVscy8ucmVsc1BLAQIt&#10;ABQABgAIAAAAIQCEwQPuVQIAAG4EAAAOAAAAAAAAAAAAAAAAAC4CAABkcnMvZTJvRG9jLnhtbFBL&#10;AQItABQABgAIAAAAIQCWlQD64QAAAAsBAAAPAAAAAAAAAAAAAAAAAK8EAABkcnMvZG93bnJldi54&#10;bWxQSwUGAAAAAAQABADzAAAAvQUAAAAA&#10;" filled="f" stroked="f" strokeweight=".5pt">
                <v:textbox>
                  <w:txbxContent>
                    <w:p w14:paraId="0415C32F" w14:textId="77777777" w:rsidR="00A61F87" w:rsidRDefault="00A61F87">
                      <w:r>
                        <w:rPr>
                          <w:rFonts w:hint="eastAsia"/>
                          <w:color w:val="1C1C1C"/>
                          <w:sz w:val="17"/>
                          <w:szCs w:val="17"/>
                        </w:rPr>
                        <w:t>（出典）総務省情報通信政策研究所「平成２９年情報通信メディアの利用時間と情報行動に関する調査」</w:t>
                      </w:r>
                    </w:p>
                  </w:txbxContent>
                </v:textbox>
              </v:shape>
            </w:pict>
          </mc:Fallback>
        </mc:AlternateContent>
      </w:r>
      <w:r w:rsidRPr="00843D12">
        <w:rPr>
          <w:noProof/>
        </w:rPr>
        <w:drawing>
          <wp:anchor distT="0" distB="0" distL="114300" distR="114300" simplePos="0" relativeHeight="251676672" behindDoc="0" locked="0" layoutInCell="1" allowOverlap="1" wp14:anchorId="3F73AEDC" wp14:editId="39BB7020">
            <wp:simplePos x="0" y="0"/>
            <wp:positionH relativeFrom="column">
              <wp:align>right</wp:align>
            </wp:positionH>
            <wp:positionV relativeFrom="paragraph">
              <wp:posOffset>213165</wp:posOffset>
            </wp:positionV>
            <wp:extent cx="5919480" cy="2130480"/>
            <wp:effectExtent l="0" t="0" r="5080" b="3175"/>
            <wp:wrapSquare wrapText="bothSides"/>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9480" cy="213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C68C2" w14:textId="77777777" w:rsidR="000201DB" w:rsidRDefault="00843D12" w:rsidP="00A32DE4">
      <w:pPr>
        <w:pStyle w:val="af1"/>
        <w:ind w:left="420" w:firstLine="210"/>
      </w:pPr>
      <w:r w:rsidRPr="00843D12">
        <w:t xml:space="preserve"> </w:t>
      </w:r>
    </w:p>
    <w:p w14:paraId="114BC9E6" w14:textId="77777777" w:rsidR="001C5BB8" w:rsidRDefault="001C5BB8" w:rsidP="00A32DE4">
      <w:pPr>
        <w:pStyle w:val="af1"/>
        <w:ind w:left="420" w:firstLine="210"/>
      </w:pPr>
    </w:p>
    <w:p w14:paraId="238D33EE" w14:textId="77777777" w:rsidR="00737C66" w:rsidRDefault="000201DB" w:rsidP="00A32DE4">
      <w:pPr>
        <w:pStyle w:val="af1"/>
        <w:ind w:left="420" w:firstLine="210"/>
      </w:pPr>
      <w:r>
        <w:rPr>
          <w:rFonts w:hint="eastAsia"/>
        </w:rPr>
        <w:t>ただし、インターネットを日常的に利用していない人はテレビに対する利用度、信頼度が高いこともあり、デジタルデバイド</w:t>
      </w:r>
      <w:r>
        <w:rPr>
          <w:rStyle w:val="aff2"/>
        </w:rPr>
        <w:footnoteReference w:id="12"/>
      </w:r>
      <w:r>
        <w:rPr>
          <w:rFonts w:hint="eastAsia"/>
        </w:rPr>
        <w:t>が進んで</w:t>
      </w:r>
      <w:r w:rsidR="00342B6F">
        <w:rPr>
          <w:rFonts w:hint="eastAsia"/>
        </w:rPr>
        <w:t>来て</w:t>
      </w:r>
      <w:r>
        <w:rPr>
          <w:rFonts w:hint="eastAsia"/>
        </w:rPr>
        <w:t>いるといえます。</w:t>
      </w:r>
    </w:p>
    <w:p w14:paraId="7B0DEDDA" w14:textId="77777777" w:rsidR="000201DB" w:rsidRDefault="000201DB">
      <w:pPr>
        <w:widowControl/>
        <w:snapToGrid/>
        <w:jc w:val="left"/>
      </w:pPr>
      <w:r>
        <w:br w:type="page"/>
      </w:r>
    </w:p>
    <w:tbl>
      <w:tblPr>
        <w:tblStyle w:val="affd"/>
        <w:tblpPr w:leftFromText="567" w:rightFromText="567" w:topFromText="289" w:bottomFromText="113" w:vertAnchor="page" w:horzAnchor="margin" w:tblpXSpec="right" w:tblpY="3386"/>
        <w:tblW w:w="0" w:type="auto"/>
        <w:tblCellMar>
          <w:left w:w="28" w:type="dxa"/>
          <w:right w:w="57" w:type="dxa"/>
        </w:tblCellMar>
        <w:tblLook w:val="04A0" w:firstRow="1" w:lastRow="0" w:firstColumn="1" w:lastColumn="0" w:noHBand="0" w:noVBand="1"/>
      </w:tblPr>
      <w:tblGrid>
        <w:gridCol w:w="714"/>
        <w:gridCol w:w="3392"/>
      </w:tblGrid>
      <w:tr w:rsidR="00CB1579" w:rsidRPr="00EC0042" w14:paraId="129A5C4A" w14:textId="77777777" w:rsidTr="00CB1579">
        <w:trPr>
          <w:trHeight w:val="494"/>
        </w:trPr>
        <w:tc>
          <w:tcPr>
            <w:tcW w:w="714" w:type="dxa"/>
            <w:shd w:val="clear" w:color="auto" w:fill="E0FFE0" w:themeFill="accent3" w:themeFillTint="33"/>
            <w:vAlign w:val="center"/>
          </w:tcPr>
          <w:p w14:paraId="606AAD78"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lastRenderedPageBreak/>
              <w:t>１位</w:t>
            </w:r>
          </w:p>
        </w:tc>
        <w:tc>
          <w:tcPr>
            <w:tcW w:w="3392" w:type="dxa"/>
            <w:vAlign w:val="center"/>
          </w:tcPr>
          <w:p w14:paraId="778DB65F" w14:textId="77777777" w:rsidR="00CB1579" w:rsidRPr="00CB1579" w:rsidRDefault="00CB1579" w:rsidP="00CB1579">
            <w:pPr>
              <w:pStyle w:val="af1"/>
              <w:ind w:leftChars="0" w:left="0" w:firstLineChars="0" w:firstLine="0"/>
              <w:rPr>
                <w:sz w:val="18"/>
                <w:szCs w:val="18"/>
              </w:rPr>
            </w:pPr>
            <w:r w:rsidRPr="00CB1579">
              <w:rPr>
                <w:rFonts w:hint="eastAsia"/>
                <w:color w:val="FF0000"/>
                <w:sz w:val="18"/>
                <w:szCs w:val="18"/>
              </w:rPr>
              <w:t>標的型攻撃による情報流出</w:t>
            </w:r>
          </w:p>
        </w:tc>
      </w:tr>
      <w:tr w:rsidR="00CB1579" w:rsidRPr="00EC0042" w14:paraId="68278D6E" w14:textId="77777777" w:rsidTr="00CB1579">
        <w:trPr>
          <w:trHeight w:val="494"/>
        </w:trPr>
        <w:tc>
          <w:tcPr>
            <w:tcW w:w="714" w:type="dxa"/>
            <w:shd w:val="clear" w:color="auto" w:fill="E0FFE0" w:themeFill="accent3" w:themeFillTint="33"/>
            <w:vAlign w:val="center"/>
          </w:tcPr>
          <w:p w14:paraId="46D34D70"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２位</w:t>
            </w:r>
          </w:p>
        </w:tc>
        <w:tc>
          <w:tcPr>
            <w:tcW w:w="3392" w:type="dxa"/>
            <w:vAlign w:val="center"/>
          </w:tcPr>
          <w:p w14:paraId="334E9143" w14:textId="77777777" w:rsidR="00CB1579" w:rsidRPr="00CB1579" w:rsidRDefault="00CB1579" w:rsidP="00CB1579">
            <w:pPr>
              <w:pStyle w:val="af1"/>
              <w:ind w:leftChars="0" w:left="0" w:firstLineChars="0" w:firstLine="0"/>
              <w:rPr>
                <w:sz w:val="18"/>
                <w:szCs w:val="18"/>
              </w:rPr>
            </w:pPr>
            <w:r w:rsidRPr="00CB1579">
              <w:rPr>
                <w:rFonts w:hint="eastAsia"/>
                <w:sz w:val="18"/>
                <w:szCs w:val="18"/>
              </w:rPr>
              <w:t>ランサムウェアによる被害</w:t>
            </w:r>
          </w:p>
        </w:tc>
      </w:tr>
      <w:tr w:rsidR="00CB1579" w:rsidRPr="00EC0042" w14:paraId="7461575B" w14:textId="77777777" w:rsidTr="00CB1579">
        <w:trPr>
          <w:trHeight w:val="494"/>
        </w:trPr>
        <w:tc>
          <w:tcPr>
            <w:tcW w:w="714" w:type="dxa"/>
            <w:shd w:val="clear" w:color="auto" w:fill="E0FFE0" w:themeFill="accent3" w:themeFillTint="33"/>
            <w:vAlign w:val="center"/>
          </w:tcPr>
          <w:p w14:paraId="5069A9D9"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３位</w:t>
            </w:r>
          </w:p>
        </w:tc>
        <w:tc>
          <w:tcPr>
            <w:tcW w:w="3392" w:type="dxa"/>
            <w:vAlign w:val="center"/>
          </w:tcPr>
          <w:p w14:paraId="00A5D176" w14:textId="77777777" w:rsidR="00CB1579" w:rsidRPr="00CB1579" w:rsidRDefault="00CB1579" w:rsidP="00CB1579">
            <w:pPr>
              <w:pStyle w:val="af1"/>
              <w:ind w:leftChars="0" w:left="0" w:firstLineChars="0" w:firstLine="0"/>
              <w:rPr>
                <w:sz w:val="18"/>
                <w:szCs w:val="18"/>
              </w:rPr>
            </w:pPr>
            <w:r w:rsidRPr="00CB1579">
              <w:rPr>
                <w:rFonts w:hint="eastAsia"/>
                <w:sz w:val="18"/>
                <w:szCs w:val="18"/>
              </w:rPr>
              <w:t>ビジネスメール詐欺</w:t>
            </w:r>
          </w:p>
        </w:tc>
      </w:tr>
      <w:tr w:rsidR="00CB1579" w:rsidRPr="00EC0042" w14:paraId="0A3B99F9" w14:textId="77777777" w:rsidTr="00CB1579">
        <w:trPr>
          <w:trHeight w:val="494"/>
        </w:trPr>
        <w:tc>
          <w:tcPr>
            <w:tcW w:w="714" w:type="dxa"/>
            <w:shd w:val="clear" w:color="auto" w:fill="E0FFE0" w:themeFill="accent3" w:themeFillTint="33"/>
            <w:vAlign w:val="center"/>
          </w:tcPr>
          <w:p w14:paraId="556146CE"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４位</w:t>
            </w:r>
          </w:p>
        </w:tc>
        <w:tc>
          <w:tcPr>
            <w:tcW w:w="3392" w:type="dxa"/>
            <w:vAlign w:val="center"/>
          </w:tcPr>
          <w:p w14:paraId="0FE61EE3" w14:textId="77777777" w:rsidR="00CB1579" w:rsidRPr="00CB1579" w:rsidRDefault="00CB1579" w:rsidP="00CB1579">
            <w:pPr>
              <w:pStyle w:val="af1"/>
              <w:spacing w:line="168" w:lineRule="auto"/>
              <w:ind w:leftChars="0" w:left="0" w:firstLineChars="0" w:firstLine="0"/>
              <w:rPr>
                <w:sz w:val="18"/>
                <w:szCs w:val="18"/>
              </w:rPr>
            </w:pPr>
            <w:r w:rsidRPr="00CB1579">
              <w:rPr>
                <w:rFonts w:hint="eastAsia"/>
                <w:sz w:val="18"/>
                <w:szCs w:val="18"/>
              </w:rPr>
              <w:t>脆弱性対策情報の公開に伴い公知となる脆弱性の悪用増加</w:t>
            </w:r>
          </w:p>
        </w:tc>
      </w:tr>
      <w:tr w:rsidR="00CB1579" w:rsidRPr="00EC0042" w14:paraId="6791FE8F" w14:textId="77777777" w:rsidTr="00CB1579">
        <w:trPr>
          <w:trHeight w:val="494"/>
        </w:trPr>
        <w:tc>
          <w:tcPr>
            <w:tcW w:w="714" w:type="dxa"/>
            <w:shd w:val="clear" w:color="auto" w:fill="E0FFE0" w:themeFill="accent3" w:themeFillTint="33"/>
            <w:vAlign w:val="center"/>
          </w:tcPr>
          <w:p w14:paraId="2B8E9F14"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５位</w:t>
            </w:r>
          </w:p>
        </w:tc>
        <w:tc>
          <w:tcPr>
            <w:tcW w:w="3392" w:type="dxa"/>
            <w:vAlign w:val="center"/>
          </w:tcPr>
          <w:p w14:paraId="19798FE5" w14:textId="77777777" w:rsidR="00CB1579" w:rsidRPr="00CB1579" w:rsidRDefault="00CB1579" w:rsidP="00CB1579">
            <w:pPr>
              <w:pStyle w:val="af1"/>
              <w:ind w:leftChars="0" w:left="0" w:firstLineChars="0" w:firstLine="0"/>
              <w:rPr>
                <w:sz w:val="18"/>
                <w:szCs w:val="18"/>
              </w:rPr>
            </w:pPr>
            <w:r w:rsidRPr="00CB1579">
              <w:rPr>
                <w:rFonts w:hint="eastAsia"/>
                <w:color w:val="FF0000"/>
                <w:sz w:val="18"/>
                <w:szCs w:val="18"/>
              </w:rPr>
              <w:t>セキュリティ人材の不足</w:t>
            </w:r>
          </w:p>
        </w:tc>
      </w:tr>
      <w:tr w:rsidR="00CB1579" w:rsidRPr="00EC0042" w14:paraId="3AE27C98" w14:textId="77777777" w:rsidTr="00CB1579">
        <w:trPr>
          <w:trHeight w:val="494"/>
        </w:trPr>
        <w:tc>
          <w:tcPr>
            <w:tcW w:w="714" w:type="dxa"/>
            <w:shd w:val="clear" w:color="auto" w:fill="E0FFE0" w:themeFill="accent3" w:themeFillTint="33"/>
            <w:vAlign w:val="center"/>
          </w:tcPr>
          <w:p w14:paraId="66DFA0E5"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６位</w:t>
            </w:r>
          </w:p>
        </w:tc>
        <w:tc>
          <w:tcPr>
            <w:tcW w:w="3392" w:type="dxa"/>
            <w:vAlign w:val="center"/>
          </w:tcPr>
          <w:p w14:paraId="2C2C4F14" w14:textId="77777777" w:rsidR="00CB1579" w:rsidRPr="00CB1579" w:rsidRDefault="00CB1579" w:rsidP="00CB1579">
            <w:pPr>
              <w:pStyle w:val="af1"/>
              <w:spacing w:line="168" w:lineRule="auto"/>
              <w:ind w:leftChars="0" w:left="0" w:firstLineChars="0" w:firstLine="0"/>
              <w:rPr>
                <w:sz w:val="18"/>
                <w:szCs w:val="18"/>
              </w:rPr>
            </w:pPr>
            <w:r w:rsidRPr="00CB1579">
              <w:rPr>
                <w:rFonts w:hint="eastAsia"/>
                <w:sz w:val="18"/>
                <w:szCs w:val="18"/>
              </w:rPr>
              <w:t>ウェブサービスからの個人情報の窃取</w:t>
            </w:r>
          </w:p>
        </w:tc>
      </w:tr>
      <w:tr w:rsidR="00CB1579" w:rsidRPr="00EC0042" w14:paraId="0D9B3629" w14:textId="77777777" w:rsidTr="00CB1579">
        <w:trPr>
          <w:trHeight w:val="494"/>
        </w:trPr>
        <w:tc>
          <w:tcPr>
            <w:tcW w:w="714" w:type="dxa"/>
            <w:shd w:val="clear" w:color="auto" w:fill="E0FFE0" w:themeFill="accent3" w:themeFillTint="33"/>
            <w:vAlign w:val="center"/>
          </w:tcPr>
          <w:p w14:paraId="1DD2B441"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７位</w:t>
            </w:r>
          </w:p>
        </w:tc>
        <w:tc>
          <w:tcPr>
            <w:tcW w:w="3392" w:type="dxa"/>
            <w:vAlign w:val="center"/>
          </w:tcPr>
          <w:p w14:paraId="3759DDB5" w14:textId="77777777" w:rsidR="00CB1579" w:rsidRPr="00CB1579" w:rsidRDefault="00CB1579" w:rsidP="00CB1579">
            <w:pPr>
              <w:pStyle w:val="af1"/>
              <w:ind w:leftChars="0" w:left="0" w:firstLineChars="0" w:firstLine="0"/>
              <w:rPr>
                <w:sz w:val="18"/>
                <w:szCs w:val="18"/>
              </w:rPr>
            </w:pPr>
            <w:r w:rsidRPr="00CB1579">
              <w:rPr>
                <w:rFonts w:hint="eastAsia"/>
                <w:color w:val="FF0000"/>
                <w:sz w:val="18"/>
                <w:szCs w:val="18"/>
              </w:rPr>
              <w:t>ＩｏＴ機器の脆弱性の顕在化</w:t>
            </w:r>
          </w:p>
        </w:tc>
      </w:tr>
      <w:tr w:rsidR="00CB1579" w:rsidRPr="00EC0042" w14:paraId="460846E9" w14:textId="77777777" w:rsidTr="00CB1579">
        <w:trPr>
          <w:trHeight w:val="494"/>
        </w:trPr>
        <w:tc>
          <w:tcPr>
            <w:tcW w:w="714" w:type="dxa"/>
            <w:shd w:val="clear" w:color="auto" w:fill="E0FFE0" w:themeFill="accent3" w:themeFillTint="33"/>
            <w:vAlign w:val="center"/>
          </w:tcPr>
          <w:p w14:paraId="1679685D"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８位</w:t>
            </w:r>
          </w:p>
        </w:tc>
        <w:tc>
          <w:tcPr>
            <w:tcW w:w="3392" w:type="dxa"/>
            <w:vAlign w:val="center"/>
          </w:tcPr>
          <w:p w14:paraId="4AA5645E" w14:textId="77777777" w:rsidR="00CB1579" w:rsidRPr="00CB1579" w:rsidRDefault="00CB1579" w:rsidP="00CB1579">
            <w:pPr>
              <w:pStyle w:val="af1"/>
              <w:ind w:leftChars="0" w:left="0" w:firstLineChars="0" w:firstLine="0"/>
              <w:rPr>
                <w:sz w:val="18"/>
                <w:szCs w:val="18"/>
              </w:rPr>
            </w:pPr>
            <w:r w:rsidRPr="00AA1019">
              <w:rPr>
                <w:rFonts w:hint="eastAsia"/>
                <w:sz w:val="18"/>
                <w:szCs w:val="18"/>
              </w:rPr>
              <w:t>内部不正による情報漏えい</w:t>
            </w:r>
          </w:p>
        </w:tc>
      </w:tr>
      <w:tr w:rsidR="00CB1579" w:rsidRPr="00EC0042" w14:paraId="0F9B6F74" w14:textId="77777777" w:rsidTr="00CB1579">
        <w:trPr>
          <w:trHeight w:val="494"/>
        </w:trPr>
        <w:tc>
          <w:tcPr>
            <w:tcW w:w="714" w:type="dxa"/>
            <w:shd w:val="clear" w:color="auto" w:fill="E0FFE0" w:themeFill="accent3" w:themeFillTint="33"/>
            <w:vAlign w:val="center"/>
          </w:tcPr>
          <w:p w14:paraId="46952D8A"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９位</w:t>
            </w:r>
          </w:p>
        </w:tc>
        <w:tc>
          <w:tcPr>
            <w:tcW w:w="3392" w:type="dxa"/>
            <w:vAlign w:val="center"/>
          </w:tcPr>
          <w:p w14:paraId="6400D941" w14:textId="77777777" w:rsidR="00CB1579" w:rsidRPr="00CB1579" w:rsidRDefault="00CB1579" w:rsidP="00CB1579">
            <w:pPr>
              <w:pStyle w:val="af1"/>
              <w:spacing w:line="168" w:lineRule="auto"/>
              <w:ind w:leftChars="0" w:left="0" w:firstLineChars="0" w:firstLine="0"/>
              <w:rPr>
                <w:sz w:val="18"/>
                <w:szCs w:val="18"/>
              </w:rPr>
            </w:pPr>
            <w:r w:rsidRPr="00CB1579">
              <w:rPr>
                <w:rFonts w:hint="eastAsia"/>
                <w:kern w:val="0"/>
                <w:sz w:val="18"/>
                <w:szCs w:val="18"/>
              </w:rPr>
              <w:t>サービス妨害攻撃によるサービスの停止</w:t>
            </w:r>
          </w:p>
        </w:tc>
      </w:tr>
      <w:tr w:rsidR="00CB1579" w:rsidRPr="00EC0042" w14:paraId="687981F9" w14:textId="77777777" w:rsidTr="00CB1579">
        <w:trPr>
          <w:trHeight w:val="494"/>
        </w:trPr>
        <w:tc>
          <w:tcPr>
            <w:tcW w:w="714" w:type="dxa"/>
            <w:shd w:val="clear" w:color="auto" w:fill="E0FFE0" w:themeFill="accent3" w:themeFillTint="33"/>
            <w:vAlign w:val="center"/>
          </w:tcPr>
          <w:p w14:paraId="590F6AA3" w14:textId="77777777" w:rsidR="00CB1579" w:rsidRPr="00DD5D3D" w:rsidRDefault="00CB1579" w:rsidP="00CB1579">
            <w:pPr>
              <w:pStyle w:val="af1"/>
              <w:ind w:leftChars="0" w:left="0" w:firstLineChars="0" w:firstLine="0"/>
              <w:jc w:val="center"/>
              <w:rPr>
                <w:sz w:val="18"/>
                <w:szCs w:val="18"/>
              </w:rPr>
            </w:pPr>
            <w:r w:rsidRPr="00DD5D3D">
              <w:rPr>
                <w:rFonts w:hint="eastAsia"/>
                <w:sz w:val="18"/>
                <w:szCs w:val="18"/>
              </w:rPr>
              <w:t>１０位</w:t>
            </w:r>
          </w:p>
        </w:tc>
        <w:tc>
          <w:tcPr>
            <w:tcW w:w="3392" w:type="dxa"/>
            <w:vAlign w:val="center"/>
          </w:tcPr>
          <w:p w14:paraId="3F7AE394" w14:textId="77777777" w:rsidR="00CB1579" w:rsidRPr="00CB1579" w:rsidRDefault="00CB1579" w:rsidP="00CB1579">
            <w:pPr>
              <w:pStyle w:val="af1"/>
              <w:keepNext/>
              <w:ind w:leftChars="0" w:left="0" w:firstLineChars="0" w:firstLine="0"/>
              <w:rPr>
                <w:sz w:val="18"/>
                <w:szCs w:val="18"/>
              </w:rPr>
            </w:pPr>
            <w:r w:rsidRPr="00CB1579">
              <w:rPr>
                <w:rFonts w:hint="eastAsia"/>
                <w:sz w:val="18"/>
                <w:szCs w:val="18"/>
              </w:rPr>
              <w:t>犯罪のビジネス化</w:t>
            </w:r>
          </w:p>
        </w:tc>
      </w:tr>
    </w:tbl>
    <w:p w14:paraId="187C2C2A" w14:textId="6F326B12" w:rsidR="00EC0042" w:rsidRDefault="00EC0042" w:rsidP="00DD5D3D">
      <w:pPr>
        <w:pStyle w:val="affb"/>
        <w:framePr w:hSpace="340" w:vSpace="113" w:wrap="around" w:vAnchor="page" w:hAnchor="page" w:x="6477" w:y="3079"/>
      </w:pPr>
      <w:r>
        <w:rPr>
          <w:rFonts w:hint="eastAsia"/>
        </w:rPr>
        <w:t xml:space="preserve"> </w:t>
      </w:r>
      <w:bookmarkStart w:id="44" w:name="_Toc3811609"/>
      <w:r>
        <w:rPr>
          <w:rFonts w:hint="eastAsia"/>
        </w:rPr>
        <w:t>[</w:t>
      </w:r>
      <w:r>
        <w:rPr>
          <w:rFonts w:hint="eastAsia"/>
        </w:rPr>
        <w:t>図表</w:t>
      </w:r>
      <w:r>
        <w:rPr>
          <w:rFonts w:hint="eastAsia"/>
        </w:rPr>
        <w:t xml:space="preserve"> </w:t>
      </w:r>
      <w:r w:rsidR="001562CF">
        <w:fldChar w:fldCharType="begin"/>
      </w:r>
      <w:r w:rsidR="001562CF">
        <w:instrText xml:space="preserve"> </w:instrText>
      </w:r>
      <w:r w:rsidR="001562CF">
        <w:rPr>
          <w:rFonts w:hint="eastAsia"/>
        </w:rPr>
        <w:instrText>STYLEREF 1 \s</w:instrText>
      </w:r>
      <w:r w:rsidR="001562CF">
        <w:instrText xml:space="preserve"> </w:instrText>
      </w:r>
      <w:r w:rsidR="001562CF">
        <w:fldChar w:fldCharType="separate"/>
      </w:r>
      <w:r w:rsidR="00745134">
        <w:rPr>
          <w:rFonts w:hint="eastAsia"/>
          <w:noProof/>
        </w:rPr>
        <w:t>２</w:t>
      </w:r>
      <w:r w:rsidR="001562CF">
        <w:fldChar w:fldCharType="end"/>
      </w:r>
      <w:r w:rsidR="001562CF">
        <w:noBreakHyphen/>
      </w:r>
      <w:r w:rsidR="001562CF">
        <w:fldChar w:fldCharType="begin"/>
      </w:r>
      <w:r w:rsidR="001562CF">
        <w:instrText xml:space="preserve"> </w:instrText>
      </w:r>
      <w:r w:rsidR="001562CF">
        <w:rPr>
          <w:rFonts w:hint="eastAsia"/>
        </w:rPr>
        <w:instrText>SEQ [</w:instrText>
      </w:r>
      <w:r w:rsidR="001562CF">
        <w:rPr>
          <w:rFonts w:hint="eastAsia"/>
        </w:rPr>
        <w:instrText>図表</w:instrText>
      </w:r>
      <w:r w:rsidR="001562CF">
        <w:rPr>
          <w:rFonts w:hint="eastAsia"/>
        </w:rPr>
        <w:instrText xml:space="preserve"> \* DBCHAR \s 1</w:instrText>
      </w:r>
      <w:r w:rsidR="001562CF">
        <w:instrText xml:space="preserve"> </w:instrText>
      </w:r>
      <w:r w:rsidR="001562CF">
        <w:fldChar w:fldCharType="separate"/>
      </w:r>
      <w:r w:rsidR="00745134">
        <w:rPr>
          <w:rFonts w:hint="eastAsia"/>
          <w:noProof/>
        </w:rPr>
        <w:t>２</w:t>
      </w:r>
      <w:r w:rsidR="001562CF">
        <w:fldChar w:fldCharType="end"/>
      </w:r>
      <w:r>
        <w:rPr>
          <w:rFonts w:hint="eastAsia"/>
        </w:rPr>
        <w:t>]</w:t>
      </w:r>
      <w:r>
        <w:rPr>
          <w:rFonts w:hint="eastAsia"/>
        </w:rPr>
        <w:t xml:space="preserve">　</w:t>
      </w:r>
      <w:r w:rsidRPr="00EB5384">
        <w:rPr>
          <w:rFonts w:hint="eastAsia"/>
        </w:rPr>
        <w:t>情報セキュリティ</w:t>
      </w:r>
      <w:r>
        <w:rPr>
          <w:rFonts w:hint="eastAsia"/>
        </w:rPr>
        <w:t>１０</w:t>
      </w:r>
      <w:r w:rsidRPr="00737C66">
        <w:rPr>
          <w:rFonts w:hint="eastAsia"/>
        </w:rPr>
        <w:t>大脅威</w:t>
      </w:r>
      <w:r>
        <w:rPr>
          <w:rFonts w:hint="eastAsia"/>
        </w:rPr>
        <w:t>２０１８</w:t>
      </w:r>
      <w:bookmarkEnd w:id="44"/>
    </w:p>
    <w:p w14:paraId="6EB700A6" w14:textId="77777777" w:rsidR="004818C3" w:rsidRPr="00A0028D" w:rsidRDefault="00EB5384" w:rsidP="00A0028D">
      <w:pPr>
        <w:pStyle w:val="af1"/>
        <w:ind w:left="420" w:firstLine="210"/>
      </w:pPr>
      <w:r w:rsidRPr="00A0028D">
        <w:rPr>
          <w:rFonts w:hint="eastAsia"/>
        </w:rPr>
        <w:t>ＩＣＴの進</w:t>
      </w:r>
      <w:r w:rsidRPr="00B04A06">
        <w:rPr>
          <w:rFonts w:hint="eastAsia"/>
        </w:rPr>
        <w:t>化</w:t>
      </w:r>
      <w:r w:rsidR="00693133" w:rsidRPr="00B04A06">
        <w:rPr>
          <w:rFonts w:hint="eastAsia"/>
        </w:rPr>
        <w:t>が</w:t>
      </w:r>
      <w:r w:rsidRPr="00B04A06">
        <w:rPr>
          <w:rFonts w:hint="eastAsia"/>
        </w:rPr>
        <w:t>広がり</w:t>
      </w:r>
      <w:r w:rsidRPr="00A0028D">
        <w:rPr>
          <w:rFonts w:hint="eastAsia"/>
        </w:rPr>
        <w:t>を見せる一方、ＩＣＴを導入するリスクも多く発表されています。「情報セキュリティ</w:t>
      </w:r>
      <w:r w:rsidR="00737C66" w:rsidRPr="00A0028D">
        <w:rPr>
          <w:rFonts w:hint="eastAsia"/>
        </w:rPr>
        <w:t>１０大脅威</w:t>
      </w:r>
      <w:r w:rsidR="00A85160">
        <w:rPr>
          <w:rStyle w:val="aff2"/>
        </w:rPr>
        <w:footnoteReference w:id="13"/>
      </w:r>
      <w:r w:rsidR="00737C66" w:rsidRPr="00A0028D">
        <w:rPr>
          <w:rFonts w:hint="eastAsia"/>
        </w:rPr>
        <w:t>２０１８</w:t>
      </w:r>
      <w:r w:rsidRPr="00A0028D">
        <w:rPr>
          <w:rFonts w:hint="eastAsia"/>
        </w:rPr>
        <w:t>」</w:t>
      </w:r>
      <w:r w:rsidR="00372ECC" w:rsidRPr="00A0028D">
        <w:rPr>
          <w:rFonts w:hint="eastAsia"/>
        </w:rPr>
        <w:t>の中で</w:t>
      </w:r>
      <w:r w:rsidR="004A69E3" w:rsidRPr="00A0028D">
        <w:rPr>
          <w:rFonts w:hint="eastAsia"/>
        </w:rPr>
        <w:t>、</w:t>
      </w:r>
      <w:r w:rsidRPr="00A0028D">
        <w:rPr>
          <w:rFonts w:hint="eastAsia"/>
        </w:rPr>
        <w:t>組織では昨年に引き続き、「標的型攻撃による情報流出」</w:t>
      </w:r>
      <w:r w:rsidR="004818C3" w:rsidRPr="00A0028D">
        <w:rPr>
          <w:rFonts w:hint="eastAsia"/>
        </w:rPr>
        <w:t>が１位</w:t>
      </w:r>
      <w:r w:rsidRPr="00A0028D">
        <w:rPr>
          <w:rFonts w:hint="eastAsia"/>
        </w:rPr>
        <w:t>となっており、</w:t>
      </w:r>
      <w:r w:rsidR="00342B6F">
        <w:rPr>
          <w:rFonts w:hint="eastAsia"/>
        </w:rPr>
        <w:t>ＩＣＴ</w:t>
      </w:r>
      <w:r w:rsidR="004818C3" w:rsidRPr="00A0028D">
        <w:rPr>
          <w:rFonts w:hint="eastAsia"/>
        </w:rPr>
        <w:t>を</w:t>
      </w:r>
      <w:r w:rsidR="00FC4590" w:rsidRPr="00A0028D">
        <w:rPr>
          <w:rFonts w:hint="eastAsia"/>
        </w:rPr>
        <w:t>安全に利用する</w:t>
      </w:r>
      <w:r w:rsidR="004818C3" w:rsidRPr="00A0028D">
        <w:rPr>
          <w:rFonts w:hint="eastAsia"/>
        </w:rPr>
        <w:t>には、情報セキュリティ</w:t>
      </w:r>
      <w:r w:rsidR="001861F8" w:rsidRPr="00A0028D">
        <w:rPr>
          <w:rFonts w:hint="eastAsia"/>
        </w:rPr>
        <w:t>対策</w:t>
      </w:r>
      <w:r w:rsidR="004818C3" w:rsidRPr="00A0028D">
        <w:rPr>
          <w:rFonts w:hint="eastAsia"/>
        </w:rPr>
        <w:t>の強化が重要事項</w:t>
      </w:r>
      <w:r w:rsidR="001861F8" w:rsidRPr="00A0028D">
        <w:rPr>
          <w:rFonts w:hint="eastAsia"/>
        </w:rPr>
        <w:t>の</w:t>
      </w:r>
      <w:r w:rsidR="00342B6F">
        <w:rPr>
          <w:rFonts w:hint="eastAsia"/>
        </w:rPr>
        <w:t>１</w:t>
      </w:r>
      <w:r w:rsidR="001861F8" w:rsidRPr="00A0028D">
        <w:rPr>
          <w:rFonts w:hint="eastAsia"/>
        </w:rPr>
        <w:t>つと考えられます</w:t>
      </w:r>
      <w:r w:rsidR="00FC4590" w:rsidRPr="00A0028D">
        <w:rPr>
          <w:rFonts w:hint="eastAsia"/>
        </w:rPr>
        <w:t>。</w:t>
      </w:r>
    </w:p>
    <w:p w14:paraId="7DA0E5C0" w14:textId="77777777" w:rsidR="004F499F" w:rsidRPr="00A0028D" w:rsidRDefault="001938FD" w:rsidP="00A0028D">
      <w:pPr>
        <w:pStyle w:val="af1"/>
        <w:ind w:left="420" w:firstLine="210"/>
      </w:pPr>
      <w:r>
        <w:rPr>
          <w:rFonts w:hint="eastAsia"/>
        </w:rPr>
        <w:t>ＩＣＴ</w:t>
      </w:r>
      <w:r w:rsidR="003A7EE5">
        <w:rPr>
          <w:rFonts w:hint="eastAsia"/>
        </w:rPr>
        <w:t>進展により急速に普及した</w:t>
      </w:r>
      <w:r w:rsidR="004818C3" w:rsidRPr="00A0028D">
        <w:rPr>
          <w:rFonts w:hint="eastAsia"/>
        </w:rPr>
        <w:t>ＩｏＴ機器は、利便性</w:t>
      </w:r>
      <w:r w:rsidR="00FC4590" w:rsidRPr="00A0028D">
        <w:rPr>
          <w:rFonts w:hint="eastAsia"/>
        </w:rPr>
        <w:t>のみ</w:t>
      </w:r>
      <w:r w:rsidR="004818C3" w:rsidRPr="00A0028D">
        <w:rPr>
          <w:rFonts w:hint="eastAsia"/>
        </w:rPr>
        <w:t>が注目されていますが、</w:t>
      </w:r>
      <w:r w:rsidR="002650D7" w:rsidRPr="00A0028D">
        <w:rPr>
          <w:rFonts w:hint="eastAsia"/>
        </w:rPr>
        <w:t>７位に挙げられているように、</w:t>
      </w:r>
      <w:r w:rsidR="002650D7" w:rsidRPr="00347BDF">
        <w:rPr>
          <w:rFonts w:hint="eastAsia"/>
        </w:rPr>
        <w:t>ＩｏＴ機器の脆弱性に対しての</w:t>
      </w:r>
      <w:r w:rsidR="00FC4590" w:rsidRPr="00347BDF">
        <w:rPr>
          <w:rFonts w:hint="eastAsia"/>
        </w:rPr>
        <w:t>サイバー</w:t>
      </w:r>
      <w:r w:rsidR="004F499F" w:rsidRPr="00347BDF">
        <w:rPr>
          <w:rFonts w:hint="eastAsia"/>
        </w:rPr>
        <w:t>攻撃が増えてい</w:t>
      </w:r>
      <w:r w:rsidR="00302F0C" w:rsidRPr="00347BDF">
        <w:rPr>
          <w:rFonts w:hint="eastAsia"/>
        </w:rPr>
        <w:t>るという現状があり</w:t>
      </w:r>
      <w:r w:rsidR="004F499F" w:rsidRPr="00347BDF">
        <w:rPr>
          <w:rFonts w:hint="eastAsia"/>
        </w:rPr>
        <w:t>ます。</w:t>
      </w:r>
      <w:r w:rsidR="002650D7" w:rsidRPr="00A0028D">
        <w:rPr>
          <w:rFonts w:hint="eastAsia"/>
        </w:rPr>
        <w:t>このように、</w:t>
      </w:r>
      <w:r w:rsidR="00144ECE">
        <w:rPr>
          <w:rFonts w:hint="eastAsia"/>
        </w:rPr>
        <w:t>サイバー</w:t>
      </w:r>
      <w:r w:rsidR="004D1EA7">
        <w:rPr>
          <w:rFonts w:hint="eastAsia"/>
        </w:rPr>
        <w:t>攻撃</w:t>
      </w:r>
      <w:r w:rsidR="00144ECE">
        <w:rPr>
          <w:rFonts w:hint="eastAsia"/>
        </w:rPr>
        <w:t>に関する</w:t>
      </w:r>
      <w:r w:rsidR="00EB5384" w:rsidRPr="00A0028D">
        <w:rPr>
          <w:rFonts w:hint="eastAsia"/>
        </w:rPr>
        <w:t>脅威</w:t>
      </w:r>
      <w:r w:rsidR="004F499F" w:rsidRPr="00A0028D">
        <w:rPr>
          <w:rFonts w:hint="eastAsia"/>
        </w:rPr>
        <w:t>は</w:t>
      </w:r>
      <w:r w:rsidR="00EB5384" w:rsidRPr="00A0028D">
        <w:rPr>
          <w:rFonts w:hint="eastAsia"/>
        </w:rPr>
        <w:t>パソコン、</w:t>
      </w:r>
      <w:r>
        <w:rPr>
          <w:rFonts w:hint="eastAsia"/>
        </w:rPr>
        <w:t>サーバー</w:t>
      </w:r>
      <w:r w:rsidR="00EB5384" w:rsidRPr="00A0028D">
        <w:rPr>
          <w:rFonts w:hint="eastAsia"/>
        </w:rPr>
        <w:t>からスマートフォン、さらに</w:t>
      </w:r>
      <w:r w:rsidR="004F499F" w:rsidRPr="00A0028D">
        <w:rPr>
          <w:rFonts w:hint="eastAsia"/>
        </w:rPr>
        <w:t>ＩｏＴ</w:t>
      </w:r>
      <w:r w:rsidR="00EB5384" w:rsidRPr="00A0028D">
        <w:rPr>
          <w:rFonts w:hint="eastAsia"/>
        </w:rPr>
        <w:t>機器へと広がって</w:t>
      </w:r>
      <w:r w:rsidR="004F499F" w:rsidRPr="00A0028D">
        <w:rPr>
          <w:rFonts w:hint="eastAsia"/>
        </w:rPr>
        <w:t>います。ＩＣＴ</w:t>
      </w:r>
      <w:r w:rsidR="002650D7" w:rsidRPr="00A0028D">
        <w:rPr>
          <w:rFonts w:hint="eastAsia"/>
        </w:rPr>
        <w:t>を利用している機器や</w:t>
      </w:r>
      <w:r w:rsidR="00F37C6D" w:rsidRPr="00A0028D">
        <w:rPr>
          <w:rFonts w:hint="eastAsia"/>
        </w:rPr>
        <w:t>システム</w:t>
      </w:r>
      <w:r w:rsidR="000F28C4">
        <w:rPr>
          <w:rFonts w:hint="eastAsia"/>
        </w:rPr>
        <w:t>の増加に対して、</w:t>
      </w:r>
      <w:r w:rsidR="004F499F" w:rsidRPr="00A0028D">
        <w:rPr>
          <w:rFonts w:hint="eastAsia"/>
        </w:rPr>
        <w:t>情報セキュリティを守る人材</w:t>
      </w:r>
      <w:r w:rsidR="001861F8" w:rsidRPr="00A0028D">
        <w:rPr>
          <w:rFonts w:hint="eastAsia"/>
        </w:rPr>
        <w:t>の</w:t>
      </w:r>
      <w:r w:rsidR="004F499F" w:rsidRPr="00A0028D">
        <w:rPr>
          <w:rFonts w:hint="eastAsia"/>
        </w:rPr>
        <w:t>育成が追いついておらず、</w:t>
      </w:r>
      <w:r w:rsidR="002650D7" w:rsidRPr="00A0028D">
        <w:rPr>
          <w:rFonts w:hint="eastAsia"/>
        </w:rPr>
        <w:t>５位に</w:t>
      </w:r>
      <w:r w:rsidR="004818C3" w:rsidRPr="00A0028D">
        <w:rPr>
          <w:rFonts w:hint="eastAsia"/>
        </w:rPr>
        <w:t>「セキュリティ人材の不足」</w:t>
      </w:r>
      <w:r w:rsidR="001861F8" w:rsidRPr="00A0028D">
        <w:rPr>
          <w:rFonts w:hint="eastAsia"/>
        </w:rPr>
        <w:t>が</w:t>
      </w:r>
      <w:r w:rsidR="002650D7" w:rsidRPr="00A0028D">
        <w:rPr>
          <w:rFonts w:hint="eastAsia"/>
        </w:rPr>
        <w:t>挙げられています。</w:t>
      </w:r>
    </w:p>
    <w:p w14:paraId="209AE3EC" w14:textId="77777777" w:rsidR="006502B0" w:rsidRDefault="00576DBC" w:rsidP="00A0028D">
      <w:pPr>
        <w:pStyle w:val="af1"/>
        <w:ind w:left="420" w:firstLine="210"/>
      </w:pPr>
      <w:r>
        <w:rPr>
          <w:rFonts w:hint="eastAsia"/>
        </w:rPr>
        <w:t>「</w:t>
      </w:r>
      <w:r w:rsidR="002650D7" w:rsidRPr="00A0028D">
        <w:rPr>
          <w:rFonts w:hint="eastAsia"/>
        </w:rPr>
        <w:t>官民データ活用推進基本法</w:t>
      </w:r>
      <w:r>
        <w:rPr>
          <w:rFonts w:hint="eastAsia"/>
        </w:rPr>
        <w:t>」</w:t>
      </w:r>
      <w:r w:rsidR="002650D7" w:rsidRPr="00A0028D">
        <w:rPr>
          <w:rFonts w:hint="eastAsia"/>
        </w:rPr>
        <w:t>の</w:t>
      </w:r>
      <w:r w:rsidR="00750956">
        <w:rPr>
          <w:rFonts w:hint="eastAsia"/>
        </w:rPr>
        <w:t>第</w:t>
      </w:r>
      <w:r w:rsidR="002650D7" w:rsidRPr="00A0028D">
        <w:rPr>
          <w:rFonts w:hint="eastAsia"/>
        </w:rPr>
        <w:t>１７条</w:t>
      </w:r>
      <w:r w:rsidR="0012429C">
        <w:rPr>
          <w:rFonts w:hint="eastAsia"/>
        </w:rPr>
        <w:t>に</w:t>
      </w:r>
      <w:r w:rsidR="002650D7" w:rsidRPr="00A0028D">
        <w:rPr>
          <w:rFonts w:hint="eastAsia"/>
        </w:rPr>
        <w:t>も、</w:t>
      </w:r>
      <w:r w:rsidR="002650D7" w:rsidRPr="00347BDF">
        <w:rPr>
          <w:rFonts w:hint="eastAsia"/>
        </w:rPr>
        <w:t>専門的な知識又は技術を有する人材を育成することが</w:t>
      </w:r>
      <w:r w:rsidR="0012429C" w:rsidRPr="00347BDF">
        <w:rPr>
          <w:rFonts w:hint="eastAsia"/>
        </w:rPr>
        <w:t>必要</w:t>
      </w:r>
      <w:r w:rsidR="000F28C4">
        <w:rPr>
          <w:rFonts w:hint="eastAsia"/>
        </w:rPr>
        <w:t>である旨を</w:t>
      </w:r>
      <w:r w:rsidR="0012429C">
        <w:rPr>
          <w:rFonts w:hint="eastAsia"/>
        </w:rPr>
        <w:t>示されている</w:t>
      </w:r>
      <w:r w:rsidR="002650D7" w:rsidRPr="00A0028D">
        <w:rPr>
          <w:rFonts w:hint="eastAsia"/>
        </w:rPr>
        <w:t>とおり</w:t>
      </w:r>
      <w:r w:rsidR="001861F8" w:rsidRPr="00A0028D">
        <w:rPr>
          <w:rFonts w:hint="eastAsia"/>
        </w:rPr>
        <w:t>、</w:t>
      </w:r>
      <w:r w:rsidR="004818C3" w:rsidRPr="00A0028D">
        <w:rPr>
          <w:rFonts w:hint="eastAsia"/>
        </w:rPr>
        <w:t>組織として計画的に</w:t>
      </w:r>
      <w:r w:rsidR="0012429C" w:rsidRPr="00A0028D">
        <w:rPr>
          <w:rFonts w:hint="eastAsia"/>
        </w:rPr>
        <w:t>取り組むべき重要事項</w:t>
      </w:r>
      <w:r w:rsidR="0012429C">
        <w:rPr>
          <w:rFonts w:hint="eastAsia"/>
        </w:rPr>
        <w:t>で</w:t>
      </w:r>
      <w:r w:rsidR="004818C3" w:rsidRPr="00A0028D">
        <w:rPr>
          <w:rFonts w:hint="eastAsia"/>
        </w:rPr>
        <w:t>す</w:t>
      </w:r>
      <w:r w:rsidR="004818C3" w:rsidRPr="004818C3">
        <w:rPr>
          <w:rFonts w:hint="eastAsia"/>
        </w:rPr>
        <w:t>。</w:t>
      </w:r>
    </w:p>
    <w:p w14:paraId="7126A13C" w14:textId="77777777" w:rsidR="0019074A" w:rsidRPr="004739BA" w:rsidRDefault="006502B0" w:rsidP="00A32DE4">
      <w:pPr>
        <w:pStyle w:val="af1"/>
        <w:ind w:left="420" w:firstLine="210"/>
      </w:pPr>
      <w:r>
        <w:rPr>
          <w:rFonts w:hint="eastAsia"/>
        </w:rPr>
        <w:t>今後の動向が</w:t>
      </w:r>
      <w:r w:rsidR="005550FB">
        <w:rPr>
          <w:rFonts w:hint="eastAsia"/>
        </w:rPr>
        <w:t>期待されている</w:t>
      </w:r>
      <w:r w:rsidR="0019074A">
        <w:rPr>
          <w:rFonts w:hint="eastAsia"/>
        </w:rPr>
        <w:t>ＩＣＴ</w:t>
      </w:r>
      <w:r w:rsidR="005550FB">
        <w:rPr>
          <w:rFonts w:hint="eastAsia"/>
        </w:rPr>
        <w:t>の技術とそのＩＣＴを取り巻く環境は、次のとおりです。</w:t>
      </w:r>
    </w:p>
    <w:p w14:paraId="72046617" w14:textId="77777777" w:rsidR="00D50911" w:rsidRDefault="00D50911" w:rsidP="00A32DE4">
      <w:pPr>
        <w:pStyle w:val="af1"/>
        <w:ind w:left="420" w:firstLine="210"/>
      </w:pPr>
    </w:p>
    <w:p w14:paraId="2DCD84C1" w14:textId="77777777" w:rsidR="0003705F" w:rsidRDefault="0003705F" w:rsidP="00F87B3F">
      <w:pPr>
        <w:pStyle w:val="3"/>
      </w:pPr>
      <w:r w:rsidRPr="00F87B3F">
        <w:rPr>
          <w:rFonts w:hint="eastAsia"/>
        </w:rPr>
        <w:t>情報端末</w:t>
      </w:r>
    </w:p>
    <w:p w14:paraId="406AB874" w14:textId="77777777" w:rsidR="00EC6102" w:rsidRPr="00A22C8C" w:rsidRDefault="003161C6" w:rsidP="00A22C8C">
      <w:pPr>
        <w:pStyle w:val="af4"/>
        <w:ind w:left="630" w:firstLine="210"/>
      </w:pPr>
      <w:r>
        <w:rPr>
          <w:noProof/>
        </w:rPr>
        <w:drawing>
          <wp:anchor distT="0" distB="0" distL="114300" distR="114300" simplePos="0" relativeHeight="251803648" behindDoc="0" locked="0" layoutInCell="1" allowOverlap="1" wp14:anchorId="52697DA9" wp14:editId="66C958AF">
            <wp:simplePos x="0" y="0"/>
            <wp:positionH relativeFrom="column">
              <wp:posOffset>2444750</wp:posOffset>
            </wp:positionH>
            <wp:positionV relativeFrom="paragraph">
              <wp:posOffset>483870</wp:posOffset>
            </wp:positionV>
            <wp:extent cx="3516630" cy="2623185"/>
            <wp:effectExtent l="0" t="0" r="7620" b="571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663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8C">
        <w:rPr>
          <w:noProof/>
        </w:rPr>
        <mc:AlternateContent>
          <mc:Choice Requires="wps">
            <w:drawing>
              <wp:anchor distT="0" distB="0" distL="114300" distR="114300" simplePos="0" relativeHeight="251490304" behindDoc="0" locked="0" layoutInCell="1" allowOverlap="1" wp14:anchorId="7A56FDA2" wp14:editId="555C2257">
                <wp:simplePos x="0" y="0"/>
                <wp:positionH relativeFrom="column">
                  <wp:posOffset>2434590</wp:posOffset>
                </wp:positionH>
                <wp:positionV relativeFrom="paragraph">
                  <wp:posOffset>292100</wp:posOffset>
                </wp:positionV>
                <wp:extent cx="3619500" cy="635"/>
                <wp:effectExtent l="0" t="0" r="0" b="5715"/>
                <wp:wrapSquare wrapText="bothSides"/>
                <wp:docPr id="364" name="テキスト ボックス 364"/>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1F98360A" w14:textId="09F65966" w:rsidR="00A61F87" w:rsidRDefault="00A61F87" w:rsidP="004B313E">
                            <w:pPr>
                              <w:pStyle w:val="affb"/>
                              <w:jc w:val="center"/>
                              <w:rPr>
                                <w:noProof/>
                              </w:rPr>
                            </w:pPr>
                            <w:bookmarkStart w:id="45" w:name="_Toc381161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情報端末の世帯保有率の推移</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56FDA2" id="テキスト ボックス 364" o:spid="_x0000_s1074" type="#_x0000_t202" style="position:absolute;left:0;text-align:left;margin-left:191.7pt;margin-top:23pt;width:285pt;height:.0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d0UQIAAHoEAAAOAAAAZHJzL2Uyb0RvYy54bWysVM2O0zAQviPxDpbvNP1hC0RNV6WrIqRq&#10;d6Uu2rPrOE0kx2Nst0k5biXEQ/AKiDPPkxdh7CRdWDghLs54Zjz2930zmV3WpSQHYWwBKqGjwZAS&#10;oTikhdol9MPd6sVrSqxjKmUSlEjoUVh6OX/+bFbpWIwhB5kKQ7CIsnGlE5o7p+MosjwXJbMD0EJh&#10;MANTModbs4tSwyqsXspoPBxOowpMqg1wYS16r9ognYf6WSa4u8kyKxyRCcW3ubCasG79Gs1nLN4Z&#10;pvOCd89g//CKkhUKLz2XumKOkb0p/ihVFtyAhcwNOJQRZFnBRcCAaEbDJ2g2OdMiYEFyrD7TZP9f&#10;WX59uDWkSBM6mb6kRLESRWpOn5uHb83Dj+b0hTSnr83p1Dx8xz3xSUhZpW2MJzcaz7r6LdQofe+3&#10;6PRM1Jkp/RcxEowj+ccz4aJ2hKNzMh29uRhiiGNsOrnwNaLHo9pY905ASbyRUINqBpLZYW1dm9qn&#10;+JssyCJdFVL6jQ8spSEHhspXeeFEV/y3LKl8rgJ/qi3oPZHH1+Lwlqu3daBo/KoHuYX0iNgNtA1l&#10;NV8VeOGaWXfLDHYQYsKpcDe4ZBKqhEJnUZKD+fQ3v89HYTFKSYUdmVD7cc+MoES+Vyi5b9/eML2x&#10;7Q21L5eAUEc4b5oHEw8YJ3szM1De47As/C0YYorjXQl1vbl07VzgsHGxWIQkbFLN3FptNPele2Lv&#10;6ntmdCeLQzWvoe9VFj9Rp80N+ujF3iHVQTpPbMtixzc2eBC/G0Y/Qb/uQ9bjL2P+EwAA//8DAFBL&#10;AwQUAAYACAAAACEA2XlUV94AAAAJAQAADwAAAGRycy9kb3ducmV2LnhtbEyPPU/DMBCGdyT+g3VI&#10;LIg6JSEqIU5VVTDAUhG6sLnxNQ7E58h22vDvcaYy3nuP3o9yPZmendD5zpKA5SIBhtRY1VErYP/5&#10;er8C5oMkJXtLKOAXPayr66tSFsqe6QNPdWhZNCFfSAE6hKHg3DcajfQLOyDF39E6I0M8XcuVk+do&#10;bnr+kCQ5N7KjmKDlgFuNzU89GgG77Gun78bjy/smS93bftzm320txO3NtHkGFnAKFxjm+rE6VLHT&#10;wY6kPOsFpKs0i6iALI+bIvD0OAuHWVgCr0r+f0H1BwAA//8DAFBLAQItABQABgAIAAAAIQC2gziS&#10;/gAAAOEBAAATAAAAAAAAAAAAAAAAAAAAAABbQ29udGVudF9UeXBlc10ueG1sUEsBAi0AFAAGAAgA&#10;AAAhADj9If/WAAAAlAEAAAsAAAAAAAAAAAAAAAAALwEAAF9yZWxzLy5yZWxzUEsBAi0AFAAGAAgA&#10;AAAhAAkOR3RRAgAAegQAAA4AAAAAAAAAAAAAAAAALgIAAGRycy9lMm9Eb2MueG1sUEsBAi0AFAAG&#10;AAgAAAAhANl5VFfeAAAACQEAAA8AAAAAAAAAAAAAAAAAqwQAAGRycy9kb3ducmV2LnhtbFBLBQYA&#10;AAAABAAEAPMAAAC2BQAAAAA=&#10;" stroked="f">
                <v:textbox style="mso-fit-shape-to-text:t" inset="0,0,0,0">
                  <w:txbxContent>
                    <w:p w14:paraId="1F98360A" w14:textId="09F65966" w:rsidR="00A61F87" w:rsidRDefault="00A61F87" w:rsidP="004B313E">
                      <w:pPr>
                        <w:pStyle w:val="affb"/>
                        <w:jc w:val="center"/>
                        <w:rPr>
                          <w:noProof/>
                        </w:rPr>
                      </w:pPr>
                      <w:bookmarkStart w:id="46" w:name="_Toc381161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情報端末の世帯保有率の推移</w:t>
                      </w:r>
                      <w:bookmarkEnd w:id="46"/>
                    </w:p>
                  </w:txbxContent>
                </v:textbox>
                <w10:wrap type="square"/>
              </v:shape>
            </w:pict>
          </mc:Fallback>
        </mc:AlternateContent>
      </w:r>
      <w:r w:rsidR="00C44B4C" w:rsidRPr="00A22C8C">
        <w:rPr>
          <w:rFonts w:hint="eastAsia"/>
        </w:rPr>
        <w:t>インターネット接続</w:t>
      </w:r>
      <w:r w:rsidR="003344D8" w:rsidRPr="00A22C8C">
        <w:rPr>
          <w:rFonts w:hint="eastAsia"/>
        </w:rPr>
        <w:t>するための世帯</w:t>
      </w:r>
      <w:r w:rsidR="00D923F3" w:rsidRPr="00A22C8C">
        <w:rPr>
          <w:rFonts w:hint="eastAsia"/>
        </w:rPr>
        <w:t>の</w:t>
      </w:r>
      <w:r w:rsidR="003344D8" w:rsidRPr="00A22C8C">
        <w:rPr>
          <w:rFonts w:hint="eastAsia"/>
        </w:rPr>
        <w:t>情報端末の保有状況は、</w:t>
      </w:r>
      <w:r w:rsidR="002E4717" w:rsidRPr="00A22C8C">
        <w:rPr>
          <w:rFonts w:hint="eastAsia"/>
        </w:rPr>
        <w:t>パソコンの保有率（７２</w:t>
      </w:r>
      <w:r w:rsidR="002E4717" w:rsidRPr="00A22C8C">
        <w:rPr>
          <w:rFonts w:hint="eastAsia"/>
        </w:rPr>
        <w:t>.</w:t>
      </w:r>
      <w:r w:rsidR="002E4717" w:rsidRPr="00A22C8C">
        <w:rPr>
          <w:rFonts w:hint="eastAsia"/>
        </w:rPr>
        <w:t>５％）をスマートフォン（７５</w:t>
      </w:r>
      <w:r w:rsidR="002E4717" w:rsidRPr="00A22C8C">
        <w:rPr>
          <w:rFonts w:hint="eastAsia"/>
        </w:rPr>
        <w:t>.</w:t>
      </w:r>
      <w:r w:rsidR="002E4717" w:rsidRPr="00A22C8C">
        <w:rPr>
          <w:rFonts w:hint="eastAsia"/>
        </w:rPr>
        <w:t>１％）</w:t>
      </w:r>
      <w:r w:rsidR="001938FD">
        <w:rPr>
          <w:rFonts w:hint="eastAsia"/>
        </w:rPr>
        <w:t>の保有率</w:t>
      </w:r>
      <w:r w:rsidR="002E4717" w:rsidRPr="00A22C8C">
        <w:rPr>
          <w:rFonts w:hint="eastAsia"/>
        </w:rPr>
        <w:t>が２</w:t>
      </w:r>
      <w:r w:rsidR="002E4717" w:rsidRPr="00A22C8C">
        <w:rPr>
          <w:rFonts w:hint="eastAsia"/>
        </w:rPr>
        <w:t>.</w:t>
      </w:r>
      <w:r w:rsidR="002E4717" w:rsidRPr="00A22C8C">
        <w:rPr>
          <w:rFonts w:hint="eastAsia"/>
        </w:rPr>
        <w:t>６％上回りました。</w:t>
      </w:r>
      <w:r w:rsidR="00D923F3" w:rsidRPr="00A22C8C">
        <w:rPr>
          <w:rFonts w:hint="eastAsia"/>
        </w:rPr>
        <w:t>スマートフォン、携帯電話</w:t>
      </w:r>
      <w:r w:rsidR="001C7262">
        <w:rPr>
          <w:rFonts w:hint="eastAsia"/>
        </w:rPr>
        <w:t>等</w:t>
      </w:r>
      <w:r w:rsidR="00D923F3" w:rsidRPr="00A22C8C">
        <w:rPr>
          <w:rFonts w:hint="eastAsia"/>
        </w:rPr>
        <w:t>を合わせたモバイル端末全体では、９４</w:t>
      </w:r>
      <w:r w:rsidR="00D923F3" w:rsidRPr="00A22C8C">
        <w:rPr>
          <w:rFonts w:hint="eastAsia"/>
        </w:rPr>
        <w:t>.</w:t>
      </w:r>
      <w:r w:rsidR="00D923F3" w:rsidRPr="00A22C8C">
        <w:rPr>
          <w:rFonts w:hint="eastAsia"/>
        </w:rPr>
        <w:t>８％の保有率になっていることから、</w:t>
      </w:r>
      <w:r w:rsidR="00882A82">
        <w:rPr>
          <w:rFonts w:hint="eastAsia"/>
        </w:rPr>
        <w:t>国が推進してきた</w:t>
      </w:r>
      <w:r w:rsidR="00D923F3" w:rsidRPr="00347BDF">
        <w:rPr>
          <w:rFonts w:hint="eastAsia"/>
        </w:rPr>
        <w:t>「いつでも、どこでも</w:t>
      </w:r>
      <w:r w:rsidR="00882A82">
        <w:rPr>
          <w:rFonts w:hint="eastAsia"/>
        </w:rPr>
        <w:t>、何でも、誰でも</w:t>
      </w:r>
      <w:r w:rsidR="00D923F3" w:rsidRPr="00347BDF">
        <w:rPr>
          <w:rFonts w:hint="eastAsia"/>
        </w:rPr>
        <w:t>」ネットワークに</w:t>
      </w:r>
      <w:r w:rsidR="0055034C">
        <w:rPr>
          <w:rFonts w:hint="eastAsia"/>
        </w:rPr>
        <w:t>つながる</w:t>
      </w:r>
      <w:r w:rsidR="00D923F3" w:rsidRPr="00347BDF">
        <w:rPr>
          <w:rFonts w:hint="eastAsia"/>
        </w:rPr>
        <w:t>社会</w:t>
      </w:r>
      <w:r w:rsidR="00D923F3" w:rsidRPr="00A22C8C">
        <w:rPr>
          <w:rFonts w:hint="eastAsia"/>
        </w:rPr>
        <w:t>が浸透している</w:t>
      </w:r>
      <w:r w:rsidR="00882A82">
        <w:rPr>
          <w:rFonts w:hint="eastAsia"/>
        </w:rPr>
        <w:t>結果である</w:t>
      </w:r>
      <w:r w:rsidR="00D923F3" w:rsidRPr="00A22C8C">
        <w:rPr>
          <w:rFonts w:hint="eastAsia"/>
        </w:rPr>
        <w:t>といえます。</w:t>
      </w:r>
    </w:p>
    <w:p w14:paraId="593319E6" w14:textId="77777777" w:rsidR="00EC6102" w:rsidRDefault="001562CF">
      <w:pPr>
        <w:widowControl/>
        <w:snapToGrid/>
        <w:jc w:val="left"/>
      </w:pPr>
      <w:r>
        <w:rPr>
          <w:noProof/>
        </w:rPr>
        <mc:AlternateContent>
          <mc:Choice Requires="wps">
            <w:drawing>
              <wp:anchor distT="0" distB="0" distL="114300" distR="114300" simplePos="0" relativeHeight="251492352" behindDoc="0" locked="0" layoutInCell="1" allowOverlap="1" wp14:anchorId="06DDE16E" wp14:editId="4A9E4B9B">
                <wp:simplePos x="0" y="0"/>
                <wp:positionH relativeFrom="column">
                  <wp:posOffset>3390705</wp:posOffset>
                </wp:positionH>
                <wp:positionV relativeFrom="paragraph">
                  <wp:posOffset>215411</wp:posOffset>
                </wp:positionV>
                <wp:extent cx="2548255" cy="27749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2548255" cy="277495"/>
                        </a:xfrm>
                        <a:prstGeom prst="rect">
                          <a:avLst/>
                        </a:prstGeom>
                        <a:noFill/>
                        <a:ln w="6350">
                          <a:noFill/>
                        </a:ln>
                      </wps:spPr>
                      <wps:txbx>
                        <w:txbxContent>
                          <w:p w14:paraId="052B99D4" w14:textId="77777777" w:rsidR="00A61F87" w:rsidRDefault="00A61F87" w:rsidP="00661602">
                            <w:r>
                              <w:rPr>
                                <w:rFonts w:hint="eastAsia"/>
                                <w:color w:val="1C1C1C"/>
                                <w:sz w:val="17"/>
                                <w:szCs w:val="17"/>
                              </w:rPr>
                              <w:t>（出典）</w:t>
                            </w:r>
                            <w:r w:rsidRPr="00770D3E">
                              <w:rPr>
                                <w:rFonts w:hint="eastAsia"/>
                                <w:color w:val="1C1C1C"/>
                                <w:sz w:val="17"/>
                                <w:szCs w:val="17"/>
                              </w:rPr>
                              <w:t>「</w:t>
                            </w:r>
                            <w:r>
                              <w:rPr>
                                <w:rFonts w:hint="eastAsia"/>
                                <w:color w:val="1C1C1C"/>
                                <w:sz w:val="17"/>
                                <w:szCs w:val="17"/>
                              </w:rPr>
                              <w:t>通信利用動向調査</w:t>
                            </w:r>
                            <w:r w:rsidRPr="00770D3E">
                              <w:rPr>
                                <w:rFonts w:hint="eastAsia"/>
                                <w:color w:val="1C1C1C"/>
                                <w:sz w:val="17"/>
                                <w:szCs w:val="17"/>
                              </w:rPr>
                              <w:t>」（総務省）</w:t>
                            </w:r>
                            <w:r>
                              <w:rPr>
                                <w:rFonts w:hint="eastAsia"/>
                                <w:color w:val="1C1C1C"/>
                                <w:sz w:val="17"/>
                                <w:szCs w:val="17"/>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E16E" id="テキスト ボックス 299" o:spid="_x0000_s1075" type="#_x0000_t202" style="position:absolute;margin-left:267pt;margin-top:16.95pt;width:200.65pt;height:21.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sSVAIAAG4EAAAOAAAAZHJzL2Uyb0RvYy54bWysVM2O2jAQvlfqO1i+l0BKlh8RVnRXVJXQ&#10;7kpstWfjOBAp8bi2IaFHkFZ9iL5C1XOfJy/SsUNYtO2p6sWZ8Yzn5/tmMrmuipzshDYZyJj2Ol1K&#10;hOSQZHId08+P83dDSoxlMmE5SBHTvTD0evr2zaRUYxHCBvJEaIJBpBmXKqYba9U4CAzfiIKZDigh&#10;0ZiCLphFVa+DRLMSoxd5EHa7V0EJOlEauDAGb28bI536+GkquL1PUyMsyWOKtVl/an+u3BlMJ2y8&#10;1kxtMn4qg/1DFQXLJCY9h7pllpGtzv4IVWRcg4HUdjgUAaRpxoXvAbvpdV91s9wwJXwvCI5RZ5jM&#10;/wvL73YPmmRJTMPRiBLJCiSpPj7Xhx/14Vd9/Ebq4/f6eKwPP1EnzgkhK5UZ48ulwre2+gAVUt/e&#10;G7x0SFSpLtwXeyRoR/D3Z8BFZQnHyzDqD8MoooSjLRwM+qPIhQleXitt7EcBBXFCTDUS6nFmu4Wx&#10;jWvr4pJJmGd57knNJSljevU+6voHZwsGzyXmcD00tTrJVquqgWHYNrKCZI/9aWiGxig+z7CIBTP2&#10;gWmcEmwJJ9/e45HmgMngJFGyAf31b/fOH8lDKyUlTl1MzZct04KS/JNEWke9ft+NqVf60SBERV9a&#10;VpcWuS1uAAe7hzumuBedv81bMdVQPOGCzFxWNDHJMXdMbSve2GYXcMG4mM28Ew6mYnYhl4q70A5W&#10;B/Fj9cS0OvFgkcE7aOeTjV/R0fg2hMy2FtLMc+WAblA94Y9D7dk+LaDbmkvde738Jqa/AQAA//8D&#10;AFBLAwQUAAYACAAAACEAVglzFuIAAAAJAQAADwAAAGRycy9kb3ducmV2LnhtbEyPzU7DMBCE70i8&#10;g7VI3KhDTfoT4lRVpAoJwaGlF26b2E0i7HWI3Tb06XFPcBzNaOabfDVaw0568J0jCY+TBJim2qmO&#10;Ggn7j83DApgPSAqNIy3hR3tYFbc3OWbKnWmrT7vQsFhCPkMJbQh9xrmvW23RT1yvKXoHN1gMUQ4N&#10;VwOeY7k1fJokM26xo7jQYq/LVtdfu6OV8Fpu3nFbTe3iYsqXt8O6/95/plLe343rZ2BBj+EvDFf8&#10;iA5FZKrckZRnRkIqnuKXIEGIJbAYWIpUAKskzOcz4EXO/z8ofgEAAP//AwBQSwECLQAUAAYACAAA&#10;ACEAtoM4kv4AAADhAQAAEwAAAAAAAAAAAAAAAAAAAAAAW0NvbnRlbnRfVHlwZXNdLnhtbFBLAQIt&#10;ABQABgAIAAAAIQA4/SH/1gAAAJQBAAALAAAAAAAAAAAAAAAAAC8BAABfcmVscy8ucmVsc1BLAQIt&#10;ABQABgAIAAAAIQC9ZMsSVAIAAG4EAAAOAAAAAAAAAAAAAAAAAC4CAABkcnMvZTJvRG9jLnhtbFBL&#10;AQItABQABgAIAAAAIQBWCXMW4gAAAAkBAAAPAAAAAAAAAAAAAAAAAK4EAABkcnMvZG93bnJldi54&#10;bWxQSwUGAAAAAAQABADzAAAAvQUAAAAA&#10;" filled="f" stroked="f" strokeweight=".5pt">
                <v:textbox>
                  <w:txbxContent>
                    <w:p w14:paraId="052B99D4" w14:textId="77777777" w:rsidR="00A61F87" w:rsidRDefault="00A61F87" w:rsidP="00661602">
                      <w:r>
                        <w:rPr>
                          <w:rFonts w:hint="eastAsia"/>
                          <w:color w:val="1C1C1C"/>
                          <w:sz w:val="17"/>
                          <w:szCs w:val="17"/>
                        </w:rPr>
                        <w:t>（出典）</w:t>
                      </w:r>
                      <w:r w:rsidRPr="00770D3E">
                        <w:rPr>
                          <w:rFonts w:hint="eastAsia"/>
                          <w:color w:val="1C1C1C"/>
                          <w:sz w:val="17"/>
                          <w:szCs w:val="17"/>
                        </w:rPr>
                        <w:t>「</w:t>
                      </w:r>
                      <w:r>
                        <w:rPr>
                          <w:rFonts w:hint="eastAsia"/>
                          <w:color w:val="1C1C1C"/>
                          <w:sz w:val="17"/>
                          <w:szCs w:val="17"/>
                        </w:rPr>
                        <w:t>通信利用動向調査</w:t>
                      </w:r>
                      <w:r w:rsidRPr="00770D3E">
                        <w:rPr>
                          <w:rFonts w:hint="eastAsia"/>
                          <w:color w:val="1C1C1C"/>
                          <w:sz w:val="17"/>
                          <w:szCs w:val="17"/>
                        </w:rPr>
                        <w:t>」（総務省）</w:t>
                      </w:r>
                      <w:r>
                        <w:rPr>
                          <w:rFonts w:hint="eastAsia"/>
                          <w:color w:val="1C1C1C"/>
                          <w:sz w:val="17"/>
                          <w:szCs w:val="17"/>
                        </w:rPr>
                        <w:t>より作成</w:t>
                      </w:r>
                    </w:p>
                  </w:txbxContent>
                </v:textbox>
              </v:shape>
            </w:pict>
          </mc:Fallback>
        </mc:AlternateContent>
      </w:r>
    </w:p>
    <w:p w14:paraId="18756BA4" w14:textId="77777777" w:rsidR="0003705F" w:rsidRDefault="0092074E" w:rsidP="00F87B3F">
      <w:pPr>
        <w:pStyle w:val="3"/>
      </w:pPr>
      <w:r>
        <w:rPr>
          <w:rFonts w:hint="eastAsia"/>
        </w:rPr>
        <w:lastRenderedPageBreak/>
        <w:t>公衆無線ＬＡＮ</w:t>
      </w:r>
      <w:r w:rsidR="001C7262">
        <w:rPr>
          <w:rFonts w:hint="eastAsia"/>
        </w:rPr>
        <w:t>等</w:t>
      </w:r>
      <w:r w:rsidR="0003705F" w:rsidRPr="00F87B3F">
        <w:rPr>
          <w:rFonts w:hint="eastAsia"/>
        </w:rPr>
        <w:t>ＩＣＴインフラ</w:t>
      </w:r>
      <w:r w:rsidRPr="0092074E">
        <w:rPr>
          <w:rFonts w:hint="eastAsia"/>
        </w:rPr>
        <w:t>環境の整備</w:t>
      </w:r>
    </w:p>
    <w:p w14:paraId="6BAF394F" w14:textId="77777777" w:rsidR="00E22378" w:rsidRDefault="0092074E" w:rsidP="00C84A0C">
      <w:pPr>
        <w:pStyle w:val="af4"/>
        <w:ind w:left="630" w:firstLine="210"/>
      </w:pPr>
      <w:r>
        <w:rPr>
          <w:rFonts w:hint="eastAsia"/>
        </w:rPr>
        <w:t>ノートパソコン、</w:t>
      </w:r>
      <w:r w:rsidR="00FD11F5" w:rsidRPr="00FD11F5">
        <w:rPr>
          <w:rFonts w:hint="eastAsia"/>
        </w:rPr>
        <w:t>スマートフォン</w:t>
      </w:r>
      <w:r>
        <w:rPr>
          <w:rFonts w:hint="eastAsia"/>
        </w:rPr>
        <w:t>、</w:t>
      </w:r>
      <w:r w:rsidR="00FD11F5" w:rsidRPr="00FD11F5">
        <w:rPr>
          <w:rFonts w:hint="eastAsia"/>
        </w:rPr>
        <w:t>タブレット等の無線</w:t>
      </w:r>
      <w:r>
        <w:rPr>
          <w:rFonts w:hint="eastAsia"/>
        </w:rPr>
        <w:t>ＬＡＮ</w:t>
      </w:r>
      <w:r w:rsidR="00FD11F5" w:rsidRPr="00FD11F5">
        <w:rPr>
          <w:rFonts w:hint="eastAsia"/>
        </w:rPr>
        <w:t>を搭載した</w:t>
      </w:r>
      <w:r>
        <w:rPr>
          <w:rFonts w:hint="eastAsia"/>
        </w:rPr>
        <w:t>情報</w:t>
      </w:r>
      <w:r w:rsidR="00FD11F5" w:rsidRPr="00FD11F5">
        <w:rPr>
          <w:rFonts w:hint="eastAsia"/>
        </w:rPr>
        <w:t>端末</w:t>
      </w:r>
      <w:r>
        <w:rPr>
          <w:rFonts w:hint="eastAsia"/>
        </w:rPr>
        <w:t>が</w:t>
      </w:r>
      <w:r w:rsidR="00FD11F5" w:rsidRPr="00FD11F5">
        <w:rPr>
          <w:rFonts w:hint="eastAsia"/>
        </w:rPr>
        <w:t>普及</w:t>
      </w:r>
      <w:r>
        <w:rPr>
          <w:rFonts w:hint="eastAsia"/>
        </w:rPr>
        <w:t>したことで</w:t>
      </w:r>
      <w:r w:rsidR="00FD11F5" w:rsidRPr="00FD11F5">
        <w:rPr>
          <w:rFonts w:hint="eastAsia"/>
        </w:rPr>
        <w:t>、家庭、オフィス</w:t>
      </w:r>
      <w:r>
        <w:rPr>
          <w:rFonts w:hint="eastAsia"/>
        </w:rPr>
        <w:t>だけでなく、外出先でも</w:t>
      </w:r>
      <w:r w:rsidR="00FD11F5" w:rsidRPr="00FD11F5">
        <w:rPr>
          <w:rFonts w:hint="eastAsia"/>
        </w:rPr>
        <w:t>快適な</w:t>
      </w:r>
      <w:r w:rsidR="009632C9">
        <w:rPr>
          <w:rFonts w:hint="eastAsia"/>
        </w:rPr>
        <w:t>モバイル</w:t>
      </w:r>
      <w:r w:rsidR="00FD11F5" w:rsidRPr="00FD11F5">
        <w:rPr>
          <w:rFonts w:hint="eastAsia"/>
        </w:rPr>
        <w:t>ブロードバンド</w:t>
      </w:r>
      <w:r w:rsidR="00C84A0C">
        <w:rPr>
          <w:rStyle w:val="aff2"/>
        </w:rPr>
        <w:footnoteReference w:id="14"/>
      </w:r>
      <w:r w:rsidR="00FD11F5" w:rsidRPr="00FD11F5">
        <w:rPr>
          <w:rFonts w:hint="eastAsia"/>
        </w:rPr>
        <w:t>環境</w:t>
      </w:r>
      <w:r w:rsidR="009632C9">
        <w:rPr>
          <w:rFonts w:hint="eastAsia"/>
        </w:rPr>
        <w:t>が必要とされています。また、災害</w:t>
      </w:r>
      <w:r w:rsidR="009632C9" w:rsidRPr="009632C9">
        <w:rPr>
          <w:rFonts w:hint="eastAsia"/>
        </w:rPr>
        <w:t>時に電話回線が利用できない場合</w:t>
      </w:r>
      <w:r w:rsidR="00977CA9">
        <w:rPr>
          <w:rFonts w:hint="eastAsia"/>
        </w:rPr>
        <w:t>の別</w:t>
      </w:r>
      <w:r w:rsidR="009632C9" w:rsidRPr="009632C9">
        <w:rPr>
          <w:rFonts w:hint="eastAsia"/>
        </w:rPr>
        <w:t>通信手段として有効で</w:t>
      </w:r>
      <w:r w:rsidR="00977CA9">
        <w:rPr>
          <w:rFonts w:hint="eastAsia"/>
        </w:rPr>
        <w:t>あるとされています。</w:t>
      </w:r>
      <w:r w:rsidR="00E22378">
        <w:rPr>
          <w:rFonts w:hint="eastAsia"/>
        </w:rPr>
        <w:t>国では、</w:t>
      </w:r>
      <w:r w:rsidR="00E22378" w:rsidRPr="0002662E">
        <w:rPr>
          <w:rFonts w:hint="eastAsia"/>
        </w:rPr>
        <w:t>「日本再興戦略２０１６</w:t>
      </w:r>
      <w:r w:rsidR="003B2E26" w:rsidRPr="0002662E">
        <w:rPr>
          <w:rStyle w:val="aff2"/>
        </w:rPr>
        <w:footnoteReference w:id="15"/>
      </w:r>
      <w:r w:rsidR="00E22378" w:rsidRPr="0002662E">
        <w:rPr>
          <w:rFonts w:hint="eastAsia"/>
        </w:rPr>
        <w:t>」</w:t>
      </w:r>
      <w:r w:rsidR="007921B2" w:rsidRPr="0002662E">
        <w:rPr>
          <w:rFonts w:hint="eastAsia"/>
        </w:rPr>
        <w:t>に</w:t>
      </w:r>
      <w:r w:rsidR="00E22378" w:rsidRPr="0002662E">
        <w:rPr>
          <w:rFonts w:hint="eastAsia"/>
        </w:rPr>
        <w:t>基づいて、災害時</w:t>
      </w:r>
      <w:r w:rsidR="001C7262" w:rsidRPr="0002662E">
        <w:rPr>
          <w:rFonts w:hint="eastAsia"/>
        </w:rPr>
        <w:t>等</w:t>
      </w:r>
      <w:r w:rsidR="00E22378" w:rsidRPr="0002662E">
        <w:rPr>
          <w:rFonts w:hint="eastAsia"/>
        </w:rPr>
        <w:t>に利用しやす</w:t>
      </w:r>
      <w:r w:rsidR="003B2E26" w:rsidRPr="0002662E">
        <w:rPr>
          <w:rFonts w:hint="eastAsia"/>
        </w:rPr>
        <w:t>いＷｉ－Ｆｉ</w:t>
      </w:r>
      <w:r w:rsidR="00C84A0C">
        <w:rPr>
          <w:rStyle w:val="aff2"/>
        </w:rPr>
        <w:footnoteReference w:id="16"/>
      </w:r>
      <w:r w:rsidR="003B2E26" w:rsidRPr="0002662E">
        <w:rPr>
          <w:rFonts w:hint="eastAsia"/>
        </w:rPr>
        <w:t>環境を整備するために、</w:t>
      </w:r>
      <w:r w:rsidR="00E22378" w:rsidRPr="0002662E">
        <w:rPr>
          <w:rFonts w:hint="eastAsia"/>
        </w:rPr>
        <w:t>「防災等に資するＷｉ－Ｆｉ環境の整備計画」</w:t>
      </w:r>
      <w:r w:rsidR="007921B2" w:rsidRPr="0002662E">
        <w:rPr>
          <w:rFonts w:hint="eastAsia"/>
        </w:rPr>
        <w:t>を</w:t>
      </w:r>
      <w:r w:rsidR="003B2E26" w:rsidRPr="00E22378">
        <w:rPr>
          <w:rFonts w:hint="eastAsia"/>
        </w:rPr>
        <w:t>策定し</w:t>
      </w:r>
      <w:r w:rsidR="003B2E26">
        <w:rPr>
          <w:rFonts w:hint="eastAsia"/>
        </w:rPr>
        <w:t>ました。</w:t>
      </w:r>
      <w:r w:rsidR="00BE3194">
        <w:rPr>
          <w:rFonts w:hint="eastAsia"/>
        </w:rPr>
        <w:t>その計画の中には、</w:t>
      </w:r>
      <w:r w:rsidR="00BE3194" w:rsidRPr="00BE3194">
        <w:rPr>
          <w:rFonts w:hint="eastAsia"/>
        </w:rPr>
        <w:t>平時</w:t>
      </w:r>
      <w:r w:rsidR="00BE3194">
        <w:rPr>
          <w:rFonts w:hint="eastAsia"/>
        </w:rPr>
        <w:t>の</w:t>
      </w:r>
      <w:r w:rsidR="00BE3194" w:rsidRPr="00BE3194">
        <w:rPr>
          <w:rFonts w:hint="eastAsia"/>
        </w:rPr>
        <w:t>観光関連情報の収集、</w:t>
      </w:r>
      <w:r w:rsidR="00BE3194">
        <w:rPr>
          <w:rFonts w:hint="eastAsia"/>
        </w:rPr>
        <w:t>訪日観光客に対する対応、</w:t>
      </w:r>
      <w:r w:rsidR="00EB680B">
        <w:rPr>
          <w:rFonts w:hint="eastAsia"/>
        </w:rPr>
        <w:t>教育での活用等による</w:t>
      </w:r>
      <w:r w:rsidR="00BE3194" w:rsidRPr="00BE3194">
        <w:rPr>
          <w:rFonts w:hint="eastAsia"/>
        </w:rPr>
        <w:t>利便性の向上</w:t>
      </w:r>
      <w:r w:rsidR="001C7262">
        <w:rPr>
          <w:rFonts w:hint="eastAsia"/>
        </w:rPr>
        <w:t>等</w:t>
      </w:r>
      <w:r w:rsidR="00BE3194">
        <w:rPr>
          <w:rFonts w:hint="eastAsia"/>
        </w:rPr>
        <w:t>も盛り込まれています</w:t>
      </w:r>
      <w:r w:rsidR="00BE3194" w:rsidRPr="00BE3194">
        <w:rPr>
          <w:rFonts w:hint="eastAsia"/>
        </w:rPr>
        <w:t>。</w:t>
      </w:r>
    </w:p>
    <w:p w14:paraId="3C367786" w14:textId="77777777" w:rsidR="008225A5" w:rsidRDefault="00C84A0C" w:rsidP="00FD11F5">
      <w:pPr>
        <w:pStyle w:val="af6"/>
        <w:ind w:left="840" w:firstLine="210"/>
      </w:pPr>
      <w:r w:rsidRPr="003161C6">
        <w:rPr>
          <w:rFonts w:ascii="游明朝" w:eastAsia="游明朝" w:hAnsi="游明朝" w:cs="Times New Roman"/>
          <w:noProof/>
        </w:rPr>
        <mc:AlternateContent>
          <mc:Choice Requires="wps">
            <w:drawing>
              <wp:anchor distT="0" distB="0" distL="114300" distR="114300" simplePos="0" relativeHeight="251721728" behindDoc="0" locked="0" layoutInCell="1" allowOverlap="1" wp14:anchorId="5CA54F1E" wp14:editId="35C757A5">
                <wp:simplePos x="0" y="0"/>
                <wp:positionH relativeFrom="column">
                  <wp:posOffset>1987550</wp:posOffset>
                </wp:positionH>
                <wp:positionV relativeFrom="paragraph">
                  <wp:posOffset>3966210</wp:posOffset>
                </wp:positionV>
                <wp:extent cx="4133215" cy="277495"/>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4133215" cy="277495"/>
                        </a:xfrm>
                        <a:prstGeom prst="rect">
                          <a:avLst/>
                        </a:prstGeom>
                        <a:noFill/>
                        <a:ln w="6350">
                          <a:noFill/>
                        </a:ln>
                      </wps:spPr>
                      <wps:txbx>
                        <w:txbxContent>
                          <w:p w14:paraId="7983F53C" w14:textId="77777777" w:rsidR="00A61F87" w:rsidRPr="003161C6" w:rsidRDefault="00A61F87" w:rsidP="003161C6">
                            <w:pPr>
                              <w:jc w:val="right"/>
                              <w:rPr>
                                <w:rFonts w:ascii="游明朝" w:hAnsi="游明朝"/>
                                <w:sz w:val="17"/>
                                <w:szCs w:val="17"/>
                              </w:rPr>
                            </w:pPr>
                            <w:r w:rsidRPr="003161C6">
                              <w:rPr>
                                <w:rFonts w:ascii="游明朝" w:hAnsi="游明朝" w:hint="eastAsia"/>
                                <w:color w:val="1C1C1C"/>
                                <w:sz w:val="17"/>
                                <w:szCs w:val="17"/>
                              </w:rPr>
                              <w:t>（出典）「</w:t>
                            </w:r>
                            <w:r w:rsidRPr="003161C6">
                              <w:rPr>
                                <w:rFonts w:ascii="游明朝" w:hAnsi="游明朝" w:hint="eastAsia"/>
                                <w:color w:val="1C1C1C"/>
                                <w:sz w:val="17"/>
                                <w:szCs w:val="17"/>
                              </w:rPr>
                              <w:t>2020</w:t>
                            </w:r>
                            <w:r w:rsidRPr="003161C6">
                              <w:rPr>
                                <w:rFonts w:ascii="游明朝" w:hAnsi="游明朝" w:hint="eastAsia"/>
                                <w:color w:val="1C1C1C"/>
                                <w:sz w:val="17"/>
                                <w:szCs w:val="17"/>
                              </w:rPr>
                              <w:t>年に向け全国約３万箇所の</w:t>
                            </w:r>
                            <w:r w:rsidRPr="003161C6">
                              <w:rPr>
                                <w:rFonts w:ascii="游明朝" w:hAnsi="游明朝" w:hint="eastAsia"/>
                                <w:color w:val="1C1C1C"/>
                                <w:sz w:val="17"/>
                                <w:szCs w:val="17"/>
                              </w:rPr>
                              <w:t xml:space="preserve"> </w:t>
                            </w:r>
                            <w:bookmarkStart w:id="47" w:name="_Hlk528317095"/>
                            <w:r w:rsidRPr="003161C6">
                              <w:rPr>
                                <w:rFonts w:ascii="游明朝" w:hAnsi="游明朝" w:hint="eastAsia"/>
                                <w:color w:val="1C1C1C"/>
                                <w:sz w:val="17"/>
                                <w:szCs w:val="17"/>
                              </w:rPr>
                              <w:t>Wi-Fi</w:t>
                            </w:r>
                            <w:bookmarkEnd w:id="47"/>
                            <w:r w:rsidRPr="003161C6">
                              <w:rPr>
                                <w:rFonts w:ascii="游明朝" w:hAnsi="游明朝" w:hint="eastAsia"/>
                                <w:color w:val="1C1C1C"/>
                                <w:sz w:val="17"/>
                                <w:szCs w:val="17"/>
                              </w:rPr>
                              <w:t>整備を目指して」（総務省）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4F1E" id="テキスト ボックス 362" o:spid="_x0000_s1076" type="#_x0000_t202" style="position:absolute;left:0;text-align:left;margin-left:156.5pt;margin-top:312.3pt;width:325.45pt;height:2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zVQIAAG4EAAAOAAAAZHJzL2Uyb0RvYy54bWysVEtu2zAQ3RfoHQjua1nyrzYsB24CFwWM&#10;JIBTZE1TlCVA4rAkbcldxkDQQ/QKRdc9jy7SIWU7RtpV0Q01wxnO570ZTa/qsiA7oU0OMqZhp0uJ&#10;kBySXG5i+vlh8e49JcYymbACpIjpXhh6NXv7ZlqpiYgggyIRmmAQaSaVimlmrZoEgeGZKJnpgBIS&#10;jSnokllU9SZINKswelkEUbc7DCrQidLAhTF4e9Ma6czHT1PB7V2aGmFJEVOszfpT+3PtzmA2ZZON&#10;ZirL+bEM9g9VlCyXmPQc6oZZRrY6/yNUmXMNBlLb4VAGkKY5F74H7CbsvupmlTElfC8IjlFnmMz/&#10;C8tvd/ea5ElMe8OIEslKJKk5PDdPP5qnX83hG2kO35vDoXn6iTpxTghZpcwEX64UvrX1B6iR+tO9&#10;wUuHRJ3q0n2xR4J2BH9/BlzUlnC87Ie9XhQOKOFoi0aj/njgwgQvr5U29qOAkjghphoJ9Tiz3dLY&#10;1vXk4pJJWORF4UktJKliOuwNuv7B2YLBC4k5XA9trU6y9br2METjUyNrSPbYn4Z2aIziixyLWDJj&#10;75nGKcGWcPLtHR5pAZgMjhIlGeivf7t3/kgeWimpcOpiar5smRaUFJ8k0joO+303pl7pD0YRKvrS&#10;sr60yG15DTjYIe6Y4l50/rY4iamG8hEXZO6yoolJjrljak/itW13AReMi/ncO+FgKmaXcqW4C+1g&#10;dRA/1I9MqyMPFhm8hdN8sskrOlrflpD51kKae64c0C2qR/xxqD3bxwV0W3Ope6+X38TsNwAAAP//&#10;AwBQSwMEFAAGAAgAAAAhAMNRw2vjAAAACwEAAA8AAABkcnMvZG93bnJldi54bWxMj8FOwzAQRO9I&#10;/IO1SNyo0wSsNMSpqkgVEoJDSy/cnNhNIux1iN028PUsJzjOzmj2TbmenWVnM4XBo4TlIgFmsPV6&#10;wE7C4W17lwMLUaFW1qOR8GUCrKvrq1IV2l9wZ8772DEqwVAoCX2MY8F5aHvjVFj40SB5Rz85FUlO&#10;HdeTulC5szxNEsGdGpA+9Go0dW/aj/3JSXiut69q16Qu/7b108txM34e3h+kvL2ZN4/AopnjXxh+&#10;8QkdKmJq/Al1YFZCtsxoS5Qg0nsBjBIrka2ANXQReQa8Kvn/DdUPAAAA//8DAFBLAQItABQABgAI&#10;AAAAIQC2gziS/gAAAOEBAAATAAAAAAAAAAAAAAAAAAAAAABbQ29udGVudF9UeXBlc10ueG1sUEsB&#10;Ai0AFAAGAAgAAAAhADj9If/WAAAAlAEAAAsAAAAAAAAAAAAAAAAALwEAAF9yZWxzLy5yZWxzUEsB&#10;Ai0AFAAGAAgAAAAhAH4o13NVAgAAbgQAAA4AAAAAAAAAAAAAAAAALgIAAGRycy9lMm9Eb2MueG1s&#10;UEsBAi0AFAAGAAgAAAAhAMNRw2vjAAAACwEAAA8AAAAAAAAAAAAAAAAArwQAAGRycy9kb3ducmV2&#10;LnhtbFBLBQYAAAAABAAEAPMAAAC/BQAAAAA=&#10;" filled="f" stroked="f" strokeweight=".5pt">
                <v:textbox>
                  <w:txbxContent>
                    <w:p w14:paraId="7983F53C" w14:textId="77777777" w:rsidR="00A61F87" w:rsidRPr="003161C6" w:rsidRDefault="00A61F87" w:rsidP="003161C6">
                      <w:pPr>
                        <w:jc w:val="right"/>
                        <w:rPr>
                          <w:rFonts w:ascii="游明朝" w:hAnsi="游明朝"/>
                          <w:sz w:val="17"/>
                          <w:szCs w:val="17"/>
                        </w:rPr>
                      </w:pPr>
                      <w:r w:rsidRPr="003161C6">
                        <w:rPr>
                          <w:rFonts w:ascii="游明朝" w:hAnsi="游明朝" w:hint="eastAsia"/>
                          <w:color w:val="1C1C1C"/>
                          <w:sz w:val="17"/>
                          <w:szCs w:val="17"/>
                        </w:rPr>
                        <w:t>（出典）「</w:t>
                      </w:r>
                      <w:r w:rsidRPr="003161C6">
                        <w:rPr>
                          <w:rFonts w:ascii="游明朝" w:hAnsi="游明朝" w:hint="eastAsia"/>
                          <w:color w:val="1C1C1C"/>
                          <w:sz w:val="17"/>
                          <w:szCs w:val="17"/>
                        </w:rPr>
                        <w:t>2020</w:t>
                      </w:r>
                      <w:r w:rsidRPr="003161C6">
                        <w:rPr>
                          <w:rFonts w:ascii="游明朝" w:hAnsi="游明朝" w:hint="eastAsia"/>
                          <w:color w:val="1C1C1C"/>
                          <w:sz w:val="17"/>
                          <w:szCs w:val="17"/>
                        </w:rPr>
                        <w:t>年に向け全国約３万箇所の</w:t>
                      </w:r>
                      <w:r w:rsidRPr="003161C6">
                        <w:rPr>
                          <w:rFonts w:ascii="游明朝" w:hAnsi="游明朝" w:hint="eastAsia"/>
                          <w:color w:val="1C1C1C"/>
                          <w:sz w:val="17"/>
                          <w:szCs w:val="17"/>
                        </w:rPr>
                        <w:t xml:space="preserve"> </w:t>
                      </w:r>
                      <w:bookmarkStart w:id="48" w:name="_Hlk528317095"/>
                      <w:r w:rsidRPr="003161C6">
                        <w:rPr>
                          <w:rFonts w:ascii="游明朝" w:hAnsi="游明朝" w:hint="eastAsia"/>
                          <w:color w:val="1C1C1C"/>
                          <w:sz w:val="17"/>
                          <w:szCs w:val="17"/>
                        </w:rPr>
                        <w:t>Wi-Fi</w:t>
                      </w:r>
                      <w:bookmarkEnd w:id="48"/>
                      <w:r w:rsidRPr="003161C6">
                        <w:rPr>
                          <w:rFonts w:ascii="游明朝" w:hAnsi="游明朝" w:hint="eastAsia"/>
                          <w:color w:val="1C1C1C"/>
                          <w:sz w:val="17"/>
                          <w:szCs w:val="17"/>
                        </w:rPr>
                        <w:t>整備を目指して」（総務省）</w:t>
                      </w:r>
                    </w:p>
                  </w:txbxContent>
                </v:textbox>
              </v:shape>
            </w:pict>
          </mc:Fallback>
        </mc:AlternateContent>
      </w:r>
      <w:r>
        <w:rPr>
          <w:noProof/>
        </w:rPr>
        <w:drawing>
          <wp:anchor distT="0" distB="0" distL="114300" distR="114300" simplePos="0" relativeHeight="251602944" behindDoc="0" locked="0" layoutInCell="1" allowOverlap="1" wp14:anchorId="3D7BE525" wp14:editId="3B7A22B8">
            <wp:simplePos x="0" y="0"/>
            <wp:positionH relativeFrom="column">
              <wp:posOffset>224790</wp:posOffset>
            </wp:positionH>
            <wp:positionV relativeFrom="paragraph">
              <wp:posOffset>288925</wp:posOffset>
            </wp:positionV>
            <wp:extent cx="6042240" cy="3769920"/>
            <wp:effectExtent l="0" t="0" r="0" b="2540"/>
            <wp:wrapSquare wrapText="bothSides"/>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2240" cy="376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AB2">
        <w:rPr>
          <w:noProof/>
        </w:rPr>
        <mc:AlternateContent>
          <mc:Choice Requires="wps">
            <w:drawing>
              <wp:anchor distT="0" distB="0" distL="114300" distR="114300" simplePos="0" relativeHeight="251609088" behindDoc="0" locked="0" layoutInCell="1" allowOverlap="1" wp14:anchorId="4230BB74" wp14:editId="5792B526">
                <wp:simplePos x="0" y="0"/>
                <wp:positionH relativeFrom="column">
                  <wp:posOffset>1523365</wp:posOffset>
                </wp:positionH>
                <wp:positionV relativeFrom="paragraph">
                  <wp:posOffset>52461</wp:posOffset>
                </wp:positionV>
                <wp:extent cx="3277235" cy="196850"/>
                <wp:effectExtent l="0" t="0" r="0" b="0"/>
                <wp:wrapSquare wrapText="bothSides"/>
                <wp:docPr id="367" name="テキスト ボックス 367"/>
                <wp:cNvGraphicFramePr/>
                <a:graphic xmlns:a="http://schemas.openxmlformats.org/drawingml/2006/main">
                  <a:graphicData uri="http://schemas.microsoft.com/office/word/2010/wordprocessingShape">
                    <wps:wsp>
                      <wps:cNvSpPr txBox="1"/>
                      <wps:spPr>
                        <a:xfrm>
                          <a:off x="0" y="0"/>
                          <a:ext cx="3277235" cy="196850"/>
                        </a:xfrm>
                        <a:prstGeom prst="rect">
                          <a:avLst/>
                        </a:prstGeom>
                        <a:solidFill>
                          <a:prstClr val="white"/>
                        </a:solidFill>
                        <a:ln>
                          <a:noFill/>
                        </a:ln>
                      </wps:spPr>
                      <wps:txbx>
                        <w:txbxContent>
                          <w:p w14:paraId="56EF6117" w14:textId="652DB4FE" w:rsidR="00A61F87" w:rsidRDefault="00A61F87" w:rsidP="004B313E">
                            <w:pPr>
                              <w:pStyle w:val="affb"/>
                              <w:jc w:val="center"/>
                              <w:rPr>
                                <w:noProof/>
                              </w:rPr>
                            </w:pPr>
                            <w:bookmarkStart w:id="49" w:name="_Toc381161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平時と</w:t>
                            </w:r>
                            <w:r w:rsidRPr="0012429C">
                              <w:rPr>
                                <w:rFonts w:hint="eastAsia"/>
                              </w:rPr>
                              <w:t>災害時における</w:t>
                            </w:r>
                            <w:r>
                              <w:t>Ｗ</w:t>
                            </w:r>
                            <w:r>
                              <w:rPr>
                                <w:rFonts w:hint="eastAsia"/>
                              </w:rPr>
                              <w:t>ｉ</w:t>
                            </w:r>
                            <w:r>
                              <w:t>－Ｆ</w:t>
                            </w:r>
                            <w:r>
                              <w:rPr>
                                <w:rFonts w:hint="eastAsia"/>
                              </w:rPr>
                              <w:t>ｉ</w:t>
                            </w:r>
                            <w:r w:rsidRPr="0012429C">
                              <w:rPr>
                                <w:rFonts w:hint="eastAsia"/>
                              </w:rPr>
                              <w:t>の活用</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BB74" id="テキスト ボックス 367" o:spid="_x0000_s1077" type="#_x0000_t202" style="position:absolute;left:0;text-align:left;margin-left:119.95pt;margin-top:4.15pt;width:258.05pt;height:1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jYVAIAAH0EAAAOAAAAZHJzL2Uyb0RvYy54bWysVEtu2zAQ3RfoHQjuG/mDfGpYDtwEKQoY&#10;SQCnyJqmSIsAxWFJ2lK6tIEih+gViq57Hl2kQ8pK2rSrohtqOD/OvDej6XlTabIVziswOR0eDSgR&#10;hkOhzDqnH++u3pxR4gMzBdNgRE4fhKfns9evprWdiBGUoAvhCCYxflLbnJYh2EmWeV6KivkjsMKg&#10;UYKrWMCrW2eFYzVmr3Q2GgxOshpcYR1w4T1qLzsjnaX8UgoebqT0IhCdU6wtpNOlcxXPbDZlk7Vj&#10;tlT8UAb7hyoqpgw++pTqkgVGNk79kapS3IEHGY44VBlIqbhIPWA3w8GLbpYlsyL1guB4+wST/39p&#10;+fX21hFV5HR8ckqJYRWS1O6/tLtv7e5Hu38k7f5ru9+3u+94J9EJIautn2Dk0mJsaN5Bg9T3eo/K&#10;iEQjXRW/2CNBO4L/8AS4aALhqByPTk9H42NKONqGb0/OjhMj2XO0dT68F1CRKOTUIaEJZ7Zd+ICV&#10;oGvvEh/zoFVxpbSOl2i40I5sGZJflyqIWCNG/OalTfQ1EKM6c9RkscWulSiFZtV0KKUCo2oFxQO2&#10;76CbKW/5lcIHF8yHW+ZwiLBjXIxwg4fUUOcUDhIlJbjPf9NHf+QWrZTUOJQ59Z82zAlK9AeDrMcJ&#10;7gXXC6teMJvqArDVIa6c5UnEABd0L0oH1T3uyzy+giZmOL6V09CLF6FbDdw3Lubz5IRzallYmKXl&#10;MXUP7F1zz5w90BKQ0Gvox5VNXrDT+XYwzzcBpErUPaN4wBtnPPFz2Me4RL/ek9fzX2P2EwAA//8D&#10;AFBLAwQUAAYACAAAACEAa9QEbN4AAAAIAQAADwAAAGRycy9kb3ducmV2LnhtbEyPQU+DQBSE7yb+&#10;h80z8WLsIkQsyNJoq7d6aG16fmVXILJvCbsU+u99nvQ4mcnMN8Vqtp04m8G3jhQ8LCIQhiqnW6oV&#10;HD7f75cgfEDS2DkyCi7Gw6q8viow126inTnvQy24hHyOCpoQ+lxKXzXGol+43hB7X26wGFgOtdQD&#10;TlxuOxlHUSottsQLDfZm3Zjqez9aBelmGKcdre82h7ctfvR1fHy9HJW6vZlfnkEEM4e/MPziMzqU&#10;zHRyI2kvOgVxkmUcVbBMQLD/9Jjyt5OCJEtAloX8f6D8AQAA//8DAFBLAQItABQABgAIAAAAIQC2&#10;gziS/gAAAOEBAAATAAAAAAAAAAAAAAAAAAAAAABbQ29udGVudF9UeXBlc10ueG1sUEsBAi0AFAAG&#10;AAgAAAAhADj9If/WAAAAlAEAAAsAAAAAAAAAAAAAAAAALwEAAF9yZWxzLy5yZWxzUEsBAi0AFAAG&#10;AAgAAAAhAN73ONhUAgAAfQQAAA4AAAAAAAAAAAAAAAAALgIAAGRycy9lMm9Eb2MueG1sUEsBAi0A&#10;FAAGAAgAAAAhAGvUBGzeAAAACAEAAA8AAAAAAAAAAAAAAAAArgQAAGRycy9kb3ducmV2LnhtbFBL&#10;BQYAAAAABAAEAPMAAAC5BQAAAAA=&#10;" stroked="f">
                <v:textbox inset="0,0,0,0">
                  <w:txbxContent>
                    <w:p w14:paraId="56EF6117" w14:textId="652DB4FE" w:rsidR="00A61F87" w:rsidRDefault="00A61F87" w:rsidP="004B313E">
                      <w:pPr>
                        <w:pStyle w:val="affb"/>
                        <w:jc w:val="center"/>
                        <w:rPr>
                          <w:noProof/>
                        </w:rPr>
                      </w:pPr>
                      <w:bookmarkStart w:id="50" w:name="_Toc381161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平時と</w:t>
                      </w:r>
                      <w:r w:rsidRPr="0012429C">
                        <w:rPr>
                          <w:rFonts w:hint="eastAsia"/>
                        </w:rPr>
                        <w:t>災害時における</w:t>
                      </w:r>
                      <w:r>
                        <w:t>Ｗ</w:t>
                      </w:r>
                      <w:r>
                        <w:rPr>
                          <w:rFonts w:hint="eastAsia"/>
                        </w:rPr>
                        <w:t>ｉ</w:t>
                      </w:r>
                      <w:r>
                        <w:t>－Ｆ</w:t>
                      </w:r>
                      <w:r>
                        <w:rPr>
                          <w:rFonts w:hint="eastAsia"/>
                        </w:rPr>
                        <w:t>ｉ</w:t>
                      </w:r>
                      <w:r w:rsidRPr="0012429C">
                        <w:rPr>
                          <w:rFonts w:hint="eastAsia"/>
                        </w:rPr>
                        <w:t>の活用</w:t>
                      </w:r>
                      <w:bookmarkEnd w:id="50"/>
                    </w:p>
                  </w:txbxContent>
                </v:textbox>
                <w10:wrap type="square"/>
              </v:shape>
            </w:pict>
          </mc:Fallback>
        </mc:AlternateContent>
      </w:r>
    </w:p>
    <w:p w14:paraId="109411D8" w14:textId="77777777" w:rsidR="008225A5" w:rsidRDefault="008225A5" w:rsidP="00FD11F5">
      <w:pPr>
        <w:pStyle w:val="af6"/>
        <w:ind w:left="840" w:firstLine="210"/>
      </w:pPr>
    </w:p>
    <w:p w14:paraId="1B7D4DDC" w14:textId="77777777" w:rsidR="00C47A16" w:rsidRPr="00C47A16" w:rsidRDefault="009632C9" w:rsidP="00A22C8C">
      <w:pPr>
        <w:pStyle w:val="af4"/>
        <w:ind w:left="630" w:firstLine="210"/>
        <w:rPr>
          <w:color w:val="FF5050" w:themeColor="accent2"/>
        </w:rPr>
      </w:pPr>
      <w:r>
        <w:rPr>
          <w:rFonts w:hint="eastAsia"/>
        </w:rPr>
        <w:t>しかしながら</w:t>
      </w:r>
      <w:r w:rsidR="00FD11F5" w:rsidRPr="00FD11F5">
        <w:rPr>
          <w:rFonts w:hint="eastAsia"/>
        </w:rPr>
        <w:t>、防災拠点</w:t>
      </w:r>
      <w:r w:rsidR="00977CA9">
        <w:rPr>
          <w:rFonts w:hint="eastAsia"/>
        </w:rPr>
        <w:t>や</w:t>
      </w:r>
      <w:r w:rsidR="00E22378" w:rsidRPr="00E22378">
        <w:rPr>
          <w:rFonts w:hint="eastAsia"/>
        </w:rPr>
        <w:t>災害対応の強化が望まれる</w:t>
      </w:r>
      <w:r w:rsidR="00977CA9" w:rsidRPr="00977CA9">
        <w:rPr>
          <w:rFonts w:hint="eastAsia"/>
        </w:rPr>
        <w:t>公的な拠点</w:t>
      </w:r>
      <w:r w:rsidR="00FD11F5" w:rsidRPr="00FD11F5">
        <w:rPr>
          <w:rFonts w:hint="eastAsia"/>
        </w:rPr>
        <w:t>等を中心とした</w:t>
      </w:r>
      <w:r w:rsidR="0012429C" w:rsidRPr="00390789">
        <w:rPr>
          <w:rFonts w:ascii="Segoe UI Symbol" w:hAnsi="Segoe UI Symbol" w:cs="Segoe UI Symbol" w:hint="eastAsia"/>
        </w:rPr>
        <w:t>Ｗ</w:t>
      </w:r>
      <w:r w:rsidR="0012429C" w:rsidRPr="00390789">
        <w:rPr>
          <w:rFonts w:hint="eastAsia"/>
        </w:rPr>
        <w:t>ｉ－Ｆｉ</w:t>
      </w:r>
      <w:r w:rsidR="00FD11F5" w:rsidRPr="00390789">
        <w:rPr>
          <w:rFonts w:hint="eastAsia"/>
        </w:rPr>
        <w:t>環境の整備</w:t>
      </w:r>
      <w:r w:rsidR="00977CA9" w:rsidRPr="00390789">
        <w:rPr>
          <w:rFonts w:hint="eastAsia"/>
        </w:rPr>
        <w:t>が</w:t>
      </w:r>
      <w:r w:rsidR="00CA1150" w:rsidRPr="00390789">
        <w:rPr>
          <w:rFonts w:hint="eastAsia"/>
        </w:rPr>
        <w:t>十分ではない</w:t>
      </w:r>
      <w:r w:rsidR="00CA1150">
        <w:rPr>
          <w:rFonts w:hint="eastAsia"/>
        </w:rPr>
        <w:t>ため</w:t>
      </w:r>
      <w:r w:rsidR="00FD11F5" w:rsidRPr="00FD11F5">
        <w:rPr>
          <w:rFonts w:hint="eastAsia"/>
        </w:rPr>
        <w:t>、総務省では</w:t>
      </w:r>
      <w:r w:rsidR="00535768">
        <w:rPr>
          <w:rFonts w:hint="eastAsia"/>
        </w:rPr>
        <w:t>平成２９年度（２０１７年</w:t>
      </w:r>
      <w:r w:rsidR="00FD11F5" w:rsidRPr="00FD11F5">
        <w:rPr>
          <w:rFonts w:hint="eastAsia"/>
        </w:rPr>
        <w:t>度</w:t>
      </w:r>
      <w:r w:rsidR="00535768">
        <w:rPr>
          <w:rFonts w:hint="eastAsia"/>
        </w:rPr>
        <w:t>）</w:t>
      </w:r>
      <w:r w:rsidR="00FD11F5" w:rsidRPr="00FD11F5">
        <w:rPr>
          <w:rFonts w:hint="eastAsia"/>
        </w:rPr>
        <w:t>から「公衆無線</w:t>
      </w:r>
      <w:r w:rsidR="00CB1579">
        <w:rPr>
          <w:rFonts w:hint="eastAsia"/>
        </w:rPr>
        <w:t>ＬＡＮ</w:t>
      </w:r>
      <w:r w:rsidR="00FD11F5" w:rsidRPr="00FD11F5">
        <w:rPr>
          <w:rFonts w:hint="eastAsia"/>
        </w:rPr>
        <w:t>環境整備支援事業」を実施し</w:t>
      </w:r>
      <w:r w:rsidR="00CA1150">
        <w:rPr>
          <w:rFonts w:hint="eastAsia"/>
        </w:rPr>
        <w:t>ています。</w:t>
      </w:r>
    </w:p>
    <w:p w14:paraId="3120A1DA" w14:textId="77777777" w:rsidR="00D61459" w:rsidRDefault="00D61459">
      <w:pPr>
        <w:widowControl/>
        <w:snapToGrid/>
        <w:jc w:val="left"/>
        <w:rPr>
          <w:color w:val="FF5050" w:themeColor="accent2"/>
        </w:rPr>
      </w:pPr>
      <w:r>
        <w:rPr>
          <w:color w:val="FF5050" w:themeColor="accent2"/>
        </w:rPr>
        <w:br w:type="page"/>
      </w:r>
    </w:p>
    <w:p w14:paraId="4BEDF320" w14:textId="77777777" w:rsidR="0003705F" w:rsidRDefault="0003705F" w:rsidP="00F87B3F">
      <w:pPr>
        <w:pStyle w:val="3"/>
      </w:pPr>
      <w:r w:rsidRPr="00F87B3F">
        <w:rPr>
          <w:rFonts w:hint="eastAsia"/>
        </w:rPr>
        <w:lastRenderedPageBreak/>
        <w:t>ＩｏＴ</w:t>
      </w:r>
      <w:r w:rsidR="005117E6">
        <w:rPr>
          <w:rFonts w:hint="eastAsia"/>
        </w:rPr>
        <w:t>（</w:t>
      </w:r>
      <w:r w:rsidR="005117E6" w:rsidRPr="005117E6">
        <w:t>Internet of Things</w:t>
      </w:r>
      <w:r w:rsidR="005117E6">
        <w:rPr>
          <w:rFonts w:hint="eastAsia"/>
        </w:rPr>
        <w:t>）</w:t>
      </w:r>
    </w:p>
    <w:p w14:paraId="0294DEAE" w14:textId="77777777" w:rsidR="006031C3" w:rsidRPr="00A22C8C" w:rsidRDefault="007B287F" w:rsidP="00A22C8C">
      <w:pPr>
        <w:pStyle w:val="af4"/>
        <w:ind w:left="630" w:firstLine="210"/>
      </w:pPr>
      <w:r w:rsidRPr="00A22C8C">
        <w:rPr>
          <w:rFonts w:hint="eastAsia"/>
        </w:rPr>
        <w:t>ＩｏＴ</w:t>
      </w:r>
      <w:r w:rsidR="006031C3" w:rsidRPr="00A22C8C">
        <w:rPr>
          <w:rFonts w:hint="eastAsia"/>
        </w:rPr>
        <w:t>は、</w:t>
      </w:r>
      <w:r w:rsidR="005117E6" w:rsidRPr="00A22C8C">
        <w:rPr>
          <w:rFonts w:hint="eastAsia"/>
        </w:rPr>
        <w:t>「モノのインターネット」と</w:t>
      </w:r>
      <w:r w:rsidR="0055034C">
        <w:rPr>
          <w:rFonts w:hint="eastAsia"/>
        </w:rPr>
        <w:t>いわ</w:t>
      </w:r>
      <w:r w:rsidR="005117E6" w:rsidRPr="00A22C8C">
        <w:rPr>
          <w:rFonts w:hint="eastAsia"/>
        </w:rPr>
        <w:t>れるとおり、身の回りにあるあらゆるモノがインターネットに</w:t>
      </w:r>
      <w:r w:rsidR="0055034C">
        <w:rPr>
          <w:rFonts w:hint="eastAsia"/>
        </w:rPr>
        <w:t>つながる</w:t>
      </w:r>
      <w:r w:rsidR="005117E6" w:rsidRPr="00A22C8C">
        <w:rPr>
          <w:rFonts w:hint="eastAsia"/>
        </w:rPr>
        <w:t>仕組みのことをいいます。</w:t>
      </w:r>
      <w:r w:rsidR="00456DCF" w:rsidRPr="00A22C8C">
        <w:rPr>
          <w:rFonts w:hint="eastAsia"/>
        </w:rPr>
        <w:t>つまり</w:t>
      </w:r>
      <w:r w:rsidR="005117E6" w:rsidRPr="00A22C8C">
        <w:rPr>
          <w:rFonts w:hint="eastAsia"/>
        </w:rPr>
        <w:t>、</w:t>
      </w:r>
      <w:r w:rsidR="00DD62B4" w:rsidRPr="00A22C8C">
        <w:rPr>
          <w:rFonts w:hint="eastAsia"/>
        </w:rPr>
        <w:t>インターネット技術や各種センサー・テクノロジーを使って、</w:t>
      </w:r>
      <w:r w:rsidR="00EB680B">
        <w:rPr>
          <w:rFonts w:hint="eastAsia"/>
        </w:rPr>
        <w:t>電車、</w:t>
      </w:r>
      <w:r w:rsidR="00C47A16" w:rsidRPr="00A22C8C">
        <w:rPr>
          <w:rFonts w:hint="eastAsia"/>
        </w:rPr>
        <w:t>車</w:t>
      </w:r>
      <w:r w:rsidR="006031C3" w:rsidRPr="00A22C8C">
        <w:rPr>
          <w:rFonts w:hint="eastAsia"/>
        </w:rPr>
        <w:t>、飛行機</w:t>
      </w:r>
      <w:r w:rsidR="001C7262">
        <w:rPr>
          <w:rFonts w:hint="eastAsia"/>
        </w:rPr>
        <w:t>等</w:t>
      </w:r>
      <w:r w:rsidR="00C47A16" w:rsidRPr="00A22C8C">
        <w:rPr>
          <w:rFonts w:hint="eastAsia"/>
        </w:rPr>
        <w:t>の乗り物</w:t>
      </w:r>
      <w:r w:rsidR="00EB680B">
        <w:rPr>
          <w:rFonts w:hint="eastAsia"/>
        </w:rPr>
        <w:t>、冷蔵庫、</w:t>
      </w:r>
      <w:r w:rsidR="006031C3" w:rsidRPr="00A22C8C">
        <w:rPr>
          <w:rFonts w:hint="eastAsia"/>
        </w:rPr>
        <w:t>洗濯機</w:t>
      </w:r>
      <w:r w:rsidR="00C47A16" w:rsidRPr="00A22C8C">
        <w:rPr>
          <w:rFonts w:hint="eastAsia"/>
        </w:rPr>
        <w:t>、スピーカー</w:t>
      </w:r>
      <w:r w:rsidR="001C7262">
        <w:rPr>
          <w:rFonts w:hint="eastAsia"/>
        </w:rPr>
        <w:t>等</w:t>
      </w:r>
      <w:r w:rsidR="00C47A16" w:rsidRPr="00A22C8C">
        <w:rPr>
          <w:rFonts w:hint="eastAsia"/>
        </w:rPr>
        <w:t>の家電</w:t>
      </w:r>
      <w:r w:rsidR="006031C3" w:rsidRPr="00A22C8C">
        <w:rPr>
          <w:rFonts w:hint="eastAsia"/>
        </w:rPr>
        <w:t>、</w:t>
      </w:r>
      <w:r w:rsidR="00DD62B4" w:rsidRPr="00A22C8C">
        <w:rPr>
          <w:rFonts w:hint="eastAsia"/>
        </w:rPr>
        <w:t>ビルや工場</w:t>
      </w:r>
      <w:r w:rsidR="001C7262">
        <w:rPr>
          <w:rFonts w:hint="eastAsia"/>
        </w:rPr>
        <w:t>等</w:t>
      </w:r>
      <w:r w:rsidR="00DD62B4" w:rsidRPr="00A22C8C">
        <w:rPr>
          <w:rFonts w:hint="eastAsia"/>
        </w:rPr>
        <w:t>の建物</w:t>
      </w:r>
      <w:r w:rsidR="001C7262">
        <w:rPr>
          <w:rFonts w:hint="eastAsia"/>
        </w:rPr>
        <w:t>等</w:t>
      </w:r>
      <w:r w:rsidR="006031C3" w:rsidRPr="00A22C8C">
        <w:rPr>
          <w:rFonts w:hint="eastAsia"/>
        </w:rPr>
        <w:t>、</w:t>
      </w:r>
      <w:r w:rsidR="00DD62B4" w:rsidRPr="00A22C8C">
        <w:rPr>
          <w:rFonts w:hint="eastAsia"/>
        </w:rPr>
        <w:t>世界中の</w:t>
      </w:r>
      <w:r w:rsidR="006031C3" w:rsidRPr="00A22C8C">
        <w:rPr>
          <w:rFonts w:hint="eastAsia"/>
        </w:rPr>
        <w:t>あらゆるものをネットワークに接続</w:t>
      </w:r>
      <w:r w:rsidR="00E36D11">
        <w:rPr>
          <w:rFonts w:hint="eastAsia"/>
        </w:rPr>
        <w:t>し</w:t>
      </w:r>
      <w:r w:rsidR="006031C3" w:rsidRPr="00A22C8C">
        <w:rPr>
          <w:rFonts w:hint="eastAsia"/>
        </w:rPr>
        <w:t>、それぞれの最新状態</w:t>
      </w:r>
      <w:r w:rsidR="001C7262">
        <w:rPr>
          <w:rFonts w:hint="eastAsia"/>
        </w:rPr>
        <w:t>等</w:t>
      </w:r>
      <w:r w:rsidR="005117E6" w:rsidRPr="00A22C8C">
        <w:rPr>
          <w:rFonts w:hint="eastAsia"/>
        </w:rPr>
        <w:t>をモニタリング</w:t>
      </w:r>
      <w:r w:rsidR="00BB6634">
        <w:rPr>
          <w:rFonts w:hint="eastAsia"/>
        </w:rPr>
        <w:t>（観察、測定）</w:t>
      </w:r>
      <w:r w:rsidR="005117E6" w:rsidRPr="00A22C8C">
        <w:rPr>
          <w:rFonts w:hint="eastAsia"/>
        </w:rPr>
        <w:t>して</w:t>
      </w:r>
      <w:r w:rsidR="006031C3" w:rsidRPr="00A22C8C">
        <w:rPr>
          <w:rFonts w:hint="eastAsia"/>
        </w:rPr>
        <w:t>データを</w:t>
      </w:r>
      <w:r w:rsidR="005117E6" w:rsidRPr="00A22C8C">
        <w:rPr>
          <w:rFonts w:hint="eastAsia"/>
        </w:rPr>
        <w:t>収集・</w:t>
      </w:r>
      <w:r w:rsidR="006031C3" w:rsidRPr="00A22C8C">
        <w:rPr>
          <w:rFonts w:hint="eastAsia"/>
        </w:rPr>
        <w:t>分析</w:t>
      </w:r>
      <w:r w:rsidR="00C47A16" w:rsidRPr="00A22C8C">
        <w:rPr>
          <w:rFonts w:hint="eastAsia"/>
        </w:rPr>
        <w:t>し</w:t>
      </w:r>
      <w:r w:rsidR="006031C3" w:rsidRPr="00A22C8C">
        <w:rPr>
          <w:rFonts w:hint="eastAsia"/>
        </w:rPr>
        <w:t>、</w:t>
      </w:r>
      <w:r w:rsidR="00C47A16" w:rsidRPr="00A22C8C">
        <w:rPr>
          <w:rFonts w:hint="eastAsia"/>
        </w:rPr>
        <w:t>その結果を</w:t>
      </w:r>
      <w:r w:rsidR="006031C3" w:rsidRPr="00A22C8C">
        <w:rPr>
          <w:rFonts w:hint="eastAsia"/>
        </w:rPr>
        <w:t>フィードバック</w:t>
      </w:r>
      <w:r w:rsidR="00BB6634">
        <w:rPr>
          <w:rStyle w:val="aff2"/>
        </w:rPr>
        <w:footnoteReference w:id="17"/>
      </w:r>
      <w:r w:rsidR="005117E6" w:rsidRPr="00A22C8C">
        <w:rPr>
          <w:rFonts w:hint="eastAsia"/>
        </w:rPr>
        <w:t>して</w:t>
      </w:r>
      <w:r w:rsidR="00C47A16" w:rsidRPr="00A22C8C">
        <w:rPr>
          <w:rFonts w:hint="eastAsia"/>
        </w:rPr>
        <w:t>より最適な状態に導く</w:t>
      </w:r>
      <w:r w:rsidR="005117E6" w:rsidRPr="00A22C8C">
        <w:rPr>
          <w:rFonts w:hint="eastAsia"/>
        </w:rPr>
        <w:t>仕組みや</w:t>
      </w:r>
      <w:r w:rsidR="00DD62B4" w:rsidRPr="00A22C8C">
        <w:rPr>
          <w:rFonts w:hint="eastAsia"/>
        </w:rPr>
        <w:t>考え方</w:t>
      </w:r>
      <w:r w:rsidR="00456DCF" w:rsidRPr="00A22C8C">
        <w:rPr>
          <w:rFonts w:hint="eastAsia"/>
        </w:rPr>
        <w:t>です</w:t>
      </w:r>
      <w:r w:rsidR="006031C3" w:rsidRPr="00A22C8C">
        <w:rPr>
          <w:rFonts w:hint="eastAsia"/>
        </w:rPr>
        <w:t>。</w:t>
      </w:r>
    </w:p>
    <w:p w14:paraId="242F7AB3" w14:textId="77777777" w:rsidR="00144ECE" w:rsidRDefault="00DF3F43" w:rsidP="000408B7">
      <w:pPr>
        <w:pStyle w:val="af4"/>
        <w:ind w:left="630" w:firstLine="210"/>
      </w:pPr>
      <w:r>
        <w:rPr>
          <w:noProof/>
        </w:rPr>
        <w:drawing>
          <wp:anchor distT="0" distB="0" distL="114300" distR="114300" simplePos="0" relativeHeight="251715584" behindDoc="0" locked="0" layoutInCell="1" allowOverlap="1" wp14:anchorId="68C8F649" wp14:editId="323C5782">
            <wp:simplePos x="0" y="0"/>
            <wp:positionH relativeFrom="column">
              <wp:posOffset>161925</wp:posOffset>
            </wp:positionH>
            <wp:positionV relativeFrom="paragraph">
              <wp:posOffset>454660</wp:posOffset>
            </wp:positionV>
            <wp:extent cx="5958205" cy="3394710"/>
            <wp:effectExtent l="0" t="0" r="4445" b="0"/>
            <wp:wrapSquare wrapText="bothSides"/>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205" cy="339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2F56D" w14:textId="77777777" w:rsidR="00144ECE" w:rsidRDefault="00144ECE" w:rsidP="000408B7">
      <w:pPr>
        <w:pStyle w:val="af4"/>
        <w:ind w:left="630" w:firstLine="210"/>
      </w:pPr>
      <w:r>
        <w:rPr>
          <w:noProof/>
        </w:rPr>
        <mc:AlternateContent>
          <mc:Choice Requires="wps">
            <w:drawing>
              <wp:anchor distT="0" distB="0" distL="114300" distR="114300" simplePos="0" relativeHeight="251656192" behindDoc="0" locked="0" layoutInCell="1" allowOverlap="1" wp14:anchorId="2B0201FD" wp14:editId="4FF5F4DC">
                <wp:simplePos x="0" y="0"/>
                <wp:positionH relativeFrom="column">
                  <wp:posOffset>314960</wp:posOffset>
                </wp:positionH>
                <wp:positionV relativeFrom="paragraph">
                  <wp:posOffset>3773170</wp:posOffset>
                </wp:positionV>
                <wp:extent cx="5913120" cy="350520"/>
                <wp:effectExtent l="0" t="0" r="0" b="0"/>
                <wp:wrapSquare wrapText="bothSides"/>
                <wp:docPr id="359" name="テキスト ボックス 359"/>
                <wp:cNvGraphicFramePr/>
                <a:graphic xmlns:a="http://schemas.openxmlformats.org/drawingml/2006/main">
                  <a:graphicData uri="http://schemas.microsoft.com/office/word/2010/wordprocessingShape">
                    <wps:wsp>
                      <wps:cNvSpPr txBox="1"/>
                      <wps:spPr>
                        <a:xfrm>
                          <a:off x="0" y="0"/>
                          <a:ext cx="5913120" cy="350520"/>
                        </a:xfrm>
                        <a:prstGeom prst="rect">
                          <a:avLst/>
                        </a:prstGeom>
                        <a:noFill/>
                        <a:ln w="6350">
                          <a:noFill/>
                        </a:ln>
                      </wps:spPr>
                      <wps:txbx>
                        <w:txbxContent>
                          <w:p w14:paraId="35EF3F50" w14:textId="77777777" w:rsidR="00A61F87" w:rsidRDefault="00A61F87" w:rsidP="00385B4B">
                            <w:pPr>
                              <w:spacing w:line="168" w:lineRule="auto"/>
                              <w:rPr>
                                <w:rFonts w:asciiTheme="minorEastAsia" w:hAnsiTheme="minorEastAsia"/>
                                <w:sz w:val="17"/>
                                <w:szCs w:val="17"/>
                              </w:rPr>
                            </w:pPr>
                            <w:r w:rsidRPr="00BC6EA3">
                              <w:rPr>
                                <w:rFonts w:asciiTheme="minorEastAsia" w:hAnsiTheme="minorEastAsia" w:hint="eastAsia"/>
                                <w:sz w:val="17"/>
                                <w:szCs w:val="17"/>
                              </w:rPr>
                              <w:t>（出典）「</w:t>
                            </w:r>
                            <w:r>
                              <w:rPr>
                                <w:rFonts w:asciiTheme="minorEastAsia" w:hAnsiTheme="minorEastAsia"/>
                                <w:sz w:val="17"/>
                                <w:szCs w:val="17"/>
                              </w:rPr>
                              <w:t>ＩｏＴ</w:t>
                            </w:r>
                            <w:r w:rsidRPr="00BC6EA3">
                              <w:rPr>
                                <w:rFonts w:asciiTheme="minorEastAsia" w:hAnsiTheme="minorEastAsia" w:hint="eastAsia"/>
                                <w:sz w:val="17"/>
                                <w:szCs w:val="17"/>
                              </w:rPr>
                              <w:t>時代における</w:t>
                            </w:r>
                            <w:r>
                              <w:rPr>
                                <w:rFonts w:asciiTheme="minorEastAsia" w:hAnsiTheme="minorEastAsia"/>
                                <w:sz w:val="17"/>
                                <w:szCs w:val="17"/>
                              </w:rPr>
                              <w:t>ＩＣＴ</w:t>
                            </w:r>
                            <w:r w:rsidRPr="00BC6EA3">
                              <w:rPr>
                                <w:rFonts w:asciiTheme="minorEastAsia" w:hAnsiTheme="minorEastAsia" w:hint="eastAsia"/>
                                <w:sz w:val="17"/>
                                <w:szCs w:val="17"/>
                              </w:rPr>
                              <w:t>産業の構造分析と</w:t>
                            </w:r>
                            <w:r>
                              <w:rPr>
                                <w:rFonts w:asciiTheme="minorEastAsia" w:hAnsiTheme="minorEastAsia"/>
                                <w:sz w:val="17"/>
                                <w:szCs w:val="17"/>
                              </w:rPr>
                              <w:t>ＩＣＴ</w:t>
                            </w:r>
                            <w:r w:rsidRPr="00BC6EA3">
                              <w:rPr>
                                <w:rFonts w:asciiTheme="minorEastAsia" w:hAnsiTheme="minorEastAsia" w:hint="eastAsia"/>
                                <w:sz w:val="17"/>
                                <w:szCs w:val="17"/>
                              </w:rPr>
                              <w:t>による経済成長への多面的貢献の検証に関する調査研究」</w:t>
                            </w:r>
                          </w:p>
                          <w:p w14:paraId="365CADFD" w14:textId="77777777" w:rsidR="00A61F87" w:rsidRPr="00BC6EA3" w:rsidRDefault="00A61F87" w:rsidP="00385B4B">
                            <w:pPr>
                              <w:spacing w:line="168" w:lineRule="auto"/>
                              <w:ind w:firstLineChars="300" w:firstLine="510"/>
                              <w:rPr>
                                <w:rFonts w:asciiTheme="minorEastAsia" w:hAnsiTheme="minorEastAsia"/>
                                <w:sz w:val="17"/>
                                <w:szCs w:val="17"/>
                              </w:rPr>
                            </w:pPr>
                            <w:r w:rsidRPr="00BC6EA3">
                              <w:rPr>
                                <w:rFonts w:asciiTheme="minorEastAsia" w:hAnsiTheme="minorEastAsia" w:hint="eastAsia"/>
                                <w:sz w:val="17"/>
                                <w:szCs w:val="17"/>
                              </w:rPr>
                              <w:t>（</w:t>
                            </w:r>
                            <w:r>
                              <w:rPr>
                                <w:rFonts w:asciiTheme="minorEastAsia" w:hAnsiTheme="minorEastAsia" w:hint="eastAsia"/>
                                <w:sz w:val="17"/>
                                <w:szCs w:val="17"/>
                              </w:rPr>
                              <w:t>平成２８年）（</w:t>
                            </w:r>
                            <w:r w:rsidRPr="00BC6EA3">
                              <w:rPr>
                                <w:rFonts w:asciiTheme="minorEastAsia" w:hAnsiTheme="minorEastAsia" w:hint="eastAsia"/>
                                <w:sz w:val="17"/>
                                <w:szCs w:val="17"/>
                              </w:rPr>
                              <w:t>総務省</w:t>
                            </w:r>
                            <w:r>
                              <w:rPr>
                                <w:rFonts w:asciiTheme="minorEastAsia" w:hAnsiTheme="minorEastAsia"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01FD" id="テキスト ボックス 359" o:spid="_x0000_s1078" type="#_x0000_t202" style="position:absolute;left:0;text-align:left;margin-left:24.8pt;margin-top:297.1pt;width:465.6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bCUAIAAG4EAAAOAAAAZHJzL2Uyb0RvYy54bWysVM2O2jAQvlfqO1i+lxB+tiUirOiuqCqh&#10;3ZXYas/GcSCS43FtQ0KPIFV9iL5C1XOfJy/SsQMs2vZU9eKMZ8bz830zGV/XpSRbYWwBKqVxp0uJ&#10;UByyQq1S+ulx9uYdJdYxlTEJSqR0Jyy9nrx+Na50InqwBpkJQzCIskmlU7p2TidRZPlalMx2QAuF&#10;xhxMyRxezSrKDKsweimjXrd7FVVgMm2AC2tRe9sa6STEz3PB3X2eW+GITCnW5sJpwrn0ZzQZs2Rl&#10;mF4X/FgG+4cqSlYoTHoOdcscIxtT/BGqLLgBC7nrcCgjyPOCi9ADdhN3X3SzWDMtQi8IjtVnmOz/&#10;C8vvtg+GFFlK+8MRJYqVSFJz+NrsfzT7X83hG2kO35vDodn/xDvxTghZpW2CLxca37r6PdRI/Ulv&#10;UemRqHNT+i/2SNCO4O/OgIvaEY7K4Sjuxz00cbT1h90hyhg+en6tjXUfBJTECyk1SGjAmW3n1rWu&#10;JxefTMGskDKQKhWpUnqFUcODswWDS4U5fA9trV5y9bJuYTg3soRsh/0ZaIfGaj4rsIg5s+6BGZwS&#10;rBsn393jkUvAZHCUKFmD+fI3vfdH8tBKSYVTl1L7ecOMoER+VEjrKB4M/JiGy2D41mNjLi3LS4va&#10;lDeAgx3jjmkeRO/v5EnMDZRPuCBTnxVNTHHMnVJ3Em9cuwu4YFxMp8EJB1MzN1cLzX1oD6uH+LF+&#10;YkYfeXDI4B2c5pMlL+hofVtCphsHeRG48kC3qB7xx6EObB8X0G/N5T14Pf8mJr8BAAD//wMAUEsD&#10;BBQABgAIAAAAIQDTTC7s4gAAAAoBAAAPAAAAZHJzL2Rvd25yZXYueG1sTI9NS8NAFEX3gv9heAV3&#10;dtKQhiRmUkqgCKKL1m7cTTKvSXA+YmbaRn+9z5VdPt7h3nPLzWw0u+DkB2cFrJYRMLStU4PtBBzf&#10;d48ZMB+kVVI7iwK+0cOmur8rZaHc1e7xcggdoxDrCymgD2EsOPdtj0b6pRvR0u/kJiMDnVPH1SSv&#10;FG40j6Mo5UYOlhp6OWLdY/t5OBsBL/XuTe6b2GQ/un5+PW3Hr+PHWoiHxbx9AhZwDv8w/OmTOlTk&#10;1LizVZ5pAUmeEilgnScxMALyLKItjYA0yRPgVclvJ1S/AAAA//8DAFBLAQItABQABgAIAAAAIQC2&#10;gziS/gAAAOEBAAATAAAAAAAAAAAAAAAAAAAAAABbQ29udGVudF9UeXBlc10ueG1sUEsBAi0AFAAG&#10;AAgAAAAhADj9If/WAAAAlAEAAAsAAAAAAAAAAAAAAAAALwEAAF9yZWxzLy5yZWxzUEsBAi0AFAAG&#10;AAgAAAAhAOSjRsJQAgAAbgQAAA4AAAAAAAAAAAAAAAAALgIAAGRycy9lMm9Eb2MueG1sUEsBAi0A&#10;FAAGAAgAAAAhANNMLuziAAAACgEAAA8AAAAAAAAAAAAAAAAAqgQAAGRycy9kb3ducmV2LnhtbFBL&#10;BQYAAAAABAAEAPMAAAC5BQAAAAA=&#10;" filled="f" stroked="f" strokeweight=".5pt">
                <v:textbox>
                  <w:txbxContent>
                    <w:p w14:paraId="35EF3F50" w14:textId="77777777" w:rsidR="00A61F87" w:rsidRDefault="00A61F87" w:rsidP="00385B4B">
                      <w:pPr>
                        <w:spacing w:line="168" w:lineRule="auto"/>
                        <w:rPr>
                          <w:rFonts w:asciiTheme="minorEastAsia" w:hAnsiTheme="minorEastAsia"/>
                          <w:sz w:val="17"/>
                          <w:szCs w:val="17"/>
                        </w:rPr>
                      </w:pPr>
                      <w:r w:rsidRPr="00BC6EA3">
                        <w:rPr>
                          <w:rFonts w:asciiTheme="minorEastAsia" w:hAnsiTheme="minorEastAsia" w:hint="eastAsia"/>
                          <w:sz w:val="17"/>
                          <w:szCs w:val="17"/>
                        </w:rPr>
                        <w:t>（出典）「</w:t>
                      </w:r>
                      <w:r>
                        <w:rPr>
                          <w:rFonts w:asciiTheme="minorEastAsia" w:hAnsiTheme="minorEastAsia"/>
                          <w:sz w:val="17"/>
                          <w:szCs w:val="17"/>
                        </w:rPr>
                        <w:t>ＩｏＴ</w:t>
                      </w:r>
                      <w:r w:rsidRPr="00BC6EA3">
                        <w:rPr>
                          <w:rFonts w:asciiTheme="minorEastAsia" w:hAnsiTheme="minorEastAsia" w:hint="eastAsia"/>
                          <w:sz w:val="17"/>
                          <w:szCs w:val="17"/>
                        </w:rPr>
                        <w:t>時代における</w:t>
                      </w:r>
                      <w:r>
                        <w:rPr>
                          <w:rFonts w:asciiTheme="minorEastAsia" w:hAnsiTheme="minorEastAsia"/>
                          <w:sz w:val="17"/>
                          <w:szCs w:val="17"/>
                        </w:rPr>
                        <w:t>ＩＣＴ</w:t>
                      </w:r>
                      <w:r w:rsidRPr="00BC6EA3">
                        <w:rPr>
                          <w:rFonts w:asciiTheme="minorEastAsia" w:hAnsiTheme="minorEastAsia" w:hint="eastAsia"/>
                          <w:sz w:val="17"/>
                          <w:szCs w:val="17"/>
                        </w:rPr>
                        <w:t>産業の構造分析と</w:t>
                      </w:r>
                      <w:r>
                        <w:rPr>
                          <w:rFonts w:asciiTheme="minorEastAsia" w:hAnsiTheme="minorEastAsia"/>
                          <w:sz w:val="17"/>
                          <w:szCs w:val="17"/>
                        </w:rPr>
                        <w:t>ＩＣＴ</w:t>
                      </w:r>
                      <w:r w:rsidRPr="00BC6EA3">
                        <w:rPr>
                          <w:rFonts w:asciiTheme="minorEastAsia" w:hAnsiTheme="minorEastAsia" w:hint="eastAsia"/>
                          <w:sz w:val="17"/>
                          <w:szCs w:val="17"/>
                        </w:rPr>
                        <w:t>による経済成長への多面的貢献の検証に関する調査研究」</w:t>
                      </w:r>
                    </w:p>
                    <w:p w14:paraId="365CADFD" w14:textId="77777777" w:rsidR="00A61F87" w:rsidRPr="00BC6EA3" w:rsidRDefault="00A61F87" w:rsidP="00385B4B">
                      <w:pPr>
                        <w:spacing w:line="168" w:lineRule="auto"/>
                        <w:ind w:firstLineChars="300" w:firstLine="510"/>
                        <w:rPr>
                          <w:rFonts w:asciiTheme="minorEastAsia" w:hAnsiTheme="minorEastAsia"/>
                          <w:sz w:val="17"/>
                          <w:szCs w:val="17"/>
                        </w:rPr>
                      </w:pPr>
                      <w:r w:rsidRPr="00BC6EA3">
                        <w:rPr>
                          <w:rFonts w:asciiTheme="minorEastAsia" w:hAnsiTheme="minorEastAsia" w:hint="eastAsia"/>
                          <w:sz w:val="17"/>
                          <w:szCs w:val="17"/>
                        </w:rPr>
                        <w:t>（</w:t>
                      </w:r>
                      <w:r>
                        <w:rPr>
                          <w:rFonts w:asciiTheme="minorEastAsia" w:hAnsiTheme="minorEastAsia" w:hint="eastAsia"/>
                          <w:sz w:val="17"/>
                          <w:szCs w:val="17"/>
                        </w:rPr>
                        <w:t>平成２８年）（</w:t>
                      </w:r>
                      <w:r w:rsidRPr="00BC6EA3">
                        <w:rPr>
                          <w:rFonts w:asciiTheme="minorEastAsia" w:hAnsiTheme="minorEastAsia" w:hint="eastAsia"/>
                          <w:sz w:val="17"/>
                          <w:szCs w:val="17"/>
                        </w:rPr>
                        <w:t>総務省</w:t>
                      </w:r>
                      <w:r>
                        <w:rPr>
                          <w:rFonts w:asciiTheme="minorEastAsia" w:hAnsiTheme="minorEastAsia" w:hint="eastAsia"/>
                          <w:sz w:val="17"/>
                          <w:szCs w:val="17"/>
                        </w:rPr>
                        <w:t>）</w:t>
                      </w:r>
                    </w:p>
                  </w:txbxContent>
                </v:textbox>
                <w10:wrap type="square"/>
              </v:shape>
            </w:pict>
          </mc:Fallback>
        </mc:AlternateContent>
      </w:r>
      <w:r>
        <w:rPr>
          <w:noProof/>
        </w:rPr>
        <mc:AlternateContent>
          <mc:Choice Requires="wps">
            <w:drawing>
              <wp:anchor distT="0" distB="0" distL="114300" distR="114300" simplePos="0" relativeHeight="251496448" behindDoc="0" locked="0" layoutInCell="1" allowOverlap="1" wp14:anchorId="00EB24D0" wp14:editId="29BF8593">
                <wp:simplePos x="0" y="0"/>
                <wp:positionH relativeFrom="column">
                  <wp:posOffset>163830</wp:posOffset>
                </wp:positionH>
                <wp:positionV relativeFrom="paragraph">
                  <wp:posOffset>31750</wp:posOffset>
                </wp:positionV>
                <wp:extent cx="5996940" cy="182880"/>
                <wp:effectExtent l="0" t="0" r="3810" b="7620"/>
                <wp:wrapSquare wrapText="bothSides"/>
                <wp:docPr id="361" name="テキスト ボックス 361"/>
                <wp:cNvGraphicFramePr/>
                <a:graphic xmlns:a="http://schemas.openxmlformats.org/drawingml/2006/main">
                  <a:graphicData uri="http://schemas.microsoft.com/office/word/2010/wordprocessingShape">
                    <wps:wsp>
                      <wps:cNvSpPr txBox="1"/>
                      <wps:spPr>
                        <a:xfrm>
                          <a:off x="0" y="0"/>
                          <a:ext cx="5996940" cy="182880"/>
                        </a:xfrm>
                        <a:prstGeom prst="rect">
                          <a:avLst/>
                        </a:prstGeom>
                        <a:solidFill>
                          <a:prstClr val="white"/>
                        </a:solidFill>
                        <a:ln>
                          <a:noFill/>
                        </a:ln>
                      </wps:spPr>
                      <wps:txbx>
                        <w:txbxContent>
                          <w:p w14:paraId="327F49A1" w14:textId="1CDC50C3" w:rsidR="00A61F87" w:rsidRDefault="00A61F87" w:rsidP="004B313E">
                            <w:pPr>
                              <w:pStyle w:val="affb"/>
                              <w:jc w:val="center"/>
                            </w:pPr>
                            <w:bookmarkStart w:id="51" w:name="_Toc381161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５</w:t>
                            </w:r>
                            <w:r>
                              <w:fldChar w:fldCharType="end"/>
                            </w:r>
                            <w:r w:rsidRPr="00FF5CC6">
                              <w:t>]</w:t>
                            </w:r>
                            <w:r>
                              <w:rPr>
                                <w:rFonts w:hint="eastAsia"/>
                              </w:rPr>
                              <w:t xml:space="preserve">　ＩｏＴ</w:t>
                            </w:r>
                            <w:r w:rsidRPr="00FF5CC6">
                              <w:t>導入事例</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24D0" id="テキスト ボックス 361" o:spid="_x0000_s1079" type="#_x0000_t202" style="position:absolute;left:0;text-align:left;margin-left:12.9pt;margin-top:2.5pt;width:472.2pt;height:14.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AkVAIAAH0EAAAOAAAAZHJzL2Uyb0RvYy54bWysVM2O0zAQviPxDpbvNG2Bqo2arkpXRUjV&#10;7kpdtGfXcRpLjsfYbpNybCW0D8ErIM48T16EcdJ0YeGEuDjj+fPM981kelUViuyFdRJ0Qge9PiVC&#10;c0il3ib04/3y1ZgS55lOmQItEnoQjl7NXr6YliYWQ8hBpcISTKJdXJqE5t6bOIocz0XBXA+M0GjM&#10;wBbM49Vuo9SyErMXKhr2+6OoBJsaC1w4h9rr1khnTf4sE9zfZpkTnqiEYm2+OW1zbsIZzaYs3lpm&#10;csnPZbB/qKJgUuOjl1TXzDOys/KPVIXkFhxkvsehiCDLJBdND9jNoP+sm3XOjGh6QXCcucDk/l9a&#10;frO/s0SmCX09GlCiWYEk1acv9fFbffxRnx5Jffpan0718TveSXBCyErjYoxcG4z11TuokPpO71AZ&#10;kKgyW4Qv9kjQjuAfLoCLyhOOyreTyWjyBk0cbYPxcDxuGImeoo11/r2AggQhoRYJbXBm+5XzWAm6&#10;di7hMQdKpkupVLgEw0JZsmdIfplLL0KNGPGbl9LBV0OIas1BE4UW21aC5KtN1aI07PrcQHrA9i20&#10;M+UMX0p8cMWcv2MWhwjbwsXwt3hkCsqEwlmiJAf7+W/64I/copWSEocyoe7TjllBifqgkfUwwZ1g&#10;O2HTCXpXLABbRR6xmkbEAOtVJ2YWigfcl3l4BU1Mc3wrob4TF75dDdw3Lubzxgnn1DC/0mvDQ+oO&#10;2PvqgVlzpsUjoTfQjSuLn7HT+rYwz3ceMtlQF4BtUTzjjTPe8HPex7BEv94br6e/xuwnAAAA//8D&#10;AFBLAwQUAAYACAAAACEAZpT29d4AAAAHAQAADwAAAGRycy9kb3ducmV2LnhtbEzPTU/DMAwG4DsS&#10;/yEyEhfEUjptbKXuBBvcxmEf2tlrQlvROFWSrt2/J5zgaL3W68f5ajStuGjnG8sIT5MEhObSqoYr&#10;hOPh43EBwgdiRa1ljXDVHlbF7U1OmbID7/RlHyoRS9hnhFCH0GVS+rLWhvzEdppj9mWdoRBHV0nl&#10;aIjlppVpksyloYbjhZo6va51+b3vDcJ84/phx+uHzfF9S59dlZ7erifE+7vx9QVE0GP4W4ZffqRD&#10;EU1n27PyokVIZ1EeEGbxoxgvn5MUxBlhOl2ALHL531/8AAAA//8DAFBLAQItABQABgAIAAAAIQC2&#10;gziS/gAAAOEBAAATAAAAAAAAAAAAAAAAAAAAAABbQ29udGVudF9UeXBlc10ueG1sUEsBAi0AFAAG&#10;AAgAAAAhADj9If/WAAAAlAEAAAsAAAAAAAAAAAAAAAAALwEAAF9yZWxzLy5yZWxzUEsBAi0AFAAG&#10;AAgAAAAhADRXICRUAgAAfQQAAA4AAAAAAAAAAAAAAAAALgIAAGRycy9lMm9Eb2MueG1sUEsBAi0A&#10;FAAGAAgAAAAhAGaU9vXeAAAABwEAAA8AAAAAAAAAAAAAAAAArgQAAGRycy9kb3ducmV2LnhtbFBL&#10;BQYAAAAABAAEAPMAAAC5BQAAAAA=&#10;" stroked="f">
                <v:textbox inset="0,0,0,0">
                  <w:txbxContent>
                    <w:p w14:paraId="327F49A1" w14:textId="1CDC50C3" w:rsidR="00A61F87" w:rsidRDefault="00A61F87" w:rsidP="004B313E">
                      <w:pPr>
                        <w:pStyle w:val="affb"/>
                        <w:jc w:val="center"/>
                      </w:pPr>
                      <w:bookmarkStart w:id="52" w:name="_Toc381161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５</w:t>
                      </w:r>
                      <w:r>
                        <w:fldChar w:fldCharType="end"/>
                      </w:r>
                      <w:r w:rsidRPr="00FF5CC6">
                        <w:t>]</w:t>
                      </w:r>
                      <w:r>
                        <w:rPr>
                          <w:rFonts w:hint="eastAsia"/>
                        </w:rPr>
                        <w:t xml:space="preserve">　ＩｏＴ</w:t>
                      </w:r>
                      <w:r w:rsidRPr="00FF5CC6">
                        <w:t>導入事例</w:t>
                      </w:r>
                      <w:bookmarkEnd w:id="52"/>
                    </w:p>
                  </w:txbxContent>
                </v:textbox>
                <w10:wrap type="square"/>
              </v:shape>
            </w:pict>
          </mc:Fallback>
        </mc:AlternateContent>
      </w:r>
    </w:p>
    <w:p w14:paraId="570E439E" w14:textId="77777777" w:rsidR="00BC6EA3" w:rsidRDefault="00456DCF" w:rsidP="000408B7">
      <w:pPr>
        <w:pStyle w:val="af4"/>
        <w:ind w:left="630" w:firstLine="210"/>
      </w:pPr>
      <w:r w:rsidRPr="00A22C8C">
        <w:rPr>
          <w:rFonts w:hint="eastAsia"/>
        </w:rPr>
        <w:t>例えば、</w:t>
      </w:r>
      <w:r w:rsidR="00BC6EA3" w:rsidRPr="00A22C8C">
        <w:rPr>
          <w:rFonts w:hint="eastAsia"/>
        </w:rPr>
        <w:t>ネットに</w:t>
      </w:r>
      <w:r w:rsidR="0055034C">
        <w:rPr>
          <w:rFonts w:hint="eastAsia"/>
        </w:rPr>
        <w:t>つながる</w:t>
      </w:r>
      <w:r w:rsidR="003358A3" w:rsidRPr="00A22C8C">
        <w:rPr>
          <w:rFonts w:hint="eastAsia"/>
        </w:rPr>
        <w:t>バスからの情報をもとに「バスが何分後に来るか」をリアルタイムで知る、</w:t>
      </w:r>
      <w:r w:rsidRPr="00A22C8C">
        <w:rPr>
          <w:rFonts w:hint="eastAsia"/>
        </w:rPr>
        <w:t>スマートウォッチ</w:t>
      </w:r>
      <w:r w:rsidR="001C7262">
        <w:rPr>
          <w:rFonts w:hint="eastAsia"/>
        </w:rPr>
        <w:t>等</w:t>
      </w:r>
      <w:r w:rsidRPr="00A22C8C">
        <w:rPr>
          <w:rFonts w:hint="eastAsia"/>
        </w:rPr>
        <w:t>のウェアラブルデバイス</w:t>
      </w:r>
      <w:r w:rsidR="001562CF">
        <w:rPr>
          <w:rStyle w:val="aff2"/>
        </w:rPr>
        <w:footnoteReference w:id="18"/>
      </w:r>
      <w:r w:rsidR="00144ECE">
        <w:rPr>
          <w:rFonts w:hint="eastAsia"/>
        </w:rPr>
        <w:t>が記録した自分の健康状態をもとに、健康状態が悪化した際に</w:t>
      </w:r>
      <w:r w:rsidRPr="00A22C8C">
        <w:rPr>
          <w:rFonts w:hint="eastAsia"/>
        </w:rPr>
        <w:t>アラート</w:t>
      </w:r>
      <w:r w:rsidR="00207399">
        <w:rPr>
          <w:rFonts w:hint="eastAsia"/>
        </w:rPr>
        <w:t>（警告）</w:t>
      </w:r>
      <w:r w:rsidRPr="00A22C8C">
        <w:rPr>
          <w:rFonts w:hint="eastAsia"/>
        </w:rPr>
        <w:t>を出す</w:t>
      </w:r>
      <w:r w:rsidR="001C7262">
        <w:rPr>
          <w:rFonts w:hint="eastAsia"/>
        </w:rPr>
        <w:t>等</w:t>
      </w:r>
      <w:r w:rsidR="00207399">
        <w:rPr>
          <w:rFonts w:hint="eastAsia"/>
        </w:rPr>
        <w:t>、様々な</w:t>
      </w:r>
      <w:r w:rsidRPr="00A22C8C">
        <w:rPr>
          <w:rFonts w:hint="eastAsia"/>
        </w:rPr>
        <w:t>分野で利用されています。</w:t>
      </w:r>
    </w:p>
    <w:p w14:paraId="5944E940" w14:textId="77777777" w:rsidR="003358A3" w:rsidRDefault="00456DCF" w:rsidP="00A22C8C">
      <w:pPr>
        <w:pStyle w:val="af4"/>
        <w:ind w:left="630" w:firstLine="210"/>
      </w:pPr>
      <w:r w:rsidRPr="00A22C8C">
        <w:rPr>
          <w:rStyle w:val="af5"/>
        </w:rPr>
        <w:t>ＩｏＴ</w:t>
      </w:r>
      <w:r>
        <w:rPr>
          <w:rFonts w:ascii="Times New Roman" w:hAnsi="Times New Roman" w:cs="Times New Roman"/>
          <w:color w:val="444444"/>
          <w:sz w:val="22"/>
        </w:rPr>
        <w:t>が</w:t>
      </w:r>
      <w:r w:rsidRPr="003227AA">
        <w:rPr>
          <w:rFonts w:ascii="Times New Roman" w:hAnsi="Times New Roman" w:cs="Times New Roman"/>
          <w:color w:val="444444"/>
          <w:szCs w:val="21"/>
        </w:rPr>
        <w:t>経済に与える影響</w:t>
      </w:r>
      <w:r w:rsidRPr="003227AA">
        <w:rPr>
          <w:rFonts w:ascii="Times New Roman" w:hAnsi="Times New Roman" w:cs="Times New Roman" w:hint="eastAsia"/>
          <w:color w:val="444444"/>
          <w:szCs w:val="21"/>
        </w:rPr>
        <w:t>は大きく</w:t>
      </w:r>
      <w:r w:rsidR="00722B21">
        <w:rPr>
          <w:rFonts w:ascii="Times New Roman" w:hAnsi="Times New Roman" w:cs="Times New Roman" w:hint="eastAsia"/>
          <w:color w:val="444444"/>
          <w:szCs w:val="21"/>
        </w:rPr>
        <w:t>、</w:t>
      </w:r>
      <w:r>
        <w:rPr>
          <w:rFonts w:hint="eastAsia"/>
        </w:rPr>
        <w:t>将来性がある半面、資産や身体情報</w:t>
      </w:r>
      <w:r w:rsidR="001C7262">
        <w:rPr>
          <w:rFonts w:hint="eastAsia"/>
        </w:rPr>
        <w:t>等</w:t>
      </w:r>
      <w:r w:rsidRPr="00456DCF">
        <w:rPr>
          <w:rFonts w:hint="eastAsia"/>
        </w:rPr>
        <w:t>プライバシーに関わる重要な情報がやり</w:t>
      </w:r>
      <w:r w:rsidR="00144ECE">
        <w:rPr>
          <w:rFonts w:hint="eastAsia"/>
        </w:rPr>
        <w:t>取り</w:t>
      </w:r>
      <w:r w:rsidRPr="00456DCF">
        <w:rPr>
          <w:rFonts w:hint="eastAsia"/>
        </w:rPr>
        <w:t>される</w:t>
      </w:r>
      <w:r>
        <w:rPr>
          <w:rFonts w:hint="eastAsia"/>
        </w:rPr>
        <w:t>ため、</w:t>
      </w:r>
      <w:r w:rsidRPr="00347BDF">
        <w:rPr>
          <w:rFonts w:hint="eastAsia"/>
        </w:rPr>
        <w:t>情報セ</w:t>
      </w:r>
      <w:r w:rsidRPr="003227AA">
        <w:rPr>
          <w:rFonts w:hint="eastAsia"/>
          <w:szCs w:val="21"/>
        </w:rPr>
        <w:t>キュリティ対策の重要性と</w:t>
      </w:r>
      <w:r w:rsidR="00144ECE">
        <w:rPr>
          <w:rFonts w:ascii="Times New Roman" w:hAnsi="Times New Roman" w:cs="Times New Roman" w:hint="eastAsia"/>
          <w:color w:val="444444"/>
          <w:szCs w:val="21"/>
        </w:rPr>
        <w:t>ＩｏＴを正しく活用できる人材の育成が急務とい</w:t>
      </w:r>
      <w:r w:rsidRPr="003227AA">
        <w:rPr>
          <w:rFonts w:ascii="Times New Roman" w:hAnsi="Times New Roman" w:cs="Times New Roman" w:hint="eastAsia"/>
          <w:color w:val="444444"/>
          <w:szCs w:val="21"/>
        </w:rPr>
        <w:t>われています。</w:t>
      </w:r>
    </w:p>
    <w:p w14:paraId="43B528D2" w14:textId="77777777" w:rsidR="00DD62B4" w:rsidRPr="007B287F" w:rsidRDefault="00385B4B" w:rsidP="001B1EB3">
      <w:pPr>
        <w:widowControl/>
        <w:snapToGrid/>
        <w:jc w:val="left"/>
      </w:pPr>
      <w:r>
        <w:br w:type="page"/>
      </w:r>
    </w:p>
    <w:p w14:paraId="17EBE1B3" w14:textId="77777777" w:rsidR="0003705F" w:rsidRDefault="0003705F" w:rsidP="00F87B3F">
      <w:pPr>
        <w:pStyle w:val="3"/>
      </w:pPr>
      <w:r w:rsidRPr="00F87B3F">
        <w:rPr>
          <w:rFonts w:hint="eastAsia"/>
        </w:rPr>
        <w:lastRenderedPageBreak/>
        <w:t>ビッグデータ</w:t>
      </w:r>
    </w:p>
    <w:p w14:paraId="4F3E4899" w14:textId="77777777" w:rsidR="00C23D5E" w:rsidRDefault="00500156" w:rsidP="00615A22">
      <w:pPr>
        <w:pStyle w:val="af4"/>
        <w:ind w:left="630" w:firstLine="210"/>
      </w:pPr>
      <w:r w:rsidRPr="00500156">
        <w:rPr>
          <w:rFonts w:hint="eastAsia"/>
        </w:rPr>
        <w:t>一般的な</w:t>
      </w:r>
      <w:r w:rsidR="005F0635" w:rsidRPr="005F0635">
        <w:rPr>
          <w:rFonts w:hint="eastAsia"/>
        </w:rPr>
        <w:t>データベースソフトウェアが把握し、蓄積し、運用し、分析できる能力を超えたサイズのデータ</w:t>
      </w:r>
      <w:r w:rsidR="00615A22">
        <w:rPr>
          <w:rFonts w:hint="eastAsia"/>
        </w:rPr>
        <w:t>のことをいい、総務省では、</w:t>
      </w:r>
      <w:r w:rsidR="00615A22" w:rsidRPr="00615A22">
        <w:rPr>
          <w:rFonts w:hint="eastAsia"/>
        </w:rPr>
        <w:t>個人・企業・政府</w:t>
      </w:r>
      <w:r w:rsidR="00615A22">
        <w:rPr>
          <w:rFonts w:hint="eastAsia"/>
        </w:rPr>
        <w:t>に着目して、「</w:t>
      </w:r>
      <w:r w:rsidR="00615A22" w:rsidRPr="00615A22">
        <w:rPr>
          <w:rFonts w:hint="eastAsia"/>
        </w:rPr>
        <w:t>オープンデータ</w:t>
      </w:r>
      <w:r w:rsidR="00215A1B">
        <w:rPr>
          <w:rFonts w:hint="eastAsia"/>
        </w:rPr>
        <w:t>」、「</w:t>
      </w:r>
      <w:r w:rsidR="00615A22" w:rsidRPr="00615A22">
        <w:rPr>
          <w:rFonts w:hint="eastAsia"/>
        </w:rPr>
        <w:t>知のデジタル化</w:t>
      </w:r>
      <w:r w:rsidR="00215A1B">
        <w:rPr>
          <w:rFonts w:hint="eastAsia"/>
        </w:rPr>
        <w:t>」、「</w:t>
      </w:r>
      <w:r w:rsidR="00615A22" w:rsidRPr="0002662E">
        <w:rPr>
          <w:rFonts w:hint="eastAsia"/>
        </w:rPr>
        <w:t>Ｍ２Ｍ</w:t>
      </w:r>
      <w:r w:rsidR="003C700B">
        <w:rPr>
          <w:rStyle w:val="aff2"/>
        </w:rPr>
        <w:footnoteReference w:id="19"/>
      </w:r>
      <w:r w:rsidR="00E87280" w:rsidRPr="00E87280">
        <w:rPr>
          <w:rFonts w:hint="eastAsia"/>
        </w:rPr>
        <w:t>（</w:t>
      </w:r>
      <w:r w:rsidR="00E87280" w:rsidRPr="00E87280">
        <w:rPr>
          <w:rFonts w:hint="eastAsia"/>
        </w:rPr>
        <w:t>Machine to Machine</w:t>
      </w:r>
      <w:r w:rsidR="00E87280" w:rsidRPr="00E87280">
        <w:rPr>
          <w:rFonts w:hint="eastAsia"/>
        </w:rPr>
        <w:t>）</w:t>
      </w:r>
      <w:r w:rsidR="00615A22" w:rsidRPr="00615A22">
        <w:rPr>
          <w:rFonts w:hint="eastAsia"/>
        </w:rPr>
        <w:t>データ</w:t>
      </w:r>
      <w:r w:rsidR="00215A1B">
        <w:rPr>
          <w:rFonts w:hint="eastAsia"/>
        </w:rPr>
        <w:t>」、「</w:t>
      </w:r>
      <w:r w:rsidR="00615A22" w:rsidRPr="00615A22">
        <w:rPr>
          <w:rFonts w:hint="eastAsia"/>
        </w:rPr>
        <w:t>パーソナルデータ</w:t>
      </w:r>
      <w:r w:rsidR="00615A22">
        <w:rPr>
          <w:rFonts w:hint="eastAsia"/>
        </w:rPr>
        <w:t>」の</w:t>
      </w:r>
      <w:r w:rsidR="008D70C8">
        <w:rPr>
          <w:rFonts w:hint="eastAsia"/>
        </w:rPr>
        <w:t>４</w:t>
      </w:r>
      <w:r w:rsidR="00615A22" w:rsidRPr="00615A22">
        <w:rPr>
          <w:rFonts w:hint="eastAsia"/>
        </w:rPr>
        <w:t>つに分類</w:t>
      </w:r>
      <w:r w:rsidR="00615A22">
        <w:rPr>
          <w:rFonts w:hint="eastAsia"/>
        </w:rPr>
        <w:t>しています</w:t>
      </w:r>
      <w:r w:rsidRPr="00500156">
        <w:rPr>
          <w:rFonts w:hint="eastAsia"/>
        </w:rPr>
        <w:t>。</w:t>
      </w:r>
    </w:p>
    <w:p w14:paraId="2373F4BE" w14:textId="77777777" w:rsidR="00500156" w:rsidRPr="00615A22" w:rsidRDefault="004B313E" w:rsidP="00BE5BD1">
      <w:pPr>
        <w:pStyle w:val="af4"/>
        <w:ind w:left="630" w:firstLine="210"/>
      </w:pPr>
      <w:r w:rsidRPr="00AD7909">
        <w:rPr>
          <w:noProof/>
        </w:rPr>
        <mc:AlternateContent>
          <mc:Choice Requires="wps">
            <w:drawing>
              <wp:anchor distT="0" distB="0" distL="114300" distR="114300" simplePos="0" relativeHeight="251639808" behindDoc="0" locked="0" layoutInCell="1" allowOverlap="1" wp14:anchorId="28814872" wp14:editId="3374103A">
                <wp:simplePos x="0" y="0"/>
                <wp:positionH relativeFrom="column">
                  <wp:posOffset>2830830</wp:posOffset>
                </wp:positionH>
                <wp:positionV relativeFrom="paragraph">
                  <wp:posOffset>81915</wp:posOffset>
                </wp:positionV>
                <wp:extent cx="3261360" cy="236220"/>
                <wp:effectExtent l="0" t="0" r="15240" b="1143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3261360" cy="236220"/>
                        </a:xfrm>
                        <a:prstGeom prst="rect">
                          <a:avLst/>
                        </a:prstGeom>
                        <a:noFill/>
                        <a:ln>
                          <a:noFill/>
                        </a:ln>
                      </wps:spPr>
                      <wps:txbx>
                        <w:txbxContent>
                          <w:p w14:paraId="0B4E419F" w14:textId="53102FA2" w:rsidR="00A61F87" w:rsidRDefault="00A61F87" w:rsidP="004B313E">
                            <w:pPr>
                              <w:pStyle w:val="affb"/>
                              <w:jc w:val="center"/>
                              <w:rPr>
                                <w:noProof/>
                              </w:rPr>
                            </w:pPr>
                            <w:bookmarkStart w:id="54" w:name="_Toc381161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６</w:t>
                            </w:r>
                            <w:r>
                              <w:fldChar w:fldCharType="end"/>
                            </w:r>
                            <w:r>
                              <w:rPr>
                                <w:rFonts w:hint="eastAsia"/>
                              </w:rPr>
                              <w:t>]</w:t>
                            </w:r>
                            <w:r>
                              <w:rPr>
                                <w:rFonts w:hint="eastAsia"/>
                              </w:rPr>
                              <w:t xml:space="preserve">　ビッグデータの種類</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4872" id="テキスト ボックス 29" o:spid="_x0000_s1080" type="#_x0000_t202" style="position:absolute;left:0;text-align:left;margin-left:222.9pt;margin-top:6.45pt;width:256.8pt;height:1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6TQAIAAFMEAAAOAAAAZHJzL2Uyb0RvYy54bWysVM2O0zAQviPxDpbvNG0qVVA1XZVdFSFV&#10;uyt10Z5dx24ixR5ju03KsZUQD8ErIM48T16EsdN0YeGEuDjjmfH8fN9MZleNqsheWFeCzuhoMKRE&#10;aA55qbcZ/fCwfPWaEueZzlkFWmT0IBy9mr98MavNVKRQQJULSzCIdtPaZLTw3kyTxPFCKOYGYIRG&#10;owSrmMer3Sa5ZTVGV1WSDoeTpAabGwtcOIfam85I5zG+lIL7Oymd8KTKKNbm42njuQlnMp+x6dYy&#10;U5T8XAb7hyoUKzUmvYS6YZ6RnS3/CKVKbsGB9AMOKgEpSy5iD9jNaPism3XBjIi9IDjOXGBy/y8s&#10;v93fW1LmGU3fUKKZQo7a0+f2+K09/mhPX0h7+tqeTu3xO94J+iBgtXFTfLc2+NI3b6FB4nu9Q2XA&#10;oZFWhS92SNCO0B8ucIvGE47KcToZjSdo4mhLx5M0jXwkT6+Ndf6dAEWCkFGLdEaU2X7lPFaCrr1L&#10;SKZhWVZVpLTSvynQMWiSUHpXYpB8s2li7+NxX/8G8gO2ZaGbFGf4ssTcK+b8PbM4Glgujru/w0NW&#10;UGcUzhIlBdhPf9MHf2QMrZTUOGoZdR93zApKqvcauQxz2Qu2Fza9oHfqGnB6R7hIhkcRH1hf9aK0&#10;oB5xCxYhC5qY5pgro74Xr3038LhFXCwW0QmnzzC/0mvDQ+gAVkDyoXlk1pzh9kjULfRDyKbPUO98&#10;O5gXOw+yjJQEYDsUz3jj5EamzlsWVuPXe/R6+hfMfwIAAP//AwBQSwMEFAAGAAgAAAAhAPWTWh3f&#10;AAAACQEAAA8AAABkcnMvZG93bnJldi54bWxMjzFPwzAUhHek/gfrVWKjdqukIiFOVSGYkBBpGBid&#10;+DWxGj+H2G3Dv8dMdDzd6e67YjfbgV1w8saRhPVKAENqnTbUSfisXx8egfmgSKvBEUr4QQ+7cnFX&#10;qFy7K1V4OYSOxRLyuZLQhzDmnPu2R6v8yo1I0Tu6yaoQ5dRxPalrLLcD3wix5VYZigu9GvG5x/Z0&#10;OFsJ+y+qXsz3e/NRHStT15mgt+1JyvvlvH8CFnAO/2H4w4/oUEamxp1JezZISJI0oodobDJgMZCl&#10;WQKskZCKNfCy4LcPyl8AAAD//wMAUEsBAi0AFAAGAAgAAAAhALaDOJL+AAAA4QEAABMAAAAAAAAA&#10;AAAAAAAAAAAAAFtDb250ZW50X1R5cGVzXS54bWxQSwECLQAUAAYACAAAACEAOP0h/9YAAACUAQAA&#10;CwAAAAAAAAAAAAAAAAAvAQAAX3JlbHMvLnJlbHNQSwECLQAUAAYACAAAACEAcI3+k0ACAABTBAAA&#10;DgAAAAAAAAAAAAAAAAAuAgAAZHJzL2Uyb0RvYy54bWxQSwECLQAUAAYACAAAACEA9ZNaHd8AAAAJ&#10;AQAADwAAAAAAAAAAAAAAAACaBAAAZHJzL2Rvd25yZXYueG1sUEsFBgAAAAAEAAQA8wAAAKYFAAAA&#10;AA==&#10;" filled="f" stroked="f">
                <v:textbox inset="0,0,0,0">
                  <w:txbxContent>
                    <w:p w14:paraId="0B4E419F" w14:textId="53102FA2" w:rsidR="00A61F87" w:rsidRDefault="00A61F87" w:rsidP="004B313E">
                      <w:pPr>
                        <w:pStyle w:val="affb"/>
                        <w:jc w:val="center"/>
                        <w:rPr>
                          <w:noProof/>
                        </w:rPr>
                      </w:pPr>
                      <w:bookmarkStart w:id="55" w:name="_Toc381161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６</w:t>
                      </w:r>
                      <w:r>
                        <w:fldChar w:fldCharType="end"/>
                      </w:r>
                      <w:r>
                        <w:rPr>
                          <w:rFonts w:hint="eastAsia"/>
                        </w:rPr>
                        <w:t>]</w:t>
                      </w:r>
                      <w:r>
                        <w:rPr>
                          <w:rFonts w:hint="eastAsia"/>
                        </w:rPr>
                        <w:t xml:space="preserve">　ビッグデータの種類</w:t>
                      </w:r>
                      <w:bookmarkEnd w:id="55"/>
                    </w:p>
                  </w:txbxContent>
                </v:textbox>
                <w10:wrap type="square"/>
              </v:shape>
            </w:pict>
          </mc:Fallback>
        </mc:AlternateContent>
      </w:r>
      <w:r w:rsidR="005E77BA" w:rsidRPr="00AD7909">
        <w:rPr>
          <w:noProof/>
        </w:rPr>
        <w:drawing>
          <wp:anchor distT="0" distB="0" distL="180340" distR="114300" simplePos="0" relativeHeight="251625472" behindDoc="0" locked="0" layoutInCell="1" allowOverlap="1" wp14:anchorId="5B202C8E" wp14:editId="069F40EA">
            <wp:simplePos x="0" y="0"/>
            <wp:positionH relativeFrom="column">
              <wp:posOffset>2829560</wp:posOffset>
            </wp:positionH>
            <wp:positionV relativeFrom="paragraph">
              <wp:posOffset>287655</wp:posOffset>
            </wp:positionV>
            <wp:extent cx="3497580" cy="1950720"/>
            <wp:effectExtent l="38100" t="38100" r="0" b="49530"/>
            <wp:wrapSquare wrapText="bothSides"/>
            <wp:docPr id="369" name="図表 3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615A22" w:rsidRPr="00AD7909">
        <w:rPr>
          <w:rFonts w:hint="eastAsia"/>
        </w:rPr>
        <w:t>「オープンデータ」は、国や</w:t>
      </w:r>
      <w:r w:rsidR="004D5935" w:rsidRPr="00AD7909">
        <w:rPr>
          <w:rFonts w:hint="eastAsia"/>
        </w:rPr>
        <w:t>地方自治体</w:t>
      </w:r>
      <w:r w:rsidR="00615A22" w:rsidRPr="00AD7909">
        <w:rPr>
          <w:rFonts w:hint="eastAsia"/>
        </w:rPr>
        <w:t>が保有するデータをオープン化したデータをいい、「知のデジタル化」と「Ｍ２Ｍデータ」は、</w:t>
      </w:r>
      <w:r w:rsidR="002D4701" w:rsidRPr="00AD7909">
        <w:rPr>
          <w:rFonts w:hint="eastAsia"/>
        </w:rPr>
        <w:t>企業の保有する産業データを</w:t>
      </w:r>
      <w:r w:rsidR="00615A22" w:rsidRPr="00AD7909">
        <w:rPr>
          <w:rFonts w:hint="eastAsia"/>
        </w:rPr>
        <w:t>いいます。「知のデジタル化」は、企業の</w:t>
      </w:r>
      <w:r w:rsidR="00615A22" w:rsidRPr="00AD7909">
        <w:rPr>
          <w:rFonts w:hint="eastAsia"/>
          <w:szCs w:val="21"/>
        </w:rPr>
        <w:t>ノウハウをデジタル化した</w:t>
      </w:r>
      <w:r w:rsidR="00BE5BD1" w:rsidRPr="00AD7909">
        <w:rPr>
          <w:rFonts w:hint="eastAsia"/>
          <w:szCs w:val="21"/>
        </w:rPr>
        <w:t>データ</w:t>
      </w:r>
      <w:r w:rsidR="00615A22" w:rsidRPr="00AD7909">
        <w:rPr>
          <w:rFonts w:hint="eastAsia"/>
          <w:szCs w:val="21"/>
        </w:rPr>
        <w:t>、</w:t>
      </w:r>
      <w:r w:rsidR="00615A22" w:rsidRPr="00AD7909">
        <w:rPr>
          <w:rFonts w:hint="eastAsia"/>
        </w:rPr>
        <w:t>「Ｍ２Ｍデータ」は、企業が直接的に収集したり、個人が</w:t>
      </w:r>
      <w:r w:rsidR="007E7861" w:rsidRPr="00AD7909">
        <w:rPr>
          <w:rFonts w:hint="eastAsia"/>
        </w:rPr>
        <w:t>保</w:t>
      </w:r>
      <w:r w:rsidR="00615A22" w:rsidRPr="00AD7909">
        <w:rPr>
          <w:rFonts w:hint="eastAsia"/>
        </w:rPr>
        <w:t>有する様々なＩ</w:t>
      </w:r>
      <w:r w:rsidR="00693133" w:rsidRPr="00AD7909">
        <w:rPr>
          <w:rFonts w:hint="eastAsia"/>
        </w:rPr>
        <w:t>ｏ</w:t>
      </w:r>
      <w:r w:rsidR="00207399" w:rsidRPr="00AD7909">
        <w:rPr>
          <w:rFonts w:hint="eastAsia"/>
        </w:rPr>
        <w:t>Ｔ機器</w:t>
      </w:r>
      <w:r w:rsidR="001C7262" w:rsidRPr="00AD7909">
        <w:rPr>
          <w:rFonts w:hint="eastAsia"/>
        </w:rPr>
        <w:t>等</w:t>
      </w:r>
      <w:r w:rsidR="00207399" w:rsidRPr="00AD7909">
        <w:rPr>
          <w:rFonts w:hint="eastAsia"/>
        </w:rPr>
        <w:t>から収集したデータ</w:t>
      </w:r>
      <w:r w:rsidR="00BE5BD1" w:rsidRPr="00AD7909">
        <w:rPr>
          <w:rFonts w:hint="eastAsia"/>
        </w:rPr>
        <w:t>に</w:t>
      </w:r>
      <w:r w:rsidR="00615A22" w:rsidRPr="00AD7909">
        <w:rPr>
          <w:rFonts w:hint="eastAsia"/>
        </w:rPr>
        <w:t>、付加価値をつけたデータ</w:t>
      </w:r>
      <w:r w:rsidR="00BE5BD1" w:rsidRPr="00AD7909">
        <w:rPr>
          <w:rFonts w:hint="eastAsia"/>
        </w:rPr>
        <w:t>をいいます。具体的なビッグデータを構成するデータの例は</w:t>
      </w:r>
      <w:r w:rsidR="00404793" w:rsidRPr="00AD7909">
        <w:rPr>
          <w:rFonts w:hint="eastAsia"/>
        </w:rPr>
        <w:t>、</w:t>
      </w:r>
      <w:r w:rsidR="00BE5BD1" w:rsidRPr="00AD7909">
        <w:rPr>
          <w:rFonts w:hint="eastAsia"/>
        </w:rPr>
        <w:t>次のとおりです。</w:t>
      </w:r>
    </w:p>
    <w:p w14:paraId="3280EABA" w14:textId="77777777" w:rsidR="00DA7CA7" w:rsidRDefault="00E4685D" w:rsidP="00BE5BD1">
      <w:pPr>
        <w:pStyle w:val="af4"/>
        <w:ind w:left="630" w:firstLine="210"/>
        <w:rPr>
          <w:color w:val="1C1C1C"/>
          <w:sz w:val="19"/>
          <w:szCs w:val="19"/>
        </w:rPr>
      </w:pPr>
      <w:r>
        <w:rPr>
          <w:noProof/>
        </w:rPr>
        <mc:AlternateContent>
          <mc:Choice Requires="wps">
            <w:drawing>
              <wp:anchor distT="0" distB="0" distL="114300" distR="114300" simplePos="0" relativeHeight="251633664" behindDoc="0" locked="0" layoutInCell="1" allowOverlap="1" wp14:anchorId="2AC58924" wp14:editId="2689FB32">
                <wp:simplePos x="0" y="0"/>
                <wp:positionH relativeFrom="column">
                  <wp:posOffset>1625600</wp:posOffset>
                </wp:positionH>
                <wp:positionV relativeFrom="paragraph">
                  <wp:posOffset>70620</wp:posOffset>
                </wp:positionV>
                <wp:extent cx="3124200" cy="635"/>
                <wp:effectExtent l="0" t="0" r="0" b="5715"/>
                <wp:wrapSquare wrapText="bothSides"/>
                <wp:docPr id="371" name="テキスト ボックス 371"/>
                <wp:cNvGraphicFramePr/>
                <a:graphic xmlns:a="http://schemas.openxmlformats.org/drawingml/2006/main">
                  <a:graphicData uri="http://schemas.microsoft.com/office/word/2010/wordprocessingShape">
                    <wps:wsp>
                      <wps:cNvSpPr txBox="1"/>
                      <wps:spPr>
                        <a:xfrm>
                          <a:off x="0" y="0"/>
                          <a:ext cx="3124200" cy="635"/>
                        </a:xfrm>
                        <a:prstGeom prst="rect">
                          <a:avLst/>
                        </a:prstGeom>
                        <a:noFill/>
                        <a:ln>
                          <a:noFill/>
                        </a:ln>
                      </wps:spPr>
                      <wps:txbx>
                        <w:txbxContent>
                          <w:p w14:paraId="090C8740" w14:textId="035AFA24" w:rsidR="00A61F87" w:rsidRDefault="00A61F87" w:rsidP="00404793">
                            <w:pPr>
                              <w:pStyle w:val="affb"/>
                              <w:rPr>
                                <w:noProof/>
                              </w:rPr>
                            </w:pPr>
                            <w:bookmarkStart w:id="56" w:name="_Toc381161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７</w:t>
                            </w:r>
                            <w:r>
                              <w:fldChar w:fldCharType="end"/>
                            </w:r>
                            <w:r>
                              <w:rPr>
                                <w:rFonts w:hint="eastAsia"/>
                              </w:rPr>
                              <w:t>]</w:t>
                            </w:r>
                            <w:r>
                              <w:rPr>
                                <w:rFonts w:hint="eastAsia"/>
                              </w:rPr>
                              <w:t xml:space="preserve">　</w:t>
                            </w:r>
                            <w:r w:rsidRPr="0043271B">
                              <w:rPr>
                                <w:rFonts w:hint="eastAsia"/>
                              </w:rPr>
                              <w:t>ビッグデータを構成する各種データ（例）</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58924" id="テキスト ボックス 371" o:spid="_x0000_s1081" type="#_x0000_t202" style="position:absolute;left:0;text-align:left;margin-left:128pt;margin-top:5.55pt;width:246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WDPQIAAFIEAAAOAAAAZHJzL2Uyb0RvYy54bWysVN1u0zAUvkfiHSzf07TrGChqOpVNRUjV&#10;NqlDu3Ydu4kU+xjbbVIuWwntIXgFxDXPkxfh2Gk6GFwhbpzj83++7ziTy0ZVZCusK0FndDQYUiI0&#10;h7zU64x+vJ+/ekuJ80znrAItMroTjl5OX76Y1CYVZ1BAlQtLMIl2aW0yWnhv0iRxvBCKuQEYodEo&#10;wSrm8WrXSW5ZjdlVlZwNhxdJDTY3FrhwDrXXnZFOY34pBfe3UjrhSZVR7M3H08ZzFc5kOmHp2jJT&#10;lPzYBvuHLhQrNRY9pbpmnpGNLf9IpUpuwYH0Aw4qASlLLuIMOM1o+GyaZcGMiLMgOM6cYHL/Ly2/&#10;2d5ZUuYZHb8ZUaKZQpLaw5d2/63d/2gPj6Q9fG0Ph3b/He8kOCFktXEpRi4NxvrmHTRIfa93qAxI&#10;NNKq8MUZCdoR/N0JcNF4wlE5Hp2dI4uUcLRdjF+HHMlTqLHOvxegSBAyapHNCDLbLpzvXHuXUEnD&#10;vKyqyGilf1NgzqBJQt9df0HyzarpRj/vm19BvsOZLHSL4gyfl1h7wZy/YxY3A3vFbfe3eMgK6ozC&#10;UaKkAPv5b/rgj4ShlZIaNy2j7tOGWUFJ9UEjlWEte8H2wqoX9EZdAS4vkoPdRBEDrK96UVpQD/gI&#10;ZqEKmpjmWCujvhevfLfv+Ii4mM2iEy6fYX6hl4aH1AGsgOR988CsOcLtkaUb6HeQpc9Q73xDpDOz&#10;jUfsIyUB2A7FI964uJHU4yMLL+PXe/R6+hVMfwIAAP//AwBQSwMEFAAGAAgAAAAhAJp4znjcAAAA&#10;CQEAAA8AAABkcnMvZG93bnJldi54bWxMj8FOwzAQRO9I/IO1SFxQ6ziCtIQ4FUJw4Ubhws2NlyTC&#10;Xkexm4R+PdsTHHdmNPum2i3eiQnH2AfSoNYZCKQm2J5aDR/vL6stiJgMWeMCoYYfjLCrLy8qU9ow&#10;0xtO+9QKLqFYGg1dSkMpZWw69Cauw4DE3lcYvUl8jq20o5m53DuZZ1khvemJP3RmwKcOm+/90Wso&#10;lufh5vUe8/nUuIk+T0olVFpfXy2PDyASLukvDGd8RoeamQ7hSDYKpyG/K3hLYkMpEBzY3G5ZOJyF&#10;HGRdyf8L6l8AAAD//wMAUEsBAi0AFAAGAAgAAAAhALaDOJL+AAAA4QEAABMAAAAAAAAAAAAAAAAA&#10;AAAAAFtDb250ZW50X1R5cGVzXS54bWxQSwECLQAUAAYACAAAACEAOP0h/9YAAACUAQAACwAAAAAA&#10;AAAAAAAAAAAvAQAAX3JlbHMvLnJlbHNQSwECLQAUAAYACAAAACEA2IVlgz0CAABSBAAADgAAAAAA&#10;AAAAAAAAAAAuAgAAZHJzL2Uyb0RvYy54bWxQSwECLQAUAAYACAAAACEAmnjOeNwAAAAJAQAADwAA&#10;AAAAAAAAAAAAAACXBAAAZHJzL2Rvd25yZXYueG1sUEsFBgAAAAAEAAQA8wAAAKAFAAAAAA==&#10;" filled="f" stroked="f">
                <v:textbox style="mso-fit-shape-to-text:t" inset="0,0,0,0">
                  <w:txbxContent>
                    <w:p w14:paraId="090C8740" w14:textId="035AFA24" w:rsidR="00A61F87" w:rsidRDefault="00A61F87" w:rsidP="00404793">
                      <w:pPr>
                        <w:pStyle w:val="affb"/>
                        <w:rPr>
                          <w:noProof/>
                        </w:rPr>
                      </w:pPr>
                      <w:bookmarkStart w:id="57" w:name="_Toc381161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７</w:t>
                      </w:r>
                      <w:r>
                        <w:fldChar w:fldCharType="end"/>
                      </w:r>
                      <w:r>
                        <w:rPr>
                          <w:rFonts w:hint="eastAsia"/>
                        </w:rPr>
                        <w:t>]</w:t>
                      </w:r>
                      <w:r>
                        <w:rPr>
                          <w:rFonts w:hint="eastAsia"/>
                        </w:rPr>
                        <w:t xml:space="preserve">　</w:t>
                      </w:r>
                      <w:r w:rsidRPr="0043271B">
                        <w:rPr>
                          <w:rFonts w:hint="eastAsia"/>
                        </w:rPr>
                        <w:t>ビッグデータを構成する各種データ（例）</w:t>
                      </w:r>
                      <w:bookmarkEnd w:id="57"/>
                    </w:p>
                  </w:txbxContent>
                </v:textbox>
                <w10:wrap type="square"/>
              </v:shape>
            </w:pict>
          </mc:Fallback>
        </mc:AlternateContent>
      </w:r>
      <w:r w:rsidR="00A27A23">
        <w:rPr>
          <w:noProof/>
        </w:rPr>
        <w:drawing>
          <wp:anchor distT="0" distB="0" distL="114300" distR="114300" simplePos="0" relativeHeight="251471872" behindDoc="0" locked="0" layoutInCell="1" allowOverlap="1" wp14:anchorId="46AFB226" wp14:editId="16766AC2">
            <wp:simplePos x="0" y="0"/>
            <wp:positionH relativeFrom="column">
              <wp:posOffset>245110</wp:posOffset>
            </wp:positionH>
            <wp:positionV relativeFrom="paragraph">
              <wp:posOffset>295910</wp:posOffset>
            </wp:positionV>
            <wp:extent cx="5699125" cy="3784600"/>
            <wp:effectExtent l="0" t="0" r="0" b="6350"/>
            <wp:wrapSquare wrapText="bothSides"/>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9125"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9A2E9" w14:textId="77777777" w:rsidR="00C47A16" w:rsidRDefault="00A27A23" w:rsidP="00BE5BD1">
      <w:pPr>
        <w:pStyle w:val="af4"/>
        <w:ind w:left="630" w:firstLine="210"/>
        <w:rPr>
          <w:color w:val="1C1C1C"/>
          <w:sz w:val="19"/>
          <w:szCs w:val="19"/>
        </w:rPr>
      </w:pPr>
      <w:r>
        <w:rPr>
          <w:noProof/>
        </w:rPr>
        <mc:AlternateContent>
          <mc:Choice Requires="wps">
            <w:drawing>
              <wp:anchor distT="0" distB="0" distL="114300" distR="114300" simplePos="0" relativeHeight="251645952" behindDoc="0" locked="0" layoutInCell="1" allowOverlap="1" wp14:anchorId="360ECA8C" wp14:editId="57EA53CA">
                <wp:simplePos x="0" y="0"/>
                <wp:positionH relativeFrom="margin">
                  <wp:posOffset>245745</wp:posOffset>
                </wp:positionH>
                <wp:positionV relativeFrom="paragraph">
                  <wp:posOffset>3878580</wp:posOffset>
                </wp:positionV>
                <wp:extent cx="5848350" cy="285115"/>
                <wp:effectExtent l="0" t="0" r="0" b="635"/>
                <wp:wrapSquare wrapText="bothSides"/>
                <wp:docPr id="368" name="テキスト ボックス 368"/>
                <wp:cNvGraphicFramePr/>
                <a:graphic xmlns:a="http://schemas.openxmlformats.org/drawingml/2006/main">
                  <a:graphicData uri="http://schemas.microsoft.com/office/word/2010/wordprocessingShape">
                    <wps:wsp>
                      <wps:cNvSpPr txBox="1"/>
                      <wps:spPr>
                        <a:xfrm>
                          <a:off x="0" y="0"/>
                          <a:ext cx="5848350" cy="285115"/>
                        </a:xfrm>
                        <a:prstGeom prst="rect">
                          <a:avLst/>
                        </a:prstGeom>
                        <a:noFill/>
                        <a:ln w="6350">
                          <a:noFill/>
                        </a:ln>
                      </wps:spPr>
                      <wps:txbx>
                        <w:txbxContent>
                          <w:p w14:paraId="53D2DCD9" w14:textId="77777777" w:rsidR="00A61F87" w:rsidRDefault="00A61F87" w:rsidP="00E4685D">
                            <w:pPr>
                              <w:jc w:val="right"/>
                            </w:pPr>
                            <w:r>
                              <w:rPr>
                                <w:rFonts w:hint="eastAsia"/>
                                <w:color w:val="1C1C1C"/>
                                <w:sz w:val="17"/>
                                <w:szCs w:val="17"/>
                              </w:rPr>
                              <w:t>（出典）情報通信審議会</w:t>
                            </w:r>
                            <w:r>
                              <w:rPr>
                                <w:color w:val="1C1C1C"/>
                                <w:sz w:val="17"/>
                                <w:szCs w:val="17"/>
                              </w:rPr>
                              <w:t>ＩＣＴ</w:t>
                            </w:r>
                            <w:r>
                              <w:rPr>
                                <w:rFonts w:hint="eastAsia"/>
                                <w:color w:val="1C1C1C"/>
                                <w:sz w:val="17"/>
                                <w:szCs w:val="17"/>
                              </w:rPr>
                              <w:t>基本戦略ボード「</w:t>
                            </w:r>
                            <w:r w:rsidRPr="00500156">
                              <w:rPr>
                                <w:rFonts w:hint="eastAsia"/>
                                <w:color w:val="1C1C1C"/>
                                <w:sz w:val="17"/>
                                <w:szCs w:val="17"/>
                              </w:rPr>
                              <w:t>ビッグデータの活用に関するアドホックグループの検討状況</w:t>
                            </w:r>
                            <w:r>
                              <w:rPr>
                                <w:rFonts w:hint="eastAsia"/>
                                <w:color w:val="1C1C1C"/>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CA8C" id="テキスト ボックス 368" o:spid="_x0000_s1082" type="#_x0000_t202" style="position:absolute;left:0;text-align:left;margin-left:19.35pt;margin-top:305.4pt;width:460.5pt;height:22.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HaTwIAAG4EAAAOAAAAZHJzL2Uyb0RvYy54bWysVM2O0zAQviPxDpbvNE23LSVquiq7KkKq&#10;dlfqoj27jtNESjzGdpuUYyuteAheAXHmefIijJ3+sXBCXJzxzHh+vm8m4+u6LMhGaJODjGnY6VIi&#10;JIckl6uYfnqcvRlRYiyTCStAiphuhaHXk9evxpWKRA8yKBKhCQaRJqpUTDNrVRQEhmeiZKYDSkg0&#10;pqBLZvGqV0GiWYXRyyLodbvDoAKdKA1cGIPa29ZIJz5+mgpu79PUCEuKmGJt1p/an0t3BpMxi1aa&#10;qSznhzLYP1RRslxi0lOoW2YZWev8j1BlzjUYSG2HQxlAmuZc+B6wm7D7optFxpTwvSA4Rp1gMv8v&#10;LL/bPGiSJzG9GiJVkpVIUrN/bnbfm93PZv+VNPtvzX7f7H7gnTgnhKxSJsKXC4Vvbf0eaqT+qDeo&#10;dEjUqS7dF3skaEfwtyfARW0JR+Vg1B9dDdDE0dYbDcJw4MIE59dKG/tBQEmcEFONhHqc2WZubOt6&#10;dHHJJMzyovCkFpJUMR268L9ZMHghMYfroa3VSbZe1i0MvgKnWkKyxf40tENjFJ/lWMScGfvANE4J&#10;1o2Tb+/xSAvAZHCQKMlAf/mb3vkjeWilpMKpi6n5vGZaUFJ8lEjru7Dfd2PqL/3B2x5e9KVleWmR&#10;6/IGcLBD3DHFvej8bXEUUw3lEy7I1GVFE5Mcc8fUHsUb2+4CLhgX06l3wsFUzM7lQnEX2oHnIH6s&#10;n5hWBx4sMngHx/lk0Qs6Wt8W9unaQpp7rs6oHvDHofZsHxbQbc3l3XudfxOTXwAAAP//AwBQSwME&#10;FAAGAAgAAAAhALCLOfrhAAAACgEAAA8AAABkcnMvZG93bnJldi54bWxMj01PwkAQhu8m/ofNkHiT&#10;LZhCqd0S0oSYGD2AXLxNu0vb0J2t3QWqv97xhMd558n7ka1H24mLGXzrSMFsGoEwVDndUq3g8LF9&#10;TED4gKSxc2QUfBsP6/z+LsNUuyvtzGUfasEm5FNU0ITQp1L6qjEW/dT1hvh3dIPFwOdQSz3glc1t&#10;J+dRtJAWW+KEBntTNKY67c9WwWuxfcddObfJT1e8vB03/dfhM1bqYTJunkEEM4YbDH/1uTrk3Kl0&#10;Z9JedAqekiWTChaziCcwsIpXrJSsxPESZJ7J/xPyXwAAAP//AwBQSwECLQAUAAYACAAAACEAtoM4&#10;kv4AAADhAQAAEwAAAAAAAAAAAAAAAAAAAAAAW0NvbnRlbnRfVHlwZXNdLnhtbFBLAQItABQABgAI&#10;AAAAIQA4/SH/1gAAAJQBAAALAAAAAAAAAAAAAAAAAC8BAABfcmVscy8ucmVsc1BLAQItABQABgAI&#10;AAAAIQBlTjHaTwIAAG4EAAAOAAAAAAAAAAAAAAAAAC4CAABkcnMvZTJvRG9jLnhtbFBLAQItABQA&#10;BgAIAAAAIQCwizn64QAAAAoBAAAPAAAAAAAAAAAAAAAAAKkEAABkcnMvZG93bnJldi54bWxQSwUG&#10;AAAAAAQABADzAAAAtwUAAAAA&#10;" filled="f" stroked="f" strokeweight=".5pt">
                <v:textbox>
                  <w:txbxContent>
                    <w:p w14:paraId="53D2DCD9" w14:textId="77777777" w:rsidR="00A61F87" w:rsidRDefault="00A61F87" w:rsidP="00E4685D">
                      <w:pPr>
                        <w:jc w:val="right"/>
                      </w:pPr>
                      <w:r>
                        <w:rPr>
                          <w:rFonts w:hint="eastAsia"/>
                          <w:color w:val="1C1C1C"/>
                          <w:sz w:val="17"/>
                          <w:szCs w:val="17"/>
                        </w:rPr>
                        <w:t>（出典）情報通信審議会</w:t>
                      </w:r>
                      <w:r>
                        <w:rPr>
                          <w:color w:val="1C1C1C"/>
                          <w:sz w:val="17"/>
                          <w:szCs w:val="17"/>
                        </w:rPr>
                        <w:t>ＩＣＴ</w:t>
                      </w:r>
                      <w:r>
                        <w:rPr>
                          <w:rFonts w:hint="eastAsia"/>
                          <w:color w:val="1C1C1C"/>
                          <w:sz w:val="17"/>
                          <w:szCs w:val="17"/>
                        </w:rPr>
                        <w:t>基本戦略ボード「</w:t>
                      </w:r>
                      <w:r w:rsidRPr="00500156">
                        <w:rPr>
                          <w:rFonts w:hint="eastAsia"/>
                          <w:color w:val="1C1C1C"/>
                          <w:sz w:val="17"/>
                          <w:szCs w:val="17"/>
                        </w:rPr>
                        <w:t>ビッグデータの活用に関するアドホックグループの検討状況</w:t>
                      </w:r>
                      <w:r>
                        <w:rPr>
                          <w:rFonts w:hint="eastAsia"/>
                          <w:color w:val="1C1C1C"/>
                          <w:sz w:val="17"/>
                          <w:szCs w:val="17"/>
                        </w:rPr>
                        <w:t>」</w:t>
                      </w:r>
                    </w:p>
                  </w:txbxContent>
                </v:textbox>
                <w10:wrap type="square" anchorx="margin"/>
              </v:shape>
            </w:pict>
          </mc:Fallback>
        </mc:AlternateContent>
      </w:r>
    </w:p>
    <w:p w14:paraId="6AAB871B" w14:textId="77777777" w:rsidR="00500156" w:rsidRDefault="00833F44" w:rsidP="00404793">
      <w:pPr>
        <w:pStyle w:val="af4"/>
        <w:ind w:left="630" w:firstLine="210"/>
      </w:pPr>
      <w:r>
        <w:rPr>
          <w:rFonts w:hint="eastAsia"/>
        </w:rPr>
        <w:lastRenderedPageBreak/>
        <w:t>オープンデータの取扱いは、</w:t>
      </w:r>
      <w:r w:rsidRPr="00833F44">
        <w:rPr>
          <w:rFonts w:hint="eastAsia"/>
        </w:rPr>
        <w:t>「オープンデータ基本指針</w:t>
      </w:r>
      <w:r>
        <w:rPr>
          <w:rStyle w:val="aff2"/>
        </w:rPr>
        <w:footnoteReference w:id="20"/>
      </w:r>
      <w:r w:rsidRPr="00833F44">
        <w:rPr>
          <w:rFonts w:hint="eastAsia"/>
        </w:rPr>
        <w:t>」</w:t>
      </w:r>
      <w:r>
        <w:rPr>
          <w:rFonts w:hint="eastAsia"/>
        </w:rPr>
        <w:t>に基づいて、</w:t>
      </w:r>
      <w:r w:rsidR="00581E86" w:rsidRPr="0002662E">
        <w:rPr>
          <w:rFonts w:hint="eastAsia"/>
        </w:rPr>
        <w:t>国や</w:t>
      </w:r>
      <w:r w:rsidR="004D5935">
        <w:rPr>
          <w:rFonts w:hint="eastAsia"/>
        </w:rPr>
        <w:t>地方自治体</w:t>
      </w:r>
      <w:r w:rsidR="00581E86" w:rsidRPr="0002662E">
        <w:rPr>
          <w:rFonts w:hint="eastAsia"/>
        </w:rPr>
        <w:t>では</w:t>
      </w:r>
      <w:r w:rsidR="00464670" w:rsidRPr="0002662E">
        <w:rPr>
          <w:rFonts w:hint="eastAsia"/>
        </w:rPr>
        <w:t>オ</w:t>
      </w:r>
      <w:r w:rsidR="00464670" w:rsidRPr="00347BDF">
        <w:rPr>
          <w:rFonts w:hint="eastAsia"/>
        </w:rPr>
        <w:t>ープンデータとして公開することを前提に</w:t>
      </w:r>
      <w:r w:rsidRPr="00347BDF">
        <w:rPr>
          <w:rFonts w:hint="eastAsia"/>
        </w:rPr>
        <w:t>情報システムや業務プロセス全体の企画</w:t>
      </w:r>
      <w:r w:rsidR="00464670" w:rsidRPr="00347BDF">
        <w:rPr>
          <w:rFonts w:hint="eastAsia"/>
        </w:rPr>
        <w:t>や</w:t>
      </w:r>
      <w:r w:rsidRPr="00347BDF">
        <w:rPr>
          <w:rFonts w:hint="eastAsia"/>
        </w:rPr>
        <w:t>整備</w:t>
      </w:r>
      <w:r w:rsidR="00464670" w:rsidRPr="00347BDF">
        <w:rPr>
          <w:rFonts w:hint="eastAsia"/>
        </w:rPr>
        <w:t>、運用</w:t>
      </w:r>
      <w:r>
        <w:rPr>
          <w:rFonts w:hint="eastAsia"/>
        </w:rPr>
        <w:t>を</w:t>
      </w:r>
      <w:r w:rsidR="00464670">
        <w:rPr>
          <w:rFonts w:hint="eastAsia"/>
        </w:rPr>
        <w:t>行い（オープンデータ・バイ・デザイン）、</w:t>
      </w:r>
      <w:r w:rsidR="00464670" w:rsidRPr="00464670">
        <w:rPr>
          <w:rFonts w:hint="eastAsia"/>
        </w:rPr>
        <w:t>公共データの活用を希望する民間企業等と</w:t>
      </w:r>
      <w:r w:rsidR="00464670">
        <w:rPr>
          <w:rFonts w:hint="eastAsia"/>
        </w:rPr>
        <w:t>の調整も進めています。</w:t>
      </w:r>
    </w:p>
    <w:p w14:paraId="516AF511" w14:textId="77777777" w:rsidR="003C700B" w:rsidRPr="00750956" w:rsidRDefault="003C700B" w:rsidP="00404793">
      <w:pPr>
        <w:pStyle w:val="af4"/>
        <w:ind w:left="630" w:firstLine="210"/>
      </w:pPr>
    </w:p>
    <w:p w14:paraId="0F487A59" w14:textId="77777777" w:rsidR="0003705F" w:rsidRDefault="0003705F" w:rsidP="00F87B3F">
      <w:pPr>
        <w:pStyle w:val="3"/>
      </w:pPr>
      <w:r w:rsidRPr="00F87B3F">
        <w:rPr>
          <w:rFonts w:hint="eastAsia"/>
        </w:rPr>
        <w:t>ＡＩ</w:t>
      </w:r>
      <w:r w:rsidR="00763DE6">
        <w:rPr>
          <w:rFonts w:hint="eastAsia"/>
        </w:rPr>
        <w:t>（人工知能）</w:t>
      </w:r>
    </w:p>
    <w:p w14:paraId="6A8A74C2" w14:textId="77777777" w:rsidR="004A2DB8" w:rsidRDefault="00BF2161" w:rsidP="00BF2161">
      <w:pPr>
        <w:pStyle w:val="af4"/>
        <w:ind w:left="630" w:firstLine="210"/>
      </w:pPr>
      <w:r w:rsidRPr="00BF2161">
        <w:rPr>
          <w:rFonts w:hint="eastAsia"/>
        </w:rPr>
        <w:t>人間</w:t>
      </w:r>
      <w:r>
        <w:rPr>
          <w:rFonts w:hint="eastAsia"/>
        </w:rPr>
        <w:t>の</w:t>
      </w:r>
      <w:r w:rsidRPr="00BF2161">
        <w:rPr>
          <w:rFonts w:hint="eastAsia"/>
        </w:rPr>
        <w:t>認識や推論</w:t>
      </w:r>
      <w:r w:rsidR="001C7262">
        <w:rPr>
          <w:rFonts w:hint="eastAsia"/>
        </w:rPr>
        <w:t>等</w:t>
      </w:r>
      <w:r w:rsidRPr="00BF2161">
        <w:rPr>
          <w:rFonts w:hint="eastAsia"/>
        </w:rPr>
        <w:t>の能力を</w:t>
      </w:r>
      <w:r>
        <w:rPr>
          <w:rFonts w:hint="eastAsia"/>
        </w:rPr>
        <w:t>、</w:t>
      </w:r>
      <w:r w:rsidRPr="00BF2161">
        <w:rPr>
          <w:rFonts w:hint="eastAsia"/>
        </w:rPr>
        <w:t>コンピュータ</w:t>
      </w:r>
      <w:r>
        <w:rPr>
          <w:rFonts w:hint="eastAsia"/>
        </w:rPr>
        <w:t>が</w:t>
      </w:r>
      <w:r w:rsidR="004A2DB8">
        <w:rPr>
          <w:rFonts w:hint="eastAsia"/>
        </w:rPr>
        <w:t>代行</w:t>
      </w:r>
      <w:r w:rsidRPr="00BF2161">
        <w:rPr>
          <w:rFonts w:hint="eastAsia"/>
        </w:rPr>
        <w:t>するための技術の</w:t>
      </w:r>
      <w:r w:rsidR="004A2DB8">
        <w:rPr>
          <w:rFonts w:hint="eastAsia"/>
        </w:rPr>
        <w:t>ことを総称しています。収集した</w:t>
      </w:r>
      <w:r w:rsidR="004A2DB8" w:rsidRPr="00A17AF0">
        <w:rPr>
          <w:rFonts w:hint="eastAsia"/>
        </w:rPr>
        <w:t>データ</w:t>
      </w:r>
      <w:r w:rsidR="0013368B">
        <w:rPr>
          <w:rFonts w:hint="eastAsia"/>
        </w:rPr>
        <w:t>をもと</w:t>
      </w:r>
      <w:r w:rsidR="00763DE6" w:rsidRPr="00763DE6">
        <w:rPr>
          <w:rFonts w:hint="eastAsia"/>
        </w:rPr>
        <w:t>に、</w:t>
      </w:r>
      <w:r w:rsidR="004A2DB8" w:rsidRPr="004A2DB8">
        <w:rPr>
          <w:rFonts w:hint="eastAsia"/>
        </w:rPr>
        <w:t>言語を解析する機能やデータを自ら分析・学習する</w:t>
      </w:r>
      <w:r w:rsidR="00390789" w:rsidRPr="004A2DB8">
        <w:rPr>
          <w:rFonts w:hint="eastAsia"/>
        </w:rPr>
        <w:t>ディープラーニングという</w:t>
      </w:r>
      <w:r w:rsidR="004A2DB8" w:rsidRPr="004A2DB8">
        <w:rPr>
          <w:rFonts w:hint="eastAsia"/>
        </w:rPr>
        <w:t>機能</w:t>
      </w:r>
      <w:r w:rsidR="004A2DB8">
        <w:rPr>
          <w:rFonts w:hint="eastAsia"/>
        </w:rPr>
        <w:t>を用いて、</w:t>
      </w:r>
      <w:r w:rsidR="00763DE6" w:rsidRPr="00763DE6">
        <w:rPr>
          <w:rFonts w:hint="eastAsia"/>
        </w:rPr>
        <w:t>コンピュータが⼈間の代わりに</w:t>
      </w:r>
      <w:r w:rsidR="007921B2">
        <w:rPr>
          <w:rFonts w:hint="eastAsia"/>
        </w:rPr>
        <w:t>結論</w:t>
      </w:r>
      <w:r w:rsidR="00763DE6" w:rsidRPr="00763DE6">
        <w:rPr>
          <w:rFonts w:hint="eastAsia"/>
        </w:rPr>
        <w:t>を導き出す</w:t>
      </w:r>
      <w:r w:rsidR="001C7262">
        <w:rPr>
          <w:rFonts w:hint="eastAsia"/>
        </w:rPr>
        <w:t>等</w:t>
      </w:r>
      <w:r w:rsidR="00763DE6" w:rsidRPr="00763DE6">
        <w:rPr>
          <w:rFonts w:hint="eastAsia"/>
        </w:rPr>
        <w:t>の技術です。</w:t>
      </w:r>
      <w:r w:rsidR="00EE0D88">
        <w:rPr>
          <w:rFonts w:hint="eastAsia"/>
        </w:rPr>
        <w:t>ＡＩに対する期待は、年々大きくなっており、様々な分野に広がっています。</w:t>
      </w:r>
    </w:p>
    <w:p w14:paraId="5CAE1ACE" w14:textId="77777777" w:rsidR="00EE0D88" w:rsidRDefault="00BA1CFE" w:rsidP="00BF2161">
      <w:pPr>
        <w:pStyle w:val="af4"/>
        <w:ind w:left="630" w:firstLine="210"/>
      </w:pPr>
      <w:r>
        <w:rPr>
          <w:noProof/>
        </w:rPr>
        <w:drawing>
          <wp:anchor distT="0" distB="0" distL="114300" distR="114300" simplePos="0" relativeHeight="251664384" behindDoc="0" locked="0" layoutInCell="1" allowOverlap="1" wp14:anchorId="0A753312" wp14:editId="539D58E1">
            <wp:simplePos x="0" y="0"/>
            <wp:positionH relativeFrom="column">
              <wp:posOffset>949960</wp:posOffset>
            </wp:positionH>
            <wp:positionV relativeFrom="paragraph">
              <wp:posOffset>271145</wp:posOffset>
            </wp:positionV>
            <wp:extent cx="4479925" cy="2520950"/>
            <wp:effectExtent l="0" t="0" r="15875" b="12700"/>
            <wp:wrapSquare wrapText="bothSides"/>
            <wp:docPr id="312" name="グラフ 312">
              <a:extLst xmlns:a="http://schemas.openxmlformats.org/drawingml/2006/main">
                <a:ext uri="{FF2B5EF4-FFF2-40B4-BE49-F238E27FC236}">
                  <a16:creationId xmlns:a16="http://schemas.microsoft.com/office/drawing/2014/main" id="{45F87A8D-03F7-491C-98C5-C95D49DA6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EE0D88">
        <w:rPr>
          <w:noProof/>
        </w:rPr>
        <mc:AlternateContent>
          <mc:Choice Requires="wps">
            <w:drawing>
              <wp:anchor distT="0" distB="0" distL="114300" distR="114300" simplePos="0" relativeHeight="251650048" behindDoc="0" locked="0" layoutInCell="1" allowOverlap="1" wp14:anchorId="0366F944" wp14:editId="56678A2D">
                <wp:simplePos x="0" y="0"/>
                <wp:positionH relativeFrom="margin">
                  <wp:align>center</wp:align>
                </wp:positionH>
                <wp:positionV relativeFrom="paragraph">
                  <wp:posOffset>45671</wp:posOffset>
                </wp:positionV>
                <wp:extent cx="4149725" cy="231775"/>
                <wp:effectExtent l="0" t="0" r="3175" b="15875"/>
                <wp:wrapSquare wrapText="bothSides"/>
                <wp:docPr id="449" name="テキスト ボックス 449"/>
                <wp:cNvGraphicFramePr/>
                <a:graphic xmlns:a="http://schemas.openxmlformats.org/drawingml/2006/main">
                  <a:graphicData uri="http://schemas.microsoft.com/office/word/2010/wordprocessingShape">
                    <wps:wsp>
                      <wps:cNvSpPr txBox="1"/>
                      <wps:spPr>
                        <a:xfrm>
                          <a:off x="0" y="0"/>
                          <a:ext cx="4149725" cy="231775"/>
                        </a:xfrm>
                        <a:prstGeom prst="rect">
                          <a:avLst/>
                        </a:prstGeom>
                        <a:noFill/>
                        <a:ln>
                          <a:noFill/>
                        </a:ln>
                      </wps:spPr>
                      <wps:txbx>
                        <w:txbxContent>
                          <w:p w14:paraId="5665879B" w14:textId="6A7BB1B0" w:rsidR="00A61F87" w:rsidRDefault="00A61F87" w:rsidP="004B313E">
                            <w:pPr>
                              <w:pStyle w:val="affb"/>
                              <w:jc w:val="center"/>
                              <w:rPr>
                                <w:noProof/>
                              </w:rPr>
                            </w:pPr>
                            <w:bookmarkStart w:id="58" w:name="_Toc381161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８</w:t>
                            </w:r>
                            <w:r>
                              <w:fldChar w:fldCharType="end"/>
                            </w:r>
                            <w:r w:rsidRPr="00AD3286">
                              <w:t>]</w:t>
                            </w:r>
                            <w:r w:rsidRPr="00AD3286">
                              <w:t xml:space="preserve">　ＡＩ導入によって自動化して</w:t>
                            </w:r>
                            <w:r>
                              <w:t>ほしい</w:t>
                            </w:r>
                            <w:r w:rsidRPr="00AD3286">
                              <w:t>業務</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F944" id="テキスト ボックス 449" o:spid="_x0000_s1083" type="#_x0000_t202" style="position:absolute;left:0;text-align:left;margin-left:0;margin-top:3.6pt;width:326.75pt;height:18.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qRAIAAFUEAAAOAAAAZHJzL2Uyb0RvYy54bWysVM1u2zAMvg/YOwi6L07StFmNOEXWIsOA&#10;oC2QDj0rshQbsEVNUmJnxwQo9hB7hWHnPY9fZJQcp1u307CLTJEUfz5+9OSqLguyFcbmoBI66PUp&#10;EYpDmqt1Qj8+zN+8pcQ6plJWgBIJ3QlLr6avX00qHYshZFCkwhAMomxc6YRmzuk4iizPRMlsD7RQ&#10;aJRgSubwatZRaliF0csiGvb7F1EFJtUGuLAWtTetkU5DfCkFd3dSWuFIkVCszYXThHPlz2g6YfHa&#10;MJ3l/FgG+4cqSpYrTHoKdcMcIxuT/xGqzLkBC9L1OJQRSJlzEXrAbgb9F90sM6ZF6AXBsfoEk/1/&#10;Yfnt9t6QPE3oaHRJiWIlDqk5PDX7b83+R3P4QprD1+ZwaPbf8U68E0JWaRvjy6XGt65+BzWOvtNb&#10;VHokamlK/8UeCdoR/N0JcFE7wlE5Gowux8NzSjjahmeD8fjch4meX2tj3XsBJfFCQg0ONODMtgvr&#10;WtfOxSdTMM+LIgy1UL8pMKbXRL70tkQvuXpVh+7PLrr6V5DusC0DLVes5vMccy+YdffMIDmwEyS8&#10;u8NDFlAlFI4SJRmYz3/Te3+cGVopqZBsCbWfNswISooPCqfpmdkJphNWnaA25TUgfwe4SpoHER8Y&#10;V3SiNFA+4h7MfBY0McUxV0JdJ167lvK4R1zMZsEJ+aeZW6il5j60B8sj+VA/MqOPcDsc1C10NGTx&#10;C9Rb3xbm2caBzMNIPLAtike8kbthqMc988vx6z14Pf8Npj8BAAD//wMAUEsDBBQABgAIAAAAIQCb&#10;vuRZ3AAAAAUBAAAPAAAAZHJzL2Rvd25yZXYueG1sTI/BTsMwEETvSPyDtUjcqENLUwjZVBWCUyVE&#10;Gg4cnXibWI3XIXbb8Pe4JziOZjTzJl9PthcnGr1xjHA/S0AQN04bbhE+q7e7RxA+KNaqd0wIP+Rh&#10;XVxf5SrT7swlnXahFbGEfaYQuhCGTErfdGSVn7mBOHp7N1oVohxbqUd1juW2l/MkSaVVhuNCpwZ6&#10;6ag57I4WYfPF5av5fq8/yn1pquop4W16QLy9mTbPIAJN4S8MF/yIDkVkqt2RtRc9QjwSEFZzENFM&#10;l4sliBrhYbECWeTyP33xCwAA//8DAFBLAQItABQABgAIAAAAIQC2gziS/gAAAOEBAAATAAAAAAAA&#10;AAAAAAAAAAAAAABbQ29udGVudF9UeXBlc10ueG1sUEsBAi0AFAAGAAgAAAAhADj9If/WAAAAlAEA&#10;AAsAAAAAAAAAAAAAAAAALwEAAF9yZWxzLy5yZWxzUEsBAi0AFAAGAAgAAAAhACWZRSpEAgAAVQQA&#10;AA4AAAAAAAAAAAAAAAAALgIAAGRycy9lMm9Eb2MueG1sUEsBAi0AFAAGAAgAAAAhAJu+5FncAAAA&#10;BQEAAA8AAAAAAAAAAAAAAAAAngQAAGRycy9kb3ducmV2LnhtbFBLBQYAAAAABAAEAPMAAACnBQAA&#10;AAA=&#10;" filled="f" stroked="f">
                <v:textbox inset="0,0,0,0">
                  <w:txbxContent>
                    <w:p w14:paraId="5665879B" w14:textId="6A7BB1B0" w:rsidR="00A61F87" w:rsidRDefault="00A61F87" w:rsidP="004B313E">
                      <w:pPr>
                        <w:pStyle w:val="affb"/>
                        <w:jc w:val="center"/>
                        <w:rPr>
                          <w:noProof/>
                        </w:rPr>
                      </w:pPr>
                      <w:bookmarkStart w:id="59" w:name="_Toc381161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８</w:t>
                      </w:r>
                      <w:r>
                        <w:fldChar w:fldCharType="end"/>
                      </w:r>
                      <w:r w:rsidRPr="00AD3286">
                        <w:t>]</w:t>
                      </w:r>
                      <w:r w:rsidRPr="00AD3286">
                        <w:t xml:space="preserve">　ＡＩ導入によって自動化して</w:t>
                      </w:r>
                      <w:r>
                        <w:t>ほしい</w:t>
                      </w:r>
                      <w:r w:rsidRPr="00AD3286">
                        <w:t>業務</w:t>
                      </w:r>
                      <w:bookmarkEnd w:id="59"/>
                    </w:p>
                  </w:txbxContent>
                </v:textbox>
                <w10:wrap type="square" anchorx="margin"/>
              </v:shape>
            </w:pict>
          </mc:Fallback>
        </mc:AlternateContent>
      </w:r>
    </w:p>
    <w:p w14:paraId="1E4732FF" w14:textId="77777777" w:rsidR="00EE0D88" w:rsidRDefault="00EE0D88" w:rsidP="00BF2161">
      <w:pPr>
        <w:pStyle w:val="af4"/>
        <w:ind w:left="630" w:firstLine="210"/>
      </w:pPr>
    </w:p>
    <w:p w14:paraId="2C7C122A" w14:textId="77777777" w:rsidR="00EE0D88" w:rsidRDefault="00EE0D88" w:rsidP="00BF2161">
      <w:pPr>
        <w:pStyle w:val="af4"/>
        <w:ind w:left="630" w:firstLine="210"/>
      </w:pPr>
    </w:p>
    <w:p w14:paraId="2ED1B192" w14:textId="77777777" w:rsidR="00EE0D88" w:rsidRDefault="00EE0D88" w:rsidP="00BF2161">
      <w:pPr>
        <w:pStyle w:val="af4"/>
        <w:ind w:left="630" w:firstLine="210"/>
      </w:pPr>
    </w:p>
    <w:p w14:paraId="3D95FF7D" w14:textId="77777777" w:rsidR="00EE0D88" w:rsidRDefault="00EE0D88" w:rsidP="00BF2161">
      <w:pPr>
        <w:pStyle w:val="af4"/>
        <w:ind w:left="630" w:firstLine="210"/>
      </w:pPr>
    </w:p>
    <w:p w14:paraId="3E7722E5" w14:textId="77777777" w:rsidR="00EE0D88" w:rsidRDefault="00EE0D88" w:rsidP="00BF2161">
      <w:pPr>
        <w:pStyle w:val="af4"/>
        <w:ind w:left="630" w:firstLine="210"/>
      </w:pPr>
    </w:p>
    <w:p w14:paraId="7B8285C7" w14:textId="77777777" w:rsidR="00EE0D88" w:rsidRDefault="00EE0D88" w:rsidP="00BF2161">
      <w:pPr>
        <w:pStyle w:val="af4"/>
        <w:ind w:left="630" w:firstLine="210"/>
      </w:pPr>
    </w:p>
    <w:p w14:paraId="59531449" w14:textId="77777777" w:rsidR="00EE0D88" w:rsidRDefault="00EE0D88" w:rsidP="00BF2161">
      <w:pPr>
        <w:pStyle w:val="af4"/>
        <w:ind w:left="630" w:firstLine="210"/>
      </w:pPr>
    </w:p>
    <w:p w14:paraId="633E0B0F" w14:textId="77777777" w:rsidR="00EE0D88" w:rsidRDefault="00EE0D88" w:rsidP="00BF2161">
      <w:pPr>
        <w:pStyle w:val="af4"/>
        <w:ind w:left="630" w:firstLine="210"/>
      </w:pPr>
    </w:p>
    <w:p w14:paraId="5E3B36C8" w14:textId="77777777" w:rsidR="00EE0D88" w:rsidRDefault="00EE0D88" w:rsidP="00BF2161">
      <w:pPr>
        <w:pStyle w:val="af4"/>
        <w:ind w:left="630" w:firstLine="210"/>
      </w:pPr>
    </w:p>
    <w:p w14:paraId="20B18BEC" w14:textId="77777777" w:rsidR="00EE0D88" w:rsidRDefault="00EE0D88" w:rsidP="00BF2161">
      <w:pPr>
        <w:pStyle w:val="af4"/>
        <w:ind w:left="630" w:firstLine="210"/>
      </w:pPr>
    </w:p>
    <w:p w14:paraId="56519A79" w14:textId="77777777" w:rsidR="00EE0D88" w:rsidRDefault="00EE0D88" w:rsidP="00BF2161">
      <w:pPr>
        <w:pStyle w:val="af4"/>
        <w:ind w:left="630" w:firstLine="210"/>
      </w:pPr>
    </w:p>
    <w:p w14:paraId="13A00793" w14:textId="77777777" w:rsidR="00EE0D88" w:rsidRDefault="00EE0D88" w:rsidP="00BF2161">
      <w:pPr>
        <w:pStyle w:val="af4"/>
        <w:ind w:left="630" w:firstLine="210"/>
      </w:pPr>
    </w:p>
    <w:p w14:paraId="7D4F504A" w14:textId="77777777" w:rsidR="00EE0D88" w:rsidRDefault="00EE0D88" w:rsidP="00BF2161">
      <w:pPr>
        <w:pStyle w:val="af4"/>
        <w:ind w:left="630" w:firstLine="210"/>
      </w:pPr>
    </w:p>
    <w:p w14:paraId="66C8286F" w14:textId="77777777" w:rsidR="00EE0D88" w:rsidRDefault="00EE0D88" w:rsidP="00BF2161">
      <w:pPr>
        <w:pStyle w:val="af4"/>
        <w:ind w:left="630" w:firstLine="210"/>
      </w:pPr>
    </w:p>
    <w:p w14:paraId="27C4066A" w14:textId="77777777" w:rsidR="00EE0D88" w:rsidRDefault="00EE0D88" w:rsidP="00BF2161">
      <w:pPr>
        <w:pStyle w:val="af4"/>
        <w:ind w:left="630" w:firstLine="210"/>
      </w:pPr>
    </w:p>
    <w:p w14:paraId="2636CD0D" w14:textId="77777777" w:rsidR="00EE0D88" w:rsidRDefault="00313AB2" w:rsidP="00BF2161">
      <w:pPr>
        <w:pStyle w:val="af4"/>
        <w:ind w:left="630" w:firstLine="210"/>
      </w:pPr>
      <w:r>
        <w:rPr>
          <w:noProof/>
        </w:rPr>
        <mc:AlternateContent>
          <mc:Choice Requires="wps">
            <w:drawing>
              <wp:anchor distT="0" distB="0" distL="114300" distR="114300" simplePos="0" relativeHeight="251498496" behindDoc="0" locked="0" layoutInCell="1" allowOverlap="1" wp14:anchorId="50B74DB6" wp14:editId="5D2CC367">
                <wp:simplePos x="0" y="0"/>
                <wp:positionH relativeFrom="column">
                  <wp:posOffset>913765</wp:posOffset>
                </wp:positionH>
                <wp:positionV relativeFrom="paragraph">
                  <wp:posOffset>123483</wp:posOffset>
                </wp:positionV>
                <wp:extent cx="4572000" cy="320040"/>
                <wp:effectExtent l="0" t="0" r="0" b="3810"/>
                <wp:wrapSquare wrapText="bothSides"/>
                <wp:docPr id="446" name="テキスト ボックス 446"/>
                <wp:cNvGraphicFramePr/>
                <a:graphic xmlns:a="http://schemas.openxmlformats.org/drawingml/2006/main">
                  <a:graphicData uri="http://schemas.microsoft.com/office/word/2010/wordprocessingShape">
                    <wps:wsp>
                      <wps:cNvSpPr txBox="1"/>
                      <wps:spPr>
                        <a:xfrm>
                          <a:off x="0" y="0"/>
                          <a:ext cx="4572000" cy="320040"/>
                        </a:xfrm>
                        <a:prstGeom prst="rect">
                          <a:avLst/>
                        </a:prstGeom>
                        <a:solidFill>
                          <a:schemeClr val="lt1"/>
                        </a:solidFill>
                        <a:ln w="6350">
                          <a:noFill/>
                        </a:ln>
                      </wps:spPr>
                      <wps:txbx>
                        <w:txbxContent>
                          <w:p w14:paraId="56737BDF" w14:textId="77777777" w:rsidR="00A61F87" w:rsidRDefault="00A61F87" w:rsidP="0077627A">
                            <w:pPr>
                              <w:jc w:val="right"/>
                            </w:pPr>
                            <w:r>
                              <w:rPr>
                                <w:rFonts w:hint="eastAsia"/>
                                <w:color w:val="1C1C1C"/>
                                <w:sz w:val="17"/>
                                <w:szCs w:val="17"/>
                              </w:rPr>
                              <w:t>（出典）</w:t>
                            </w:r>
                            <w:r w:rsidRPr="0077627A">
                              <w:rPr>
                                <w:rFonts w:hint="eastAsia"/>
                                <w:color w:val="1C1C1C"/>
                                <w:sz w:val="17"/>
                                <w:szCs w:val="17"/>
                              </w:rPr>
                              <w:t>「</w:t>
                            </w:r>
                            <w:r>
                              <w:rPr>
                                <w:color w:val="1C1C1C"/>
                                <w:sz w:val="17"/>
                                <w:szCs w:val="17"/>
                              </w:rPr>
                              <w:t>ＩＣＴ</w:t>
                            </w:r>
                            <w:r w:rsidRPr="0077627A">
                              <w:rPr>
                                <w:rFonts w:hint="eastAsia"/>
                                <w:color w:val="1C1C1C"/>
                                <w:sz w:val="17"/>
                                <w:szCs w:val="17"/>
                              </w:rPr>
                              <w:t>によるインクルージョンの実現に関する調査研究」（</w:t>
                            </w:r>
                            <w:r>
                              <w:rPr>
                                <w:color w:val="1C1C1C"/>
                                <w:sz w:val="17"/>
                                <w:szCs w:val="17"/>
                              </w:rPr>
                              <w:t>２０１８</w:t>
                            </w:r>
                            <w:r w:rsidRPr="0077627A">
                              <w:rPr>
                                <w:rFonts w:hint="eastAsia"/>
                                <w:color w:val="1C1C1C"/>
                                <w:sz w:val="17"/>
                                <w:szCs w:val="17"/>
                              </w:rPr>
                              <w:t>）</w:t>
                            </w:r>
                            <w:r>
                              <w:rPr>
                                <w:rFonts w:hint="eastAsia"/>
                                <w:color w:val="1C1C1C"/>
                                <w:sz w:val="17"/>
                                <w:szCs w:val="17"/>
                              </w:rPr>
                              <w:t>（</w:t>
                            </w:r>
                            <w:r w:rsidRPr="0077627A">
                              <w:rPr>
                                <w:rFonts w:hint="eastAsia"/>
                                <w:color w:val="1C1C1C"/>
                                <w:sz w:val="17"/>
                                <w:szCs w:val="17"/>
                              </w:rPr>
                              <w:t>総務省</w:t>
                            </w:r>
                            <w:r>
                              <w:rPr>
                                <w:rFonts w:hint="eastAsia"/>
                                <w:color w:val="1C1C1C"/>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4DB6" id="テキスト ボックス 446" o:spid="_x0000_s1084" type="#_x0000_t202" style="position:absolute;left:0;text-align:left;margin-left:71.95pt;margin-top:9.7pt;width:5in;height:25.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yYgIAAJYEAAAOAAAAZHJzL2Uyb0RvYy54bWysVE1OGzEU3lfqHSzvyyQQoI2YoBREVQkB&#10;UqhYOx4PGcnj59pOZuiSSKiH6BWqrnueuUg/exKgtKuqG8+z3//3vTdHx22t2Uo5X5HJ+XBnwJky&#10;korK3Ob80/XZm7ec+SBMITQZlfM75fnx5PWro8aO1S4tSBfKMQQxftzYnC9CsOMs83KhauF3yCoD&#10;ZUmuFgFXd5sVTjSIXutsdzA4yBpyhXUklfd4Pe2VfJLil6WS4bIsvQpM5xy1hXS6dM7jmU2OxPjW&#10;Cbuo5KYM8Q9V1KIySPoY6lQEwZau+iNUXUlHnsqwI6nOqCwrqVIP6GY4eNHNbCGsSr0AHG8fYfL/&#10;L6y8WF05VhU5H40OODOiBknd+qG7/97d/+zWX1m3/tat1939D9xZNAJkjfVjeM4sfEP7nlpQv333&#10;eIxItKWr4xc9MugB/t0j4KoNTOJxtH8IEqGS0O1BHCVGsidv63z4oKhmUci5A6EJZ7E69wGVwHRr&#10;EpN50lVxVmmdLnGI1Il2bCVAvw6pRnj8ZqUNa3J+sLc/SIENRfc+sjZIEHvte4pSaOdtgmvvcNvw&#10;nIo74OCoHy5v5VmFYs+FD1fCYZrQHzYkXOIoNSEZbSTOFuS+/O092oNkaDlrMJ0595+XwinO9EcD&#10;+t8NR4CKhXRJKHLmnmvmzzVmWZ8QEBhiF61MIpxd0FuxdFTfYJGmMStUwkjkznnYiieh3xksolTT&#10;aTLCAFsRzs3Myhg6Ih6puG5vhLMbvgKYvqDtHIvxC9p62+hpaLoMVFaJ0wh0j+oGfwx/onqzqHG7&#10;nt+T1dPvZPILAAD//wMAUEsDBBQABgAIAAAAIQDpimH63wAAAAkBAAAPAAAAZHJzL2Rvd25yZXYu&#10;eG1sTI9LT4RAEITvJv6HSZt4Me6grAjIsDHGR+LNxUe8zTItEJkewswC/nt7T3rr6q5Uf1VsFtuL&#10;CUffOVJwsYpAINXOdNQoeK0ezlMQPmgyuneECn7Qw6Y8Pip0btxMLzhtQyM4hHyuFbQhDLmUvm7R&#10;ar9yAxLfvtxodWA5NtKMeuZw28vLKEqk1R3xh1YPeNdi/b3dWwWfZ83Hs18e3+b4Kh7un6bq+t1U&#10;Sp2eLLc3IAIu4c8MB3xGh5KZdm5Pxoue9TrO2MpDtgbBhjQ5LHYKkiwFWRbyf4PyFwAA//8DAFBL&#10;AQItABQABgAIAAAAIQC2gziS/gAAAOEBAAATAAAAAAAAAAAAAAAAAAAAAABbQ29udGVudF9UeXBl&#10;c10ueG1sUEsBAi0AFAAGAAgAAAAhADj9If/WAAAAlAEAAAsAAAAAAAAAAAAAAAAALwEAAF9yZWxz&#10;Ly5yZWxzUEsBAi0AFAAGAAgAAAAhAP67CbJiAgAAlgQAAA4AAAAAAAAAAAAAAAAALgIAAGRycy9l&#10;Mm9Eb2MueG1sUEsBAi0AFAAGAAgAAAAhAOmKYfrfAAAACQEAAA8AAAAAAAAAAAAAAAAAvAQAAGRy&#10;cy9kb3ducmV2LnhtbFBLBQYAAAAABAAEAPMAAADIBQAAAAA=&#10;" fillcolor="white [3201]" stroked="f" strokeweight=".5pt">
                <v:textbox>
                  <w:txbxContent>
                    <w:p w14:paraId="56737BDF" w14:textId="77777777" w:rsidR="00A61F87" w:rsidRDefault="00A61F87" w:rsidP="0077627A">
                      <w:pPr>
                        <w:jc w:val="right"/>
                      </w:pPr>
                      <w:r>
                        <w:rPr>
                          <w:rFonts w:hint="eastAsia"/>
                          <w:color w:val="1C1C1C"/>
                          <w:sz w:val="17"/>
                          <w:szCs w:val="17"/>
                        </w:rPr>
                        <w:t>（出典）</w:t>
                      </w:r>
                      <w:r w:rsidRPr="0077627A">
                        <w:rPr>
                          <w:rFonts w:hint="eastAsia"/>
                          <w:color w:val="1C1C1C"/>
                          <w:sz w:val="17"/>
                          <w:szCs w:val="17"/>
                        </w:rPr>
                        <w:t>「</w:t>
                      </w:r>
                      <w:r>
                        <w:rPr>
                          <w:color w:val="1C1C1C"/>
                          <w:sz w:val="17"/>
                          <w:szCs w:val="17"/>
                        </w:rPr>
                        <w:t>ＩＣＴ</w:t>
                      </w:r>
                      <w:r w:rsidRPr="0077627A">
                        <w:rPr>
                          <w:rFonts w:hint="eastAsia"/>
                          <w:color w:val="1C1C1C"/>
                          <w:sz w:val="17"/>
                          <w:szCs w:val="17"/>
                        </w:rPr>
                        <w:t>によるインクルージョンの実現に関する調査研究」（</w:t>
                      </w:r>
                      <w:r>
                        <w:rPr>
                          <w:color w:val="1C1C1C"/>
                          <w:sz w:val="17"/>
                          <w:szCs w:val="17"/>
                        </w:rPr>
                        <w:t>２０１８</w:t>
                      </w:r>
                      <w:r w:rsidRPr="0077627A">
                        <w:rPr>
                          <w:rFonts w:hint="eastAsia"/>
                          <w:color w:val="1C1C1C"/>
                          <w:sz w:val="17"/>
                          <w:szCs w:val="17"/>
                        </w:rPr>
                        <w:t>）</w:t>
                      </w:r>
                      <w:r>
                        <w:rPr>
                          <w:rFonts w:hint="eastAsia"/>
                          <w:color w:val="1C1C1C"/>
                          <w:sz w:val="17"/>
                          <w:szCs w:val="17"/>
                        </w:rPr>
                        <w:t>（</w:t>
                      </w:r>
                      <w:r w:rsidRPr="0077627A">
                        <w:rPr>
                          <w:rFonts w:hint="eastAsia"/>
                          <w:color w:val="1C1C1C"/>
                          <w:sz w:val="17"/>
                          <w:szCs w:val="17"/>
                        </w:rPr>
                        <w:t>総務省</w:t>
                      </w:r>
                      <w:r>
                        <w:rPr>
                          <w:rFonts w:hint="eastAsia"/>
                          <w:color w:val="1C1C1C"/>
                          <w:sz w:val="17"/>
                          <w:szCs w:val="17"/>
                        </w:rPr>
                        <w:t>）</w:t>
                      </w:r>
                    </w:p>
                  </w:txbxContent>
                </v:textbox>
                <w10:wrap type="square"/>
              </v:shape>
            </w:pict>
          </mc:Fallback>
        </mc:AlternateContent>
      </w:r>
    </w:p>
    <w:p w14:paraId="1F653C93" w14:textId="77777777" w:rsidR="00EE0D88" w:rsidRDefault="00EE0D88" w:rsidP="00BF2161">
      <w:pPr>
        <w:pStyle w:val="af4"/>
        <w:ind w:left="630" w:firstLine="210"/>
      </w:pPr>
    </w:p>
    <w:p w14:paraId="09D18682" w14:textId="77777777" w:rsidR="00EE0D88" w:rsidRDefault="00EE0D88" w:rsidP="00BF2161">
      <w:pPr>
        <w:pStyle w:val="af4"/>
        <w:ind w:left="630" w:firstLine="210"/>
      </w:pPr>
    </w:p>
    <w:p w14:paraId="4621D80F" w14:textId="77777777" w:rsidR="00A857A9" w:rsidRPr="0046427A" w:rsidRDefault="004A2DB8" w:rsidP="0046427A">
      <w:pPr>
        <w:pStyle w:val="af4"/>
        <w:ind w:left="630" w:firstLine="210"/>
      </w:pPr>
      <w:r>
        <w:rPr>
          <w:rFonts w:hint="eastAsia"/>
        </w:rPr>
        <w:t>現在、ＡＩの技術は、</w:t>
      </w:r>
      <w:r w:rsidR="00763DE6" w:rsidRPr="00763DE6">
        <w:rPr>
          <w:rFonts w:hint="eastAsia"/>
        </w:rPr>
        <w:t>⺠間</w:t>
      </w:r>
      <w:r>
        <w:rPr>
          <w:rFonts w:hint="eastAsia"/>
        </w:rPr>
        <w:t>で</w:t>
      </w:r>
      <w:r w:rsidR="00763DE6" w:rsidRPr="00763DE6">
        <w:rPr>
          <w:rFonts w:hint="eastAsia"/>
        </w:rPr>
        <w:t>は、⾦融、製造、マーケティング</w:t>
      </w:r>
      <w:r w:rsidR="001C7262">
        <w:rPr>
          <w:rFonts w:hint="eastAsia"/>
        </w:rPr>
        <w:t>等</w:t>
      </w:r>
      <w:r w:rsidR="00820198">
        <w:rPr>
          <w:rFonts w:hint="eastAsia"/>
        </w:rPr>
        <w:t>の</w:t>
      </w:r>
      <w:r w:rsidR="00763DE6" w:rsidRPr="00763DE6">
        <w:rPr>
          <w:rFonts w:hint="eastAsia"/>
        </w:rPr>
        <w:t>幅広い分野</w:t>
      </w:r>
      <w:r w:rsidR="00432367">
        <w:rPr>
          <w:rFonts w:hint="eastAsia"/>
        </w:rPr>
        <w:t>での</w:t>
      </w:r>
      <w:r w:rsidR="00763DE6" w:rsidRPr="00763DE6">
        <w:rPr>
          <w:rFonts w:hint="eastAsia"/>
        </w:rPr>
        <w:t>利⽤が</w:t>
      </w:r>
      <w:r>
        <w:rPr>
          <w:rFonts w:hint="eastAsia"/>
        </w:rPr>
        <w:t>増えています</w:t>
      </w:r>
      <w:r w:rsidR="00763DE6" w:rsidRPr="00763DE6">
        <w:rPr>
          <w:rFonts w:hint="eastAsia"/>
        </w:rPr>
        <w:t>。</w:t>
      </w:r>
      <w:r w:rsidR="00432367" w:rsidRPr="00432367">
        <w:rPr>
          <w:rFonts w:hint="eastAsia"/>
        </w:rPr>
        <w:t>コールセンター</w:t>
      </w:r>
      <w:r w:rsidR="00432367">
        <w:rPr>
          <w:rFonts w:hint="eastAsia"/>
        </w:rPr>
        <w:t>の</w:t>
      </w:r>
      <w:r w:rsidR="00432367" w:rsidRPr="00432367">
        <w:rPr>
          <w:rFonts w:hint="eastAsia"/>
        </w:rPr>
        <w:t>顧客の問い合わせ対応</w:t>
      </w:r>
      <w:r w:rsidR="00432367">
        <w:rPr>
          <w:rFonts w:hint="eastAsia"/>
        </w:rPr>
        <w:t>業務</w:t>
      </w:r>
      <w:r w:rsidR="00432367" w:rsidRPr="00432367">
        <w:rPr>
          <w:rFonts w:hint="eastAsia"/>
        </w:rPr>
        <w:t>において</w:t>
      </w:r>
      <w:r w:rsidR="00432367">
        <w:rPr>
          <w:rFonts w:hint="eastAsia"/>
        </w:rPr>
        <w:t>は</w:t>
      </w:r>
      <w:r w:rsidR="00432367" w:rsidRPr="00432367">
        <w:rPr>
          <w:rFonts w:hint="eastAsia"/>
        </w:rPr>
        <w:t>、</w:t>
      </w:r>
      <w:r w:rsidR="00432367">
        <w:rPr>
          <w:rFonts w:hint="eastAsia"/>
        </w:rPr>
        <w:t>ＡＩ</w:t>
      </w:r>
      <w:r w:rsidR="00432367" w:rsidRPr="00432367">
        <w:rPr>
          <w:rFonts w:hint="eastAsia"/>
        </w:rPr>
        <w:t>による回答候補の提示や</w:t>
      </w:r>
      <w:r w:rsidR="00432367" w:rsidRPr="0002662E">
        <w:rPr>
          <w:rFonts w:hint="eastAsia"/>
        </w:rPr>
        <w:t>チャットボット</w:t>
      </w:r>
      <w:r w:rsidR="003C700B">
        <w:rPr>
          <w:rStyle w:val="aff2"/>
        </w:rPr>
        <w:footnoteReference w:id="21"/>
      </w:r>
      <w:r w:rsidR="001C7262">
        <w:rPr>
          <w:rFonts w:hint="eastAsia"/>
        </w:rPr>
        <w:t>等</w:t>
      </w:r>
      <w:r w:rsidR="00432367" w:rsidRPr="00432367">
        <w:rPr>
          <w:rFonts w:hint="eastAsia"/>
        </w:rPr>
        <w:t>による自動応答</w:t>
      </w:r>
      <w:r w:rsidR="00432367">
        <w:rPr>
          <w:rFonts w:hint="eastAsia"/>
        </w:rPr>
        <w:t>を行う</w:t>
      </w:r>
      <w:r w:rsidR="001C7262">
        <w:rPr>
          <w:rFonts w:hint="eastAsia"/>
        </w:rPr>
        <w:t>等</w:t>
      </w:r>
      <w:r w:rsidR="00432367" w:rsidRPr="00432367">
        <w:rPr>
          <w:rFonts w:hint="eastAsia"/>
        </w:rPr>
        <w:t>の</w:t>
      </w:r>
      <w:r w:rsidR="003D2BE8">
        <w:rPr>
          <w:rFonts w:hint="eastAsia"/>
        </w:rPr>
        <w:t>取組</w:t>
      </w:r>
      <w:r w:rsidR="00432367" w:rsidRPr="00432367">
        <w:rPr>
          <w:rFonts w:hint="eastAsia"/>
        </w:rPr>
        <w:t>が進んでい</w:t>
      </w:r>
      <w:r w:rsidR="00432367">
        <w:rPr>
          <w:rFonts w:hint="eastAsia"/>
        </w:rPr>
        <w:t>ます</w:t>
      </w:r>
      <w:r w:rsidR="00432367" w:rsidRPr="00432367">
        <w:rPr>
          <w:rFonts w:hint="eastAsia"/>
        </w:rPr>
        <w:t>。</w:t>
      </w:r>
      <w:r w:rsidR="004D5935">
        <w:rPr>
          <w:rFonts w:hint="eastAsia"/>
        </w:rPr>
        <w:t>地方自治体</w:t>
      </w:r>
      <w:r w:rsidR="0046427A">
        <w:rPr>
          <w:rFonts w:hint="eastAsia"/>
        </w:rPr>
        <w:t>において</w:t>
      </w:r>
      <w:r w:rsidR="009E23F6" w:rsidRPr="00347BDF">
        <w:rPr>
          <w:rFonts w:hint="eastAsia"/>
        </w:rPr>
        <w:t>も、</w:t>
      </w:r>
      <w:r w:rsidR="00E87B50" w:rsidRPr="00347BDF">
        <w:rPr>
          <w:rFonts w:hint="eastAsia"/>
        </w:rPr>
        <w:t>様々な分野において</w:t>
      </w:r>
      <w:r w:rsidR="00EE0D88" w:rsidRPr="00347BDF">
        <w:rPr>
          <w:rFonts w:hint="eastAsia"/>
        </w:rPr>
        <w:t>導入のための</w:t>
      </w:r>
      <w:r w:rsidR="0046427A" w:rsidRPr="00347BDF">
        <w:rPr>
          <w:rFonts w:hint="eastAsia"/>
        </w:rPr>
        <w:t>実証実験や</w:t>
      </w:r>
      <w:r w:rsidR="00EE0D88" w:rsidRPr="00347BDF">
        <w:rPr>
          <w:rFonts w:hint="eastAsia"/>
        </w:rPr>
        <w:t>研究が行われ</w:t>
      </w:r>
      <w:r w:rsidR="0046427A" w:rsidRPr="00347BDF">
        <w:rPr>
          <w:rFonts w:hint="eastAsia"/>
        </w:rPr>
        <w:t>ていま</w:t>
      </w:r>
      <w:r w:rsidR="00EE0D88" w:rsidRPr="00347BDF">
        <w:rPr>
          <w:rFonts w:hint="eastAsia"/>
        </w:rPr>
        <w:t>す</w:t>
      </w:r>
      <w:r w:rsidR="00EE0D88" w:rsidRPr="0046427A">
        <w:rPr>
          <w:rFonts w:hint="eastAsia"/>
        </w:rPr>
        <w:t>。</w:t>
      </w:r>
    </w:p>
    <w:p w14:paraId="1B6A7F15" w14:textId="77777777" w:rsidR="00404793" w:rsidRDefault="00404793">
      <w:pPr>
        <w:widowControl/>
        <w:snapToGrid/>
        <w:jc w:val="left"/>
      </w:pPr>
      <w:r>
        <w:br w:type="page"/>
      </w:r>
    </w:p>
    <w:p w14:paraId="5F9A14FB" w14:textId="77777777" w:rsidR="00A8490B" w:rsidRDefault="008169CD" w:rsidP="00F87B3F">
      <w:pPr>
        <w:pStyle w:val="3"/>
      </w:pPr>
      <w:r w:rsidRPr="0089126A">
        <w:rPr>
          <w:noProof/>
          <w:szCs w:val="21"/>
        </w:rPr>
        <w:lastRenderedPageBreak/>
        <mc:AlternateContent>
          <mc:Choice Requires="wps">
            <w:drawing>
              <wp:anchor distT="0" distB="0" distL="114300" distR="114300" simplePos="0" relativeHeight="251670528" behindDoc="0" locked="0" layoutInCell="1" allowOverlap="1" wp14:anchorId="13B045DA" wp14:editId="19512534">
                <wp:simplePos x="0" y="0"/>
                <wp:positionH relativeFrom="column">
                  <wp:posOffset>3299460</wp:posOffset>
                </wp:positionH>
                <wp:positionV relativeFrom="paragraph">
                  <wp:posOffset>316865</wp:posOffset>
                </wp:positionV>
                <wp:extent cx="2711450" cy="228600"/>
                <wp:effectExtent l="0" t="0" r="0" b="0"/>
                <wp:wrapSquare wrapText="bothSides"/>
                <wp:docPr id="455" name="テキスト ボックス 455"/>
                <wp:cNvGraphicFramePr/>
                <a:graphic xmlns:a="http://schemas.openxmlformats.org/drawingml/2006/main">
                  <a:graphicData uri="http://schemas.microsoft.com/office/word/2010/wordprocessingShape">
                    <wps:wsp>
                      <wps:cNvSpPr txBox="1"/>
                      <wps:spPr>
                        <a:xfrm>
                          <a:off x="0" y="0"/>
                          <a:ext cx="2711450" cy="228600"/>
                        </a:xfrm>
                        <a:prstGeom prst="rect">
                          <a:avLst/>
                        </a:prstGeom>
                        <a:solidFill>
                          <a:prstClr val="white"/>
                        </a:solidFill>
                        <a:ln>
                          <a:noFill/>
                        </a:ln>
                      </wps:spPr>
                      <wps:txbx>
                        <w:txbxContent>
                          <w:p w14:paraId="419737F8" w14:textId="17AD8D00" w:rsidR="00A61F87" w:rsidRDefault="00A61F87" w:rsidP="00193458">
                            <w:pPr>
                              <w:pStyle w:val="affb"/>
                              <w:jc w:val="center"/>
                              <w:rPr>
                                <w:noProof/>
                              </w:rPr>
                            </w:pPr>
                            <w:bookmarkStart w:id="61" w:name="_Toc381161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９</w:t>
                            </w:r>
                            <w:r>
                              <w:fldChar w:fldCharType="end"/>
                            </w:r>
                            <w:r>
                              <w:rPr>
                                <w:rFonts w:hint="eastAsia"/>
                              </w:rPr>
                              <w:t>]</w:t>
                            </w:r>
                            <w:r>
                              <w:rPr>
                                <w:rFonts w:hint="eastAsia"/>
                              </w:rPr>
                              <w:t xml:space="preserve">　地理情報のイメージ</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45DA" id="テキスト ボックス 455" o:spid="_x0000_s1085" type="#_x0000_t202" style="position:absolute;left:0;text-align:left;margin-left:259.8pt;margin-top:24.95pt;width:213.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iBVQIAAH0EAAAOAAAAZHJzL2Uyb0RvYy54bWysVM2O0zAQviPxDpbvNG3ZLlXVdFW6KkKq&#10;dlfqoj27jtNYcjzGdpuU41ZCPASvgDjzPHkRxk7ThYUT4uKM59fzfTOZXtWlInthnQSd0kGvT4nQ&#10;HDKptyn9cL98NabEeaYzpkCLlB6Eo1ezly+mlZmIIRSgMmEJJtFuUpmUFt6bSZI4XoiSuR4YodGY&#10;gy2Zx6vdJpllFWYvVTLs9y+TCmxmLHDhHGqvWyOdxfx5Lri/zXMnPFEpxbf5eNp4bsKZzKZssrXM&#10;FJKfnsH+4RUlkxqLnlNdM8/Izso/UpWSW3CQ+x6HMoE8l1zEHrCbQf9ZN+uCGRF7QXCcOcPk/l9a&#10;frO/s0RmKb0YjSjRrESSmuPn5vFb8/ijOX4hzfFrczw2j9/xToITQlYZN8HItcFYX7+FGqnv9A6V&#10;AYk6t2X4Yo8E7Qj+4Qy4qD3hqBy+GQwuRmjiaBsOx5f9yEjyFG2s8+8ElCQIKbVIaMSZ7VfO40vQ&#10;tXMJxRwomS2lUuESDAtlyZ4h+VUhvQhvxIjfvJQOvhpCVGsOmiS02LYSJF9v6ojS63HX5wayA7Zv&#10;oZ0pZ/hSYsEVc/6OWRwibAsXw9/ikSuoUgoniZIC7Ke/6YM/cotWSiocypS6jztmBSXqvUbWwwR3&#10;gu2ETSfoXbkAbHWAK2d4FDHAetWJuYXyAfdlHqqgiWmOtVLqO3Hh29XAfeNiPo9OOKeG+ZVeGx5S&#10;d8De1w/MmhMtHgm9gW5c2eQZO61vC/N85yGXkboAbIviCW+c8cjPaR/DEv16j15Pf43ZTwAAAP//&#10;AwBQSwMEFAAGAAgAAAAhAO5kGRjfAAAACQEAAA8AAABkcnMvZG93bnJldi54bWxMj8FOwzAMhu9I&#10;vENkJC6IpZu2ai1NJ9jgBoeNaWevCW1F41RJunZvjznB0fan399fbCbbiYvxoXWkYD5LQBiqnG6p&#10;VnD8fHtcgwgRSWPnyCi4mgCb8vamwFy7kfbmcoi14BAKOSpoYuxzKUPVGIth5npDfPty3mLk0ddS&#10;exw53HZykSSptNgSf2iwN9vGVN+HwSpId34Y97R92B1f3/Gjrxenl+tJqfu76fkJRDRT/IPhV5/V&#10;oWSnsxtIB9EpWM2zlFEFyywDwUC2THlxVrBeZSDLQv5vUP4AAAD//wMAUEsBAi0AFAAGAAgAAAAh&#10;ALaDOJL+AAAA4QEAABMAAAAAAAAAAAAAAAAAAAAAAFtDb250ZW50X1R5cGVzXS54bWxQSwECLQAU&#10;AAYACAAAACEAOP0h/9YAAACUAQAACwAAAAAAAAAAAAAAAAAvAQAAX3JlbHMvLnJlbHNQSwECLQAU&#10;AAYACAAAACEAITOYgVUCAAB9BAAADgAAAAAAAAAAAAAAAAAuAgAAZHJzL2Uyb0RvYy54bWxQSwEC&#10;LQAUAAYACAAAACEA7mQZGN8AAAAJAQAADwAAAAAAAAAAAAAAAACvBAAAZHJzL2Rvd25yZXYueG1s&#10;UEsFBgAAAAAEAAQA8wAAALsFAAAAAA==&#10;" stroked="f">
                <v:textbox inset="0,0,0,0">
                  <w:txbxContent>
                    <w:p w14:paraId="419737F8" w14:textId="17AD8D00" w:rsidR="00A61F87" w:rsidRDefault="00A61F87" w:rsidP="00193458">
                      <w:pPr>
                        <w:pStyle w:val="affb"/>
                        <w:jc w:val="center"/>
                        <w:rPr>
                          <w:noProof/>
                        </w:rPr>
                      </w:pPr>
                      <w:bookmarkStart w:id="62" w:name="_Toc381161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９</w:t>
                      </w:r>
                      <w:r>
                        <w:fldChar w:fldCharType="end"/>
                      </w:r>
                      <w:r>
                        <w:rPr>
                          <w:rFonts w:hint="eastAsia"/>
                        </w:rPr>
                        <w:t>]</w:t>
                      </w:r>
                      <w:r>
                        <w:rPr>
                          <w:rFonts w:hint="eastAsia"/>
                        </w:rPr>
                        <w:t xml:space="preserve">　地理情報のイメージ</w:t>
                      </w:r>
                      <w:bookmarkEnd w:id="62"/>
                    </w:p>
                  </w:txbxContent>
                </v:textbox>
                <w10:wrap type="square"/>
              </v:shape>
            </w:pict>
          </mc:Fallback>
        </mc:AlternateContent>
      </w:r>
      <w:r w:rsidR="00596943">
        <w:rPr>
          <w:rFonts w:hint="eastAsia"/>
        </w:rPr>
        <w:t>地理</w:t>
      </w:r>
      <w:r w:rsidR="00BF4824">
        <w:rPr>
          <w:rFonts w:hint="eastAsia"/>
        </w:rPr>
        <w:t>空間情報</w:t>
      </w:r>
    </w:p>
    <w:p w14:paraId="3523BE8C" w14:textId="77777777" w:rsidR="00643404" w:rsidRDefault="00193458" w:rsidP="00317FAC">
      <w:pPr>
        <w:pStyle w:val="af4"/>
        <w:ind w:left="630" w:firstLine="210"/>
      </w:pPr>
      <w:r w:rsidRPr="00AD7909">
        <w:rPr>
          <w:rFonts w:ascii="HG丸ｺﾞｼｯｸM-PRO" w:eastAsia="HG丸ｺﾞｼｯｸM-PRO" w:hAnsi="游明朝" w:cs="Times New Roman"/>
          <w:noProof/>
        </w:rPr>
        <w:drawing>
          <wp:anchor distT="0" distB="0" distL="114300" distR="114300" simplePos="0" relativeHeight="251852800" behindDoc="0" locked="0" layoutInCell="1" allowOverlap="1" wp14:anchorId="4B909846" wp14:editId="590D0D1D">
            <wp:simplePos x="0" y="0"/>
            <wp:positionH relativeFrom="column">
              <wp:posOffset>3266440</wp:posOffset>
            </wp:positionH>
            <wp:positionV relativeFrom="paragraph">
              <wp:posOffset>247015</wp:posOffset>
            </wp:positionV>
            <wp:extent cx="2743200" cy="3710305"/>
            <wp:effectExtent l="0" t="0" r="0" b="0"/>
            <wp:wrapSquare wrapText="bothSides"/>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943" w:rsidRPr="00AD7909">
        <w:rPr>
          <w:rFonts w:ascii="Arial" w:hAnsi="Arial" w:cs="Arial" w:hint="eastAsia"/>
          <w:szCs w:val="21"/>
        </w:rPr>
        <w:t>地理</w:t>
      </w:r>
      <w:r w:rsidR="00144ECE" w:rsidRPr="00AD7909">
        <w:rPr>
          <w:rFonts w:ascii="Arial" w:hAnsi="Arial" w:cs="Arial" w:hint="eastAsia"/>
          <w:szCs w:val="21"/>
        </w:rPr>
        <w:t>や</w:t>
      </w:r>
      <w:r w:rsidR="00596943" w:rsidRPr="00AD7909">
        <w:rPr>
          <w:rFonts w:ascii="Arial" w:hAnsi="Arial" w:cs="Arial"/>
          <w:szCs w:val="21"/>
        </w:rPr>
        <w:t>空間に関係づけられた情報</w:t>
      </w:r>
      <w:r w:rsidR="0089126A" w:rsidRPr="00AD7909">
        <w:rPr>
          <w:rFonts w:ascii="Arial" w:hAnsi="Arial" w:cs="Arial" w:hint="eastAsia"/>
          <w:szCs w:val="21"/>
        </w:rPr>
        <w:t>のことをいい、</w:t>
      </w:r>
      <w:r w:rsidR="00596943" w:rsidRPr="00AD7909">
        <w:rPr>
          <w:rFonts w:hint="eastAsia"/>
          <w:szCs w:val="21"/>
        </w:rPr>
        <w:t>「いつ・どこで・何が・どのような状態か</w:t>
      </w:r>
      <w:r w:rsidR="00313AB2" w:rsidRPr="00AD7909">
        <w:rPr>
          <w:rFonts w:hint="eastAsia"/>
          <w:szCs w:val="21"/>
        </w:rPr>
        <w:t>」</w:t>
      </w:r>
      <w:r w:rsidR="0089126A" w:rsidRPr="00AD7909">
        <w:rPr>
          <w:rFonts w:hint="eastAsia"/>
          <w:szCs w:val="21"/>
        </w:rPr>
        <w:t>といった位置と時間、そして関連情報から形成されていま</w:t>
      </w:r>
      <w:r w:rsidR="00596943" w:rsidRPr="00AD7909">
        <w:rPr>
          <w:rFonts w:hint="eastAsia"/>
          <w:szCs w:val="21"/>
        </w:rPr>
        <w:t>す</w:t>
      </w:r>
      <w:r w:rsidR="00596943" w:rsidRPr="00AD7909">
        <w:rPr>
          <w:rFonts w:hint="eastAsia"/>
        </w:rPr>
        <w:t>。</w:t>
      </w:r>
      <w:r w:rsidR="0089126A" w:rsidRPr="00AD7909">
        <w:rPr>
          <w:rFonts w:hint="eastAsia"/>
        </w:rPr>
        <w:t>また、</w:t>
      </w:r>
      <w:r w:rsidR="00643404" w:rsidRPr="00AD7909">
        <w:rPr>
          <w:rFonts w:hint="eastAsia"/>
        </w:rPr>
        <w:t>地域における自然、災害、社会経済活動</w:t>
      </w:r>
      <w:r w:rsidR="001C7262" w:rsidRPr="00AD7909">
        <w:rPr>
          <w:rFonts w:hint="eastAsia"/>
        </w:rPr>
        <w:t>等</w:t>
      </w:r>
      <w:r w:rsidR="00820198" w:rsidRPr="00AD7909">
        <w:rPr>
          <w:rFonts w:hint="eastAsia"/>
        </w:rPr>
        <w:t>の</w:t>
      </w:r>
      <w:r w:rsidR="00643404" w:rsidRPr="00AD7909">
        <w:rPr>
          <w:rFonts w:hint="eastAsia"/>
        </w:rPr>
        <w:t>特定のテーマについての状況を表現する土地利用図、地質図、ハザードマップ等の主題図、都市計画図、地形図、地名情報、台帳情報、統計情報、空中写真、衛星画像等の多様な情報が</w:t>
      </w:r>
      <w:r w:rsidR="00144ECE" w:rsidRPr="00AD7909">
        <w:rPr>
          <w:rFonts w:hint="eastAsia"/>
        </w:rPr>
        <w:t>重なり合ったもので</w:t>
      </w:r>
      <w:r w:rsidR="00144ECE">
        <w:rPr>
          <w:rFonts w:hint="eastAsia"/>
        </w:rPr>
        <w:t>す</w:t>
      </w:r>
      <w:r w:rsidR="00643404" w:rsidRPr="00643404">
        <w:rPr>
          <w:rFonts w:hint="eastAsia"/>
        </w:rPr>
        <w:t>。</w:t>
      </w:r>
    </w:p>
    <w:p w14:paraId="3751C0C6" w14:textId="77777777" w:rsidR="00596943" w:rsidRDefault="008169CD" w:rsidP="00643404">
      <w:pPr>
        <w:pStyle w:val="af4"/>
        <w:ind w:left="630" w:firstLine="210"/>
      </w:pPr>
      <w:r>
        <w:rPr>
          <w:noProof/>
        </w:rPr>
        <mc:AlternateContent>
          <mc:Choice Requires="wps">
            <w:drawing>
              <wp:anchor distT="0" distB="0" distL="114300" distR="114300" simplePos="0" relativeHeight="251711488" behindDoc="0" locked="0" layoutInCell="1" allowOverlap="1" wp14:anchorId="67FB8790" wp14:editId="64BCE77A">
                <wp:simplePos x="0" y="0"/>
                <wp:positionH relativeFrom="column">
                  <wp:posOffset>3270250</wp:posOffset>
                </wp:positionH>
                <wp:positionV relativeFrom="paragraph">
                  <wp:posOffset>1553845</wp:posOffset>
                </wp:positionV>
                <wp:extent cx="2774315" cy="280670"/>
                <wp:effectExtent l="0" t="0" r="0" b="5080"/>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2774315" cy="280670"/>
                        </a:xfrm>
                        <a:prstGeom prst="rect">
                          <a:avLst/>
                        </a:prstGeom>
                        <a:noFill/>
                        <a:ln w="6350">
                          <a:noFill/>
                        </a:ln>
                      </wps:spPr>
                      <wps:txbx>
                        <w:txbxContent>
                          <w:p w14:paraId="15BE2184" w14:textId="77777777" w:rsidR="00A61F87" w:rsidRPr="00F46708" w:rsidRDefault="00A61F87" w:rsidP="008169CD">
                            <w:pPr>
                              <w:jc w:val="right"/>
                              <w:rPr>
                                <w:sz w:val="17"/>
                                <w:szCs w:val="17"/>
                              </w:rPr>
                            </w:pPr>
                            <w:r w:rsidRPr="00F46708">
                              <w:rPr>
                                <w:rFonts w:hint="eastAsia"/>
                                <w:sz w:val="17"/>
                                <w:szCs w:val="17"/>
                              </w:rPr>
                              <w:t>（出典）</w:t>
                            </w:r>
                            <w:r>
                              <w:rPr>
                                <w:rFonts w:hint="eastAsia"/>
                                <w:sz w:val="17"/>
                                <w:szCs w:val="17"/>
                              </w:rPr>
                              <w:t>国土地理院ホームページ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8790" id="テキスト ボックス 57" o:spid="_x0000_s1086" type="#_x0000_t202" style="position:absolute;left:0;text-align:left;margin-left:257.5pt;margin-top:122.35pt;width:218.4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6dVAIAAGwEAAAOAAAAZHJzL2Uyb0RvYy54bWysVEtu2zAQ3RfoHQjua8n/RLAcuAlcFDCS&#10;AE6RNU1RtgCJw5K0JXdpA0UP0SsUXfc8ukiHlOUYaVdFN9QM58OZ92Y0uamKnOyENhnImHY7ISVC&#10;ckgyuY7pp6f5uytKjGUyYTlIEdO9MPRm+vbNpFSR6MEG8kRogkmkiUoV0421KgoCwzeiYKYDSkg0&#10;pqALZlHV6yDRrMTsRR70wnAUlKATpYELY/D2rjHSqc+fpoLbhzQ1wpI8plib9af258qdwXTCorVm&#10;apPxUxnsH6ooWCbx0XOqO2YZ2ersj1RFxjUYSG2HQxFAmmZc+B6wm274qpvlhinhe0FwjDrDZP5f&#10;Wn6/e9QkS2I6HFMiWYEc1cev9eFHffhVH7+R+vi9Ph7rw0/UCfogYKUyEcYtFUba6j1USHx7b/DS&#10;4VClunBf7JCgHaHfn+EWlSUcL3vj8aDfHVLC0da7Ckdjz0fwEq20sR8EFMQJMdVIp0eZ7RbGYiXo&#10;2rq4xyTMszz3lOaSlDEd9YehDzhbMCKXGOh6aGp1kq1WlQehf902soJkj/1paEbGKD7PsIgFM/aR&#10;aZwRbAnn3j7gkeaAj8FJomQD+svf7p0/UodWSkqcuZiaz1umBSX5R4mkXncHAzekXhkMxz1U9KVl&#10;dWmR2+IWcKy7uGGKe9H527wVUw3FM67HzL2KJiY5vh1T24q3ttkEXC8uZjPvhGOpmF3IpeIutYPV&#10;QfxUPTOtTjxYZPAe2ulk0Ss6Gt+GkNnWQpp5rhzQDaon/HGkPYWn9XM7c6l7r5efxPQ3AAAA//8D&#10;AFBLAwQUAAYACAAAACEA1/p1DuMAAAALAQAADwAAAGRycy9kb3ducmV2LnhtbEyPwU7DMBBE70j8&#10;g7WVuFEnUQNJiFNVkSokBIeWXrg5sZtEtdchdtvA17Oc4Dg7o9k35Xq2hl305AeHAuJlBExj69SA&#10;nYDD+/Y+A+aDRCWNQy3gS3tYV7c3pSyUu+JOX/ahY1SCvpAC+hDGgnPf9tpKv3SjRvKObrIykJw6&#10;riZ5pXJreBJFD9zKAelDL0dd97o97c9WwEu9fZO7JrHZt6mfX4+b8fPwkQpxt5g3T8CCnsNfGH7x&#10;CR0qYmrcGZVnRkAap7QlCEhWq0dglMjTOAfW0CXLcuBVyf9vqH4AAAD//wMAUEsBAi0AFAAGAAgA&#10;AAAhALaDOJL+AAAA4QEAABMAAAAAAAAAAAAAAAAAAAAAAFtDb250ZW50X1R5cGVzXS54bWxQSwEC&#10;LQAUAAYACAAAACEAOP0h/9YAAACUAQAACwAAAAAAAAAAAAAAAAAvAQAAX3JlbHMvLnJlbHNQSwEC&#10;LQAUAAYACAAAACEAgghOnVQCAABsBAAADgAAAAAAAAAAAAAAAAAuAgAAZHJzL2Uyb0RvYy54bWxQ&#10;SwECLQAUAAYACAAAACEA1/p1DuMAAAALAQAADwAAAAAAAAAAAAAAAACuBAAAZHJzL2Rvd25yZXYu&#10;eG1sUEsFBgAAAAAEAAQA8wAAAL4FAAAAAA==&#10;" filled="f" stroked="f" strokeweight=".5pt">
                <v:textbox>
                  <w:txbxContent>
                    <w:p w14:paraId="15BE2184" w14:textId="77777777" w:rsidR="00A61F87" w:rsidRPr="00F46708" w:rsidRDefault="00A61F87" w:rsidP="008169CD">
                      <w:pPr>
                        <w:jc w:val="right"/>
                        <w:rPr>
                          <w:sz w:val="17"/>
                          <w:szCs w:val="17"/>
                        </w:rPr>
                      </w:pPr>
                      <w:r w:rsidRPr="00F46708">
                        <w:rPr>
                          <w:rFonts w:hint="eastAsia"/>
                          <w:sz w:val="17"/>
                          <w:szCs w:val="17"/>
                        </w:rPr>
                        <w:t>（出典）</w:t>
                      </w:r>
                      <w:r>
                        <w:rPr>
                          <w:rFonts w:hint="eastAsia"/>
                          <w:sz w:val="17"/>
                          <w:szCs w:val="17"/>
                        </w:rPr>
                        <w:t>国土地理院ホームページ</w:t>
                      </w:r>
                    </w:p>
                  </w:txbxContent>
                </v:textbox>
                <w10:wrap type="square"/>
              </v:shape>
            </w:pict>
          </mc:Fallback>
        </mc:AlternateContent>
      </w:r>
      <w:r w:rsidR="006B0E07">
        <w:rPr>
          <w:rFonts w:hint="eastAsia"/>
        </w:rPr>
        <w:t>それらの</w:t>
      </w:r>
      <w:r w:rsidR="00596943">
        <w:rPr>
          <w:rFonts w:hint="eastAsia"/>
        </w:rPr>
        <w:t>情報を使って、</w:t>
      </w:r>
      <w:r w:rsidR="00596943" w:rsidRPr="00390789">
        <w:rPr>
          <w:rFonts w:hint="eastAsia"/>
        </w:rPr>
        <w:t>防災、交通・物流、生活環境、地方創生、海外展開といった幅広い分野での地理空間情報の高度な活用</w:t>
      </w:r>
      <w:r w:rsidR="006B0E07">
        <w:rPr>
          <w:rFonts w:hint="eastAsia"/>
        </w:rPr>
        <w:t>を</w:t>
      </w:r>
      <w:r w:rsidR="00596943" w:rsidRPr="00596943">
        <w:rPr>
          <w:rFonts w:hint="eastAsia"/>
        </w:rPr>
        <w:t>重点的に</w:t>
      </w:r>
      <w:r w:rsidR="006B0E07">
        <w:rPr>
          <w:rFonts w:hint="eastAsia"/>
        </w:rPr>
        <w:t>行い、</w:t>
      </w:r>
      <w:r w:rsidR="00596943" w:rsidRPr="00596943">
        <w:rPr>
          <w:rFonts w:hint="eastAsia"/>
        </w:rPr>
        <w:t>「地理空間情報高度活用社会」（Ｇ空間社会）を実現</w:t>
      </w:r>
      <w:r w:rsidR="006B0E07">
        <w:rPr>
          <w:rFonts w:hint="eastAsia"/>
        </w:rPr>
        <w:t>することを</w:t>
      </w:r>
      <w:r w:rsidR="00581E86" w:rsidRPr="0002662E">
        <w:rPr>
          <w:rFonts w:hint="eastAsia"/>
        </w:rPr>
        <w:t>全世界的に</w:t>
      </w:r>
      <w:r w:rsidR="006B0E07">
        <w:rPr>
          <w:rFonts w:hint="eastAsia"/>
        </w:rPr>
        <w:t>目指しています。</w:t>
      </w:r>
    </w:p>
    <w:p w14:paraId="565D4372" w14:textId="77777777" w:rsidR="00596943" w:rsidRDefault="00596943" w:rsidP="00596943"/>
    <w:p w14:paraId="52F14C3F" w14:textId="77777777" w:rsidR="00F46708" w:rsidRDefault="00F46708" w:rsidP="00713CC9"/>
    <w:p w14:paraId="0E06F2F1" w14:textId="77777777" w:rsidR="00193458" w:rsidRDefault="00193458" w:rsidP="00713CC9">
      <w:r>
        <w:rPr>
          <w:noProof/>
        </w:rPr>
        <mc:AlternateContent>
          <mc:Choice Requires="wps">
            <w:drawing>
              <wp:anchor distT="0" distB="0" distL="114300" distR="114300" simplePos="0" relativeHeight="251660288" behindDoc="0" locked="0" layoutInCell="1" allowOverlap="1" wp14:anchorId="2463CF95" wp14:editId="3E091A46">
                <wp:simplePos x="0" y="0"/>
                <wp:positionH relativeFrom="column">
                  <wp:posOffset>344170</wp:posOffset>
                </wp:positionH>
                <wp:positionV relativeFrom="paragraph">
                  <wp:posOffset>76200</wp:posOffset>
                </wp:positionV>
                <wp:extent cx="5669280" cy="248285"/>
                <wp:effectExtent l="0" t="0" r="7620" b="0"/>
                <wp:wrapSquare wrapText="bothSides"/>
                <wp:docPr id="453" name="テキスト ボックス 453"/>
                <wp:cNvGraphicFramePr/>
                <a:graphic xmlns:a="http://schemas.openxmlformats.org/drawingml/2006/main">
                  <a:graphicData uri="http://schemas.microsoft.com/office/word/2010/wordprocessingShape">
                    <wps:wsp>
                      <wps:cNvSpPr txBox="1"/>
                      <wps:spPr>
                        <a:xfrm>
                          <a:off x="0" y="0"/>
                          <a:ext cx="5669280" cy="248285"/>
                        </a:xfrm>
                        <a:prstGeom prst="rect">
                          <a:avLst/>
                        </a:prstGeom>
                        <a:solidFill>
                          <a:prstClr val="white"/>
                        </a:solidFill>
                        <a:ln>
                          <a:noFill/>
                        </a:ln>
                      </wps:spPr>
                      <wps:txbx>
                        <w:txbxContent>
                          <w:p w14:paraId="58E4D937" w14:textId="734C3172" w:rsidR="00A61F87" w:rsidRDefault="00A61F87" w:rsidP="004B313E">
                            <w:pPr>
                              <w:pStyle w:val="affb"/>
                              <w:jc w:val="center"/>
                              <w:rPr>
                                <w:noProof/>
                              </w:rPr>
                            </w:pPr>
                            <w:bookmarkStart w:id="63" w:name="_Toc381161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１０</w:t>
                            </w:r>
                            <w:r>
                              <w:fldChar w:fldCharType="end"/>
                            </w:r>
                            <w:r>
                              <w:rPr>
                                <w:rFonts w:hint="eastAsia"/>
                              </w:rPr>
                              <w:t>]</w:t>
                            </w:r>
                            <w:r>
                              <w:rPr>
                                <w:rFonts w:hint="eastAsia"/>
                              </w:rPr>
                              <w:t xml:space="preserve">　</w:t>
                            </w:r>
                            <w:r>
                              <w:t>ＩｏＴ</w:t>
                            </w:r>
                            <w:r>
                              <w:rPr>
                                <w:rFonts w:hint="eastAsia"/>
                              </w:rPr>
                              <w:t>等の技術を活かした</w:t>
                            </w:r>
                            <w:r w:rsidRPr="002263CA">
                              <w:rPr>
                                <w:rFonts w:hint="eastAsia"/>
                              </w:rPr>
                              <w:t>世界最高水準の地理空間情報高度活用社会</w:t>
                            </w:r>
                            <w:r>
                              <w:rPr>
                                <w:rFonts w:hint="eastAsia"/>
                              </w:rPr>
                              <w:t>の実現</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3CF95" id="テキスト ボックス 453" o:spid="_x0000_s1087" type="#_x0000_t202" style="position:absolute;left:0;text-align:left;margin-left:27.1pt;margin-top:6pt;width:446.4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qIUQIAAH0EAAAOAAAAZHJzL2Uyb0RvYy54bWysVM2O0zAQviPxDpbvNG3ZVqVquipdFSFV&#10;uyt10Z5dx2ksOR5ju03KcSshHoJXQJx5nrwI4/y0sHBCXJzx/Hq+byaz6zJX5CCsk6BjOuj1KRGa&#10;QyL1LqYfHlavJpQ4z3TCFGgR06Nw9Hr+8sWsMFMxhAxUIizBJNpNCxPTzHszjSLHM5Ez1wMjNBpT&#10;sDnzeLW7KLGswOy5iob9/jgqwCbGAhfOofamMdJ5nT9NBfd3aeqEJyqm+DZfn7Y+t+GM5jM23Vlm&#10;MsnbZ7B/eEXOpMai51Q3zDOyt/KPVLnkFhykvschjyBNJRd1D9jNoP+sm03GjKh7QXCcOcPk/l9a&#10;fnu4t0QmMb0avaZEsxxJqk6fq6dv1dOP6vSFVKev1elUPX3HOwlOCFlh3BQjNwZjffkWSqS+0ztU&#10;BiTK1Obhiz0StCP4xzPgovSEo3I0Hr8ZTtDE0Ta8mgwno5AmukQb6/w7ATkJQkwtElrjzA5r5xvX&#10;ziUUc6BkspJKhUswLJUlB4bkF5n0ok3+m5fSwVdDiGoSBk0UWmxaCZIvt2WDUj0yQbWF5IjtW2hm&#10;yhm+klhwzZy/ZxaHCNvCxfB3eKQKiphCK1GSgf30N33wR27RSkmBQxlT93HPrKBEvdfIepjgTrCd&#10;sO0Evc+XgK0OcOUMr0UMsF51Ymohf8R9WYQqaGKaY62Y+k5c+mY1cN+4WCxqJ5xTw/xabwwPqTtg&#10;H8pHZk1Li0dCb6EbVzZ9xk7j28C82HtIZU3dBcUWb5zxmvx2H8MS/XqvvS5/jflPAAAA//8DAFBL&#10;AwQUAAYACAAAACEA+X8pTd0AAAAIAQAADwAAAGRycy9kb3ducmV2LnhtbEyPQU/DMAyF70j8h8hI&#10;XBBLW42xlaYTbHCDw8a0c9aYtqJxqiRdu3+POcHN9vf0/F6xnmwnzuhD60hBOktAIFXOtFQrOHy+&#10;3S9BhKjJ6M4RKrhggHV5fVXo3LiRdnjex1qwCYVcK2hi7HMpQ9Wg1WHmeiRmX85bHXn1tTRej2xu&#10;O5klyUJa3RJ/aHSPmwar7/1gFSy2fhh3tLnbHl7f9UdfZ8eXy1Gp25vp+QlExCn+ieE3PkeHkjOd&#10;3EAmiE7BwzxjJd8zrsR8NX/k4cQgTUGWhfxfoPwBAAD//wMAUEsBAi0AFAAGAAgAAAAhALaDOJL+&#10;AAAA4QEAABMAAAAAAAAAAAAAAAAAAAAAAFtDb250ZW50X1R5cGVzXS54bWxQSwECLQAUAAYACAAA&#10;ACEAOP0h/9YAAACUAQAACwAAAAAAAAAAAAAAAAAvAQAAX3JlbHMvLnJlbHNQSwECLQAUAAYACAAA&#10;ACEAqJaKiFECAAB9BAAADgAAAAAAAAAAAAAAAAAuAgAAZHJzL2Uyb0RvYy54bWxQSwECLQAUAAYA&#10;CAAAACEA+X8pTd0AAAAIAQAADwAAAAAAAAAAAAAAAACrBAAAZHJzL2Rvd25yZXYueG1sUEsFBgAA&#10;AAAEAAQA8wAAALUFAAAAAA==&#10;" stroked="f">
                <v:textbox inset="0,0,0,0">
                  <w:txbxContent>
                    <w:p w14:paraId="58E4D937" w14:textId="734C3172" w:rsidR="00A61F87" w:rsidRDefault="00A61F87" w:rsidP="004B313E">
                      <w:pPr>
                        <w:pStyle w:val="affb"/>
                        <w:jc w:val="center"/>
                        <w:rPr>
                          <w:noProof/>
                        </w:rPr>
                      </w:pPr>
                      <w:bookmarkStart w:id="64" w:name="_Toc381161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１０</w:t>
                      </w:r>
                      <w:r>
                        <w:fldChar w:fldCharType="end"/>
                      </w:r>
                      <w:r>
                        <w:rPr>
                          <w:rFonts w:hint="eastAsia"/>
                        </w:rPr>
                        <w:t>]</w:t>
                      </w:r>
                      <w:r>
                        <w:rPr>
                          <w:rFonts w:hint="eastAsia"/>
                        </w:rPr>
                        <w:t xml:space="preserve">　</w:t>
                      </w:r>
                      <w:r>
                        <w:t>ＩｏＴ</w:t>
                      </w:r>
                      <w:r>
                        <w:rPr>
                          <w:rFonts w:hint="eastAsia"/>
                        </w:rPr>
                        <w:t>等の技術を活かした</w:t>
                      </w:r>
                      <w:r w:rsidRPr="002263CA">
                        <w:rPr>
                          <w:rFonts w:hint="eastAsia"/>
                        </w:rPr>
                        <w:t>世界最高水準の地理空間情報高度活用社会</w:t>
                      </w:r>
                      <w:r>
                        <w:rPr>
                          <w:rFonts w:hint="eastAsia"/>
                        </w:rPr>
                        <w:t>の実現</w:t>
                      </w:r>
                      <w:bookmarkEnd w:id="64"/>
                    </w:p>
                  </w:txbxContent>
                </v:textbox>
                <w10:wrap type="square"/>
              </v:shape>
            </w:pict>
          </mc:Fallback>
        </mc:AlternateContent>
      </w:r>
    </w:p>
    <w:p w14:paraId="3BA2CA2A" w14:textId="77777777" w:rsidR="00193458" w:rsidRDefault="008169CD" w:rsidP="00713CC9">
      <w:r>
        <w:rPr>
          <w:rFonts w:hint="eastAsia"/>
          <w:noProof/>
        </w:rPr>
        <w:drawing>
          <wp:anchor distT="0" distB="0" distL="114300" distR="114300" simplePos="0" relativeHeight="251652096" behindDoc="0" locked="0" layoutInCell="1" allowOverlap="1" wp14:anchorId="5EE40949" wp14:editId="7E41B8EE">
            <wp:simplePos x="0" y="0"/>
            <wp:positionH relativeFrom="column">
              <wp:posOffset>309880</wp:posOffset>
            </wp:positionH>
            <wp:positionV relativeFrom="paragraph">
              <wp:posOffset>170180</wp:posOffset>
            </wp:positionV>
            <wp:extent cx="5866765" cy="3474720"/>
            <wp:effectExtent l="0" t="0" r="635" b="0"/>
            <wp:wrapSquare wrapText="bothSides"/>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676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12059913" wp14:editId="3A6089EF">
                <wp:simplePos x="0" y="0"/>
                <wp:positionH relativeFrom="column">
                  <wp:posOffset>3244215</wp:posOffset>
                </wp:positionH>
                <wp:positionV relativeFrom="paragraph">
                  <wp:posOffset>3599815</wp:posOffset>
                </wp:positionV>
                <wp:extent cx="2774315" cy="280670"/>
                <wp:effectExtent l="0" t="0" r="0" b="5080"/>
                <wp:wrapSquare wrapText="bothSides"/>
                <wp:docPr id="454" name="テキスト ボックス 454"/>
                <wp:cNvGraphicFramePr/>
                <a:graphic xmlns:a="http://schemas.openxmlformats.org/drawingml/2006/main">
                  <a:graphicData uri="http://schemas.microsoft.com/office/word/2010/wordprocessingShape">
                    <wps:wsp>
                      <wps:cNvSpPr txBox="1"/>
                      <wps:spPr>
                        <a:xfrm>
                          <a:off x="0" y="0"/>
                          <a:ext cx="2774315" cy="280670"/>
                        </a:xfrm>
                        <a:prstGeom prst="rect">
                          <a:avLst/>
                        </a:prstGeom>
                        <a:noFill/>
                        <a:ln w="6350">
                          <a:noFill/>
                        </a:ln>
                      </wps:spPr>
                      <wps:txbx>
                        <w:txbxContent>
                          <w:p w14:paraId="3E059937" w14:textId="77777777" w:rsidR="00A61F87" w:rsidRPr="00F46708" w:rsidRDefault="00A61F87" w:rsidP="008B77C1">
                            <w:pPr>
                              <w:jc w:val="right"/>
                              <w:rPr>
                                <w:sz w:val="17"/>
                                <w:szCs w:val="17"/>
                              </w:rPr>
                            </w:pPr>
                            <w:r w:rsidRPr="00F46708">
                              <w:rPr>
                                <w:rFonts w:hint="eastAsia"/>
                                <w:sz w:val="17"/>
                                <w:szCs w:val="17"/>
                              </w:rPr>
                              <w:t>（出典）</w:t>
                            </w:r>
                            <w:r>
                              <w:rPr>
                                <w:rFonts w:hint="eastAsia"/>
                                <w:sz w:val="17"/>
                                <w:szCs w:val="17"/>
                              </w:rPr>
                              <w:t>「</w:t>
                            </w:r>
                            <w:r w:rsidRPr="00F46708">
                              <w:rPr>
                                <w:rFonts w:hint="eastAsia"/>
                                <w:sz w:val="17"/>
                                <w:szCs w:val="17"/>
                              </w:rPr>
                              <w:t>地理空間情報活用推進会議幹事会」資料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9913" id="テキスト ボックス 454" o:spid="_x0000_s1088" type="#_x0000_t202" style="position:absolute;left:0;text-align:left;margin-left:255.45pt;margin-top:283.45pt;width:218.45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ZBVAIAAG4EAAAOAAAAZHJzL2Uyb0RvYy54bWysVM1u2zAMvg/YOwi6L3ZSJ+mMOEXWIsOA&#10;oC2QDj0rshwbsEVNUmJnxwYo9hB7hWHnPY9fZJScpEG307CLTIo/Ir+P9OSqqUqyFdoUIBPa74WU&#10;CMkhLeQ6oZ8f5u8uKTGWyZSVIEVCd8LQq+nbN5NaxWIAOZSp0ASTSBPXKqG5tSoOAsNzUTHTAyUk&#10;GjPQFbOo6nWQalZj9qoMBmE4CmrQqdLAhTF4e9MZ6dTnzzLB7V2WGWFJmVCszfpT+3PlzmA6YfFa&#10;M5UX/FAG+4cqKlZIfPSU6oZZRja6+CNVVXANBjLb41AFkGUFF74H7KYfvupmmTMlfC8IjlEnmMz/&#10;S8tvt/eaFGlCo2FEiWQVktTun9unH+3Tr3b/jbT77+1+3z79RJ04J4SsVibGyKXCWNt8gAapP94b&#10;vHRINJmu3Bd7JGhH8HcnwEVjCcfLwXgcXfSHlHC0DS7D0dgzErxEK23sRwEVcUJCNRLqcWbbhbFY&#10;CboeXdxjEuZFWXpSS0nqhI4uhqEPOFkwopQY6HroanWSbVZNB8OpkRWkO+xPQzc0RvF5gUUsmLH3&#10;TOOUYEs4+fYOj6wEfAwOEiU56K9/u3f+SB5aKalx6hJqvmyYFpSUnyTS+r4fRW5MvRINxwNU9Lll&#10;dW6Rm+oacLD7uGOKe9H52/IoZhqqR1yQmXsVTUxyfDuh9ihe224XcMG4mM28Ew6mYnYhl4q71A5W&#10;B/FD88i0OvBgkcFbOM4ni1/R0fl2hMw2FrLCc+WA7lA94I9D7Sk8LKDbmnPde738Jqa/AQAA//8D&#10;AFBLAwQUAAYACAAAACEAxXz1WuIAAAALAQAADwAAAGRycy9kb3ducmV2LnhtbEyPwU7DMBBE70j8&#10;g7VI3KjjioY2xKmqSBUSgkNLL9w2sZtExOsQu23g61lOcJvRPs3O5OvJ9eJsx9B50qBmCQhLtTcd&#10;NRoOb9u7JYgQkQz2nqyGLxtgXVxf5ZgZf6GdPe9jIziEQoYa2hiHTMpQt9ZhmPnBEt+OfnQY2Y6N&#10;NCNeONz1cp4kqXTYEX9ocbBla+uP/clpeC63r7ir5m753ZdPL8fN8Hl4X2h9ezNtHkFEO8U/GH7r&#10;c3UouFPlT2SC6DUsVLJilEWasmBidf/AYyoNqVIKZJHL/xuKHwAAAP//AwBQSwECLQAUAAYACAAA&#10;ACEAtoM4kv4AAADhAQAAEwAAAAAAAAAAAAAAAAAAAAAAW0NvbnRlbnRfVHlwZXNdLnhtbFBLAQIt&#10;ABQABgAIAAAAIQA4/SH/1gAAAJQBAAALAAAAAAAAAAAAAAAAAC8BAABfcmVscy8ucmVsc1BLAQIt&#10;ABQABgAIAAAAIQBGJ2ZBVAIAAG4EAAAOAAAAAAAAAAAAAAAAAC4CAABkcnMvZTJvRG9jLnhtbFBL&#10;AQItABQABgAIAAAAIQDFfPVa4gAAAAsBAAAPAAAAAAAAAAAAAAAAAK4EAABkcnMvZG93bnJldi54&#10;bWxQSwUGAAAAAAQABADzAAAAvQUAAAAA&#10;" filled="f" stroked="f" strokeweight=".5pt">
                <v:textbox>
                  <w:txbxContent>
                    <w:p w14:paraId="3E059937" w14:textId="77777777" w:rsidR="00A61F87" w:rsidRPr="00F46708" w:rsidRDefault="00A61F87" w:rsidP="008B77C1">
                      <w:pPr>
                        <w:jc w:val="right"/>
                        <w:rPr>
                          <w:sz w:val="17"/>
                          <w:szCs w:val="17"/>
                        </w:rPr>
                      </w:pPr>
                      <w:r w:rsidRPr="00F46708">
                        <w:rPr>
                          <w:rFonts w:hint="eastAsia"/>
                          <w:sz w:val="17"/>
                          <w:szCs w:val="17"/>
                        </w:rPr>
                        <w:t>（出典）</w:t>
                      </w:r>
                      <w:r>
                        <w:rPr>
                          <w:rFonts w:hint="eastAsia"/>
                          <w:sz w:val="17"/>
                          <w:szCs w:val="17"/>
                        </w:rPr>
                        <w:t>「</w:t>
                      </w:r>
                      <w:r w:rsidRPr="00F46708">
                        <w:rPr>
                          <w:rFonts w:hint="eastAsia"/>
                          <w:sz w:val="17"/>
                          <w:szCs w:val="17"/>
                        </w:rPr>
                        <w:t>地理空間情報活用推進会議幹事会」資料</w:t>
                      </w:r>
                    </w:p>
                  </w:txbxContent>
                </v:textbox>
                <w10:wrap type="square"/>
              </v:shape>
            </w:pict>
          </mc:Fallback>
        </mc:AlternateContent>
      </w:r>
    </w:p>
    <w:p w14:paraId="6F327317" w14:textId="77777777" w:rsidR="00F46708" w:rsidRDefault="00F46708" w:rsidP="00713CC9"/>
    <w:p w14:paraId="7D761E48" w14:textId="77777777" w:rsidR="00404793" w:rsidRDefault="00404793">
      <w:pPr>
        <w:widowControl/>
        <w:snapToGrid/>
        <w:jc w:val="left"/>
      </w:pPr>
      <w:r>
        <w:br w:type="page"/>
      </w:r>
    </w:p>
    <w:p w14:paraId="3774A3C5" w14:textId="77777777" w:rsidR="0003705F" w:rsidRDefault="004B313E" w:rsidP="00F87B3F">
      <w:pPr>
        <w:pStyle w:val="3"/>
      </w:pPr>
      <w:r>
        <w:rPr>
          <w:noProof/>
        </w:rPr>
        <w:lastRenderedPageBreak/>
        <mc:AlternateContent>
          <mc:Choice Requires="wps">
            <w:drawing>
              <wp:anchor distT="0" distB="0" distL="114300" distR="114300" simplePos="0" relativeHeight="251506688" behindDoc="0" locked="0" layoutInCell="1" allowOverlap="1" wp14:anchorId="2D92DB88" wp14:editId="249858E3">
                <wp:simplePos x="0" y="0"/>
                <wp:positionH relativeFrom="column">
                  <wp:posOffset>4127500</wp:posOffset>
                </wp:positionH>
                <wp:positionV relativeFrom="paragraph">
                  <wp:posOffset>252730</wp:posOffset>
                </wp:positionV>
                <wp:extent cx="2221832" cy="240631"/>
                <wp:effectExtent l="0" t="0" r="7620" b="7620"/>
                <wp:wrapSquare wrapText="bothSides"/>
                <wp:docPr id="464" name="テキスト ボックス 464"/>
                <wp:cNvGraphicFramePr/>
                <a:graphic xmlns:a="http://schemas.openxmlformats.org/drawingml/2006/main">
                  <a:graphicData uri="http://schemas.microsoft.com/office/word/2010/wordprocessingShape">
                    <wps:wsp>
                      <wps:cNvSpPr txBox="1"/>
                      <wps:spPr>
                        <a:xfrm>
                          <a:off x="0" y="0"/>
                          <a:ext cx="2221832" cy="240631"/>
                        </a:xfrm>
                        <a:prstGeom prst="rect">
                          <a:avLst/>
                        </a:prstGeom>
                        <a:noFill/>
                        <a:ln>
                          <a:noFill/>
                        </a:ln>
                      </wps:spPr>
                      <wps:txbx>
                        <w:txbxContent>
                          <w:p w14:paraId="0D9151DD" w14:textId="5AFE60D2" w:rsidR="00A61F87" w:rsidRDefault="00A61F87" w:rsidP="007A186E">
                            <w:pPr>
                              <w:pStyle w:val="affb"/>
                              <w:jc w:val="center"/>
                              <w:rPr>
                                <w:noProof/>
                              </w:rPr>
                            </w:pPr>
                            <w:bookmarkStart w:id="65" w:name="_Toc381161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１１</w:t>
                            </w:r>
                            <w:r>
                              <w:fldChar w:fldCharType="end"/>
                            </w:r>
                            <w:r>
                              <w:rPr>
                                <w:rFonts w:hint="eastAsia"/>
                              </w:rPr>
                              <w:t>]</w:t>
                            </w:r>
                            <w:r>
                              <w:rPr>
                                <w:rFonts w:hint="eastAsia"/>
                              </w:rPr>
                              <w:t xml:space="preserve">　セキュリティイメージ</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DB88" id="テキスト ボックス 464" o:spid="_x0000_s1089" type="#_x0000_t202" style="position:absolute;left:0;text-align:left;margin-left:325pt;margin-top:19.9pt;width:174.95pt;height:18.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T6QgIAAFUEAAAOAAAAZHJzL2Uyb0RvYy54bWysVM2K2zAQvhf6DkL3xok3hMXEWdJdUgph&#10;d2G37FmRpcRgaVRJiZ0eEyh9iL5C6bnP4xfpSI6z7ban0os8mhnNzzffeHrVqIrshHUl6JyOBkNK&#10;hOZQlHqd0w+PizeXlDjPdMEq0CKne+Ho1ez1q2ltMpHCBqpCWIJBtMtqk9ON9yZLEsc3QjE3ACM0&#10;GiVYxTxe7TopLKsxuqqSdDicJDXYwljgwjnU3nRGOovxpRTc30nphCdVTrE2H08bz1U4k9mUZWvL&#10;zKbkpzLYP1ShWKkx6TnUDfOMbG35RyhVcgsOpB9wUAlIWXIRe8BuRsMX3TxsmBGxFwTHmTNM7v+F&#10;5be7e0vKIqfjyZgSzRQOqT1+bg/f2sOP9viFtMev7fHYHr7jnQQnhKw2LsOXDwbf+uYtNDj6Xu9Q&#10;GZBopFXhiz0StCP4+zPgovGEozJN09HlRUoJR1s6Hk4uYpjk+bWxzr8ToEgQcmpxoBFntls6j5Wg&#10;a+8SkmlYlFUVh1rp3xToGDRJKL0rMUi+WTVd92lf/wqKPbZloeOKM3xRYu4lc/6eWSQHdoKE93d4&#10;yArqnMJJomQD9tPf9MEfZ4ZWSmokW07dxy2zgpLqvcZpBmb2gu2FVS/orboG5O8IV8nwKOID66te&#10;lBbUE+7BPGRBE9Mcc+XU9+K17yiPe8TFfB6dkH+G+aV+MDyEDmAFJB+bJ2bNCW6Pg7qFnoYse4F6&#10;59vBPN96kGUcSQC2Q/GEN3I3Tuq0Z2E5fr1Hr+e/wewnAAAA//8DAFBLAwQUAAYACAAAACEATE56&#10;Bd4AAAAJAQAADwAAAGRycy9kb3ducmV2LnhtbEyPwU7DMAyG70i8Q2QkbiwBREtL02lCcEJCdOXA&#10;MW28tlrjlCbbyttjTsM3y79+f1+xXtwojjiHwZOG25UCgdR6O1Cn4bN+vXkEEaIha0ZPqOEHA6zL&#10;y4vC5NafqMLjNnaCSyjkRkMf45RLGdoenQkrPyHxbednZyKvcyftbE5c7kZ5p1QinRmIP/Rmwuce&#10;2/324DRsvqh6Gb7fm49qVw11nSl6S/ZaX18tmycQEZd4DsMfPqNDyUyNP5ANYtSQPCh2iRruM1bg&#10;QMYDotGQpinIspD/DcpfAAAA//8DAFBLAQItABQABgAIAAAAIQC2gziS/gAAAOEBAAATAAAAAAAA&#10;AAAAAAAAAAAAAABbQ29udGVudF9UeXBlc10ueG1sUEsBAi0AFAAGAAgAAAAhADj9If/WAAAAlAEA&#10;AAsAAAAAAAAAAAAAAAAALwEAAF9yZWxzLy5yZWxzUEsBAi0AFAAGAAgAAAAhABi+tPpCAgAAVQQA&#10;AA4AAAAAAAAAAAAAAAAALgIAAGRycy9lMm9Eb2MueG1sUEsBAi0AFAAGAAgAAAAhAExOegXeAAAA&#10;CQEAAA8AAAAAAAAAAAAAAAAAnAQAAGRycy9kb3ducmV2LnhtbFBLBQYAAAAABAAEAPMAAACnBQAA&#10;AAA=&#10;" filled="f" stroked="f">
                <v:textbox inset="0,0,0,0">
                  <w:txbxContent>
                    <w:p w14:paraId="0D9151DD" w14:textId="5AFE60D2" w:rsidR="00A61F87" w:rsidRDefault="00A61F87" w:rsidP="007A186E">
                      <w:pPr>
                        <w:pStyle w:val="affb"/>
                        <w:jc w:val="center"/>
                        <w:rPr>
                          <w:noProof/>
                        </w:rPr>
                      </w:pPr>
                      <w:bookmarkStart w:id="66" w:name="_Toc381161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１１</w:t>
                      </w:r>
                      <w:r>
                        <w:fldChar w:fldCharType="end"/>
                      </w:r>
                      <w:r>
                        <w:rPr>
                          <w:rFonts w:hint="eastAsia"/>
                        </w:rPr>
                        <w:t>]</w:t>
                      </w:r>
                      <w:r>
                        <w:rPr>
                          <w:rFonts w:hint="eastAsia"/>
                        </w:rPr>
                        <w:t xml:space="preserve">　セキュリティイメージ</w:t>
                      </w:r>
                      <w:bookmarkEnd w:id="66"/>
                    </w:p>
                  </w:txbxContent>
                </v:textbox>
                <w10:wrap type="square"/>
              </v:shape>
            </w:pict>
          </mc:Fallback>
        </mc:AlternateContent>
      </w:r>
      <w:r w:rsidR="0003705F" w:rsidRPr="00F87B3F">
        <w:rPr>
          <w:rFonts w:hint="eastAsia"/>
        </w:rPr>
        <w:t>サイバーセキュリティ</w:t>
      </w:r>
    </w:p>
    <w:p w14:paraId="10BBA0E6" w14:textId="77777777" w:rsidR="005629A4" w:rsidRPr="00AD7909" w:rsidRDefault="004B313E" w:rsidP="001D7A8C">
      <w:pPr>
        <w:pStyle w:val="af4"/>
        <w:ind w:left="630" w:firstLine="210"/>
      </w:pPr>
      <w:r w:rsidRPr="00AD7909">
        <w:rPr>
          <w:noProof/>
        </w:rPr>
        <w:drawing>
          <wp:anchor distT="0" distB="0" distL="114300" distR="114300" simplePos="0" relativeHeight="251504640" behindDoc="0" locked="0" layoutInCell="1" allowOverlap="1" wp14:anchorId="7DE7A48E" wp14:editId="0396C5C0">
            <wp:simplePos x="0" y="0"/>
            <wp:positionH relativeFrom="column">
              <wp:posOffset>4193540</wp:posOffset>
            </wp:positionH>
            <wp:positionV relativeFrom="paragraph">
              <wp:posOffset>607695</wp:posOffset>
            </wp:positionV>
            <wp:extent cx="1980565" cy="1512570"/>
            <wp:effectExtent l="0" t="19050" r="0" b="0"/>
            <wp:wrapNone/>
            <wp:docPr id="461" name="図表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Pr="00AD7909">
        <w:rPr>
          <w:noProof/>
        </w:rPr>
        <mc:AlternateContent>
          <mc:Choice Requires="wps">
            <w:drawing>
              <wp:anchor distT="0" distB="0" distL="180340" distR="114300" simplePos="0" relativeHeight="251502592" behindDoc="0" locked="0" layoutInCell="1" allowOverlap="1" wp14:anchorId="481126A6" wp14:editId="4A2CFC97">
                <wp:simplePos x="0" y="0"/>
                <wp:positionH relativeFrom="column">
                  <wp:posOffset>4268470</wp:posOffset>
                </wp:positionH>
                <wp:positionV relativeFrom="paragraph">
                  <wp:posOffset>286385</wp:posOffset>
                </wp:positionV>
                <wp:extent cx="1804670" cy="1756410"/>
                <wp:effectExtent l="0" t="0" r="24130" b="15240"/>
                <wp:wrapSquare wrapText="bothSides"/>
                <wp:docPr id="460" name="四角形: 角を丸くする 460"/>
                <wp:cNvGraphicFramePr/>
                <a:graphic xmlns:a="http://schemas.openxmlformats.org/drawingml/2006/main">
                  <a:graphicData uri="http://schemas.microsoft.com/office/word/2010/wordprocessingShape">
                    <wps:wsp>
                      <wps:cNvSpPr/>
                      <wps:spPr>
                        <a:xfrm>
                          <a:off x="0" y="0"/>
                          <a:ext cx="1804670" cy="17564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60298CA" w14:textId="77777777" w:rsidR="00A61F87" w:rsidRPr="005629A4" w:rsidRDefault="00A61F87" w:rsidP="002E065C">
                            <w:pPr>
                              <w:jc w:val="center"/>
                              <w:rPr>
                                <w:sz w:val="20"/>
                                <w:szCs w:val="20"/>
                              </w:rPr>
                            </w:pPr>
                            <w:r w:rsidRPr="005629A4">
                              <w:rPr>
                                <w:rFonts w:ascii="Arial" w:hAnsi="Arial" w:cs="Arial" w:hint="eastAsia"/>
                                <w:color w:val="000000"/>
                                <w:sz w:val="20"/>
                                <w:szCs w:val="20"/>
                              </w:rPr>
                              <w:t>情報セキュリティ</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126A6" id="四角形: 角を丸くする 460" o:spid="_x0000_s1090" style="position:absolute;left:0;text-align:left;margin-left:336.1pt;margin-top:22.55pt;width:142.1pt;height:138.3pt;z-index:25150259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smAIAAD0FAAAOAAAAZHJzL2Uyb0RvYy54bWysVM1OGzEQvlfqO1i+l83SEOiKDYpAVJUQ&#10;REDF2fHaZNVdj2s72U1vcO2hEreKWy99BS59mhSpj9Gx94eKIrWqerHH9vx+84139+qyIEthbA4q&#10;pfHGgBKhOGS5ukzp2/PDFzuUWMdUxgpQIqUrYene+Pmz3UonYhPmUGTCEHSibFLplM6d00kUWT4X&#10;JbMboIXCRwmmZA6P5jLKDKvQe1lEm4PBKKrAZNoAF9bi7UHzSMfBv5SCuxMprXCkSCnm5sJqwjrz&#10;azTeZcmlYXqe8zYN9g9ZlCxXGLR3dcAcIwuT/+aqzLkBC9JtcCgjkDLnItSA1cSDR9WczZkWoRYE&#10;x+oeJvv/3PLj5dSQPEvpcIT4KFZik+5vb398vbn/9iUhuK+vb77f3a2vPq2vPq+vPxKviLBV2iZo&#10;faanpj1ZFD0GtTSl37E6UgeoVz3UonaE42W8MxiOtjEix7d4e2s0jIPX6MFcG+teCyiJF1JqYKGy&#10;U2xowJktj6zDuKjf6eHB59RkESS3KoRPpFCnQmKRPm6wDvQS+4UhS4bEYJwL5bZ8VegvaHszmRdF&#10;b7j5Z8NW35uKQL3e+C+i9hYhMijXG5e5AvNU9Oxd3KYsG/0OgaZuD4GrZ3XT3Zddz2aQrbDlBppZ&#10;sJof5gjwEbNuygySH5uCA+1OcJEFVCmFVqJkDubDU/deHzmJr5RUOEwpte8XzAhKijcK2foqHg79&#10;9IUDCiYI2zjAeJh1t2pR7gO2I8YvQ/Mgel1XdKI0UF7gvE98NHxiimPMlLpO3HfNaON/wcVkEpRw&#10;zjRzR+pM8679njHn9QUzuuWWQ1oeQzduLHnErkbXN0bBZOFA5oF6HuAGzRZ4nNHAoPY/8Z/Ar+eg&#10;9fDrjX8CAAD//wMAUEsDBBQABgAIAAAAIQA9l9u54AAAAAoBAAAPAAAAZHJzL2Rvd25yZXYueG1s&#10;TI9BT4NAEIXvJv6HzZh4swvYUkWWBqueTEyKXrwN7Aik7Cyy25b+e9eTHifvy3vf5JvZDOJIk+st&#10;K4gXEQjixuqeWwUf7y83dyCcR9Y4WCYFZ3KwKS4vcsy0PfGOjpVvRShhl6GCzvsxk9I1HRl0CzsS&#10;h+zLTgZ9OKdW6glPodwMMomiVBrsOSx0ONK2o2ZfHYwCf64eyx6xrrvn/fZt9/r9+VSiUtdXc/kA&#10;wtPs/2D41Q/qUASn2h5YOzEoSNdJElAFy1UMIgD3q3QJolZwm8RrkEUu/79Q/AAAAP//AwBQSwEC&#10;LQAUAAYACAAAACEAtoM4kv4AAADhAQAAEwAAAAAAAAAAAAAAAAAAAAAAW0NvbnRlbnRfVHlwZXNd&#10;LnhtbFBLAQItABQABgAIAAAAIQA4/SH/1gAAAJQBAAALAAAAAAAAAAAAAAAAAC8BAABfcmVscy8u&#10;cmVsc1BLAQItABQABgAIAAAAIQD+taesmAIAAD0FAAAOAAAAAAAAAAAAAAAAAC4CAABkcnMvZTJv&#10;RG9jLnhtbFBLAQItABQABgAIAAAAIQA9l9u54AAAAAoBAAAPAAAAAAAAAAAAAAAAAPIEAABkcnMv&#10;ZG93bnJldi54bWxQSwUGAAAAAAQABADzAAAA/wUAAAAA&#10;" fillcolor="#bbdcff [2168]" strokecolor="#9cf [3208]" strokeweight=".5pt">
                <v:fill color2="#acd5ff [2616]" rotate="t" colors="0 #d8ebff;.5 #c7e2ff;1 #bedfff" focus="100%" type="gradient">
                  <o:fill v:ext="view" type="gradientUnscaled"/>
                </v:fill>
                <v:stroke joinstyle="miter"/>
                <v:textbox inset=",0,2mm,0">
                  <w:txbxContent>
                    <w:p w14:paraId="260298CA" w14:textId="77777777" w:rsidR="00A61F87" w:rsidRPr="005629A4" w:rsidRDefault="00A61F87" w:rsidP="002E065C">
                      <w:pPr>
                        <w:jc w:val="center"/>
                        <w:rPr>
                          <w:sz w:val="20"/>
                          <w:szCs w:val="20"/>
                        </w:rPr>
                      </w:pPr>
                      <w:r w:rsidRPr="005629A4">
                        <w:rPr>
                          <w:rFonts w:ascii="Arial" w:hAnsi="Arial" w:cs="Arial" w:hint="eastAsia"/>
                          <w:color w:val="000000"/>
                          <w:sz w:val="20"/>
                          <w:szCs w:val="20"/>
                        </w:rPr>
                        <w:t>情報セキュリティ</w:t>
                      </w:r>
                    </w:p>
                  </w:txbxContent>
                </v:textbox>
                <w10:wrap type="square"/>
              </v:roundrect>
            </w:pict>
          </mc:Fallback>
        </mc:AlternateContent>
      </w:r>
      <w:r w:rsidRPr="00AD7909">
        <w:rPr>
          <w:noProof/>
        </w:rPr>
        <mc:AlternateContent>
          <mc:Choice Requires="wps">
            <w:drawing>
              <wp:anchor distT="0" distB="0" distL="114300" distR="114300" simplePos="0" relativeHeight="251850752" behindDoc="0" locked="0" layoutInCell="1" allowOverlap="1" wp14:anchorId="279A7FA0" wp14:editId="3AE2FC48">
                <wp:simplePos x="0" y="0"/>
                <wp:positionH relativeFrom="column">
                  <wp:posOffset>4476115</wp:posOffset>
                </wp:positionH>
                <wp:positionV relativeFrom="paragraph">
                  <wp:posOffset>1061085</wp:posOffset>
                </wp:positionV>
                <wp:extent cx="1403350" cy="440690"/>
                <wp:effectExtent l="0" t="0" r="25400" b="16510"/>
                <wp:wrapSquare wrapText="bothSides"/>
                <wp:docPr id="462" name="四角形: 角を丸くする 462"/>
                <wp:cNvGraphicFramePr/>
                <a:graphic xmlns:a="http://schemas.openxmlformats.org/drawingml/2006/main">
                  <a:graphicData uri="http://schemas.microsoft.com/office/word/2010/wordprocessingShape">
                    <wps:wsp>
                      <wps:cNvSpPr/>
                      <wps:spPr>
                        <a:xfrm>
                          <a:off x="0" y="0"/>
                          <a:ext cx="1403350" cy="440690"/>
                        </a:xfrm>
                        <a:prstGeom prst="roundRect">
                          <a:avLst/>
                        </a:prstGeom>
                        <a:solidFill>
                          <a:schemeClr val="bg1"/>
                        </a:solidFill>
                      </wps:spPr>
                      <wps:style>
                        <a:lnRef idx="2">
                          <a:schemeClr val="accent1"/>
                        </a:lnRef>
                        <a:fillRef idx="1">
                          <a:schemeClr val="lt1"/>
                        </a:fillRef>
                        <a:effectRef idx="0">
                          <a:schemeClr val="accent1"/>
                        </a:effectRef>
                        <a:fontRef idx="minor">
                          <a:schemeClr val="dk1"/>
                        </a:fontRef>
                      </wps:style>
                      <wps:txbx>
                        <w:txbxContent>
                          <w:p w14:paraId="09D1C06F" w14:textId="77777777" w:rsidR="00A61F87" w:rsidRPr="007A186E" w:rsidRDefault="00A61F87" w:rsidP="007A186E">
                            <w:pPr>
                              <w:spacing w:line="192" w:lineRule="auto"/>
                              <w:jc w:val="center"/>
                              <w:rPr>
                                <w:rFonts w:ascii="Arial" w:hAnsi="Arial" w:cs="Arial"/>
                                <w:color w:val="000000"/>
                                <w:spacing w:val="-18"/>
                                <w:sz w:val="20"/>
                                <w:szCs w:val="20"/>
                              </w:rPr>
                            </w:pPr>
                            <w:r w:rsidRPr="007A186E">
                              <w:rPr>
                                <w:rFonts w:ascii="Arial" w:hAnsi="Arial" w:cs="Arial" w:hint="eastAsia"/>
                                <w:color w:val="000000"/>
                                <w:spacing w:val="-18"/>
                                <w:sz w:val="20"/>
                                <w:szCs w:val="20"/>
                              </w:rPr>
                              <w:t>サイバーセキュリティ</w:t>
                            </w:r>
                          </w:p>
                          <w:p w14:paraId="4ED02948" w14:textId="77777777" w:rsidR="00A61F87" w:rsidRPr="005629A4" w:rsidRDefault="00A61F87" w:rsidP="00867D85">
                            <w:pPr>
                              <w:spacing w:line="192" w:lineRule="auto"/>
                              <w:jc w:val="center"/>
                              <w:rPr>
                                <w:sz w:val="20"/>
                                <w:szCs w:val="20"/>
                              </w:rPr>
                            </w:pPr>
                            <w:r>
                              <w:rPr>
                                <w:rFonts w:hint="eastAsia"/>
                                <w:sz w:val="20"/>
                                <w:szCs w:val="20"/>
                              </w:rPr>
                              <w:t>（電磁的方式）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A7FA0" id="四角形: 角を丸くする 462" o:spid="_x0000_s1091" style="position:absolute;left:0;text-align:left;margin-left:352.45pt;margin-top:83.55pt;width:110.5pt;height:34.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evpwIAAGMFAAAOAAAAZHJzL2Uyb0RvYy54bWysVM1OGzEQvlfqO1i+l92EFLUrNigCUVVC&#10;gICKs+O1k1W9Htd2kk1vcOVQiVvFrZe+Apc+TYrUx+jYm10ozanqxTtezzc/3/zs7tWVInNhXQk6&#10;p72tlBKhORSlnuT0w8XhqzeUOM90wRRokdOlcHRv+PLF7sJkog9TUIWwBI1oly1MTqfemyxJHJ+K&#10;irktMELjowRbMY9XO0kKyxZovVJJP013kgXYwljgwjn8e9A80mG0L6Xg/kRKJzxROcXYfDxtPMfh&#10;TIa7LJtYZqYlX4fB/iGKipUanXamDphnZGbLv0xVJbfgQPotDlUCUpZcxBwwm176LJvzKTMi5oLk&#10;ONPR5P6fWX48P7WkLHI62OlTolmFRXq4u/v1/fbhx7eM4Hd1ffvz/n519WV19XV1fUOCItK2MC5D&#10;9Lk5teubQzFwUEtbhS9mR+pI9bKjWtSecPzZG6Tb26+xIhzfBoN0522sRfKINtb5dwIqEoScWpjp&#10;4gzrGWlm8yPn0S3qt3rBowNVFoelUvESekjsK0vmDKs/nvRC2Ih4opWELJq4o+SXSgSs0mdCIi0Y&#10;aT86jA35aIxxLrRvDUbtAJPougP2NgFVB1rrBpiIjdoB003APz12iOgVtO/AVanBbjJQfGzDlY0+&#10;cvEk5yD6elw3vTBoKzyGYokNYqGZHGf4YYn1OGLOnzKLo4IlxPH3J3hIBYucwlqiZAr286b/QR87&#10;GF8pWeDo5dR9mjErKFHvNfZ2mNNWsK0wbgU9q/YB69nDxWJ4FBFgvWpFaaG6xK0wCl7wiWmOvnLq&#10;W3HfNwsAtwoXo1FUwmk0zB/pc8OD6UBraKyL+pJZs25Bj817DO1QsuxZEza6AalhNPMgy9ihgdiG&#10;xTXhOMmxDddbJ6yKp/eo9bgbh78BAAD//wMAUEsDBBQABgAIAAAAIQBdXsZ13gAAAAsBAAAPAAAA&#10;ZHJzL2Rvd25yZXYueG1sTI/BToNAEIbvJr7DZky82aVgqUWWxmg8m9JGr1t2BJSdJexS4O0dT3qc&#10;+b/8802+n20nLjj41pGC9SoCgVQ501Kt4HR8vXsA4YMmoztHqGBBD/vi+irXmXETHfBShlpwCflM&#10;K2hC6DMpfdWg1X7leiTOPt1gdeBxqKUZ9MTltpNxFKXS6pb4QqN7fG6w+i5Hq+D9q04OdDy94bjE&#10;yzglbf/xUip1ezM/PYIIOIc/GH71WR0Kdjq7kYwXnYJtdL9jlIN0uwbBxC7e8OasIE7SDcgil/9/&#10;KH4AAAD//wMAUEsBAi0AFAAGAAgAAAAhALaDOJL+AAAA4QEAABMAAAAAAAAAAAAAAAAAAAAAAFtD&#10;b250ZW50X1R5cGVzXS54bWxQSwECLQAUAAYACAAAACEAOP0h/9YAAACUAQAACwAAAAAAAAAAAAAA&#10;AAAvAQAAX3JlbHMvLnJlbHNQSwECLQAUAAYACAAAACEAiAtnr6cCAABjBQAADgAAAAAAAAAAAAAA&#10;AAAuAgAAZHJzL2Uyb0RvYy54bWxQSwECLQAUAAYACAAAACEAXV7Gdd4AAAALAQAADwAAAAAAAAAA&#10;AAAAAAABBQAAZHJzL2Rvd25yZXYueG1sUEsFBgAAAAAEAAQA8wAAAAwGAAAAAA==&#10;" fillcolor="white [3212]" strokecolor="#0c9 [3204]" strokeweight="1pt">
                <v:stroke joinstyle="miter"/>
                <v:textbox inset="0,0,0,0">
                  <w:txbxContent>
                    <w:p w14:paraId="09D1C06F" w14:textId="77777777" w:rsidR="00A61F87" w:rsidRPr="007A186E" w:rsidRDefault="00A61F87" w:rsidP="007A186E">
                      <w:pPr>
                        <w:spacing w:line="192" w:lineRule="auto"/>
                        <w:jc w:val="center"/>
                        <w:rPr>
                          <w:rFonts w:ascii="Arial" w:hAnsi="Arial" w:cs="Arial"/>
                          <w:color w:val="000000"/>
                          <w:spacing w:val="-18"/>
                          <w:sz w:val="20"/>
                          <w:szCs w:val="20"/>
                        </w:rPr>
                      </w:pPr>
                      <w:r w:rsidRPr="007A186E">
                        <w:rPr>
                          <w:rFonts w:ascii="Arial" w:hAnsi="Arial" w:cs="Arial" w:hint="eastAsia"/>
                          <w:color w:val="000000"/>
                          <w:spacing w:val="-18"/>
                          <w:sz w:val="20"/>
                          <w:szCs w:val="20"/>
                        </w:rPr>
                        <w:t>サイバーセキュリティ</w:t>
                      </w:r>
                    </w:p>
                    <w:p w14:paraId="4ED02948" w14:textId="77777777" w:rsidR="00A61F87" w:rsidRPr="005629A4" w:rsidRDefault="00A61F87" w:rsidP="00867D85">
                      <w:pPr>
                        <w:spacing w:line="192" w:lineRule="auto"/>
                        <w:jc w:val="center"/>
                        <w:rPr>
                          <w:sz w:val="20"/>
                          <w:szCs w:val="20"/>
                        </w:rPr>
                      </w:pPr>
                      <w:r>
                        <w:rPr>
                          <w:rFonts w:hint="eastAsia"/>
                          <w:sz w:val="20"/>
                          <w:szCs w:val="20"/>
                        </w:rPr>
                        <w:t>（電磁的方式）</w:t>
                      </w:r>
                    </w:p>
                  </w:txbxContent>
                </v:textbox>
                <w10:wrap type="square"/>
              </v:roundrect>
            </w:pict>
          </mc:Fallback>
        </mc:AlternateContent>
      </w:r>
      <w:r w:rsidR="00647CCD" w:rsidRPr="00AD7909">
        <w:rPr>
          <w:rFonts w:hint="eastAsia"/>
        </w:rPr>
        <w:t>サイバーセキュリティ</w:t>
      </w:r>
      <w:r w:rsidR="004D1EA7" w:rsidRPr="00AD7909">
        <w:rPr>
          <w:rFonts w:hint="eastAsia"/>
        </w:rPr>
        <w:t>と</w:t>
      </w:r>
      <w:r w:rsidR="00647CCD" w:rsidRPr="00AD7909">
        <w:rPr>
          <w:rFonts w:hint="eastAsia"/>
        </w:rPr>
        <w:t>は、</w:t>
      </w:r>
      <w:r w:rsidR="00B41EBF" w:rsidRPr="00AD7909">
        <w:rPr>
          <w:rFonts w:hint="eastAsia"/>
        </w:rPr>
        <w:t>サイバー攻撃に対する防御行為のことをいい、コンピュータへの不正侵入、データの改ざん、漏えい、</w:t>
      </w:r>
      <w:r w:rsidR="005629A4" w:rsidRPr="00AD7909">
        <w:rPr>
          <w:rFonts w:hint="eastAsia"/>
        </w:rPr>
        <w:t>消失、</w:t>
      </w:r>
      <w:r w:rsidR="00C0277D" w:rsidRPr="00AD7909">
        <w:rPr>
          <w:rFonts w:hint="eastAsia"/>
        </w:rPr>
        <w:t>コンピュータ</w:t>
      </w:r>
      <w:r w:rsidR="00B41EBF" w:rsidRPr="00AD7909">
        <w:rPr>
          <w:rFonts w:hint="eastAsia"/>
        </w:rPr>
        <w:t>ウイルスの感染</w:t>
      </w:r>
      <w:r w:rsidR="005629A4" w:rsidRPr="00AD7909">
        <w:rPr>
          <w:rFonts w:hint="eastAsia"/>
        </w:rPr>
        <w:t>の防御</w:t>
      </w:r>
      <w:r w:rsidR="00B41EBF" w:rsidRPr="00AD7909">
        <w:rPr>
          <w:rFonts w:hint="eastAsia"/>
        </w:rPr>
        <w:t>、コンピュータ</w:t>
      </w:r>
      <w:r w:rsidR="00144ECE" w:rsidRPr="00AD7909">
        <w:rPr>
          <w:rFonts w:hint="eastAsia"/>
        </w:rPr>
        <w:t>、</w:t>
      </w:r>
      <w:r w:rsidR="00B41EBF" w:rsidRPr="00AD7909">
        <w:rPr>
          <w:rFonts w:hint="eastAsia"/>
        </w:rPr>
        <w:t>ネットワーク</w:t>
      </w:r>
      <w:r w:rsidR="00144ECE" w:rsidRPr="00AD7909">
        <w:rPr>
          <w:rFonts w:hint="eastAsia"/>
        </w:rPr>
        <w:t>等</w:t>
      </w:r>
      <w:r w:rsidR="00B41EBF" w:rsidRPr="00AD7909">
        <w:rPr>
          <w:rFonts w:hint="eastAsia"/>
        </w:rPr>
        <w:t>の安全</w:t>
      </w:r>
      <w:r w:rsidR="005629A4" w:rsidRPr="00AD7909">
        <w:rPr>
          <w:rFonts w:hint="eastAsia"/>
        </w:rPr>
        <w:t>性</w:t>
      </w:r>
      <w:r w:rsidR="00B41EBF" w:rsidRPr="00AD7909">
        <w:rPr>
          <w:rFonts w:hint="eastAsia"/>
        </w:rPr>
        <w:t>を確保すること</w:t>
      </w:r>
      <w:r w:rsidR="005629A4" w:rsidRPr="00AD7909">
        <w:rPr>
          <w:rFonts w:hint="eastAsia"/>
        </w:rPr>
        <w:t>をいいます。</w:t>
      </w:r>
    </w:p>
    <w:p w14:paraId="0918535A" w14:textId="77777777" w:rsidR="00E73070" w:rsidRPr="00AD7909" w:rsidRDefault="00E73070" w:rsidP="001D7A8C">
      <w:pPr>
        <w:pStyle w:val="af4"/>
        <w:ind w:left="630" w:firstLine="210"/>
        <w:rPr>
          <w:rFonts w:ascii="メイリオ" w:eastAsia="メイリオ" w:hAnsi="メイリオ"/>
        </w:rPr>
      </w:pPr>
      <w:r w:rsidRPr="00AD7909">
        <w:rPr>
          <w:rFonts w:hint="eastAsia"/>
        </w:rPr>
        <w:t>セキュリティを脅かす</w:t>
      </w:r>
      <w:r w:rsidRPr="00AD7909">
        <w:rPr>
          <w:rFonts w:ascii="メイリオ" w:eastAsia="メイリオ" w:hAnsi="メイリオ" w:hint="eastAsia"/>
        </w:rPr>
        <w:t>事象が</w:t>
      </w:r>
      <w:r w:rsidR="00BE7F44" w:rsidRPr="00AD7909">
        <w:rPr>
          <w:rFonts w:ascii="メイリオ" w:eastAsia="メイリオ" w:hAnsi="メイリオ" w:hint="eastAsia"/>
        </w:rPr>
        <w:t>ＩＣＴ</w:t>
      </w:r>
      <w:r w:rsidRPr="00AD7909">
        <w:rPr>
          <w:rFonts w:ascii="メイリオ" w:eastAsia="メイリオ" w:hAnsi="メイリオ" w:hint="eastAsia"/>
        </w:rPr>
        <w:t>かを問わずに、包括的に対応しているのが情報セキュリティであり、サイバーセキュリティは、電磁的方式に特化して</w:t>
      </w:r>
      <w:r w:rsidRPr="00AD7909">
        <w:rPr>
          <w:rFonts w:hint="eastAsia"/>
        </w:rPr>
        <w:t>情報の機密性・完全性・可用性</w:t>
      </w:r>
      <w:r w:rsidR="001D7A8C" w:rsidRPr="00AD7909">
        <w:rPr>
          <w:rFonts w:hint="eastAsia"/>
        </w:rPr>
        <w:t>の</w:t>
      </w:r>
      <w:r w:rsidRPr="00AD7909">
        <w:rPr>
          <w:rFonts w:hint="eastAsia"/>
        </w:rPr>
        <w:t>維持に努めることです。</w:t>
      </w:r>
    </w:p>
    <w:p w14:paraId="0542553A" w14:textId="77777777" w:rsidR="005965F8" w:rsidRPr="00AD7909" w:rsidRDefault="005965F8" w:rsidP="00E87B50">
      <w:pPr>
        <w:pStyle w:val="af4"/>
        <w:ind w:left="630" w:firstLine="210"/>
      </w:pPr>
      <w:r w:rsidRPr="00AD7909">
        <w:rPr>
          <w:rFonts w:hint="eastAsia"/>
        </w:rPr>
        <w:t>サイバーセキュリティ基本法</w:t>
      </w:r>
      <w:r w:rsidR="00E73070" w:rsidRPr="00AD7909">
        <w:rPr>
          <w:rFonts w:hint="eastAsia"/>
        </w:rPr>
        <w:t>で</w:t>
      </w:r>
      <w:r w:rsidRPr="00AD7909">
        <w:rPr>
          <w:rFonts w:hint="eastAsia"/>
        </w:rPr>
        <w:t>は、サイバーセキュリティに関する施策を総合的かつ効率的に推進するため、基本理念を定め、責務等を明らかにし、サイバーセキュリティ戦略の策定その他当該施策の基本となる事項等を規定しています。</w:t>
      </w:r>
    </w:p>
    <w:p w14:paraId="5CCC4804" w14:textId="77777777" w:rsidR="00923238" w:rsidRPr="00AD7909" w:rsidRDefault="00E73070" w:rsidP="00E87B50">
      <w:pPr>
        <w:pStyle w:val="af4"/>
        <w:ind w:left="630" w:firstLine="210"/>
      </w:pPr>
      <w:r w:rsidRPr="00AD7909">
        <w:rPr>
          <w:rFonts w:hint="eastAsia"/>
        </w:rPr>
        <w:t>現在、標的型メール攻撃</w:t>
      </w:r>
      <w:r w:rsidR="001C7262" w:rsidRPr="00AD7909">
        <w:rPr>
          <w:rFonts w:hint="eastAsia"/>
        </w:rPr>
        <w:t>等</w:t>
      </w:r>
      <w:r w:rsidR="00820198" w:rsidRPr="00AD7909">
        <w:rPr>
          <w:rFonts w:hint="eastAsia"/>
        </w:rPr>
        <w:t>の</w:t>
      </w:r>
      <w:r w:rsidRPr="00AD7909">
        <w:rPr>
          <w:rFonts w:hint="eastAsia"/>
        </w:rPr>
        <w:t>機微情報や技術情報への攻撃の増加や、重要インフラへの攻撃</w:t>
      </w:r>
      <w:r w:rsidR="007921B2" w:rsidRPr="00AD7909">
        <w:rPr>
          <w:rFonts w:hint="eastAsia"/>
        </w:rPr>
        <w:t>が</w:t>
      </w:r>
      <w:r w:rsidRPr="00AD7909">
        <w:rPr>
          <w:rFonts w:hint="eastAsia"/>
        </w:rPr>
        <w:t>増加し</w:t>
      </w:r>
      <w:r w:rsidR="007921B2" w:rsidRPr="00AD7909">
        <w:rPr>
          <w:rFonts w:hint="eastAsia"/>
        </w:rPr>
        <w:t>、</w:t>
      </w:r>
      <w:r w:rsidRPr="00AD7909">
        <w:rPr>
          <w:rFonts w:hint="eastAsia"/>
        </w:rPr>
        <w:t>サイバー脅威</w:t>
      </w:r>
      <w:r w:rsidR="007921B2" w:rsidRPr="00AD7909">
        <w:rPr>
          <w:rFonts w:hint="eastAsia"/>
        </w:rPr>
        <w:t>が</w:t>
      </w:r>
      <w:r w:rsidRPr="00AD7909">
        <w:rPr>
          <w:rFonts w:hint="eastAsia"/>
        </w:rPr>
        <w:t>甚大化しています。その</w:t>
      </w:r>
      <w:r w:rsidR="00D53659" w:rsidRPr="00AD7909">
        <w:rPr>
          <w:rFonts w:hint="eastAsia"/>
        </w:rPr>
        <w:t>上</w:t>
      </w:r>
      <w:r w:rsidRPr="00AD7909">
        <w:rPr>
          <w:rFonts w:hint="eastAsia"/>
        </w:rPr>
        <w:t>、携帯端末のスマートフォンやＩｏＴの普及</w:t>
      </w:r>
      <w:r w:rsidR="001C7262" w:rsidRPr="00AD7909">
        <w:rPr>
          <w:rFonts w:hint="eastAsia"/>
        </w:rPr>
        <w:t>等</w:t>
      </w:r>
      <w:r w:rsidRPr="00AD7909">
        <w:rPr>
          <w:rFonts w:hint="eastAsia"/>
        </w:rPr>
        <w:t>に伴い、サイバー攻撃のリスクが拡散してい</w:t>
      </w:r>
      <w:r w:rsidR="00F94700" w:rsidRPr="00AD7909">
        <w:rPr>
          <w:rFonts w:hint="eastAsia"/>
        </w:rPr>
        <w:t>ます。インターネットを通じて、国境を越えたサイバー攻撃の増加や</w:t>
      </w:r>
      <w:r w:rsidRPr="00AD7909">
        <w:rPr>
          <w:rFonts w:hint="eastAsia"/>
        </w:rPr>
        <w:t>国家機関の関与が疑われる攻撃</w:t>
      </w:r>
      <w:r w:rsidR="00693133" w:rsidRPr="00AD7909">
        <w:rPr>
          <w:rFonts w:hint="eastAsia"/>
        </w:rPr>
        <w:t>が</w:t>
      </w:r>
      <w:r w:rsidRPr="00AD7909">
        <w:rPr>
          <w:rFonts w:hint="eastAsia"/>
        </w:rPr>
        <w:t>顕在化しており、サイバー脅威のグローバル化が進んでいます。</w:t>
      </w:r>
      <w:r w:rsidR="00923238" w:rsidRPr="00AD7909">
        <w:rPr>
          <w:rFonts w:hint="eastAsia"/>
        </w:rPr>
        <w:t>ＩＰＡ（独立行政法人情報処理推進機構）の「情報セキュリティ１０大脅威」に</w:t>
      </w:r>
      <w:r w:rsidR="00F94700" w:rsidRPr="00AD7909">
        <w:rPr>
          <w:rFonts w:hint="eastAsia"/>
        </w:rPr>
        <w:t>おいて</w:t>
      </w:r>
      <w:r w:rsidR="00923238" w:rsidRPr="00AD7909">
        <w:rPr>
          <w:rFonts w:hint="eastAsia"/>
        </w:rPr>
        <w:t>も、特にパソコンにウイルス</w:t>
      </w:r>
      <w:r w:rsidR="00722B21" w:rsidRPr="00AD7909">
        <w:rPr>
          <w:rFonts w:hint="eastAsia"/>
        </w:rPr>
        <w:t>を</w:t>
      </w:r>
      <w:r w:rsidR="00923238" w:rsidRPr="00AD7909">
        <w:rPr>
          <w:rFonts w:hint="eastAsia"/>
        </w:rPr>
        <w:t>感染させる</w:t>
      </w:r>
      <w:r w:rsidR="00E87B50" w:rsidRPr="00AD7909">
        <w:rPr>
          <w:rFonts w:hint="eastAsia"/>
        </w:rPr>
        <w:t>標的型攻撃による情報流出やランサムウェア</w:t>
      </w:r>
      <w:r w:rsidR="00922A14" w:rsidRPr="00AD7909">
        <w:rPr>
          <w:rStyle w:val="aff2"/>
        </w:rPr>
        <w:footnoteReference w:id="22"/>
      </w:r>
      <w:r w:rsidR="00E87B50" w:rsidRPr="00AD7909">
        <w:rPr>
          <w:rFonts w:hint="eastAsia"/>
        </w:rPr>
        <w:t>による被害が多発してい</w:t>
      </w:r>
      <w:r w:rsidR="00923238" w:rsidRPr="00AD7909">
        <w:rPr>
          <w:rFonts w:hint="eastAsia"/>
        </w:rPr>
        <w:t>ると報告されています。</w:t>
      </w:r>
    </w:p>
    <w:p w14:paraId="23F3B944" w14:textId="77777777" w:rsidR="00713CC9" w:rsidRDefault="00923238" w:rsidP="00E87B50">
      <w:pPr>
        <w:pStyle w:val="af4"/>
        <w:ind w:left="630" w:firstLine="210"/>
      </w:pPr>
      <w:r>
        <w:rPr>
          <w:rFonts w:hint="eastAsia"/>
        </w:rPr>
        <w:t>ＩＣＴ化の最新技術に目を向けるだけでなく、</w:t>
      </w:r>
      <w:r w:rsidR="00E87B50" w:rsidRPr="00A43A3B">
        <w:rPr>
          <w:rFonts w:hint="eastAsia"/>
        </w:rPr>
        <w:t>最新のサイバー</w:t>
      </w:r>
      <w:r w:rsidR="00144ECE">
        <w:rPr>
          <w:rFonts w:hint="eastAsia"/>
        </w:rPr>
        <w:t>セキュリティ関連情報や技術動向を常に注視し、必要な技術的対策、</w:t>
      </w:r>
      <w:r w:rsidR="00E87B50" w:rsidRPr="00A43A3B">
        <w:rPr>
          <w:rFonts w:hint="eastAsia"/>
        </w:rPr>
        <w:t>サイバーセキュリティ管理運用体制の構築、セキュリティ意識向上のための啓発活動</w:t>
      </w:r>
      <w:r w:rsidR="00144ECE">
        <w:rPr>
          <w:rFonts w:hint="eastAsia"/>
        </w:rPr>
        <w:t>を行うこと</w:t>
      </w:r>
      <w:r w:rsidR="00E87B50" w:rsidRPr="00A43A3B">
        <w:rPr>
          <w:rFonts w:hint="eastAsia"/>
        </w:rPr>
        <w:t>も</w:t>
      </w:r>
      <w:r w:rsidRPr="00A43A3B">
        <w:rPr>
          <w:rFonts w:hint="eastAsia"/>
        </w:rPr>
        <w:t>、ＩＣＴを効率的に利用するための</w:t>
      </w:r>
      <w:r w:rsidR="00E87B50" w:rsidRPr="00A43A3B">
        <w:rPr>
          <w:rFonts w:hint="eastAsia"/>
        </w:rPr>
        <w:t>重要</w:t>
      </w:r>
      <w:r w:rsidRPr="00A43A3B">
        <w:rPr>
          <w:rFonts w:hint="eastAsia"/>
        </w:rPr>
        <w:t>事項</w:t>
      </w:r>
      <w:r w:rsidR="00E87B50" w:rsidRPr="00E87B50">
        <w:rPr>
          <w:rFonts w:hint="eastAsia"/>
        </w:rPr>
        <w:t>となります。</w:t>
      </w:r>
    </w:p>
    <w:p w14:paraId="58172A30" w14:textId="77777777" w:rsidR="00D966ED" w:rsidRDefault="00D966ED" w:rsidP="00E87B50">
      <w:pPr>
        <w:pStyle w:val="af4"/>
        <w:ind w:left="630" w:firstLine="210"/>
      </w:pPr>
    </w:p>
    <w:p w14:paraId="0BBA4E08" w14:textId="77777777" w:rsidR="0003705F" w:rsidRPr="00F87B3F" w:rsidRDefault="002D1AD9" w:rsidP="00F87B3F">
      <w:pPr>
        <w:pStyle w:val="3"/>
      </w:pPr>
      <w:r>
        <w:rPr>
          <w:rFonts w:hint="eastAsia"/>
        </w:rPr>
        <w:t>テレワーク</w:t>
      </w:r>
      <w:r w:rsidR="0003705F" w:rsidRPr="00F87B3F">
        <w:rPr>
          <w:rFonts w:hint="eastAsia"/>
        </w:rPr>
        <w:t>（</w:t>
      </w:r>
      <w:r>
        <w:rPr>
          <w:rFonts w:hint="eastAsia"/>
        </w:rPr>
        <w:t>働き方改革</w:t>
      </w:r>
      <w:r w:rsidR="0003705F" w:rsidRPr="00F87B3F">
        <w:rPr>
          <w:rFonts w:hint="eastAsia"/>
        </w:rPr>
        <w:t>）</w:t>
      </w:r>
    </w:p>
    <w:p w14:paraId="05502D2D" w14:textId="77777777" w:rsidR="009B26DC" w:rsidRPr="0002662E" w:rsidRDefault="00763DE6" w:rsidP="00E87B50">
      <w:pPr>
        <w:pStyle w:val="af4"/>
        <w:ind w:left="630" w:firstLine="210"/>
      </w:pPr>
      <w:r w:rsidRPr="00763DE6">
        <w:rPr>
          <w:rFonts w:hint="eastAsia"/>
        </w:rPr>
        <w:t>ＩＣＴを活⽤し</w:t>
      </w:r>
      <w:r w:rsidR="009B26DC">
        <w:rPr>
          <w:rFonts w:hint="eastAsia"/>
        </w:rPr>
        <w:t>、時間や場所</w:t>
      </w:r>
      <w:r w:rsidRPr="00763DE6">
        <w:rPr>
          <w:rFonts w:hint="eastAsia"/>
        </w:rPr>
        <w:t>にとらわれない多様で柔軟</w:t>
      </w:r>
      <w:r w:rsidR="00722B21">
        <w:rPr>
          <w:rFonts w:hint="eastAsia"/>
        </w:rPr>
        <w:t>な</w:t>
      </w:r>
      <w:r w:rsidRPr="00763DE6">
        <w:rPr>
          <w:rFonts w:hint="eastAsia"/>
        </w:rPr>
        <w:t>働き⽅を選択することが</w:t>
      </w:r>
      <w:r w:rsidR="00BA06E5">
        <w:rPr>
          <w:rFonts w:hint="eastAsia"/>
        </w:rPr>
        <w:t>できる仕組みで</w:t>
      </w:r>
      <w:r w:rsidR="009B26DC">
        <w:rPr>
          <w:rFonts w:hint="eastAsia"/>
        </w:rPr>
        <w:t>、</w:t>
      </w:r>
      <w:r w:rsidR="009B26DC" w:rsidRPr="009B26DC">
        <w:rPr>
          <w:rFonts w:hint="eastAsia"/>
        </w:rPr>
        <w:t>雇用されている労働者による「雇用型テレワーク」と個人事業主による「自営型テレワーク」に大別され</w:t>
      </w:r>
      <w:r w:rsidR="009B26DC">
        <w:rPr>
          <w:rFonts w:hint="eastAsia"/>
        </w:rPr>
        <w:t>、</w:t>
      </w:r>
      <w:r w:rsidR="009B26DC" w:rsidRPr="009B26DC">
        <w:rPr>
          <w:rFonts w:hint="eastAsia"/>
        </w:rPr>
        <w:t>「雇用型テレワーク」は勤務を行う場所により、「在宅勤務」</w:t>
      </w:r>
      <w:r w:rsidR="009B26DC" w:rsidRPr="0002662E">
        <w:rPr>
          <w:rFonts w:hint="eastAsia"/>
        </w:rPr>
        <w:t>、「モバイルワーク</w:t>
      </w:r>
      <w:r w:rsidR="00CB579F" w:rsidRPr="0002662E">
        <w:rPr>
          <w:rStyle w:val="aff2"/>
        </w:rPr>
        <w:footnoteReference w:id="23"/>
      </w:r>
      <w:r w:rsidR="009B26DC" w:rsidRPr="0002662E">
        <w:rPr>
          <w:rFonts w:hint="eastAsia"/>
        </w:rPr>
        <w:t>」、「サテライトオフィス</w:t>
      </w:r>
      <w:r w:rsidR="00CB579F" w:rsidRPr="0002662E">
        <w:rPr>
          <w:rStyle w:val="aff2"/>
        </w:rPr>
        <w:footnoteReference w:id="24"/>
      </w:r>
      <w:r w:rsidR="009B26DC" w:rsidRPr="0002662E">
        <w:rPr>
          <w:rFonts w:hint="eastAsia"/>
        </w:rPr>
        <w:t>勤務」の３種類に分けられます。</w:t>
      </w:r>
    </w:p>
    <w:p w14:paraId="6FE1C786" w14:textId="77777777" w:rsidR="00C96459" w:rsidRPr="00C96459" w:rsidRDefault="00BA06E5" w:rsidP="008F52FC">
      <w:pPr>
        <w:pStyle w:val="af4"/>
        <w:ind w:left="630" w:firstLine="210"/>
      </w:pPr>
      <w:r>
        <w:rPr>
          <w:rFonts w:hint="eastAsia"/>
        </w:rPr>
        <w:t>企業がテレワークを導入することで</w:t>
      </w:r>
      <w:r w:rsidR="00763DE6" w:rsidRPr="0002662E">
        <w:rPr>
          <w:rFonts w:hint="eastAsia"/>
        </w:rPr>
        <w:t>ワーク・ライフ・バランス</w:t>
      </w:r>
      <w:r w:rsidR="00CB579F" w:rsidRPr="0002662E">
        <w:rPr>
          <w:rStyle w:val="aff2"/>
        </w:rPr>
        <w:footnoteReference w:id="25"/>
      </w:r>
      <w:r>
        <w:rPr>
          <w:rFonts w:hint="eastAsia"/>
        </w:rPr>
        <w:t>が</w:t>
      </w:r>
      <w:r w:rsidR="00763DE6" w:rsidRPr="0002662E">
        <w:rPr>
          <w:rFonts w:hint="eastAsia"/>
        </w:rPr>
        <w:t>向上</w:t>
      </w:r>
      <w:r>
        <w:rPr>
          <w:rFonts w:hint="eastAsia"/>
        </w:rPr>
        <w:t>し</w:t>
      </w:r>
      <w:r w:rsidR="00763DE6" w:rsidRPr="0002662E">
        <w:rPr>
          <w:rFonts w:hint="eastAsia"/>
        </w:rPr>
        <w:t>、「コミュニケーションの円滑化</w:t>
      </w:r>
      <w:r w:rsidR="00215A1B">
        <w:rPr>
          <w:rFonts w:hint="eastAsia"/>
        </w:rPr>
        <w:t>」、「</w:t>
      </w:r>
      <w:r w:rsidR="00763DE6" w:rsidRPr="0002662E">
        <w:rPr>
          <w:rFonts w:hint="eastAsia"/>
        </w:rPr>
        <w:t>⽣産性の</w:t>
      </w:r>
      <w:r w:rsidR="00763DE6" w:rsidRPr="00763DE6">
        <w:rPr>
          <w:rFonts w:hint="eastAsia"/>
        </w:rPr>
        <w:t>向上</w:t>
      </w:r>
      <w:r w:rsidR="00215A1B">
        <w:rPr>
          <w:rFonts w:hint="eastAsia"/>
        </w:rPr>
        <w:t>」、「</w:t>
      </w:r>
      <w:r w:rsidR="00763DE6" w:rsidRPr="00763DE6">
        <w:rPr>
          <w:rFonts w:hint="eastAsia"/>
        </w:rPr>
        <w:t>ビジネス機会の創出」等の効果を得ることが期待されています。</w:t>
      </w:r>
      <w:r w:rsidR="00713CC9">
        <w:br w:type="page"/>
      </w:r>
    </w:p>
    <w:p w14:paraId="43B05804" w14:textId="77777777" w:rsidR="00295837" w:rsidRDefault="00295837" w:rsidP="00F87B3F">
      <w:pPr>
        <w:pStyle w:val="2"/>
      </w:pPr>
      <w:bookmarkStart w:id="70" w:name="_Toc526876700"/>
      <w:bookmarkStart w:id="71" w:name="_Toc3894810"/>
      <w:r>
        <w:rPr>
          <w:rFonts w:hint="eastAsia"/>
        </w:rPr>
        <w:lastRenderedPageBreak/>
        <w:t>国の動</w:t>
      </w:r>
      <w:r w:rsidRPr="00F87B3F">
        <w:rPr>
          <w:rFonts w:hint="eastAsia"/>
        </w:rPr>
        <w:t>向</w:t>
      </w:r>
      <w:bookmarkEnd w:id="70"/>
      <w:bookmarkEnd w:id="71"/>
    </w:p>
    <w:p w14:paraId="5F2D6080" w14:textId="77777777" w:rsidR="00FB186D" w:rsidRDefault="00B00A89" w:rsidP="00B00A89">
      <w:pPr>
        <w:pStyle w:val="af1"/>
        <w:ind w:left="420" w:firstLine="210"/>
      </w:pPr>
      <w:r w:rsidRPr="00B00A89">
        <w:rPr>
          <w:rFonts w:hint="eastAsia"/>
        </w:rPr>
        <w:t>「</w:t>
      </w:r>
      <w:r w:rsidRPr="00B00A89">
        <w:rPr>
          <w:rFonts w:hint="eastAsia"/>
        </w:rPr>
        <w:t>Society 5.0</w:t>
      </w:r>
      <w:r>
        <w:rPr>
          <w:rStyle w:val="aff2"/>
        </w:rPr>
        <w:footnoteReference w:id="26"/>
      </w:r>
      <w:r w:rsidRPr="00B00A89">
        <w:rPr>
          <w:rFonts w:hint="eastAsia"/>
        </w:rPr>
        <w:t>」</w:t>
      </w:r>
      <w:r w:rsidR="00A43A3B">
        <w:rPr>
          <w:rFonts w:hint="eastAsia"/>
        </w:rPr>
        <w:t>、</w:t>
      </w:r>
      <w:r w:rsidRPr="00B00A89">
        <w:rPr>
          <w:rFonts w:hint="eastAsia"/>
        </w:rPr>
        <w:t>「データ駆動型社会</w:t>
      </w:r>
      <w:r>
        <w:rPr>
          <w:rStyle w:val="aff2"/>
        </w:rPr>
        <w:footnoteReference w:id="27"/>
      </w:r>
      <w:r w:rsidRPr="00B00A89">
        <w:rPr>
          <w:rFonts w:hint="eastAsia"/>
        </w:rPr>
        <w:t>」への変革に向けて、</w:t>
      </w:r>
      <w:r w:rsidR="0052703C">
        <w:rPr>
          <w:rFonts w:hint="eastAsia"/>
        </w:rPr>
        <w:t>「</w:t>
      </w:r>
      <w:r w:rsidRPr="00B00A89">
        <w:rPr>
          <w:rFonts w:hint="eastAsia"/>
        </w:rPr>
        <w:t>未来投資戦略</w:t>
      </w:r>
      <w:r w:rsidR="00D222CB">
        <w:rPr>
          <w:rFonts w:hint="eastAsia"/>
        </w:rPr>
        <w:t>２０１８（</w:t>
      </w:r>
      <w:r w:rsidR="00535768">
        <w:rPr>
          <w:rFonts w:hint="eastAsia"/>
        </w:rPr>
        <w:t>平成３０年</w:t>
      </w:r>
      <w:r w:rsidR="00D222CB">
        <w:rPr>
          <w:rFonts w:hint="eastAsia"/>
        </w:rPr>
        <w:t>６月）</w:t>
      </w:r>
      <w:r w:rsidR="0052703C">
        <w:rPr>
          <w:rFonts w:hint="eastAsia"/>
        </w:rPr>
        <w:t>」</w:t>
      </w:r>
      <w:r w:rsidR="00D222CB">
        <w:rPr>
          <w:rFonts w:hint="eastAsia"/>
        </w:rPr>
        <w:t>が</w:t>
      </w:r>
      <w:r w:rsidR="00FB186D">
        <w:rPr>
          <w:rFonts w:hint="eastAsia"/>
        </w:rPr>
        <w:t>閣議決定</w:t>
      </w:r>
      <w:r w:rsidR="00D222CB">
        <w:rPr>
          <w:rFonts w:hint="eastAsia"/>
        </w:rPr>
        <w:t>されました。</w:t>
      </w:r>
      <w:r w:rsidR="00D222CB" w:rsidRPr="00B00A89">
        <w:rPr>
          <w:rFonts w:hint="eastAsia"/>
        </w:rPr>
        <w:t>「</w:t>
      </w:r>
      <w:r w:rsidR="00D222CB" w:rsidRPr="00B00A89">
        <w:rPr>
          <w:rFonts w:hint="eastAsia"/>
        </w:rPr>
        <w:t>Society 5.0</w:t>
      </w:r>
      <w:r w:rsidR="00D222CB" w:rsidRPr="00B00A89">
        <w:rPr>
          <w:rFonts w:hint="eastAsia"/>
        </w:rPr>
        <w:t>」を本格的に実現するため</w:t>
      </w:r>
      <w:r w:rsidR="00D222CB">
        <w:rPr>
          <w:rFonts w:hint="eastAsia"/>
        </w:rPr>
        <w:t>に</w:t>
      </w:r>
      <w:r w:rsidR="00D222CB" w:rsidRPr="00B00A89">
        <w:rPr>
          <w:rFonts w:hint="eastAsia"/>
        </w:rPr>
        <w:t>、</w:t>
      </w:r>
      <w:r w:rsidR="00D222CB">
        <w:rPr>
          <w:rFonts w:hint="eastAsia"/>
        </w:rPr>
        <w:t>ＩｏＴ</w:t>
      </w:r>
      <w:r w:rsidRPr="00B00A89">
        <w:rPr>
          <w:rFonts w:hint="eastAsia"/>
        </w:rPr>
        <w:t>、ビッグデータ、</w:t>
      </w:r>
      <w:r w:rsidR="00D222CB">
        <w:rPr>
          <w:rFonts w:hint="eastAsia"/>
        </w:rPr>
        <w:t>ＡＩ</w:t>
      </w:r>
      <w:r w:rsidRPr="00B00A89">
        <w:rPr>
          <w:rFonts w:hint="eastAsia"/>
        </w:rPr>
        <w:t>、ロボット</w:t>
      </w:r>
      <w:r w:rsidR="001C7262">
        <w:rPr>
          <w:rFonts w:hint="eastAsia"/>
        </w:rPr>
        <w:t>等</w:t>
      </w:r>
      <w:r w:rsidRPr="00B00A89">
        <w:rPr>
          <w:rFonts w:hint="eastAsia"/>
        </w:rPr>
        <w:t>の第４次産業革命の技術革新を</w:t>
      </w:r>
      <w:r w:rsidR="00D222CB">
        <w:rPr>
          <w:rFonts w:hint="eastAsia"/>
        </w:rPr>
        <w:t>取り込み、各分野の</w:t>
      </w:r>
      <w:r w:rsidRPr="00B00A89">
        <w:rPr>
          <w:rFonts w:hint="eastAsia"/>
        </w:rPr>
        <w:t>各種施策</w:t>
      </w:r>
      <w:r w:rsidR="00D00AD4">
        <w:rPr>
          <w:rFonts w:hint="eastAsia"/>
        </w:rPr>
        <w:t>において</w:t>
      </w:r>
      <w:r w:rsidR="00FB186D">
        <w:rPr>
          <w:rFonts w:hint="eastAsia"/>
        </w:rPr>
        <w:t>「</w:t>
      </w:r>
      <w:r w:rsidR="00FB186D" w:rsidRPr="00B00A89">
        <w:rPr>
          <w:rFonts w:hint="eastAsia"/>
        </w:rPr>
        <w:t>データ駆動型社会</w:t>
      </w:r>
      <w:r w:rsidR="00FB186D">
        <w:rPr>
          <w:rFonts w:hint="eastAsia"/>
        </w:rPr>
        <w:t>」</w:t>
      </w:r>
      <w:r w:rsidR="009202F4">
        <w:rPr>
          <w:rFonts w:hint="eastAsia"/>
        </w:rPr>
        <w:t>を目指した</w:t>
      </w:r>
      <w:r w:rsidR="003D2BE8">
        <w:rPr>
          <w:rFonts w:hint="eastAsia"/>
        </w:rPr>
        <w:t>取組</w:t>
      </w:r>
      <w:r w:rsidR="00FB186D">
        <w:rPr>
          <w:rFonts w:hint="eastAsia"/>
        </w:rPr>
        <w:t>が提示されています。</w:t>
      </w:r>
    </w:p>
    <w:p w14:paraId="6ADC008A" w14:textId="77777777" w:rsidR="00B622D3" w:rsidRDefault="001852E0" w:rsidP="00B00A89">
      <w:pPr>
        <w:pStyle w:val="af1"/>
        <w:ind w:left="420" w:firstLine="210"/>
      </w:pPr>
      <w:r>
        <w:rPr>
          <w:noProof/>
        </w:rPr>
        <mc:AlternateContent>
          <mc:Choice Requires="wps">
            <w:drawing>
              <wp:anchor distT="0" distB="0" distL="114300" distR="114300" simplePos="0" relativeHeight="251613184" behindDoc="0" locked="0" layoutInCell="1" allowOverlap="1" wp14:anchorId="580392C1" wp14:editId="30F51E50">
                <wp:simplePos x="0" y="0"/>
                <wp:positionH relativeFrom="column">
                  <wp:posOffset>346710</wp:posOffset>
                </wp:positionH>
                <wp:positionV relativeFrom="paragraph">
                  <wp:posOffset>937260</wp:posOffset>
                </wp:positionV>
                <wp:extent cx="5887085" cy="248920"/>
                <wp:effectExtent l="0" t="0" r="0" b="0"/>
                <wp:wrapSquare wrapText="bothSides"/>
                <wp:docPr id="672" name="テキスト ボックス 672"/>
                <wp:cNvGraphicFramePr/>
                <a:graphic xmlns:a="http://schemas.openxmlformats.org/drawingml/2006/main">
                  <a:graphicData uri="http://schemas.microsoft.com/office/word/2010/wordprocessingShape">
                    <wps:wsp>
                      <wps:cNvSpPr txBox="1"/>
                      <wps:spPr>
                        <a:xfrm>
                          <a:off x="0" y="0"/>
                          <a:ext cx="5887085" cy="248920"/>
                        </a:xfrm>
                        <a:prstGeom prst="rect">
                          <a:avLst/>
                        </a:prstGeom>
                        <a:solidFill>
                          <a:prstClr val="white"/>
                        </a:solidFill>
                        <a:ln>
                          <a:noFill/>
                        </a:ln>
                      </wps:spPr>
                      <wps:txbx>
                        <w:txbxContent>
                          <w:p w14:paraId="1BC48F68" w14:textId="4B54FD0D" w:rsidR="00A61F87" w:rsidRPr="00C45931" w:rsidRDefault="00A61F87" w:rsidP="004B313E">
                            <w:pPr>
                              <w:pStyle w:val="affb"/>
                              <w:jc w:val="center"/>
                              <w:rPr>
                                <w:noProof/>
                                <w:color w:val="FF5050" w:themeColor="accent2"/>
                              </w:rPr>
                            </w:pPr>
                            <w:bookmarkStart w:id="72" w:name="_Toc381161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１２</w:t>
                            </w:r>
                            <w:r>
                              <w:fldChar w:fldCharType="end"/>
                            </w:r>
                            <w:r>
                              <w:rPr>
                                <w:rFonts w:hint="eastAsia"/>
                              </w:rPr>
                              <w:t>]</w:t>
                            </w:r>
                            <w:r>
                              <w:rPr>
                                <w:rFonts w:hint="eastAsia"/>
                              </w:rPr>
                              <w:t xml:space="preserve">　主な国の施策</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392C1" id="テキスト ボックス 672" o:spid="_x0000_s1092" type="#_x0000_t202" style="position:absolute;left:0;text-align:left;margin-left:27.3pt;margin-top:73.8pt;width:463.55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m8VgIAAH0EAAAOAAAAZHJzL2Uyb0RvYy54bWysVEtu2zAQ3RfoHQjua9lGnLhC5MB14KJA&#10;kARIiqxpirIIUByWpC25yxgocoheoei659FFOqQsp027KrqhhvPlvDej84umUmQrrJOgMzoaDCkR&#10;mkMu9TqjH++Xb6aUOM90zhRokdGdcPRi9vrVeW1SMYYSVC4swSTapbXJaOm9SZPE8VJUzA3ACI3G&#10;AmzFPF7tOsktqzF7pZLxcHia1GBzY4EL51B72RnpLOYvCsH9TVE44YnKKL7Nx9PGcxXOZHbO0rVl&#10;ppT88Az2D6+omNRY9JjqknlGNlb+kaqS3IKDwg84VAkUheQi9oDdjIYvurkrmRGxFwTHmSNM7v+l&#10;5dfbW0tkntHTszElmlVIUrv/0j5+ax9/tPsn0u6/tvt9+/gd7yQ4IWS1cSlG3hmM9c07aJD6Xu9Q&#10;GZBoCluFL/ZI0I7g746Ai8YTjsrJdHo2nE4o4Wgbn0zfjiMjyXO0sc6/F1CRIGTUIqERZ7a9ch5f&#10;gq69SyjmQMl8KZUKl2BYKEu2DMmvS+lFeCNG/OaldPDVEKI6c9AkocWulSD5ZtVElE4mfZ8ryHfY&#10;voVuppzhS4kFr5jzt8ziEGHHuBj+Bo9CQZ1ROEiUlGA//00f/JFbtFJS41Bm1H3aMCsoUR80sh4m&#10;uBdsL6x6QW+qBWCrI1w5w6OIAdarXiwsVA+4L/NQBU1Mc6yVUd+LC9+tBu4bF/N5dMI5Ncxf6TvD&#10;Q+oe2PvmgVlzoMUjodfQjytLX7DT+XYwzzceChmpC8B2KB7wxhmP/Bz2MSzRr/fo9fzXmP0EAAD/&#10;/wMAUEsDBBQABgAIAAAAIQAaL+e33wAAAAoBAAAPAAAAZHJzL2Rvd25yZXYueG1sTI9BT8MwDIXv&#10;SPyHyEhcEEs3ja6UphNscIPDxrSz14S2onGqJF27f485wc1+7+n5c7GebCfOxofWkYL5LAFhqHK6&#10;pVrB4fPtPgMRIpLGzpFRcDEB1uX1VYG5diPtzHkfa8ElFHJU0MTY51KGqjEWw8z1htj7ct5i5NXX&#10;Unscudx2cpEkqbTYEl9osDebxlTf+8EqSLd+GHe0udseXt/xo68Xx5fLUanbm+n5CUQ0U/wLwy8+&#10;o0PJTCc3kA6iU/CwTDnJ+nLFAwces/kKxImVLM1AloX8/0L5AwAA//8DAFBLAQItABQABgAIAAAA&#10;IQC2gziS/gAAAOEBAAATAAAAAAAAAAAAAAAAAAAAAABbQ29udGVudF9UeXBlc10ueG1sUEsBAi0A&#10;FAAGAAgAAAAhADj9If/WAAAAlAEAAAsAAAAAAAAAAAAAAAAALwEAAF9yZWxzLy5yZWxzUEsBAi0A&#10;FAAGAAgAAAAhAI7E6bxWAgAAfQQAAA4AAAAAAAAAAAAAAAAALgIAAGRycy9lMm9Eb2MueG1sUEsB&#10;Ai0AFAAGAAgAAAAhABov57ffAAAACgEAAA8AAAAAAAAAAAAAAAAAsAQAAGRycy9kb3ducmV2Lnht&#10;bFBLBQYAAAAABAAEAPMAAAC8BQAAAAA=&#10;" stroked="f">
                <v:textbox inset="0,0,0,0">
                  <w:txbxContent>
                    <w:p w14:paraId="1BC48F68" w14:textId="4B54FD0D" w:rsidR="00A61F87" w:rsidRPr="00C45931" w:rsidRDefault="00A61F87" w:rsidP="004B313E">
                      <w:pPr>
                        <w:pStyle w:val="affb"/>
                        <w:jc w:val="center"/>
                        <w:rPr>
                          <w:noProof/>
                          <w:color w:val="FF5050" w:themeColor="accent2"/>
                        </w:rPr>
                      </w:pPr>
                      <w:bookmarkStart w:id="73" w:name="_Toc381161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１２</w:t>
                      </w:r>
                      <w:r>
                        <w:fldChar w:fldCharType="end"/>
                      </w:r>
                      <w:r>
                        <w:rPr>
                          <w:rFonts w:hint="eastAsia"/>
                        </w:rPr>
                        <w:t>]</w:t>
                      </w:r>
                      <w:r>
                        <w:rPr>
                          <w:rFonts w:hint="eastAsia"/>
                        </w:rPr>
                        <w:t xml:space="preserve">　主な国の施策</w:t>
                      </w:r>
                      <w:bookmarkEnd w:id="73"/>
                    </w:p>
                  </w:txbxContent>
                </v:textbox>
                <w10:wrap type="square"/>
              </v:shape>
            </w:pict>
          </mc:Fallback>
        </mc:AlternateContent>
      </w:r>
      <w:r w:rsidR="00FB186D">
        <w:rPr>
          <w:rFonts w:hint="eastAsia"/>
        </w:rPr>
        <w:t>「行政</w:t>
      </w:r>
      <w:r w:rsidR="00215A1B">
        <w:rPr>
          <w:rFonts w:hint="eastAsia"/>
        </w:rPr>
        <w:t>」、「</w:t>
      </w:r>
      <w:r w:rsidR="00FB186D">
        <w:rPr>
          <w:rFonts w:hint="eastAsia"/>
        </w:rPr>
        <w:t>インフラ」の分野では、</w:t>
      </w:r>
      <w:r w:rsidR="00FB186D" w:rsidRPr="00347BDF">
        <w:rPr>
          <w:rFonts w:hint="eastAsia"/>
        </w:rPr>
        <w:t>アナログ行政から決別し、行政のあらゆるサービスを最初から最後までデジタルで完結させる</w:t>
      </w:r>
      <w:r w:rsidR="003D2BE8" w:rsidRPr="00347BDF">
        <w:rPr>
          <w:rFonts w:hint="eastAsia"/>
        </w:rPr>
        <w:t>取組</w:t>
      </w:r>
      <w:r w:rsidR="00114A33">
        <w:rPr>
          <w:rFonts w:hint="eastAsia"/>
        </w:rPr>
        <w:t>や国や</w:t>
      </w:r>
      <w:r w:rsidR="004D5935">
        <w:rPr>
          <w:rFonts w:hint="eastAsia"/>
        </w:rPr>
        <w:t>地方自治体</w:t>
      </w:r>
      <w:r w:rsidR="00FB186D" w:rsidRPr="00347BDF">
        <w:rPr>
          <w:rFonts w:hint="eastAsia"/>
        </w:rPr>
        <w:t>が保有する膨大なデータのオープン化</w:t>
      </w:r>
      <w:r w:rsidR="001C7262">
        <w:rPr>
          <w:rFonts w:hint="eastAsia"/>
        </w:rPr>
        <w:t>等</w:t>
      </w:r>
      <w:r w:rsidR="00B622D3">
        <w:rPr>
          <w:rFonts w:hint="eastAsia"/>
        </w:rPr>
        <w:t>が求められています。</w:t>
      </w:r>
    </w:p>
    <w:p w14:paraId="150D9982" w14:textId="77777777" w:rsidR="00B622D3" w:rsidRPr="001562CF" w:rsidRDefault="00B622D3" w:rsidP="00B00A89">
      <w:pPr>
        <w:pStyle w:val="af1"/>
        <w:ind w:left="420" w:firstLine="210"/>
      </w:pPr>
    </w:p>
    <w:p w14:paraId="45C6CEF1" w14:textId="77777777" w:rsidR="00B04A06" w:rsidRDefault="00B04A06" w:rsidP="00A43A3B">
      <w:pPr>
        <w:pStyle w:val="af1"/>
        <w:ind w:left="420" w:firstLine="210"/>
      </w:pPr>
    </w:p>
    <w:p w14:paraId="76FDCEA9" w14:textId="77777777" w:rsidR="00B04A06" w:rsidRDefault="00AD7909" w:rsidP="00A43A3B">
      <w:pPr>
        <w:pStyle w:val="af1"/>
        <w:ind w:left="420" w:firstLine="210"/>
      </w:pPr>
      <w:r w:rsidRPr="00AD7909">
        <w:rPr>
          <w:rFonts w:ascii="Calibri" w:eastAsia="メイリオ" w:hAnsi="Calibri" w:cs="Times New Roman"/>
          <w:noProof/>
        </w:rPr>
        <w:drawing>
          <wp:anchor distT="0" distB="0" distL="114300" distR="114300" simplePos="0" relativeHeight="251867136" behindDoc="0" locked="0" layoutInCell="1" allowOverlap="1" wp14:anchorId="5ACE774F" wp14:editId="4698B9D4">
            <wp:simplePos x="0" y="0"/>
            <wp:positionH relativeFrom="column">
              <wp:align>left</wp:align>
            </wp:positionH>
            <wp:positionV relativeFrom="paragraph">
              <wp:posOffset>80645</wp:posOffset>
            </wp:positionV>
            <wp:extent cx="5939280" cy="3158640"/>
            <wp:effectExtent l="0" t="0" r="4445" b="381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280" cy="315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E24CE" w14:textId="77777777" w:rsidR="005C6B84" w:rsidRPr="00A43A3B" w:rsidRDefault="00EE0E65" w:rsidP="00A43A3B">
      <w:pPr>
        <w:pStyle w:val="af1"/>
        <w:ind w:left="420" w:firstLine="210"/>
      </w:pPr>
      <w:r>
        <w:rPr>
          <w:rFonts w:hint="eastAsia"/>
        </w:rPr>
        <w:t>「</w:t>
      </w:r>
      <w:r w:rsidRPr="00002780">
        <w:rPr>
          <w:rFonts w:hint="eastAsia"/>
        </w:rPr>
        <w:t>官民データ活用推進基本法</w:t>
      </w:r>
      <w:r>
        <w:rPr>
          <w:rFonts w:hint="eastAsia"/>
        </w:rPr>
        <w:t>」で努力義務とされている</w:t>
      </w:r>
      <w:r w:rsidR="00B622D3">
        <w:rPr>
          <w:rFonts w:hint="eastAsia"/>
        </w:rPr>
        <w:t>「</w:t>
      </w:r>
      <w:r w:rsidR="00FB186D">
        <w:rPr>
          <w:rFonts w:hint="eastAsia"/>
        </w:rPr>
        <w:t>官民データ活用推進計画</w:t>
      </w:r>
      <w:r w:rsidR="00B622D3">
        <w:rPr>
          <w:rFonts w:hint="eastAsia"/>
        </w:rPr>
        <w:t>」</w:t>
      </w:r>
      <w:r>
        <w:rPr>
          <w:rFonts w:hint="eastAsia"/>
        </w:rPr>
        <w:t>や電子行政分野の</w:t>
      </w:r>
      <w:r w:rsidR="003D2BE8">
        <w:rPr>
          <w:rFonts w:hint="eastAsia"/>
        </w:rPr>
        <w:t>取組</w:t>
      </w:r>
      <w:r>
        <w:rPr>
          <w:rFonts w:hint="eastAsia"/>
        </w:rPr>
        <w:t>の「</w:t>
      </w:r>
      <w:r w:rsidRPr="00FB186D">
        <w:rPr>
          <w:rFonts w:hint="eastAsia"/>
        </w:rPr>
        <w:t>デジタル・ガバメント</w:t>
      </w:r>
      <w:r w:rsidR="00A43A3B">
        <w:rPr>
          <w:rFonts w:hint="eastAsia"/>
        </w:rPr>
        <w:t>実行</w:t>
      </w:r>
      <w:r w:rsidR="00114A33">
        <w:rPr>
          <w:rFonts w:hint="eastAsia"/>
        </w:rPr>
        <w:t>計画」にも、既に</w:t>
      </w:r>
      <w:r>
        <w:rPr>
          <w:rFonts w:hint="eastAsia"/>
        </w:rPr>
        <w:t>同様の趣旨を盛り込んで策定することが重要事項とされています。行政が保有する</w:t>
      </w:r>
      <w:r w:rsidR="00B622D3" w:rsidRPr="00B622D3">
        <w:rPr>
          <w:rFonts w:hint="eastAsia"/>
        </w:rPr>
        <w:t>官民データ活用の推進に関する施策を総合的かつ効果的に推進し、安全で安心して暮らせる社会</w:t>
      </w:r>
      <w:r>
        <w:rPr>
          <w:rFonts w:hint="eastAsia"/>
        </w:rPr>
        <w:t>や</w:t>
      </w:r>
      <w:r w:rsidR="00B622D3" w:rsidRPr="00B622D3">
        <w:rPr>
          <w:rFonts w:hint="eastAsia"/>
        </w:rPr>
        <w:t>快適な生活環境の実現</w:t>
      </w:r>
      <w:r w:rsidR="00BC212B">
        <w:rPr>
          <w:rFonts w:hint="eastAsia"/>
        </w:rPr>
        <w:t>のために</w:t>
      </w:r>
      <w:r w:rsidR="00BC212B" w:rsidRPr="0002662E">
        <w:rPr>
          <w:rFonts w:hint="eastAsia"/>
        </w:rPr>
        <w:t>ＰＤＣＡサイクル</w:t>
      </w:r>
      <w:r w:rsidR="00CB579F">
        <w:rPr>
          <w:rStyle w:val="aff2"/>
        </w:rPr>
        <w:footnoteReference w:id="28"/>
      </w:r>
      <w:r w:rsidR="008F52FC" w:rsidRPr="008F52FC">
        <w:rPr>
          <w:rFonts w:hint="eastAsia"/>
        </w:rPr>
        <w:t>を回しながら</w:t>
      </w:r>
      <w:r w:rsidR="00BC212B">
        <w:rPr>
          <w:rFonts w:hint="eastAsia"/>
        </w:rPr>
        <w:t>計画を</w:t>
      </w:r>
      <w:r w:rsidR="008F52FC" w:rsidRPr="008F52FC">
        <w:rPr>
          <w:rFonts w:hint="eastAsia"/>
        </w:rPr>
        <w:t>推進</w:t>
      </w:r>
      <w:r w:rsidR="00BC212B">
        <w:rPr>
          <w:rFonts w:hint="eastAsia"/>
        </w:rPr>
        <w:t>することが求められています</w:t>
      </w:r>
      <w:r w:rsidR="008F52FC" w:rsidRPr="008F52FC">
        <w:rPr>
          <w:rFonts w:hint="eastAsia"/>
        </w:rPr>
        <w:t>。</w:t>
      </w:r>
    </w:p>
    <w:p w14:paraId="2806AC9C" w14:textId="77777777" w:rsidR="00713CC9" w:rsidRPr="00713CC9" w:rsidRDefault="00404793" w:rsidP="00381C0F">
      <w:pPr>
        <w:widowControl/>
        <w:snapToGrid/>
        <w:jc w:val="left"/>
      </w:pPr>
      <w:r>
        <w:br w:type="page"/>
      </w:r>
    </w:p>
    <w:p w14:paraId="231891E0" w14:textId="77777777" w:rsidR="00713CC9" w:rsidRDefault="00713CC9" w:rsidP="00713CC9">
      <w:pPr>
        <w:pStyle w:val="3"/>
      </w:pPr>
      <w:r>
        <w:rPr>
          <w:rFonts w:hint="eastAsia"/>
        </w:rPr>
        <w:lastRenderedPageBreak/>
        <w:t>官民データ活用推進基本法</w:t>
      </w:r>
    </w:p>
    <w:p w14:paraId="00A10782" w14:textId="77777777" w:rsidR="00953652" w:rsidRDefault="00535768" w:rsidP="00021034">
      <w:pPr>
        <w:pStyle w:val="af4"/>
        <w:ind w:left="630" w:firstLine="210"/>
      </w:pPr>
      <w:r>
        <w:rPr>
          <w:rFonts w:hint="eastAsia"/>
        </w:rPr>
        <w:t>平成２８年（２０１６年）</w:t>
      </w:r>
      <w:r w:rsidR="00EE0ED4" w:rsidRPr="00953652">
        <w:rPr>
          <w:rFonts w:hint="eastAsia"/>
        </w:rPr>
        <w:t>１２月、ＩＣＴの躍進、第４次産業革命</w:t>
      </w:r>
      <w:r w:rsidR="001C7262">
        <w:rPr>
          <w:rFonts w:hint="eastAsia"/>
        </w:rPr>
        <w:t>等</w:t>
      </w:r>
      <w:r w:rsidR="00820198">
        <w:rPr>
          <w:rFonts w:hint="eastAsia"/>
        </w:rPr>
        <w:t>の</w:t>
      </w:r>
      <w:r w:rsidR="00EE0ED4" w:rsidRPr="00953652">
        <w:rPr>
          <w:rFonts w:hint="eastAsia"/>
        </w:rPr>
        <w:t>将来の成長を</w:t>
      </w:r>
      <w:r w:rsidR="00AA1019">
        <w:rPr>
          <w:rFonts w:hint="eastAsia"/>
        </w:rPr>
        <w:t>考慮して</w:t>
      </w:r>
      <w:r w:rsidR="00EE0ED4" w:rsidRPr="00953652">
        <w:rPr>
          <w:rFonts w:hint="eastAsia"/>
        </w:rPr>
        <w:t>、官民データの利活用のための環境を整備するため</w:t>
      </w:r>
      <w:r w:rsidR="00953652" w:rsidRPr="00953652">
        <w:rPr>
          <w:rFonts w:hint="eastAsia"/>
        </w:rPr>
        <w:t>に</w:t>
      </w:r>
      <w:r w:rsidR="00EE0ED4" w:rsidRPr="00953652">
        <w:rPr>
          <w:rFonts w:hint="eastAsia"/>
        </w:rPr>
        <w:t>、</w:t>
      </w:r>
      <w:r w:rsidR="002B51E2">
        <w:rPr>
          <w:rFonts w:hint="eastAsia"/>
        </w:rPr>
        <w:t>「</w:t>
      </w:r>
      <w:r w:rsidR="00EE0ED4" w:rsidRPr="00953652">
        <w:rPr>
          <w:rFonts w:hint="eastAsia"/>
        </w:rPr>
        <w:t>官民データ活用推進基本法</w:t>
      </w:r>
      <w:r w:rsidR="002B51E2">
        <w:rPr>
          <w:rFonts w:hint="eastAsia"/>
        </w:rPr>
        <w:t>」</w:t>
      </w:r>
      <w:r w:rsidR="00EE0ED4" w:rsidRPr="00953652">
        <w:rPr>
          <w:rFonts w:hint="eastAsia"/>
        </w:rPr>
        <w:t>が公布・施行されました。</w:t>
      </w:r>
      <w:r w:rsidR="0041325F">
        <w:rPr>
          <w:rFonts w:hint="eastAsia"/>
        </w:rPr>
        <w:t>「</w:t>
      </w:r>
      <w:r w:rsidR="00021034" w:rsidRPr="00953652">
        <w:rPr>
          <w:rFonts w:hint="eastAsia"/>
        </w:rPr>
        <w:t>官民データ活用推進</w:t>
      </w:r>
      <w:r w:rsidR="00EE0ED4" w:rsidRPr="00953652">
        <w:rPr>
          <w:rFonts w:hint="eastAsia"/>
        </w:rPr>
        <w:t>基本法</w:t>
      </w:r>
      <w:r w:rsidR="0041325F">
        <w:rPr>
          <w:rFonts w:hint="eastAsia"/>
        </w:rPr>
        <w:t>」</w:t>
      </w:r>
      <w:r w:rsidR="00EE0ED4" w:rsidRPr="00953652">
        <w:rPr>
          <w:rFonts w:hint="eastAsia"/>
        </w:rPr>
        <w:t>は、国</w:t>
      </w:r>
      <w:r w:rsidR="00953652" w:rsidRPr="00953652">
        <w:rPr>
          <w:rFonts w:hint="eastAsia"/>
        </w:rPr>
        <w:t>や市町村</w:t>
      </w:r>
      <w:r w:rsidR="001C7262">
        <w:rPr>
          <w:rFonts w:hint="eastAsia"/>
        </w:rPr>
        <w:t>等</w:t>
      </w:r>
      <w:r w:rsidR="00EE0ED4" w:rsidRPr="00953652">
        <w:rPr>
          <w:rFonts w:hint="eastAsia"/>
        </w:rPr>
        <w:t>の責務を明らかに</w:t>
      </w:r>
      <w:r w:rsidR="00953652" w:rsidRPr="00953652">
        <w:rPr>
          <w:rFonts w:hint="eastAsia"/>
        </w:rPr>
        <w:t>し</w:t>
      </w:r>
      <w:r w:rsidR="00EE0ED4" w:rsidRPr="00953652">
        <w:rPr>
          <w:rFonts w:hint="eastAsia"/>
        </w:rPr>
        <w:t>、官民データ活用の推進に関する計画の策定を求めています。</w:t>
      </w:r>
      <w:r w:rsidR="001C3316">
        <w:rPr>
          <w:rFonts w:hint="eastAsia"/>
        </w:rPr>
        <w:t>また</w:t>
      </w:r>
      <w:r w:rsidR="00953652" w:rsidRPr="00953652">
        <w:rPr>
          <w:rFonts w:hint="eastAsia"/>
        </w:rPr>
        <w:t>、</w:t>
      </w:r>
      <w:r w:rsidR="004D5935">
        <w:rPr>
          <w:rFonts w:hint="eastAsia"/>
        </w:rPr>
        <w:t>地方自治体</w:t>
      </w:r>
      <w:r w:rsidR="00114A33">
        <w:rPr>
          <w:rFonts w:hint="eastAsia"/>
        </w:rPr>
        <w:t>における</w:t>
      </w:r>
      <w:r w:rsidR="00953652" w:rsidRPr="00953652">
        <w:rPr>
          <w:rFonts w:hint="eastAsia"/>
        </w:rPr>
        <w:t>様々な部署との協力が必要なことから、</w:t>
      </w:r>
      <w:r w:rsidR="00953652" w:rsidRPr="00347BDF">
        <w:rPr>
          <w:rFonts w:hint="eastAsia"/>
        </w:rPr>
        <w:t>企画部門や情報部門等における横断的な推進体制の構築</w:t>
      </w:r>
      <w:r w:rsidR="00A06D32" w:rsidRPr="00347BDF">
        <w:rPr>
          <w:rFonts w:hint="eastAsia"/>
        </w:rPr>
        <w:t>を行い</w:t>
      </w:r>
      <w:r w:rsidR="00953652" w:rsidRPr="00347BDF">
        <w:rPr>
          <w:rFonts w:hint="eastAsia"/>
        </w:rPr>
        <w:t>、各施策の成果を定量的に評価し、それ</w:t>
      </w:r>
      <w:r w:rsidR="00953652" w:rsidRPr="0002662E">
        <w:rPr>
          <w:rFonts w:hint="eastAsia"/>
        </w:rPr>
        <w:t>に伴う</w:t>
      </w:r>
      <w:r w:rsidR="00693133" w:rsidRPr="0002662E">
        <w:rPr>
          <w:rFonts w:hint="eastAsia"/>
        </w:rPr>
        <w:t>ＰＤＣＡ</w:t>
      </w:r>
      <w:r w:rsidR="00953652" w:rsidRPr="0002662E">
        <w:rPr>
          <w:rFonts w:hint="eastAsia"/>
        </w:rPr>
        <w:t>サイクル</w:t>
      </w:r>
      <w:r w:rsidR="00953652" w:rsidRPr="00347BDF">
        <w:rPr>
          <w:rFonts w:hint="eastAsia"/>
        </w:rPr>
        <w:t>に基づく計画の見直し等、必要な</w:t>
      </w:r>
      <w:r w:rsidR="003D2BE8" w:rsidRPr="00347BDF">
        <w:rPr>
          <w:rFonts w:hint="eastAsia"/>
        </w:rPr>
        <w:t>取組</w:t>
      </w:r>
      <w:r w:rsidR="00953652" w:rsidRPr="00347BDF">
        <w:rPr>
          <w:rFonts w:hint="eastAsia"/>
        </w:rPr>
        <w:t>を行うことも重要</w:t>
      </w:r>
      <w:r w:rsidR="00A06D32">
        <w:rPr>
          <w:rFonts w:hint="eastAsia"/>
        </w:rPr>
        <w:t>であるとされています</w:t>
      </w:r>
      <w:r w:rsidR="00953652" w:rsidRPr="00953652">
        <w:rPr>
          <w:rFonts w:hint="eastAsia"/>
        </w:rPr>
        <w:t>。</w:t>
      </w:r>
    </w:p>
    <w:p w14:paraId="3CA9C47E" w14:textId="77777777" w:rsidR="00021034" w:rsidRDefault="001562CF" w:rsidP="00021034">
      <w:pPr>
        <w:pStyle w:val="af4"/>
        <w:ind w:left="630" w:firstLine="210"/>
      </w:pPr>
      <w:r>
        <w:rPr>
          <w:rFonts w:hint="eastAsia"/>
          <w:noProof/>
        </w:rPr>
        <w:drawing>
          <wp:anchor distT="0" distB="0" distL="114300" distR="114300" simplePos="0" relativeHeight="251508736" behindDoc="0" locked="0" layoutInCell="1" allowOverlap="1" wp14:anchorId="20919A69" wp14:editId="6C1DE0E4">
            <wp:simplePos x="0" y="0"/>
            <wp:positionH relativeFrom="margin">
              <wp:posOffset>475615</wp:posOffset>
            </wp:positionH>
            <wp:positionV relativeFrom="paragraph">
              <wp:posOffset>1305511</wp:posOffset>
            </wp:positionV>
            <wp:extent cx="5579640" cy="1470600"/>
            <wp:effectExtent l="0" t="0" r="2540" b="0"/>
            <wp:wrapSquare wrapText="bothSides"/>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640" cy="147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12832" behindDoc="0" locked="0" layoutInCell="1" allowOverlap="1" wp14:anchorId="25E54C31" wp14:editId="514973BA">
                <wp:simplePos x="0" y="0"/>
                <wp:positionH relativeFrom="column">
                  <wp:posOffset>378460</wp:posOffset>
                </wp:positionH>
                <wp:positionV relativeFrom="paragraph">
                  <wp:posOffset>1070757</wp:posOffset>
                </wp:positionV>
                <wp:extent cx="5795010" cy="222250"/>
                <wp:effectExtent l="0" t="0" r="15240" b="6350"/>
                <wp:wrapSquare wrapText="bothSides"/>
                <wp:docPr id="470" name="テキスト ボックス 470"/>
                <wp:cNvGraphicFramePr/>
                <a:graphic xmlns:a="http://schemas.openxmlformats.org/drawingml/2006/main">
                  <a:graphicData uri="http://schemas.microsoft.com/office/word/2010/wordprocessingShape">
                    <wps:wsp>
                      <wps:cNvSpPr txBox="1"/>
                      <wps:spPr>
                        <a:xfrm>
                          <a:off x="0" y="0"/>
                          <a:ext cx="5795010" cy="222250"/>
                        </a:xfrm>
                        <a:prstGeom prst="rect">
                          <a:avLst/>
                        </a:prstGeom>
                        <a:noFill/>
                        <a:ln>
                          <a:noFill/>
                        </a:ln>
                      </wps:spPr>
                      <wps:txbx>
                        <w:txbxContent>
                          <w:p w14:paraId="44765200" w14:textId="35C0605D" w:rsidR="00A61F87" w:rsidRDefault="00A61F87" w:rsidP="004B313E">
                            <w:pPr>
                              <w:pStyle w:val="affb"/>
                              <w:jc w:val="center"/>
                              <w:rPr>
                                <w:noProof/>
                              </w:rPr>
                            </w:pPr>
                            <w:bookmarkStart w:id="75" w:name="_Toc381162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１３</w:t>
                            </w:r>
                            <w:r>
                              <w:fldChar w:fldCharType="end"/>
                            </w:r>
                            <w:r>
                              <w:rPr>
                                <w:rFonts w:hint="eastAsia"/>
                              </w:rPr>
                              <w:t>]</w:t>
                            </w:r>
                            <w:r>
                              <w:rPr>
                                <w:rFonts w:hint="eastAsia"/>
                              </w:rPr>
                              <w:t xml:space="preserve">　</w:t>
                            </w:r>
                            <w:r w:rsidRPr="008078EA">
                              <w:rPr>
                                <w:rFonts w:hint="eastAsia"/>
                              </w:rPr>
                              <w:t>データ活用に関連する法律の位置</w:t>
                            </w:r>
                            <w:r>
                              <w:rPr>
                                <w:rFonts w:hint="eastAsia"/>
                              </w:rPr>
                              <w:t>付け</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4C31" id="テキスト ボックス 470" o:spid="_x0000_s1093" type="#_x0000_t202" style="position:absolute;left:0;text-align:left;margin-left:29.8pt;margin-top:84.3pt;width:456.3pt;height:1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q4QQIAAFUEAAAOAAAAZHJzL2Uyb0RvYy54bWysVMFu2zAMvQ/YPwi6L06Ltd2COEXWIsOA&#10;oC2QDj0rstwYsEVNUmJnxwQY+hH7hWHnfY9/ZE9y3G7dTsNyUCiSeiQfSY/Pm6pkG2VdQTrlR4Mh&#10;Z0pLygp9n/KPt7NXbzhzXuhMlKRVyrfK8fPJyxfj2ozUMa2ozJRlANFuVJuUr7w3oyRxcqUq4QZk&#10;lIYxJ1sJj6u9TzIraqBXZXI8HJ4mNdnMWJLKOWgvOyOfRPw8V9Jf57lTnpUpR24+njaey3Amk7EY&#10;3VthVoU8pCH+IYtKFBpBH6EuhRdsbYs/oKpCWnKU+4GkKqE8L6SKNaCao+GzahYrYVSsBeQ480iT&#10;+3+w8mpzY1mRpfz1GfjRokKT2v2Xdvet3f1o9w+s3X9t9/t29x13FpxAWW3cCC8XBm99844atL7X&#10;OygDE01uq/CPGhnsAN8+Eq4azySUJ2dvT1A2ZxK2Y/xOInzy9NpY598rqlgQUm7R0Miz2MydRyZw&#10;7V1CME2zoixjU0v9mwKOQZOE1LsUg+SbZdNVf9rnv6Rsi7IsdbPijJwViD0Xzt8Ii+FAuhh4f40j&#10;L6lOOR0kzlZkP/9NH/zRM1g5qzFsKXef1sIqzsoPGt0EpO8F2wvLXtDr6oIwv0dYJSOjiAfWl72Y&#10;W6rusAfTEAUmoSVipdz34oXvRh57JNV0Gp0wf0b4uV4YGaADWYHJ2+ZOWHOg26NRV9SPoRg9Y73z&#10;7Wierj3lRWxJILZj8cA3Zjd26rBnYTl+vUevp6/B5CcAAAD//wMAUEsDBBQABgAIAAAAIQBBISuW&#10;3wAAAAoBAAAPAAAAZHJzL2Rvd25yZXYueG1sTI89T8MwEIZ3JP6DdUhs1CYI04Q4VYVgQkKkYWB0&#10;YjexGp9D7Lbh33NMsN3Ho/eeKzeLH9nJztEFVHC7EsAsdsE47BV8NC83a2AxaTR6DGgVfNsIm+ry&#10;otSFCWes7WmXekYhGAutYEhpKjiP3WC9jqswWaTdPsxeJ2rnnptZnyncjzwTQnKvHdKFQU/2abDd&#10;YXf0CrafWD+7r7f2vd7Xrmlyga/yoNT11bJ9BJbskv5g+NUndajIqQ1HNJGNCu5zSSTN5ZoKAvKH&#10;LAPWKsjEnQRelfz/C9UPAAAA//8DAFBLAQItABQABgAIAAAAIQC2gziS/gAAAOEBAAATAAAAAAAA&#10;AAAAAAAAAAAAAABbQ29udGVudF9UeXBlc10ueG1sUEsBAi0AFAAGAAgAAAAhADj9If/WAAAAlAEA&#10;AAsAAAAAAAAAAAAAAAAALwEAAF9yZWxzLy5yZWxzUEsBAi0AFAAGAAgAAAAhAE4B+rhBAgAAVQQA&#10;AA4AAAAAAAAAAAAAAAAALgIAAGRycy9lMm9Eb2MueG1sUEsBAi0AFAAGAAgAAAAhAEEhK5bfAAAA&#10;CgEAAA8AAAAAAAAAAAAAAAAAmwQAAGRycy9kb3ducmV2LnhtbFBLBQYAAAAABAAEAPMAAACnBQAA&#10;AAA=&#10;" filled="f" stroked="f">
                <v:textbox inset="0,0,0,0">
                  <w:txbxContent>
                    <w:p w14:paraId="44765200" w14:textId="35C0605D" w:rsidR="00A61F87" w:rsidRDefault="00A61F87" w:rsidP="004B313E">
                      <w:pPr>
                        <w:pStyle w:val="affb"/>
                        <w:jc w:val="center"/>
                        <w:rPr>
                          <w:noProof/>
                        </w:rPr>
                      </w:pPr>
                      <w:bookmarkStart w:id="76" w:name="_Toc381162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１３</w:t>
                      </w:r>
                      <w:r>
                        <w:fldChar w:fldCharType="end"/>
                      </w:r>
                      <w:r>
                        <w:rPr>
                          <w:rFonts w:hint="eastAsia"/>
                        </w:rPr>
                        <w:t>]</w:t>
                      </w:r>
                      <w:r>
                        <w:rPr>
                          <w:rFonts w:hint="eastAsia"/>
                        </w:rPr>
                        <w:t xml:space="preserve">　</w:t>
                      </w:r>
                      <w:r w:rsidRPr="008078EA">
                        <w:rPr>
                          <w:rFonts w:hint="eastAsia"/>
                        </w:rPr>
                        <w:t>データ活用に関連する法律の位置</w:t>
                      </w:r>
                      <w:r>
                        <w:rPr>
                          <w:rFonts w:hint="eastAsia"/>
                        </w:rPr>
                        <w:t>付け</w:t>
                      </w:r>
                      <w:bookmarkEnd w:id="76"/>
                    </w:p>
                  </w:txbxContent>
                </v:textbox>
                <w10:wrap type="square"/>
              </v:shape>
            </w:pict>
          </mc:Fallback>
        </mc:AlternateContent>
      </w:r>
      <w:r w:rsidR="00021034" w:rsidRPr="00021034">
        <w:rPr>
          <w:rFonts w:hint="eastAsia"/>
        </w:rPr>
        <w:t>なお、基本法第</w:t>
      </w:r>
      <w:r w:rsidR="00021034">
        <w:rPr>
          <w:rFonts w:hint="eastAsia"/>
        </w:rPr>
        <w:t>１１</w:t>
      </w:r>
      <w:r w:rsidR="00021034" w:rsidRPr="00021034">
        <w:rPr>
          <w:rFonts w:hint="eastAsia"/>
        </w:rPr>
        <w:t>条において「</w:t>
      </w:r>
      <w:r w:rsidR="00021034" w:rsidRPr="00347BDF">
        <w:rPr>
          <w:rFonts w:hint="eastAsia"/>
        </w:rPr>
        <w:t>自らが保有する官民データについて、個人及び法人の権利利益、国の安全等が害されることのないよう</w:t>
      </w:r>
      <w:r w:rsidR="00021034" w:rsidRPr="00021034">
        <w:rPr>
          <w:rFonts w:hint="eastAsia"/>
        </w:rPr>
        <w:t>にしつつ、国民がインターネットその他の高度情報通信ネットワークを通じて容易に利用できるよう、必要な措置を講ずるものとする」と</w:t>
      </w:r>
      <w:r w:rsidR="00114A33">
        <w:rPr>
          <w:rFonts w:hint="eastAsia"/>
        </w:rPr>
        <w:t>官民データの取</w:t>
      </w:r>
      <w:r w:rsidR="001C3316">
        <w:rPr>
          <w:rFonts w:hint="eastAsia"/>
        </w:rPr>
        <w:t>扱いの観点も</w:t>
      </w:r>
      <w:r w:rsidR="00021034" w:rsidRPr="00021034">
        <w:rPr>
          <w:rFonts w:hint="eastAsia"/>
        </w:rPr>
        <w:t>定められてい</w:t>
      </w:r>
      <w:r w:rsidR="00021034">
        <w:rPr>
          <w:rFonts w:hint="eastAsia"/>
        </w:rPr>
        <w:t>ます。</w:t>
      </w:r>
    </w:p>
    <w:p w14:paraId="57E3ED71" w14:textId="77777777" w:rsidR="00CA0BCD" w:rsidRDefault="00CA0BCD" w:rsidP="00021034">
      <w:pPr>
        <w:pStyle w:val="af4"/>
        <w:ind w:left="630" w:firstLine="210"/>
      </w:pPr>
    </w:p>
    <w:p w14:paraId="5E18DAEC" w14:textId="77777777" w:rsidR="00CA0BCD" w:rsidRDefault="00EE47B2" w:rsidP="004C2BF0">
      <w:pPr>
        <w:pStyle w:val="af4"/>
        <w:ind w:left="630" w:firstLine="210"/>
      </w:pPr>
      <w:r>
        <w:rPr>
          <w:noProof/>
        </w:rPr>
        <mc:AlternateContent>
          <mc:Choice Requires="wps">
            <w:drawing>
              <wp:anchor distT="0" distB="0" distL="114300" distR="114300" simplePos="0" relativeHeight="251510784" behindDoc="0" locked="0" layoutInCell="1" allowOverlap="1" wp14:anchorId="2C173E95" wp14:editId="09E98BCD">
                <wp:simplePos x="0" y="0"/>
                <wp:positionH relativeFrom="column">
                  <wp:posOffset>3409950</wp:posOffset>
                </wp:positionH>
                <wp:positionV relativeFrom="paragraph">
                  <wp:posOffset>5458460</wp:posOffset>
                </wp:positionV>
                <wp:extent cx="2581910" cy="256540"/>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2581910" cy="256540"/>
                        </a:xfrm>
                        <a:prstGeom prst="rect">
                          <a:avLst/>
                        </a:prstGeom>
                        <a:noFill/>
                        <a:ln w="6350">
                          <a:noFill/>
                        </a:ln>
                      </wps:spPr>
                      <wps:txbx>
                        <w:txbxContent>
                          <w:p w14:paraId="206FE16D" w14:textId="77777777" w:rsidR="00A61F87" w:rsidRPr="00F46708" w:rsidRDefault="00A61F87" w:rsidP="00087C0D">
                            <w:pPr>
                              <w:jc w:val="right"/>
                              <w:rPr>
                                <w:sz w:val="17"/>
                                <w:szCs w:val="17"/>
                              </w:rPr>
                            </w:pPr>
                            <w:r w:rsidRPr="00CA0BCD">
                              <w:rPr>
                                <w:rFonts w:hint="eastAsia"/>
                                <w:sz w:val="17"/>
                                <w:szCs w:val="17"/>
                              </w:rPr>
                              <w:t>（出典）官民データ活用推進について（総務省）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3E95" id="テキスト ボックス 469" o:spid="_x0000_s1094" type="#_x0000_t202" style="position:absolute;left:0;text-align:left;margin-left:268.5pt;margin-top:429.8pt;width:203.3pt;height:20.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FrVAIAAG4EAAAOAAAAZHJzL2Uyb0RvYy54bWysVEtu2zAQ3RfoHQjua9mu7SRG5MBNkKJA&#10;kARIiqxpirIFSByWpCOlyxgIeoheoei659FF+kjZTpB2VXRDzXA+nHlvRscnTVWye2VdQTrlg16f&#10;M6UlZYVepvzz7fm7Q86cFzoTJWmV8gfl+Mns7Zvj2kzVkFZUZsoyJNFuWpuUr7w30yRxcqUq4Xpk&#10;lIYxJ1sJD9Uuk8yKGtmrMhn2+5OkJpsZS1I5h9uzzshnMX+eK+mv8twpz8qUozYfTxvPRTiT2bGY&#10;Lq0wq0JuyxD/UEUlCo1H96nOhBdsbYs/UlWFtOQo9z1JVUJ5XkgVe0A3g/6rbm5WwqjYC8BxZg+T&#10;+39p5eX9tWVFlvLR5IgzLSqQ1G6e2scf7eOvdvONtZvv7WbTPv6EzoITIKuNmyLyxiDWNx+oAfW7&#10;e4fLgEST2yp80SODHeA/7AFXjWcSl8Px4eBoAJOEbTiejEeRkeQ52ljnPyqqWBBSbkFoxFncXziP&#10;SuC6cwmPaTovyjKSWmpWp3zyftyPAXsLIkqNwNBDV2uQfLNoOhgOdo0sKHtAf5a6oXFGnhco4kI4&#10;fy0spgR1Y/L9FY68JDxGW4mzFdmvf7sP/iAPVs5qTF3K3Ze1sIqz8pMGrUeDESBgPiqj8cEQin1p&#10;Wby06HV1ShjsAXbMyCgGf1/uxNxSdYcFmYdXYRJa4u2U+5146rtdwIJJNZ9HJwymEf5C3xgZUgdY&#10;A8S3zZ2wZsuDB4OXtJtPMX1FR+fbETJfe8qLyFUAukN1iz+GOlK4XcCwNS/16PX8m5j9BgAA//8D&#10;AFBLAwQUAAYACAAAACEAvvPX4uMAAAALAQAADwAAAGRycy9kb3ducmV2LnhtbEyPwU7DMBBE70j8&#10;g7VI3KhNS0qaxqmqSBUSooeWXnpzYjeJsNchdtvA17Oc4DajHc2+yVejs+xihtB5lPA4EcAM1l53&#10;2Eg4vG8eUmAhKtTKejQSvkyAVXF7k6tM+yvuzGUfG0YlGDIloY2xzzgPdWucChPfG6TbyQ9ORbJD&#10;w/WgrlTuLJ8KMedOdUgfWtWbsjX1x/7sJLyWm63aVVOXftvy5e207j8Px0TK+7txvQQWzRj/wvCL&#10;T+hQEFPlz6gDsxKS2TNtiRLSZDEHRonF04xERUIIAbzI+f8NxQ8AAAD//wMAUEsBAi0AFAAGAAgA&#10;AAAhALaDOJL+AAAA4QEAABMAAAAAAAAAAAAAAAAAAAAAAFtDb250ZW50X1R5cGVzXS54bWxQSwEC&#10;LQAUAAYACAAAACEAOP0h/9YAAACUAQAACwAAAAAAAAAAAAAAAAAvAQAAX3JlbHMvLnJlbHNQSwEC&#10;LQAUAAYACAAAACEAFmUBa1QCAABuBAAADgAAAAAAAAAAAAAAAAAuAgAAZHJzL2Uyb0RvYy54bWxQ&#10;SwECLQAUAAYACAAAACEAvvPX4uMAAAALAQAADwAAAAAAAAAAAAAAAACuBAAAZHJzL2Rvd25yZXYu&#10;eG1sUEsFBgAAAAAEAAQA8wAAAL4FAAAAAA==&#10;" filled="f" stroked="f" strokeweight=".5pt">
                <v:textbox>
                  <w:txbxContent>
                    <w:p w14:paraId="206FE16D" w14:textId="77777777" w:rsidR="00A61F87" w:rsidRPr="00F46708" w:rsidRDefault="00A61F87" w:rsidP="00087C0D">
                      <w:pPr>
                        <w:jc w:val="right"/>
                        <w:rPr>
                          <w:sz w:val="17"/>
                          <w:szCs w:val="17"/>
                        </w:rPr>
                      </w:pPr>
                      <w:r w:rsidRPr="00CA0BCD">
                        <w:rPr>
                          <w:rFonts w:hint="eastAsia"/>
                          <w:sz w:val="17"/>
                          <w:szCs w:val="17"/>
                        </w:rPr>
                        <w:t>（出典）官民データ活用推進について（総務省）</w:t>
                      </w:r>
                    </w:p>
                  </w:txbxContent>
                </v:textbox>
              </v:shape>
            </w:pict>
          </mc:Fallback>
        </mc:AlternateContent>
      </w:r>
      <w:r>
        <w:rPr>
          <w:noProof/>
        </w:rPr>
        <mc:AlternateContent>
          <mc:Choice Requires="wps">
            <w:drawing>
              <wp:anchor distT="0" distB="0" distL="114300" distR="114300" simplePos="0" relativeHeight="251521024" behindDoc="0" locked="0" layoutInCell="1" allowOverlap="1" wp14:anchorId="37C70D1D" wp14:editId="5FA4FA28">
                <wp:simplePos x="0" y="0"/>
                <wp:positionH relativeFrom="column">
                  <wp:posOffset>1894840</wp:posOffset>
                </wp:positionH>
                <wp:positionV relativeFrom="paragraph">
                  <wp:posOffset>1753870</wp:posOffset>
                </wp:positionV>
                <wp:extent cx="2867025" cy="234950"/>
                <wp:effectExtent l="0" t="0" r="9525" b="12700"/>
                <wp:wrapSquare wrapText="bothSides"/>
                <wp:docPr id="476" name="テキスト ボックス 476"/>
                <wp:cNvGraphicFramePr/>
                <a:graphic xmlns:a="http://schemas.openxmlformats.org/drawingml/2006/main">
                  <a:graphicData uri="http://schemas.microsoft.com/office/word/2010/wordprocessingShape">
                    <wps:wsp>
                      <wps:cNvSpPr txBox="1"/>
                      <wps:spPr>
                        <a:xfrm>
                          <a:off x="0" y="0"/>
                          <a:ext cx="2867025" cy="234950"/>
                        </a:xfrm>
                        <a:prstGeom prst="rect">
                          <a:avLst/>
                        </a:prstGeom>
                        <a:noFill/>
                        <a:ln>
                          <a:noFill/>
                        </a:ln>
                      </wps:spPr>
                      <wps:txbx>
                        <w:txbxContent>
                          <w:p w14:paraId="36EBD5C9" w14:textId="4B4BE687" w:rsidR="00A61F87" w:rsidRDefault="00A61F87" w:rsidP="004C2BF0">
                            <w:pPr>
                              <w:pStyle w:val="affb"/>
                              <w:rPr>
                                <w:noProof/>
                              </w:rPr>
                            </w:pPr>
                            <w:bookmarkStart w:id="77" w:name="_Toc381162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１４</w:t>
                            </w:r>
                            <w:r>
                              <w:fldChar w:fldCharType="end"/>
                            </w:r>
                            <w:r>
                              <w:rPr>
                                <w:rFonts w:hint="eastAsia"/>
                              </w:rPr>
                              <w:t>]</w:t>
                            </w:r>
                            <w:r>
                              <w:rPr>
                                <w:rFonts w:hint="eastAsia"/>
                              </w:rPr>
                              <w:t xml:space="preserve">　官民データ活用推進基本法の構成</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0D1D" id="テキスト ボックス 476" o:spid="_x0000_s1095" type="#_x0000_t202" style="position:absolute;left:0;text-align:left;margin-left:149.2pt;margin-top:138.1pt;width:225.75pt;height:1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RAQwIAAFUEAAAOAAAAZHJzL2Uyb0RvYy54bWysVM1uEzEQviPxDpbvZJPQpmGVTRVaBSFF&#10;baUU9ex47WSltcfYTnbDsZEQD8ErIM48z74IY282hcIJcfGOZ8bz830zO7msVUl2wroCdEYHvT4l&#10;QnPIC73O6If7+asxJc4znbMStMjoXjh6OX35YlKZVAxhA2UuLMEg2qWVyejGe5MmieMboZjrgREa&#10;jRKsYh6vdp3kllUYXZXJsN8fJRXY3FjgwjnUXrdGOo3xpRTc30rphCdlRrE2H08bz1U4k+mEpWvL&#10;zKbgxzLYP1ShWKEx6SnUNfOMbG3xRyhVcAsOpO9xUAlIWXARe8BuBv1n3Sw3zIjYC4LjzAkm9//C&#10;8pvdnSVFntGzixElmikkqTl8bh6/NY8/msMX0hy+NodD8/gd7yQ4IWSVcSm+XBp86+u3UCP1nd6h&#10;MiBRS6vCF3skaEfw9yfARe0JR+VwPLroD88p4Wgbvj57cx4ZSZ5eG+v8OwGKBCGjFgmNOLPdwnms&#10;BF07l5BMw7woy0hqqX9ToGPQJKH0tsQg+XpVt92Pu/pXkO+xLQvtrDjD5wXmXjDn75jF4cBOcOD9&#10;LR6yhCqjcJQo2YD99Dd98EfO0EpJhcOWUfdxy6ygpHyvkc0wmZ1gO2HVCXqrrgDnd4CrZHgU8YH1&#10;ZSdKC+oB92AWsqCJaY65Muo78cq3I497xMVsFp1w/gzzC700PIQOYAUk7+sHZs0Rbo9E3UA3hix9&#10;hnrr28I823qQRaQkANuieMQbZzcyddyzsBy/3qPX099g+hMAAP//AwBQSwMEFAAGAAgAAAAhADBf&#10;DlvhAAAACwEAAA8AAABkcnMvZG93bnJldi54bWxMj8FOg0AQhu8mvsNmTLzZpbShBVmaxujJxEjx&#10;4HGBKWzKziK7bfHtHU96m8l8+ef7891sB3HByRtHCpaLCARS41pDnYKP6uVhC8IHTa0eHKGCb/Sw&#10;K25vcp217kolXg6hExxCPtMK+hDGTErf9Gi1X7gRiW9HN1kdeJ062U76yuF2kHEUJdJqQ/yh1yM+&#10;9dicDmerYP9J5bP5eqvfy2NpqiqN6DU5KXV/N+8fQQScwx8Mv/qsDgU71e5MrReDgjjdrhnlYZPE&#10;IJjYrNMURK1gtVzFIItc/u9Q/AAAAP//AwBQSwECLQAUAAYACAAAACEAtoM4kv4AAADhAQAAEwAA&#10;AAAAAAAAAAAAAAAAAAAAW0NvbnRlbnRfVHlwZXNdLnhtbFBLAQItABQABgAIAAAAIQA4/SH/1gAA&#10;AJQBAAALAAAAAAAAAAAAAAAAAC8BAABfcmVscy8ucmVsc1BLAQItABQABgAIAAAAIQBRr8RAQwIA&#10;AFUEAAAOAAAAAAAAAAAAAAAAAC4CAABkcnMvZTJvRG9jLnhtbFBLAQItABQABgAIAAAAIQAwXw5b&#10;4QAAAAsBAAAPAAAAAAAAAAAAAAAAAJ0EAABkcnMvZG93bnJldi54bWxQSwUGAAAAAAQABADzAAAA&#10;qwUAAAAA&#10;" filled="f" stroked="f">
                <v:textbox inset="0,0,0,0">
                  <w:txbxContent>
                    <w:p w14:paraId="36EBD5C9" w14:textId="4B4BE687" w:rsidR="00A61F87" w:rsidRDefault="00A61F87" w:rsidP="004C2BF0">
                      <w:pPr>
                        <w:pStyle w:val="affb"/>
                        <w:rPr>
                          <w:noProof/>
                        </w:rPr>
                      </w:pPr>
                      <w:bookmarkStart w:id="78" w:name="_Toc381162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１４</w:t>
                      </w:r>
                      <w:r>
                        <w:fldChar w:fldCharType="end"/>
                      </w:r>
                      <w:r>
                        <w:rPr>
                          <w:rFonts w:hint="eastAsia"/>
                        </w:rPr>
                        <w:t>]</w:t>
                      </w:r>
                      <w:r>
                        <w:rPr>
                          <w:rFonts w:hint="eastAsia"/>
                        </w:rPr>
                        <w:t xml:space="preserve">　官民データ活用推進基本法の構成</w:t>
                      </w:r>
                      <w:bookmarkEnd w:id="78"/>
                    </w:p>
                  </w:txbxContent>
                </v:textbox>
                <w10:wrap type="square"/>
              </v:shape>
            </w:pict>
          </mc:Fallback>
        </mc:AlternateContent>
      </w:r>
      <w:r>
        <w:rPr>
          <w:noProof/>
        </w:rPr>
        <w:drawing>
          <wp:anchor distT="0" distB="0" distL="114300" distR="114300" simplePos="0" relativeHeight="251518976" behindDoc="0" locked="0" layoutInCell="1" allowOverlap="1" wp14:anchorId="6E416F38" wp14:editId="571DC3B2">
            <wp:simplePos x="0" y="0"/>
            <wp:positionH relativeFrom="margin">
              <wp:posOffset>415925</wp:posOffset>
            </wp:positionH>
            <wp:positionV relativeFrom="paragraph">
              <wp:posOffset>2002155</wp:posOffset>
            </wp:positionV>
            <wp:extent cx="5579745" cy="3510280"/>
            <wp:effectExtent l="0" t="0" r="1905" b="0"/>
            <wp:wrapSquare wrapText="bothSides"/>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9745" cy="351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BCD">
        <w:br w:type="page"/>
      </w:r>
    </w:p>
    <w:p w14:paraId="7A936586" w14:textId="77777777" w:rsidR="00713CC9" w:rsidRDefault="00713CC9" w:rsidP="00713CC9">
      <w:pPr>
        <w:pStyle w:val="3"/>
      </w:pPr>
      <w:r>
        <w:rPr>
          <w:rFonts w:hint="eastAsia"/>
        </w:rPr>
        <w:lastRenderedPageBreak/>
        <w:t>デジタル・ガバメント推進方針</w:t>
      </w:r>
    </w:p>
    <w:p w14:paraId="03AAC510" w14:textId="77777777" w:rsidR="00B66D6A" w:rsidRDefault="00B66D6A" w:rsidP="00DE7E98">
      <w:pPr>
        <w:pStyle w:val="af4"/>
        <w:ind w:left="630" w:firstLine="210"/>
      </w:pPr>
      <w:r>
        <w:rPr>
          <w:rFonts w:hint="eastAsia"/>
        </w:rPr>
        <w:t>社会の課題である</w:t>
      </w:r>
      <w:r w:rsidRPr="00DE7E98">
        <w:rPr>
          <w:rFonts w:hint="eastAsia"/>
        </w:rPr>
        <w:t>少子化や高齢化</w:t>
      </w:r>
      <w:r>
        <w:rPr>
          <w:rFonts w:hint="eastAsia"/>
        </w:rPr>
        <w:t>、</w:t>
      </w:r>
      <w:r w:rsidRPr="00DE7E98">
        <w:rPr>
          <w:rFonts w:hint="eastAsia"/>
        </w:rPr>
        <w:t>単独世帯や核家族世帯の増加、生産年齢人口の減少</w:t>
      </w:r>
      <w:r>
        <w:rPr>
          <w:rFonts w:hint="eastAsia"/>
        </w:rPr>
        <w:t>、</w:t>
      </w:r>
      <w:r w:rsidRPr="00DE7E98">
        <w:rPr>
          <w:rFonts w:hint="eastAsia"/>
        </w:rPr>
        <w:t>急速なグローバル化</w:t>
      </w:r>
      <w:r>
        <w:rPr>
          <w:rFonts w:hint="eastAsia"/>
        </w:rPr>
        <w:t>が進み、</w:t>
      </w:r>
      <w:r w:rsidR="00114A33">
        <w:rPr>
          <w:rFonts w:hint="eastAsia"/>
        </w:rPr>
        <w:t>個々の市民</w:t>
      </w:r>
      <w:r w:rsidRPr="00DE7E98">
        <w:rPr>
          <w:rFonts w:hint="eastAsia"/>
        </w:rPr>
        <w:t>ニーズに応え</w:t>
      </w:r>
      <w:r>
        <w:rPr>
          <w:rFonts w:hint="eastAsia"/>
        </w:rPr>
        <w:t>られる行政サービスの提供が</w:t>
      </w:r>
      <w:r w:rsidRPr="00DE7E98">
        <w:rPr>
          <w:rFonts w:hint="eastAsia"/>
        </w:rPr>
        <w:t>難しくなってい</w:t>
      </w:r>
      <w:r>
        <w:rPr>
          <w:rFonts w:hint="eastAsia"/>
        </w:rPr>
        <w:t>ます</w:t>
      </w:r>
      <w:r w:rsidRPr="00DE7E98">
        <w:rPr>
          <w:rFonts w:hint="eastAsia"/>
        </w:rPr>
        <w:t>。</w:t>
      </w:r>
      <w:r>
        <w:rPr>
          <w:rFonts w:hint="eastAsia"/>
        </w:rPr>
        <w:t>また、ＩＣＴ技術の浸透、</w:t>
      </w:r>
      <w:r w:rsidRPr="00DE7E98">
        <w:rPr>
          <w:rFonts w:hint="eastAsia"/>
        </w:rPr>
        <w:t>マイナンバー制度の導入</w:t>
      </w:r>
      <w:r>
        <w:rPr>
          <w:rFonts w:hint="eastAsia"/>
        </w:rPr>
        <w:t>、官民データ活用の推進</w:t>
      </w:r>
      <w:r w:rsidR="001C7262">
        <w:rPr>
          <w:rFonts w:hint="eastAsia"/>
        </w:rPr>
        <w:t>等</w:t>
      </w:r>
      <w:r w:rsidRPr="00DE7E98">
        <w:rPr>
          <w:rFonts w:hint="eastAsia"/>
        </w:rPr>
        <w:t>によって、</w:t>
      </w:r>
      <w:r>
        <w:rPr>
          <w:rFonts w:hint="eastAsia"/>
        </w:rPr>
        <w:t>より一層の情報セキュリティの確保も求められ、</w:t>
      </w:r>
      <w:r w:rsidRPr="00DE7E98">
        <w:rPr>
          <w:rFonts w:hint="eastAsia"/>
        </w:rPr>
        <w:t>個人、法人を繋ぐ情報連携基盤の整備が</w:t>
      </w:r>
      <w:r>
        <w:rPr>
          <w:rFonts w:hint="eastAsia"/>
        </w:rPr>
        <w:t>必要になっています</w:t>
      </w:r>
      <w:r w:rsidRPr="00DE7E98">
        <w:rPr>
          <w:rFonts w:hint="eastAsia"/>
        </w:rPr>
        <w:t>。</w:t>
      </w:r>
      <w:r>
        <w:rPr>
          <w:rFonts w:hint="eastAsia"/>
        </w:rPr>
        <w:t>そのような背景を受けて、</w:t>
      </w:r>
      <w:r w:rsidR="00535768">
        <w:rPr>
          <w:rFonts w:hint="eastAsia"/>
        </w:rPr>
        <w:t>平成２９年（２０１７年）</w:t>
      </w:r>
      <w:r w:rsidR="00DE7E98" w:rsidRPr="00DE7E98">
        <w:rPr>
          <w:rFonts w:hint="eastAsia"/>
        </w:rPr>
        <w:t>５</w:t>
      </w:r>
      <w:r w:rsidR="0078238D" w:rsidRPr="00DE7E98">
        <w:rPr>
          <w:rFonts w:hint="eastAsia"/>
        </w:rPr>
        <w:t>月に「デジタル・ガバメント推進方針」が策定され、</w:t>
      </w:r>
      <w:r w:rsidR="00DE7E98" w:rsidRPr="00DE7E98">
        <w:rPr>
          <w:rFonts w:hint="eastAsia"/>
        </w:rPr>
        <w:t>市民</w:t>
      </w:r>
      <w:r w:rsidR="001C7262">
        <w:rPr>
          <w:rFonts w:hint="eastAsia"/>
        </w:rPr>
        <w:t>等</w:t>
      </w:r>
      <w:r w:rsidR="00820198">
        <w:rPr>
          <w:rFonts w:hint="eastAsia"/>
        </w:rPr>
        <w:t>の</w:t>
      </w:r>
      <w:r w:rsidR="00DE7E98" w:rsidRPr="00347BDF">
        <w:rPr>
          <w:rFonts w:hint="eastAsia"/>
        </w:rPr>
        <w:t>利用者</w:t>
      </w:r>
      <w:r w:rsidR="0078238D" w:rsidRPr="00347BDF">
        <w:rPr>
          <w:rFonts w:hint="eastAsia"/>
        </w:rPr>
        <w:t>の利便性向上に重点を置き、行政</w:t>
      </w:r>
      <w:r w:rsidR="00DE7E98" w:rsidRPr="00347BDF">
        <w:rPr>
          <w:rFonts w:hint="eastAsia"/>
        </w:rPr>
        <w:t>運営を</w:t>
      </w:r>
      <w:r w:rsidR="0078238D" w:rsidRPr="00347BDF">
        <w:rPr>
          <w:rFonts w:hint="eastAsia"/>
        </w:rPr>
        <w:t>デジタル前提で見直すデジタル・ガバメントの実現</w:t>
      </w:r>
      <w:r w:rsidR="0078238D" w:rsidRPr="00DE7E98">
        <w:rPr>
          <w:rFonts w:hint="eastAsia"/>
        </w:rPr>
        <w:t>を目指すこと</w:t>
      </w:r>
      <w:r w:rsidR="00DE7E98" w:rsidRPr="00DE7E98">
        <w:rPr>
          <w:rFonts w:hint="eastAsia"/>
        </w:rPr>
        <w:t>が示されて</w:t>
      </w:r>
      <w:r w:rsidR="0078238D" w:rsidRPr="00DE7E98">
        <w:rPr>
          <w:rFonts w:hint="eastAsia"/>
        </w:rPr>
        <w:t>い</w:t>
      </w:r>
      <w:r w:rsidR="00DE7E98" w:rsidRPr="00DE7E98">
        <w:rPr>
          <w:rFonts w:hint="eastAsia"/>
        </w:rPr>
        <w:t>ます</w:t>
      </w:r>
      <w:r w:rsidR="0078238D" w:rsidRPr="00DE7E98">
        <w:rPr>
          <w:rFonts w:hint="eastAsia"/>
        </w:rPr>
        <w:t>。</w:t>
      </w:r>
    </w:p>
    <w:p w14:paraId="4956A232" w14:textId="77777777" w:rsidR="00D23342" w:rsidRDefault="00D8578C" w:rsidP="00713CC9">
      <w:pPr>
        <w:pStyle w:val="af4"/>
        <w:ind w:left="630" w:firstLine="210"/>
        <w:rPr>
          <w:color w:val="FF5050" w:themeColor="accent2"/>
        </w:rPr>
      </w:pPr>
      <w:r>
        <w:rPr>
          <w:noProof/>
        </w:rPr>
        <mc:AlternateContent>
          <mc:Choice Requires="wps">
            <w:drawing>
              <wp:anchor distT="0" distB="0" distL="114300" distR="114300" simplePos="0" relativeHeight="251523072" behindDoc="0" locked="0" layoutInCell="1" allowOverlap="1" wp14:anchorId="4FEFC928" wp14:editId="2BE96479">
                <wp:simplePos x="0" y="0"/>
                <wp:positionH relativeFrom="column">
                  <wp:posOffset>673100</wp:posOffset>
                </wp:positionH>
                <wp:positionV relativeFrom="paragraph">
                  <wp:posOffset>93052</wp:posOffset>
                </wp:positionV>
                <wp:extent cx="5113020" cy="236220"/>
                <wp:effectExtent l="0" t="0" r="0" b="0"/>
                <wp:wrapSquare wrapText="bothSides"/>
                <wp:docPr id="290" name="テキスト ボックス 290"/>
                <wp:cNvGraphicFramePr/>
                <a:graphic xmlns:a="http://schemas.openxmlformats.org/drawingml/2006/main">
                  <a:graphicData uri="http://schemas.microsoft.com/office/word/2010/wordprocessingShape">
                    <wps:wsp>
                      <wps:cNvSpPr txBox="1"/>
                      <wps:spPr>
                        <a:xfrm>
                          <a:off x="0" y="0"/>
                          <a:ext cx="5113020" cy="236220"/>
                        </a:xfrm>
                        <a:prstGeom prst="rect">
                          <a:avLst/>
                        </a:prstGeom>
                        <a:solidFill>
                          <a:prstClr val="white"/>
                        </a:solidFill>
                        <a:ln>
                          <a:noFill/>
                        </a:ln>
                      </wps:spPr>
                      <wps:txbx>
                        <w:txbxContent>
                          <w:p w14:paraId="018F1864" w14:textId="5DF95A8F" w:rsidR="00A61F87" w:rsidRPr="00546F27" w:rsidRDefault="00A61F87" w:rsidP="004B313E">
                            <w:pPr>
                              <w:pStyle w:val="affb"/>
                              <w:jc w:val="center"/>
                              <w:rPr>
                                <w:noProof/>
                                <w:color w:val="FF5050" w:themeColor="accent2"/>
                              </w:rPr>
                            </w:pPr>
                            <w:bookmarkStart w:id="79" w:name="_Toc381162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１５</w:t>
                            </w:r>
                            <w:r>
                              <w:fldChar w:fldCharType="end"/>
                            </w:r>
                            <w:r>
                              <w:rPr>
                                <w:rFonts w:hint="eastAsia"/>
                              </w:rPr>
                              <w:t>]</w:t>
                            </w:r>
                            <w:r>
                              <w:rPr>
                                <w:rFonts w:hint="eastAsia"/>
                              </w:rPr>
                              <w:t xml:space="preserve">　デジタル・ガバメント推進方針内容</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C928" id="テキスト ボックス 290" o:spid="_x0000_s1096" type="#_x0000_t202" style="position:absolute;left:0;text-align:left;margin-left:53pt;margin-top:7.35pt;width:402.6pt;height:18.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IsUwIAAH0EAAAOAAAAZHJzL2Uyb0RvYy54bWysVM2O0zAQviPxDpbvNG0WVmzUdFW6KkKq&#10;dlfqoj27jtNYcjzGdpuU41ZC+xC8AuLM8+RFGOenCwsnxMUZz4w/e75vJtPLulRkL6yToFM6GY0p&#10;EZpDJvU2pR/vlq/eUuI80xlToEVKD8LRy9nLF9PKJCKGAlQmLEEQ7ZLKpLTw3iRR5HghSuZGYITG&#10;YA62ZB63dhtlllWIXqooHo/PowpsZixw4Rx6r7ognbX4eS64v8lzJzxRKcW3+Xa17boJazSbsmRr&#10;mSkk75/B/uEVJZMaLz1BXTHPyM7KP6BKyS04yP2IQxlBnksu2hqwmsn4WTXrghnR1oLkOHOiyf0/&#10;WH69v7VEZimNL5AfzUoUqTl+aR6+NQ8/muMjaY5fm+OxefiOexKSkLLKuARPrg2e9fU7qFH6we/Q&#10;GZioc1uGL9ZIMI7ghxPhovaEo/PNZHI2jjHEMRafncdoI3z0dNpY598LKEkwUmpR0JZntl8536UO&#10;KeEyB0pmS6lU2ITAQlmyZyh+VUgvevDfspQOuRrCqQ4weKJQYldKsHy9qVuWXl8MdW4gO2D5Frqe&#10;coYvJV64Ys7fMotNhGXhYPgbXHIFVUqhtygpwH7+mz/ko7YYpaTCpkyp+7RjVlCiPmhUHSH9YNjB&#10;2AyG3pULwFInOHKGtyYesF4NZm6hvMd5mYdbMMQ0x7tS6gdz4bvRwHnjYj5vk7BPDfMrvTY8QA/E&#10;3tX3zJpeFo+CXsPQrix5pk6X29E833nIZStdILZjsecbe7wVv5/HMES/7tusp7/G7CcAAAD//wMA&#10;UEsDBBQABgAIAAAAIQBpLRPP3gAAAAkBAAAPAAAAZHJzL2Rvd25yZXYueG1sTI/BTsMwEETvSPyD&#10;tUhcEHUSQaAhTgUt3ODQUvW8jU0SEa8j22nSv2c5wW1HO5p5U65m24uT8aFzpCBdJCAM1U531CjY&#10;f77dPoIIEUlj78goOJsAq+ryosRCu4m25rSLjeAQCgUqaGMcCilD3RqLYeEGQ/z7ct5iZOkbqT1O&#10;HG57mSVJLi12xA0tDmbdmvp7N1oF+caP05bWN5v96zt+DE12eDkflLq+mp+fQEQzxz8z/OIzOlTM&#10;dHQj6SB61knOWyIfdw8g2LBM0wzEUcF9ugRZlfL/guoHAAD//wMAUEsBAi0AFAAGAAgAAAAhALaD&#10;OJL+AAAA4QEAABMAAAAAAAAAAAAAAAAAAAAAAFtDb250ZW50X1R5cGVzXS54bWxQSwECLQAUAAYA&#10;CAAAACEAOP0h/9YAAACUAQAACwAAAAAAAAAAAAAAAAAvAQAAX3JlbHMvLnJlbHNQSwECLQAUAAYA&#10;CAAAACEASMoCLFMCAAB9BAAADgAAAAAAAAAAAAAAAAAuAgAAZHJzL2Uyb0RvYy54bWxQSwECLQAU&#10;AAYACAAAACEAaS0Tz94AAAAJAQAADwAAAAAAAAAAAAAAAACtBAAAZHJzL2Rvd25yZXYueG1sUEsF&#10;BgAAAAAEAAQA8wAAALgFAAAAAA==&#10;" stroked="f">
                <v:textbox inset="0,0,0,0">
                  <w:txbxContent>
                    <w:p w14:paraId="018F1864" w14:textId="5DF95A8F" w:rsidR="00A61F87" w:rsidRPr="00546F27" w:rsidRDefault="00A61F87" w:rsidP="004B313E">
                      <w:pPr>
                        <w:pStyle w:val="affb"/>
                        <w:jc w:val="center"/>
                        <w:rPr>
                          <w:noProof/>
                          <w:color w:val="FF5050" w:themeColor="accent2"/>
                        </w:rPr>
                      </w:pPr>
                      <w:bookmarkStart w:id="80" w:name="_Toc381162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１５</w:t>
                      </w:r>
                      <w:r>
                        <w:fldChar w:fldCharType="end"/>
                      </w:r>
                      <w:r>
                        <w:rPr>
                          <w:rFonts w:hint="eastAsia"/>
                        </w:rPr>
                        <w:t>]</w:t>
                      </w:r>
                      <w:r>
                        <w:rPr>
                          <w:rFonts w:hint="eastAsia"/>
                        </w:rPr>
                        <w:t xml:space="preserve">　デジタル・ガバメント推進方針内容</w:t>
                      </w:r>
                      <w:bookmarkEnd w:id="80"/>
                    </w:p>
                  </w:txbxContent>
                </v:textbox>
                <w10:wrap type="square"/>
              </v:shape>
            </w:pict>
          </mc:Fallback>
        </mc:AlternateContent>
      </w:r>
    </w:p>
    <w:p w14:paraId="1B993886" w14:textId="77777777" w:rsidR="005A6493" w:rsidRDefault="005A6493" w:rsidP="00713CC9">
      <w:pPr>
        <w:pStyle w:val="af4"/>
        <w:ind w:left="630" w:firstLine="210"/>
        <w:rPr>
          <w:color w:val="FF5050" w:themeColor="accent2"/>
        </w:rPr>
      </w:pPr>
    </w:p>
    <w:p w14:paraId="601A36C8" w14:textId="77777777" w:rsidR="005A6493" w:rsidRDefault="00D90730" w:rsidP="00713CC9">
      <w:pPr>
        <w:pStyle w:val="af4"/>
        <w:ind w:left="630" w:firstLine="210"/>
        <w:rPr>
          <w:color w:val="FF5050" w:themeColor="accent2"/>
        </w:rPr>
      </w:pPr>
      <w:r>
        <w:rPr>
          <w:noProof/>
          <w:color w:val="FF5050" w:themeColor="accent2"/>
        </w:rPr>
        <w:drawing>
          <wp:anchor distT="0" distB="0" distL="114300" distR="114300" simplePos="0" relativeHeight="251514880" behindDoc="0" locked="0" layoutInCell="1" allowOverlap="1" wp14:anchorId="0150D8CC" wp14:editId="33C04382">
            <wp:simplePos x="0" y="0"/>
            <wp:positionH relativeFrom="column">
              <wp:posOffset>441325</wp:posOffset>
            </wp:positionH>
            <wp:positionV relativeFrom="paragraph">
              <wp:posOffset>8255</wp:posOffset>
            </wp:positionV>
            <wp:extent cx="5324475" cy="2181860"/>
            <wp:effectExtent l="0" t="0" r="9525" b="8890"/>
            <wp:wrapSquare wrapText="bothSides"/>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t="1120" b="14896"/>
                    <a:stretch/>
                  </pic:blipFill>
                  <pic:spPr bwMode="auto">
                    <a:xfrm>
                      <a:off x="0" y="0"/>
                      <a:ext cx="5324475" cy="218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48925" w14:textId="77777777" w:rsidR="00E53CBA" w:rsidRDefault="00A27A23" w:rsidP="00A27DED">
      <w:pPr>
        <w:pStyle w:val="af4"/>
        <w:ind w:left="630" w:firstLine="210"/>
      </w:pPr>
      <w:r>
        <w:rPr>
          <w:rFonts w:hint="eastAsia"/>
          <w:noProof/>
        </w:rPr>
        <mc:AlternateContent>
          <mc:Choice Requires="wps">
            <w:drawing>
              <wp:anchor distT="0" distB="0" distL="114300" distR="114300" simplePos="0" relativeHeight="251863040" behindDoc="0" locked="0" layoutInCell="1" allowOverlap="1" wp14:anchorId="4492661B" wp14:editId="71EAABFD">
                <wp:simplePos x="0" y="0"/>
                <wp:positionH relativeFrom="margin">
                  <wp:posOffset>3705860</wp:posOffset>
                </wp:positionH>
                <wp:positionV relativeFrom="paragraph">
                  <wp:posOffset>503555</wp:posOffset>
                </wp:positionV>
                <wp:extent cx="2402840" cy="3213100"/>
                <wp:effectExtent l="38100" t="38100" r="130810" b="120650"/>
                <wp:wrapSquare wrapText="bothSides"/>
                <wp:docPr id="338" name="四角形: メモ 338"/>
                <wp:cNvGraphicFramePr/>
                <a:graphic xmlns:a="http://schemas.openxmlformats.org/drawingml/2006/main">
                  <a:graphicData uri="http://schemas.microsoft.com/office/word/2010/wordprocessingShape">
                    <wps:wsp>
                      <wps:cNvSpPr/>
                      <wps:spPr>
                        <a:xfrm>
                          <a:off x="0" y="0"/>
                          <a:ext cx="2402840" cy="3213100"/>
                        </a:xfrm>
                        <a:prstGeom prst="foldedCorner">
                          <a:avLst>
                            <a:gd name="adj" fmla="val 5589"/>
                          </a:avLst>
                        </a:prstGeom>
                        <a:gradFill>
                          <a:gsLst>
                            <a:gs pos="63000">
                              <a:srgbClr val="E8F3FF">
                                <a:alpha val="60000"/>
                              </a:srgbClr>
                            </a:gs>
                            <a:gs pos="100000">
                              <a:srgbClr val="D0E7FF"/>
                            </a:gs>
                            <a:gs pos="0">
                              <a:schemeClr val="bg1"/>
                            </a:gs>
                          </a:gsLst>
                        </a:gradFill>
                        <a:ln w="12700"/>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554EE6A1" w14:textId="77777777" w:rsidR="00A61F87" w:rsidRPr="00D8578C" w:rsidRDefault="00A61F87" w:rsidP="00D8578C">
                            <w:pPr>
                              <w:jc w:val="left"/>
                              <w:rPr>
                                <w:rFonts w:asciiTheme="minorEastAsia" w:hAnsiTheme="minorEastAsia"/>
                                <w:b/>
                                <w:sz w:val="20"/>
                                <w:szCs w:val="20"/>
                              </w:rPr>
                            </w:pPr>
                            <w:r w:rsidRPr="00D8578C">
                              <w:rPr>
                                <w:rFonts w:asciiTheme="minorEastAsia" w:hAnsiTheme="minorEastAsia" w:hint="eastAsia"/>
                                <w:b/>
                                <w:sz w:val="20"/>
                                <w:szCs w:val="20"/>
                              </w:rPr>
                              <w:t xml:space="preserve">＜サービス設計 １２箇条＞ </w:t>
                            </w:r>
                          </w:p>
                          <w:p w14:paraId="4EF29C7C"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第１条 利用者のニーズから出発する</w:t>
                            </w:r>
                          </w:p>
                          <w:p w14:paraId="4C6A0D66"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第２条 事実を詳細に把握する</w:t>
                            </w:r>
                          </w:p>
                          <w:p w14:paraId="1B90DF6B"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第３条 エンドツーエンドで考える </w:t>
                            </w:r>
                          </w:p>
                          <w:p w14:paraId="1FD7CBCA"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第４条 全ての関係者に気を配る </w:t>
                            </w:r>
                          </w:p>
                          <w:p w14:paraId="34B1B589"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第５条 サービスはシンプルにする </w:t>
                            </w:r>
                          </w:p>
                          <w:p w14:paraId="208E289B" w14:textId="77777777" w:rsidR="00A61F87" w:rsidRPr="00D8578C" w:rsidRDefault="00A61F87" w:rsidP="00672A13">
                            <w:pPr>
                              <w:spacing w:line="192" w:lineRule="auto"/>
                              <w:ind w:left="747" w:hangingChars="415" w:hanging="747"/>
                              <w:jc w:val="left"/>
                              <w:rPr>
                                <w:rFonts w:asciiTheme="minorEastAsia" w:hAnsiTheme="minorEastAsia"/>
                                <w:sz w:val="18"/>
                                <w:szCs w:val="18"/>
                              </w:rPr>
                            </w:pPr>
                            <w:r w:rsidRPr="00D8578C">
                              <w:rPr>
                                <w:rFonts w:asciiTheme="minorEastAsia" w:hAnsiTheme="minorEastAsia" w:hint="eastAsia"/>
                                <w:sz w:val="18"/>
                                <w:szCs w:val="18"/>
                              </w:rPr>
                              <w:t xml:space="preserve">第６条 デジタル技術を活用し、サービスの価値を高める </w:t>
                            </w:r>
                          </w:p>
                          <w:p w14:paraId="08B88200"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第７条 利用者の日常体験に溶け込む </w:t>
                            </w:r>
                          </w:p>
                          <w:p w14:paraId="295FFC9D"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第８条 自分で作りすぎない </w:t>
                            </w:r>
                          </w:p>
                          <w:p w14:paraId="626AD8DE"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第９条 オープンにサービスを作る </w:t>
                            </w:r>
                          </w:p>
                          <w:p w14:paraId="380EA194"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第10条 何度も繰り返す </w:t>
                            </w:r>
                          </w:p>
                          <w:p w14:paraId="245977F2"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第11条 一遍にやらず、一貫してやる </w:t>
                            </w:r>
                          </w:p>
                          <w:p w14:paraId="175B35D7"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第12条 システムではなくサービスを作る</w:t>
                            </w:r>
                          </w:p>
                        </w:txbxContent>
                      </wps:txbx>
                      <wps:bodyPr rot="0" spcFirstLastPara="0" vertOverflow="overflow" horzOverflow="overflow" vert="horz" wrap="square" lIns="91440" tIns="4572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661B" id="四角形: メモ 338" o:spid="_x0000_s1097" type="#_x0000_t65" style="position:absolute;left:0;text-align:left;margin-left:291.8pt;margin-top:39.65pt;width:189.2pt;height:25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TWAMAAAoHAAAOAAAAZHJzL2Uyb0RvYy54bWysVc1OGzEQvlfqO1i+l938QYhYEAJSVUKA&#10;gIqz47WzW7y2azsk9Mob9MqpXPoUfRqE1MfojHezCVCpVdXLZsaeGX/zzU929haVIjfC+dLojHY2&#10;UkqE5iYv9TSjHy/H74aU+MB0zpTRIqO3wtO93bdvduZ2JLqmMCoXjkAQ7Udzm9EiBDtKEs8LUTG/&#10;YazQcCmNq1gA1U2T3LE5RK9U0k3TzWRuXG6d4cJ7OD2sL+lujC+l4OFUSi8CURkFbCF+XfxO8Jvs&#10;7rDR1DFblLyBwf4BRcVKDY+2oQ5ZYGTmylehqpI7440MG9xUiZGy5CLmANl00hfZXBTMipgLkONt&#10;S5P/f2H5yc2ZI2We0V4PSqVZBUV6ur//+f3r04+HEXm8+/Z490DwEqiaWz8Cjwt75hrNg4h5L6Sr&#10;8BcyIotI721Lr1gEwuGw20+7wz5UgcNdr9vpddJYgGTlbp0P74WpCAoZldge+YFxWrhIL7s59iHy&#10;nDdYWf6JElkpqNoNU2QwGG4jUojZ2IK0jNoUKB+XSkXZL6N5Yg2wutlLARJeeTedHChHIGZGj4bj&#10;3nhcA1C2YPXpJtgu8Tfm8d2pr2PXISFHNHsV8zA92oKYNdTnLo01joBoMUymnTVjSGpag0fJsTYl&#10;pckc5rC7VUNjIxGHoMnTzIJwF0U+JxM1c+cMyj5Ih2BK8hL57g2xJKDAhGAIRE6YmsJoB0WJM+Gq&#10;DEVsS6wuJoXcrkAqxq9f8tSPYepEG+vIUwsmams4E2yzurGiFG6VwKeUPhcSehVaqVMT+pwixrnQ&#10;YdDQFK3RTUK1W8funx0be3StQbXOf/Fq6xFfNjq0zlWpTd3EcbmtKptfLysra3vgYy1vFMNisohD&#10;OogNh0cTk9/C5EJJ4rR5y8cllOKY+XDGHEwDVA72cjiFj1QGmsI0EiWFcV9+d472sFrglpI57MSM&#10;+s8z5gQl6oOG8dju9HF8Q1T6g60uKC4qPRwGSiZRAUHPqgMDk9OB7W95FNE2qKUonamuYHXv44tw&#10;xTSHdzPKg1sqB6He07D8udjfj2awNC0Lx/rC8mUTYEtdLq6Ys83SCLBvTsxydzZ7YNV+tS2WR5v9&#10;WTCyDHi54rRRYOHGxmz+HHCjr+vRavUXtvsLAAD//wMAUEsDBBQABgAIAAAAIQA83kNS4AAAAAoB&#10;AAAPAAAAZHJzL2Rvd25yZXYueG1sTI9BS8NAEIXvgv9hGcGb3bShsY3ZFLUUvAi1EcHbNjsmwd3Z&#10;kN226b93eqrH4X28+V6xGp0VRxxC50nBdJKAQKq96ahR8FltHhYgQtRktPWECs4YYFXe3hQ6N/5E&#10;H3jcxUZwCYVcK2hj7HMpQ92i02HieyTOfvzgdORzaKQZ9InLnZWzJMmk0x3xh1b3+Npi/bs7OAUv&#10;6Zqy7VtfvVfbcx83tV1/fU+Vur8bn59ARBzjFYaLPqtDyU57fyAThFUwX6QZowoelykIBpbZjMft&#10;L8k8BVkW8v+E8g8AAP//AwBQSwECLQAUAAYACAAAACEAtoM4kv4AAADhAQAAEwAAAAAAAAAAAAAA&#10;AAAAAAAAW0NvbnRlbnRfVHlwZXNdLnhtbFBLAQItABQABgAIAAAAIQA4/SH/1gAAAJQBAAALAAAA&#10;AAAAAAAAAAAAAC8BAABfcmVscy8ucmVsc1BLAQItABQABgAIAAAAIQA+lVmTWAMAAAoHAAAOAAAA&#10;AAAAAAAAAAAAAC4CAABkcnMvZTJvRG9jLnhtbFBLAQItABQABgAIAAAAIQA83kNS4AAAAAoBAAAP&#10;AAAAAAAAAAAAAAAAALIFAABkcnMvZG93bnJldi54bWxQSwUGAAAAAAQABADzAAAAvwYAAAAA&#10;" adj="20393" fillcolor="white [3212]" strokecolor="#9cf [3208]" strokeweight="1pt">
                <v:fill color2="#d0e7ff" rotate="t" colors="0 white;41288f #e8f3ff;1 #d0e7ff" focus="100%" type="gradient">
                  <o:fill v:ext="view" type="gradientUnscaled"/>
                </v:fill>
                <v:stroke joinstyle="miter"/>
                <v:shadow on="t" color="black" opacity="26214f" origin="-.5,-.5" offset=".74836mm,.74836mm"/>
                <v:textbox inset=",,1mm,0">
                  <w:txbxContent>
                    <w:p w14:paraId="554EE6A1" w14:textId="77777777" w:rsidR="00A61F87" w:rsidRPr="00D8578C" w:rsidRDefault="00A61F87" w:rsidP="00D8578C">
                      <w:pPr>
                        <w:jc w:val="left"/>
                        <w:rPr>
                          <w:rFonts w:asciiTheme="minorEastAsia" w:hAnsiTheme="minorEastAsia"/>
                          <w:b/>
                          <w:sz w:val="20"/>
                          <w:szCs w:val="20"/>
                        </w:rPr>
                      </w:pPr>
                      <w:r w:rsidRPr="00D8578C">
                        <w:rPr>
                          <w:rFonts w:asciiTheme="minorEastAsia" w:hAnsiTheme="minorEastAsia" w:hint="eastAsia"/>
                          <w:b/>
                          <w:sz w:val="20"/>
                          <w:szCs w:val="20"/>
                        </w:rPr>
                        <w:t xml:space="preserve">＜サービス設計 １２箇条＞ </w:t>
                      </w:r>
                    </w:p>
                    <w:p w14:paraId="4EF29C7C"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第１条 利用者のニーズから出発する</w:t>
                      </w:r>
                    </w:p>
                    <w:p w14:paraId="4C6A0D66"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第２条 事実を詳細に把握する</w:t>
                      </w:r>
                    </w:p>
                    <w:p w14:paraId="1B90DF6B"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第３条 エンドツーエンドで考える </w:t>
                      </w:r>
                    </w:p>
                    <w:p w14:paraId="1FD7CBCA"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第４条 全ての関係者に気を配る </w:t>
                      </w:r>
                    </w:p>
                    <w:p w14:paraId="34B1B589"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第５条 サービスはシンプルにする </w:t>
                      </w:r>
                    </w:p>
                    <w:p w14:paraId="208E289B" w14:textId="77777777" w:rsidR="00A61F87" w:rsidRPr="00D8578C" w:rsidRDefault="00A61F87" w:rsidP="00672A13">
                      <w:pPr>
                        <w:spacing w:line="192" w:lineRule="auto"/>
                        <w:ind w:left="747" w:hangingChars="415" w:hanging="747"/>
                        <w:jc w:val="left"/>
                        <w:rPr>
                          <w:rFonts w:asciiTheme="minorEastAsia" w:hAnsiTheme="minorEastAsia"/>
                          <w:sz w:val="18"/>
                          <w:szCs w:val="18"/>
                        </w:rPr>
                      </w:pPr>
                      <w:r w:rsidRPr="00D8578C">
                        <w:rPr>
                          <w:rFonts w:asciiTheme="minorEastAsia" w:hAnsiTheme="minorEastAsia" w:hint="eastAsia"/>
                          <w:sz w:val="18"/>
                          <w:szCs w:val="18"/>
                        </w:rPr>
                        <w:t xml:space="preserve">第６条 デジタル技術を活用し、サービスの価値を高める </w:t>
                      </w:r>
                    </w:p>
                    <w:p w14:paraId="08B88200"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第７条 利用者の日常体験に溶け込む </w:t>
                      </w:r>
                    </w:p>
                    <w:p w14:paraId="295FFC9D"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第８条 自分で作りすぎない </w:t>
                      </w:r>
                    </w:p>
                    <w:p w14:paraId="626AD8DE"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第９条 オープンにサービスを作る </w:t>
                      </w:r>
                    </w:p>
                    <w:p w14:paraId="380EA194"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第10条 何度も繰り返す </w:t>
                      </w:r>
                    </w:p>
                    <w:p w14:paraId="245977F2"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 xml:space="preserve">第11条 一遍にやらず、一貫してやる </w:t>
                      </w:r>
                    </w:p>
                    <w:p w14:paraId="175B35D7" w14:textId="77777777" w:rsidR="00A61F87" w:rsidRPr="00D8578C" w:rsidRDefault="00A61F87" w:rsidP="00D8578C">
                      <w:pPr>
                        <w:jc w:val="left"/>
                        <w:rPr>
                          <w:rFonts w:asciiTheme="minorEastAsia" w:hAnsiTheme="minorEastAsia"/>
                          <w:sz w:val="18"/>
                          <w:szCs w:val="18"/>
                        </w:rPr>
                      </w:pPr>
                      <w:r w:rsidRPr="00D8578C">
                        <w:rPr>
                          <w:rFonts w:asciiTheme="minorEastAsia" w:hAnsiTheme="minorEastAsia" w:hint="eastAsia"/>
                          <w:sz w:val="18"/>
                          <w:szCs w:val="18"/>
                        </w:rPr>
                        <w:t>第12条 システムではなくサービスを作る</w:t>
                      </w:r>
                    </w:p>
                  </w:txbxContent>
                </v:textbox>
                <w10:wrap type="square" anchorx="margin"/>
              </v:shape>
            </w:pict>
          </mc:Fallback>
        </mc:AlternateContent>
      </w:r>
      <w:r>
        <w:rPr>
          <w:noProof/>
        </w:rPr>
        <mc:AlternateContent>
          <mc:Choice Requires="wps">
            <w:drawing>
              <wp:anchor distT="0" distB="0" distL="114300" distR="114300" simplePos="0" relativeHeight="251531264" behindDoc="0" locked="0" layoutInCell="1" allowOverlap="1" wp14:anchorId="7A995113" wp14:editId="52D4F9FA">
                <wp:simplePos x="0" y="0"/>
                <wp:positionH relativeFrom="column">
                  <wp:posOffset>3640455</wp:posOffset>
                </wp:positionH>
                <wp:positionV relativeFrom="paragraph">
                  <wp:posOffset>280670</wp:posOffset>
                </wp:positionV>
                <wp:extent cx="2402840" cy="635"/>
                <wp:effectExtent l="0" t="0" r="0" b="571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402840" cy="635"/>
                        </a:xfrm>
                        <a:prstGeom prst="rect">
                          <a:avLst/>
                        </a:prstGeom>
                        <a:solidFill>
                          <a:prstClr val="white"/>
                        </a:solidFill>
                        <a:ln>
                          <a:noFill/>
                        </a:ln>
                      </wps:spPr>
                      <wps:txbx>
                        <w:txbxContent>
                          <w:p w14:paraId="5DE5F85C" w14:textId="07689E92" w:rsidR="00A61F87" w:rsidRDefault="00A61F87" w:rsidP="004B313E">
                            <w:pPr>
                              <w:pStyle w:val="affb"/>
                              <w:jc w:val="center"/>
                              <w:rPr>
                                <w:noProof/>
                              </w:rPr>
                            </w:pPr>
                            <w:bookmarkStart w:id="81" w:name="_Toc381162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１６</w:t>
                            </w:r>
                            <w:r>
                              <w:fldChar w:fldCharType="end"/>
                            </w:r>
                            <w:r>
                              <w:rPr>
                                <w:rFonts w:hint="eastAsia"/>
                              </w:rPr>
                              <w:t>]</w:t>
                            </w:r>
                            <w:r>
                              <w:rPr>
                                <w:rFonts w:hint="eastAsia"/>
                              </w:rPr>
                              <w:t xml:space="preserve">　</w:t>
                            </w:r>
                            <w:r w:rsidRPr="00AB1D99">
                              <w:rPr>
                                <w:rFonts w:hint="eastAsia"/>
                              </w:rPr>
                              <w:t>サービス設計</w:t>
                            </w:r>
                            <w:r w:rsidRPr="00AB1D99">
                              <w:t>１２箇条</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95113" id="テキスト ボックス 33" o:spid="_x0000_s1098" type="#_x0000_t202" style="position:absolute;left:0;text-align:left;margin-left:286.65pt;margin-top:22.1pt;width:189.2pt;height:.05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rlUAIAAHgEAAAOAAAAZHJzL2Uyb0RvYy54bWysVEtu2zAQ3RfoHQjua/mTBIFgOXAduChg&#10;JAGcImuaoiwBFIclaUvu0gaKHqJXKLrueXSRDinJadOuim6o4cxwyPfejKY3dSnJXhhbgEroaDCk&#10;RCgOaaG2Cf3wuHxzTYl1TKVMghIJPQhLb2avX00rHYsx5CBTYQgWUTaudEJz53QcRZbnomR2AFoo&#10;DGZgSuZwa7ZRaliF1UsZjYfDq6gCk2oDXFiL3ts2SGehfpYJ7u6zzApHZELxbS6sJqwbv0azKYu3&#10;hum84N0z2D+8omSFwkvPpW6ZY2Rnij9KlQU3YCFzAw5lBFlWcBEwIJrR8AWadc60CFiQHKvPNNn/&#10;V5bf7R8MKdKETiaUKFaiRs3pc3P81hx/NKcvpDl9bU6n5vgd9wRzkLBK2xjPrTWedPVbqFH43m/R&#10;6XmoM1P6LyIkGEfqD2e6Re0IR+f4Yji+vsAQx9jV5NLXiJ6PamPdOwEl8UZCDWoZKGb7lXVtap/i&#10;b7Igi3RZSOk3PrCQhuwZ6l7lhRNd8d+ypPK5CvyptqD3RB5fi8Nbrt7UgaDLM8gNpAfEbqBtJ6v5&#10;ssALV8y6B2awfxATzoS7xyWTUCUUOouSHMynv/l9PsqKUUoq7MeE2o87ZgQl8r1CwX3z9obpjU1v&#10;qF25AIQ6wmnTPJh4wDjZm5mB8glHZe5vwRBTHO9KqOvNhWunAkeNi/k8JGGLauZWaq25L90T+1g/&#10;MaM7WRyqeQd9p7L4hTptbtBHz3cOqQ7SeWJbFju+sb2D+N0o+vn5dR+ynn8Ys58AAAD//wMAUEsD&#10;BBQABgAIAAAAIQDa2czk4QAAAAkBAAAPAAAAZHJzL2Rvd25yZXYueG1sTI89T8MwEIZ3JP6DdUgs&#10;iDpt0g9CnKqqYIClInTp5sbXOBCfI9tpw7/HnWC8u0fvPW+xHk3Hzuh8a0nAdJIAQ6qtaqkRsP98&#10;fVwB80GSkp0lFPCDHtbl7U0hc2Uv9IHnKjQshpDPpQAdQp9z7muNRvqJ7ZHi7WSdkSGOruHKyUsM&#10;Nx2fJcmCG9lS/KBlj1uN9Xc1GAG77LDTD8Pp5X2Tpe5tP2wXX00lxP3duHkGFnAMfzBc9aM6lNHp&#10;aAdSnnUC5ss0jaiALJsBi8DTfLoEdrwuUuBlwf83KH8BAAD//wMAUEsBAi0AFAAGAAgAAAAhALaD&#10;OJL+AAAA4QEAABMAAAAAAAAAAAAAAAAAAAAAAFtDb250ZW50X1R5cGVzXS54bWxQSwECLQAUAAYA&#10;CAAAACEAOP0h/9YAAACUAQAACwAAAAAAAAAAAAAAAAAvAQAAX3JlbHMvLnJlbHNQSwECLQAUAAYA&#10;CAAAACEA9cJ65VACAAB4BAAADgAAAAAAAAAAAAAAAAAuAgAAZHJzL2Uyb0RvYy54bWxQSwECLQAU&#10;AAYACAAAACEA2tnM5OEAAAAJAQAADwAAAAAAAAAAAAAAAACqBAAAZHJzL2Rvd25yZXYueG1sUEsF&#10;BgAAAAAEAAQA8wAAALgFAAAAAA==&#10;" stroked="f">
                <v:textbox style="mso-fit-shape-to-text:t" inset="0,0,0,0">
                  <w:txbxContent>
                    <w:p w14:paraId="5DE5F85C" w14:textId="07689E92" w:rsidR="00A61F87" w:rsidRDefault="00A61F87" w:rsidP="004B313E">
                      <w:pPr>
                        <w:pStyle w:val="affb"/>
                        <w:jc w:val="center"/>
                        <w:rPr>
                          <w:noProof/>
                        </w:rPr>
                      </w:pPr>
                      <w:bookmarkStart w:id="82" w:name="_Toc381162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１６</w:t>
                      </w:r>
                      <w:r>
                        <w:fldChar w:fldCharType="end"/>
                      </w:r>
                      <w:r>
                        <w:rPr>
                          <w:rFonts w:hint="eastAsia"/>
                        </w:rPr>
                        <w:t>]</w:t>
                      </w:r>
                      <w:r>
                        <w:rPr>
                          <w:rFonts w:hint="eastAsia"/>
                        </w:rPr>
                        <w:t xml:space="preserve">　</w:t>
                      </w:r>
                      <w:r w:rsidRPr="00AB1D99">
                        <w:rPr>
                          <w:rFonts w:hint="eastAsia"/>
                        </w:rPr>
                        <w:t>サービス設計</w:t>
                      </w:r>
                      <w:r w:rsidRPr="00AB1D99">
                        <w:t>１２箇条</w:t>
                      </w:r>
                      <w:bookmarkEnd w:id="82"/>
                    </w:p>
                  </w:txbxContent>
                </v:textbox>
                <w10:wrap type="square"/>
              </v:shape>
            </w:pict>
          </mc:Fallback>
        </mc:AlternateContent>
      </w:r>
      <w:r w:rsidR="00BF42EA">
        <w:rPr>
          <w:rFonts w:hint="eastAsia"/>
        </w:rPr>
        <w:t>今までの</w:t>
      </w:r>
      <w:r w:rsidR="00F82733" w:rsidRPr="00A27DED">
        <w:rPr>
          <w:rFonts w:hint="eastAsia"/>
        </w:rPr>
        <w:t>各種</w:t>
      </w:r>
      <w:r w:rsidR="00A27DED" w:rsidRPr="00A27DED">
        <w:rPr>
          <w:rFonts w:hint="eastAsia"/>
        </w:rPr>
        <w:t>指針</w:t>
      </w:r>
      <w:r w:rsidR="00BF42EA">
        <w:rPr>
          <w:rFonts w:hint="eastAsia"/>
        </w:rPr>
        <w:t>と</w:t>
      </w:r>
      <w:r w:rsidR="00F82733" w:rsidRPr="00A27DED">
        <w:rPr>
          <w:rFonts w:hint="eastAsia"/>
        </w:rPr>
        <w:t>デジタル・ガバメントの実現に向けたサービス改革</w:t>
      </w:r>
      <w:r w:rsidR="00BF42EA">
        <w:rPr>
          <w:rFonts w:hint="eastAsia"/>
        </w:rPr>
        <w:t>の違い</w:t>
      </w:r>
      <w:r w:rsidR="00A27DED" w:rsidRPr="00A27DED">
        <w:rPr>
          <w:rFonts w:hint="eastAsia"/>
        </w:rPr>
        <w:t>は</w:t>
      </w:r>
      <w:r w:rsidR="00F82733" w:rsidRPr="00A27DED">
        <w:rPr>
          <w:rFonts w:hint="eastAsia"/>
        </w:rPr>
        <w:t>、</w:t>
      </w:r>
      <w:r w:rsidR="00A27DED" w:rsidRPr="00A27DED">
        <w:rPr>
          <w:rFonts w:hint="eastAsia"/>
        </w:rPr>
        <w:t>単なる</w:t>
      </w:r>
      <w:r w:rsidR="00BE7F44">
        <w:rPr>
          <w:rFonts w:hint="eastAsia"/>
        </w:rPr>
        <w:t>ＩＣＴ</w:t>
      </w:r>
      <w:r w:rsidR="00A27DED" w:rsidRPr="00A27DED">
        <w:rPr>
          <w:rFonts w:hint="eastAsia"/>
        </w:rPr>
        <w:t>化ではなく、</w:t>
      </w:r>
      <w:r w:rsidR="00BF42EA">
        <w:rPr>
          <w:rFonts w:hint="eastAsia"/>
        </w:rPr>
        <w:t>既設のプロセスや法</w:t>
      </w:r>
      <w:r w:rsidR="00BF42EA" w:rsidRPr="00BF42EA">
        <w:rPr>
          <w:rFonts w:hint="eastAsia"/>
        </w:rPr>
        <w:t>制度等</w:t>
      </w:r>
      <w:r w:rsidR="00BF42EA">
        <w:rPr>
          <w:rFonts w:hint="eastAsia"/>
        </w:rPr>
        <w:t>も</w:t>
      </w:r>
      <w:r w:rsidR="00BF42EA" w:rsidRPr="00BF42EA">
        <w:rPr>
          <w:rFonts w:hint="eastAsia"/>
        </w:rPr>
        <w:t>見直</w:t>
      </w:r>
      <w:r w:rsidR="00BF42EA">
        <w:rPr>
          <w:rFonts w:hint="eastAsia"/>
        </w:rPr>
        <w:t>し、</w:t>
      </w:r>
      <w:r w:rsidR="00A27DED" w:rsidRPr="00A27DED">
        <w:rPr>
          <w:rFonts w:hint="eastAsia"/>
        </w:rPr>
        <w:t>デジタル化</w:t>
      </w:r>
      <w:r w:rsidR="00933A0B">
        <w:rPr>
          <w:rFonts w:hint="eastAsia"/>
        </w:rPr>
        <w:t>を</w:t>
      </w:r>
      <w:r w:rsidR="00A27DED" w:rsidRPr="00A27DED">
        <w:rPr>
          <w:rFonts w:hint="eastAsia"/>
        </w:rPr>
        <w:t>前提とし</w:t>
      </w:r>
      <w:r w:rsidR="00BF42EA">
        <w:rPr>
          <w:rFonts w:hint="eastAsia"/>
        </w:rPr>
        <w:t>た</w:t>
      </w:r>
      <w:r w:rsidR="00A27DED" w:rsidRPr="00A27DED">
        <w:rPr>
          <w:rFonts w:hint="eastAsia"/>
        </w:rPr>
        <w:t>業務改革（ＢＰＲ</w:t>
      </w:r>
      <w:r w:rsidR="002F066F">
        <w:rPr>
          <w:rFonts w:hint="eastAsia"/>
        </w:rPr>
        <w:t>（</w:t>
      </w:r>
      <w:r w:rsidR="002F066F" w:rsidRPr="002F066F">
        <w:t>Business Process Re-engineering</w:t>
      </w:r>
      <w:r w:rsidR="002F066F">
        <w:rPr>
          <w:rFonts w:hint="eastAsia"/>
        </w:rPr>
        <w:t>）</w:t>
      </w:r>
      <w:r w:rsidR="00A27DED" w:rsidRPr="00A27DED">
        <w:rPr>
          <w:rFonts w:hint="eastAsia"/>
        </w:rPr>
        <w:t>）</w:t>
      </w:r>
      <w:r w:rsidR="00E53CBA">
        <w:rPr>
          <w:rFonts w:hint="eastAsia"/>
        </w:rPr>
        <w:t>を実践</w:t>
      </w:r>
      <w:r w:rsidR="00BF42EA" w:rsidRPr="00BF42EA">
        <w:rPr>
          <w:rFonts w:hint="eastAsia"/>
        </w:rPr>
        <w:t>していく</w:t>
      </w:r>
      <w:r w:rsidR="00BF42EA">
        <w:rPr>
          <w:rFonts w:hint="eastAsia"/>
        </w:rPr>
        <w:t>ことにあります。</w:t>
      </w:r>
    </w:p>
    <w:p w14:paraId="70FE3F42" w14:textId="77777777" w:rsidR="00E15C7E" w:rsidRDefault="00933A0B" w:rsidP="00713CC9">
      <w:pPr>
        <w:pStyle w:val="af4"/>
        <w:ind w:left="630" w:firstLine="210"/>
      </w:pPr>
      <w:r>
        <w:rPr>
          <w:rFonts w:hint="eastAsia"/>
        </w:rPr>
        <w:t>デジタル・ガバ</w:t>
      </w:r>
      <w:r w:rsidR="005F228A">
        <w:rPr>
          <w:rFonts w:hint="eastAsia"/>
        </w:rPr>
        <w:t>メント実行</w:t>
      </w:r>
      <w:r w:rsidR="00114A33">
        <w:rPr>
          <w:rFonts w:hint="eastAsia"/>
        </w:rPr>
        <w:t>計画においては</w:t>
      </w:r>
      <w:r>
        <w:rPr>
          <w:rFonts w:hint="eastAsia"/>
        </w:rPr>
        <w:t>、</w:t>
      </w:r>
      <w:r w:rsidR="001977D0" w:rsidRPr="001977D0">
        <w:rPr>
          <w:rFonts w:hint="eastAsia"/>
        </w:rPr>
        <w:t>「デジタル・ガバメント推進方針」に盛り込まれた</w:t>
      </w:r>
      <w:r w:rsidR="001977D0" w:rsidRPr="0002662E">
        <w:rPr>
          <w:rFonts w:hint="eastAsia"/>
        </w:rPr>
        <w:t>サービスデザイン</w:t>
      </w:r>
      <w:r w:rsidR="00CB579F" w:rsidRPr="0002662E">
        <w:rPr>
          <w:rStyle w:val="aff2"/>
        </w:rPr>
        <w:footnoteReference w:id="29"/>
      </w:r>
      <w:r w:rsidR="001977D0" w:rsidRPr="0002662E">
        <w:rPr>
          <w:rFonts w:hint="eastAsia"/>
        </w:rPr>
        <w:t>思考</w:t>
      </w:r>
      <w:r w:rsidR="001977D0" w:rsidRPr="001977D0">
        <w:rPr>
          <w:rFonts w:hint="eastAsia"/>
        </w:rPr>
        <w:t>を具体化した</w:t>
      </w:r>
      <w:r w:rsidR="00F82733" w:rsidRPr="00A27DED">
        <w:rPr>
          <w:rFonts w:hint="eastAsia"/>
        </w:rPr>
        <w:t>「サービス設計</w:t>
      </w:r>
      <w:r w:rsidR="00A27DED">
        <w:rPr>
          <w:rFonts w:hint="eastAsia"/>
        </w:rPr>
        <w:t>１２</w:t>
      </w:r>
      <w:r w:rsidR="00F82733" w:rsidRPr="00A27DED">
        <w:rPr>
          <w:rFonts w:hint="eastAsia"/>
        </w:rPr>
        <w:t>箇条」</w:t>
      </w:r>
      <w:r w:rsidR="000E0224">
        <w:rPr>
          <w:rFonts w:hint="eastAsia"/>
        </w:rPr>
        <w:t>を提示し、</w:t>
      </w:r>
      <w:r w:rsidR="00E15C7E" w:rsidRPr="00E15C7E">
        <w:rPr>
          <w:rFonts w:hint="eastAsia"/>
        </w:rPr>
        <w:t>利用者に「すぐ使えて」、「簡単で」、「便利」なサービスを提供する</w:t>
      </w:r>
      <w:r w:rsidR="00331622">
        <w:rPr>
          <w:rFonts w:hint="eastAsia"/>
        </w:rPr>
        <w:t>方向性</w:t>
      </w:r>
      <w:r w:rsidR="00E15C7E">
        <w:rPr>
          <w:rFonts w:hint="eastAsia"/>
        </w:rPr>
        <w:t>を</w:t>
      </w:r>
      <w:r w:rsidR="00331622">
        <w:rPr>
          <w:rFonts w:hint="eastAsia"/>
        </w:rPr>
        <w:t>明確にしています。</w:t>
      </w:r>
    </w:p>
    <w:p w14:paraId="64CDB99D" w14:textId="77777777" w:rsidR="005A6493" w:rsidRPr="00E15C7E" w:rsidRDefault="00535768" w:rsidP="00713CC9">
      <w:pPr>
        <w:pStyle w:val="af4"/>
        <w:ind w:left="630" w:firstLine="210"/>
      </w:pPr>
      <w:r>
        <w:rPr>
          <w:rFonts w:hint="eastAsia"/>
        </w:rPr>
        <w:t>平成３０年（２０１８年）</w:t>
      </w:r>
      <w:r w:rsidR="00E15C7E" w:rsidRPr="00E15C7E">
        <w:rPr>
          <w:rFonts w:hint="eastAsia"/>
        </w:rPr>
        <w:t>３月には、</w:t>
      </w:r>
      <w:r w:rsidR="00D8578C" w:rsidRPr="00347BDF">
        <w:rPr>
          <w:rFonts w:hint="eastAsia"/>
        </w:rPr>
        <w:t>「サービスデザイン実践ガイドブック」を公開し</w:t>
      </w:r>
      <w:r w:rsidR="00E15C7E" w:rsidRPr="00347BDF">
        <w:rPr>
          <w:rFonts w:hint="eastAsia"/>
        </w:rPr>
        <w:t>、「サービス設計１２箇条」の導入と普及を目指しています。</w:t>
      </w:r>
    </w:p>
    <w:p w14:paraId="4356B8F1" w14:textId="77777777" w:rsidR="00713CC9" w:rsidRPr="00713CC9" w:rsidRDefault="00021034" w:rsidP="000E46EC">
      <w:pPr>
        <w:widowControl/>
        <w:snapToGrid/>
        <w:jc w:val="left"/>
        <w:rPr>
          <w:color w:val="FF5050" w:themeColor="accent2"/>
        </w:rPr>
      </w:pPr>
      <w:r>
        <w:rPr>
          <w:color w:val="FF5050" w:themeColor="accent2"/>
        </w:rPr>
        <w:br w:type="page"/>
      </w:r>
    </w:p>
    <w:p w14:paraId="7101C785" w14:textId="77777777" w:rsidR="00381C0F" w:rsidRDefault="00381C0F" w:rsidP="00713CC9">
      <w:pPr>
        <w:pStyle w:val="3"/>
      </w:pPr>
      <w:r>
        <w:rPr>
          <w:rFonts w:hint="eastAsia"/>
        </w:rPr>
        <w:lastRenderedPageBreak/>
        <w:t>マイナンバー</w:t>
      </w:r>
      <w:r w:rsidR="00414224">
        <w:rPr>
          <w:rFonts w:hint="eastAsia"/>
        </w:rPr>
        <w:t>カード</w:t>
      </w:r>
      <w:r w:rsidR="00BD7742">
        <w:rPr>
          <w:rFonts w:hint="eastAsia"/>
        </w:rPr>
        <w:t>の利活用推進</w:t>
      </w:r>
    </w:p>
    <w:p w14:paraId="6C502E94" w14:textId="77777777" w:rsidR="00414224" w:rsidRDefault="00A26BED" w:rsidP="00414224">
      <w:pPr>
        <w:pStyle w:val="af4"/>
        <w:ind w:left="630" w:firstLine="210"/>
      </w:pPr>
      <w:r>
        <w:rPr>
          <w:rFonts w:hint="eastAsia"/>
        </w:rPr>
        <w:t>「</w:t>
      </w:r>
      <w:r w:rsidR="00414224">
        <w:rPr>
          <w:rFonts w:hint="eastAsia"/>
        </w:rPr>
        <w:t>行政手続における特定の個人を識別するための番号の利用等に関する法律</w:t>
      </w:r>
      <w:r>
        <w:rPr>
          <w:rFonts w:hint="eastAsia"/>
        </w:rPr>
        <w:t>」</w:t>
      </w:r>
      <w:r w:rsidR="00414224">
        <w:rPr>
          <w:rFonts w:hint="eastAsia"/>
        </w:rPr>
        <w:t>の施行に伴い、</w:t>
      </w:r>
      <w:r w:rsidR="00535768">
        <w:rPr>
          <w:rFonts w:hint="eastAsia"/>
        </w:rPr>
        <w:t>平成２８年（２０１６年）</w:t>
      </w:r>
      <w:r w:rsidR="00414224">
        <w:rPr>
          <w:rFonts w:hint="eastAsia"/>
        </w:rPr>
        <w:t>１</w:t>
      </w:r>
      <w:r w:rsidR="00320728" w:rsidRPr="00320728">
        <w:rPr>
          <w:rFonts w:hint="eastAsia"/>
        </w:rPr>
        <w:t>⽉</w:t>
      </w:r>
      <w:r w:rsidR="00007B8D">
        <w:rPr>
          <w:rFonts w:hint="eastAsia"/>
        </w:rPr>
        <w:t>から</w:t>
      </w:r>
      <w:r w:rsidR="00320728" w:rsidRPr="00320728">
        <w:rPr>
          <w:rFonts w:hint="eastAsia"/>
        </w:rPr>
        <w:t>マイナンバーカードの交付が開始されました。</w:t>
      </w:r>
    </w:p>
    <w:p w14:paraId="5B17C7F2" w14:textId="77777777" w:rsidR="0047495C" w:rsidRPr="00EC6BB1" w:rsidRDefault="004B313E" w:rsidP="00EC6BB1">
      <w:pPr>
        <w:pStyle w:val="af4"/>
        <w:ind w:left="630" w:firstLine="210"/>
      </w:pPr>
      <w:r>
        <w:rPr>
          <w:noProof/>
        </w:rPr>
        <mc:AlternateContent>
          <mc:Choice Requires="wps">
            <w:drawing>
              <wp:anchor distT="0" distB="0" distL="114300" distR="114300" simplePos="0" relativeHeight="251525120" behindDoc="0" locked="0" layoutInCell="1" allowOverlap="1" wp14:anchorId="2CA94662" wp14:editId="4F86C968">
                <wp:simplePos x="0" y="0"/>
                <wp:positionH relativeFrom="column">
                  <wp:posOffset>506730</wp:posOffset>
                </wp:positionH>
                <wp:positionV relativeFrom="paragraph">
                  <wp:posOffset>1575435</wp:posOffset>
                </wp:positionV>
                <wp:extent cx="5364480" cy="255270"/>
                <wp:effectExtent l="0" t="0" r="7620" b="11430"/>
                <wp:wrapSquare wrapText="bothSides"/>
                <wp:docPr id="376" name="テキスト ボックス 376"/>
                <wp:cNvGraphicFramePr/>
                <a:graphic xmlns:a="http://schemas.openxmlformats.org/drawingml/2006/main">
                  <a:graphicData uri="http://schemas.microsoft.com/office/word/2010/wordprocessingShape">
                    <wps:wsp>
                      <wps:cNvSpPr txBox="1"/>
                      <wps:spPr>
                        <a:xfrm>
                          <a:off x="0" y="0"/>
                          <a:ext cx="5364480" cy="255270"/>
                        </a:xfrm>
                        <a:prstGeom prst="rect">
                          <a:avLst/>
                        </a:prstGeom>
                        <a:noFill/>
                        <a:ln>
                          <a:noFill/>
                        </a:ln>
                      </wps:spPr>
                      <wps:txbx>
                        <w:txbxContent>
                          <w:p w14:paraId="7275614F" w14:textId="29DBB97E" w:rsidR="00A61F87" w:rsidRDefault="00A61F87" w:rsidP="004B313E">
                            <w:pPr>
                              <w:pStyle w:val="affb"/>
                              <w:jc w:val="center"/>
                              <w:rPr>
                                <w:noProof/>
                              </w:rPr>
                            </w:pPr>
                            <w:bookmarkStart w:id="84" w:name="_Toc381162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１７</w:t>
                            </w:r>
                            <w:r>
                              <w:fldChar w:fldCharType="end"/>
                            </w:r>
                            <w:r>
                              <w:rPr>
                                <w:rFonts w:hint="eastAsia"/>
                              </w:rPr>
                              <w:t>]</w:t>
                            </w:r>
                            <w:r>
                              <w:rPr>
                                <w:rFonts w:hint="eastAsia"/>
                              </w:rPr>
                              <w:t xml:space="preserve">　マイナンバーカードのメリット</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4662" id="テキスト ボックス 376" o:spid="_x0000_s1099" type="#_x0000_t202" style="position:absolute;left:0;text-align:left;margin-left:39.9pt;margin-top:124.05pt;width:422.4pt;height:20.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FLQwIAAFUEAAAOAAAAZHJzL2Uyb0RvYy54bWysVM1u2zAMvg/YOwi6L07SJi2MOEXWIsOA&#10;oC2QDj0rspQYsERNUmJnxwYY9hB7hWHnPY9fZJQcp1u307CLTJEUf76P9OSqViXZCesK0Bkd9PqU&#10;CM0hL/Q6ox8e5m8uKXGe6ZyVoEVG98LRq+nrV5PKpGIIGyhzYQkG0S6tTEY33ps0SRzfCMVcD4zQ&#10;aJRgFfN4teskt6zC6KpMhv3+OKnA5sYCF86h9qY10mmML6Xg/k5KJzwpM4q1+XjaeK7CmUwnLF1b&#10;ZjYFP5bB/qEKxQqNSU+hbphnZGuLP0KpgltwIH2Pg0pAyoKL2AN2M+i/6Ga5YUbEXhAcZ04wuf8X&#10;lt/u7i0p8oyeXYwp0UwhSc3hc/P0rXn60Ry+kObwtTkcmqfveCfBCSGrjEvx5dLgW1+/hRqp7/QO&#10;lQGJWloVvtgjQTuCvz8BLmpPOCpHZ+Pz80s0cbQNR6PhRWQkeX5trPPvBCgShIxaJDTizHYL57ES&#10;dO1cQjIN86IsI6ml/k2BjkGThNLbEoPk61Udux8Nu/pXkO+xLQvtrDjD5wXmXjDn75nF4cByceD9&#10;HR6yhCqjcJQo2YD99Dd98EfO0EpJhcOWUfdxy6ygpHyvkc0wmZ1gO2HVCXqrrgHnd4CrZHgU8YH1&#10;ZSdKC+oR92AWsqCJaY65Muo78dq3I497xMVsFp1w/gzzC700PIQOYAUkH+pHZs0Rbo9E3UI3hix9&#10;gXrr28I823qQRaQkANuieMQbZzcyddyzsBy/3qPX899g+hMAAP//AwBQSwMEFAAGAAgAAAAhALzt&#10;4Y7gAAAACgEAAA8AAABkcnMvZG93bnJldi54bWxMj0FPg0AQhe8m/ofNmHizS7FBQJamMXoyMVI8&#10;eFxgCpuys8huW/z3jic9zpuX975XbBc7ijPO3jhSsF5FIJBa1xnqFXzUL3cpCB80dXp0hAq+0cO2&#10;vL4qdN65C1V43odecAj5XCsYQphyKX07oNV+5SYk/h3cbHXgc+5lN+sLh9tRxlGUSKsNccOgJ3wa&#10;sD3uT1bB7pOqZ/P11rxXh8rUdRbRa3JU6vZm2T2CCLiEPzP84jM6lMzUuBN1XowKHjImDwriTboG&#10;wYYs3iQgGlbS9B5kWcj/E8ofAAAA//8DAFBLAQItABQABgAIAAAAIQC2gziS/gAAAOEBAAATAAAA&#10;AAAAAAAAAAAAAAAAAABbQ29udGVudF9UeXBlc10ueG1sUEsBAi0AFAAGAAgAAAAhADj9If/WAAAA&#10;lAEAAAsAAAAAAAAAAAAAAAAALwEAAF9yZWxzLy5yZWxzUEsBAi0AFAAGAAgAAAAhAIuqMUtDAgAA&#10;VQQAAA4AAAAAAAAAAAAAAAAALgIAAGRycy9lMm9Eb2MueG1sUEsBAi0AFAAGAAgAAAAhALzt4Y7g&#10;AAAACgEAAA8AAAAAAAAAAAAAAAAAnQQAAGRycy9kb3ducmV2LnhtbFBLBQYAAAAABAAEAPMAAACq&#10;BQAAAAA=&#10;" filled="f" stroked="f">
                <v:textbox inset="0,0,0,0">
                  <w:txbxContent>
                    <w:p w14:paraId="7275614F" w14:textId="29DBB97E" w:rsidR="00A61F87" w:rsidRDefault="00A61F87" w:rsidP="004B313E">
                      <w:pPr>
                        <w:pStyle w:val="affb"/>
                        <w:jc w:val="center"/>
                        <w:rPr>
                          <w:noProof/>
                        </w:rPr>
                      </w:pPr>
                      <w:bookmarkStart w:id="85" w:name="_Toc381162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１７</w:t>
                      </w:r>
                      <w:r>
                        <w:fldChar w:fldCharType="end"/>
                      </w:r>
                      <w:r>
                        <w:rPr>
                          <w:rFonts w:hint="eastAsia"/>
                        </w:rPr>
                        <w:t>]</w:t>
                      </w:r>
                      <w:r>
                        <w:rPr>
                          <w:rFonts w:hint="eastAsia"/>
                        </w:rPr>
                        <w:t xml:space="preserve">　マイナンバーカードのメリット</w:t>
                      </w:r>
                      <w:bookmarkEnd w:id="85"/>
                    </w:p>
                  </w:txbxContent>
                </v:textbox>
                <w10:wrap type="square"/>
              </v:shape>
            </w:pict>
          </mc:Fallback>
        </mc:AlternateContent>
      </w:r>
      <w:r w:rsidR="00320728" w:rsidRPr="00EC6BB1">
        <w:rPr>
          <w:rFonts w:hint="eastAsia"/>
        </w:rPr>
        <w:t>マイナンバーカードは</w:t>
      </w:r>
      <w:r w:rsidR="00414224" w:rsidRPr="00EC6BB1">
        <w:rPr>
          <w:rFonts w:hint="eastAsia"/>
        </w:rPr>
        <w:t>、カードに書かれた</w:t>
      </w:r>
      <w:r w:rsidR="00320728" w:rsidRPr="00EC6BB1">
        <w:rPr>
          <w:rFonts w:hint="eastAsia"/>
        </w:rPr>
        <w:t>情報（氏名、住所、生年月日、性別、マイナンバー、本人の顔写真）による対面等での本人確認</w:t>
      </w:r>
      <w:r w:rsidR="00414224" w:rsidRPr="00EC6BB1">
        <w:rPr>
          <w:rFonts w:hint="eastAsia"/>
        </w:rPr>
        <w:t>のために利用する</w:t>
      </w:r>
      <w:r w:rsidR="00320728" w:rsidRPr="00EC6BB1">
        <w:rPr>
          <w:rFonts w:hint="eastAsia"/>
        </w:rPr>
        <w:t>だけでなく、マイナンバーカードに搭載されている公的個人認証サービスを活用することにより、</w:t>
      </w:r>
      <w:r w:rsidR="00320728" w:rsidRPr="0002662E">
        <w:rPr>
          <w:rFonts w:hint="eastAsia"/>
        </w:rPr>
        <w:t>オンライン</w:t>
      </w:r>
      <w:r w:rsidR="00CB579F">
        <w:rPr>
          <w:rStyle w:val="aff2"/>
        </w:rPr>
        <w:footnoteReference w:id="30"/>
      </w:r>
      <w:r w:rsidR="00320728" w:rsidRPr="00EC6BB1">
        <w:rPr>
          <w:rFonts w:hint="eastAsia"/>
        </w:rPr>
        <w:t>での本人確認</w:t>
      </w:r>
      <w:r w:rsidR="00007B8D" w:rsidRPr="00EC6BB1">
        <w:rPr>
          <w:rFonts w:hint="eastAsia"/>
        </w:rPr>
        <w:t>を</w:t>
      </w:r>
      <w:r w:rsidR="00320728" w:rsidRPr="00EC6BB1">
        <w:rPr>
          <w:rFonts w:hint="eastAsia"/>
        </w:rPr>
        <w:t>行うことができ</w:t>
      </w:r>
      <w:r w:rsidR="00007B8D" w:rsidRPr="00EC6BB1">
        <w:rPr>
          <w:rFonts w:hint="eastAsia"/>
        </w:rPr>
        <w:t>ます</w:t>
      </w:r>
      <w:r w:rsidR="00320728" w:rsidRPr="00EC6BB1">
        <w:rPr>
          <w:rFonts w:hint="eastAsia"/>
        </w:rPr>
        <w:t>。</w:t>
      </w:r>
      <w:r w:rsidR="00072B0B" w:rsidRPr="00EC6BB1">
        <w:rPr>
          <w:rFonts w:hint="eastAsia"/>
        </w:rPr>
        <w:t>また、</w:t>
      </w:r>
      <w:r w:rsidR="00320728" w:rsidRPr="00EC6BB1">
        <w:rPr>
          <w:rFonts w:hint="eastAsia"/>
        </w:rPr>
        <w:t>日常生活の様々な場面</w:t>
      </w:r>
      <w:r w:rsidR="00072B0B" w:rsidRPr="00EC6BB1">
        <w:rPr>
          <w:rFonts w:hint="eastAsia"/>
        </w:rPr>
        <w:t>で</w:t>
      </w:r>
      <w:r w:rsidR="00D52CE3" w:rsidRPr="00EC6BB1">
        <w:rPr>
          <w:rFonts w:hint="eastAsia"/>
        </w:rPr>
        <w:t>マイナンバーカードを利⽤した</w:t>
      </w:r>
      <w:r w:rsidR="00072B0B" w:rsidRPr="00EC6BB1">
        <w:rPr>
          <w:rFonts w:hint="eastAsia"/>
        </w:rPr>
        <w:t>有用な</w:t>
      </w:r>
      <w:r w:rsidR="00320728" w:rsidRPr="00EC6BB1">
        <w:rPr>
          <w:rFonts w:hint="eastAsia"/>
        </w:rPr>
        <w:t>サービス</w:t>
      </w:r>
      <w:r w:rsidR="00072B0B" w:rsidRPr="00EC6BB1">
        <w:rPr>
          <w:rFonts w:hint="eastAsia"/>
        </w:rPr>
        <w:t>が受けられるように</w:t>
      </w:r>
      <w:r w:rsidR="00320728" w:rsidRPr="00EC6BB1">
        <w:rPr>
          <w:rFonts w:hint="eastAsia"/>
        </w:rPr>
        <w:t>、国、</w:t>
      </w:r>
      <w:r w:rsidR="004D5935">
        <w:rPr>
          <w:rFonts w:hint="eastAsia"/>
        </w:rPr>
        <w:t>地方自治体</w:t>
      </w:r>
      <w:r w:rsidR="00320728" w:rsidRPr="00EC6BB1">
        <w:rPr>
          <w:rFonts w:hint="eastAsia"/>
        </w:rPr>
        <w:t>、民間においてマイナンバーカードの利活用</w:t>
      </w:r>
      <w:r w:rsidR="00072B0B" w:rsidRPr="00EC6BB1">
        <w:rPr>
          <w:rFonts w:hint="eastAsia"/>
        </w:rPr>
        <w:t>が</w:t>
      </w:r>
      <w:r w:rsidR="00320728" w:rsidRPr="00EC6BB1">
        <w:rPr>
          <w:rFonts w:hint="eastAsia"/>
        </w:rPr>
        <w:t>推進</w:t>
      </w:r>
      <w:r w:rsidR="00072B0B" w:rsidRPr="00EC6BB1">
        <w:rPr>
          <w:rFonts w:hint="eastAsia"/>
        </w:rPr>
        <w:t>されています</w:t>
      </w:r>
      <w:r w:rsidR="00320728" w:rsidRPr="00EC6BB1">
        <w:rPr>
          <w:rFonts w:hint="eastAsia"/>
        </w:rPr>
        <w:t>。</w:t>
      </w:r>
    </w:p>
    <w:p w14:paraId="3A5E6336" w14:textId="77777777" w:rsidR="00D86CFF" w:rsidRDefault="005B0034" w:rsidP="00381C0F">
      <w:pPr>
        <w:pStyle w:val="af4"/>
        <w:ind w:left="630" w:firstLine="210"/>
      </w:pPr>
      <w:r>
        <w:rPr>
          <w:noProof/>
        </w:rPr>
        <w:drawing>
          <wp:anchor distT="0" distB="0" distL="114300" distR="114300" simplePos="0" relativeHeight="251865088" behindDoc="0" locked="0" layoutInCell="1" allowOverlap="1" wp14:anchorId="4D4FA421" wp14:editId="00E96F9B">
            <wp:simplePos x="0" y="0"/>
            <wp:positionH relativeFrom="column">
              <wp:posOffset>321310</wp:posOffset>
            </wp:positionH>
            <wp:positionV relativeFrom="paragraph">
              <wp:posOffset>224155</wp:posOffset>
            </wp:positionV>
            <wp:extent cx="5857920" cy="288216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920" cy="288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0CF5B" w14:textId="77777777" w:rsidR="0047495C" w:rsidRPr="0094344F" w:rsidRDefault="0047495C" w:rsidP="00381C0F">
      <w:pPr>
        <w:pStyle w:val="af4"/>
        <w:ind w:left="630" w:firstLine="210"/>
      </w:pPr>
    </w:p>
    <w:p w14:paraId="69EFAD7F" w14:textId="77777777" w:rsidR="00381C0F" w:rsidRPr="00EC6BB1" w:rsidRDefault="001C201A" w:rsidP="00EC6BB1">
      <w:pPr>
        <w:pStyle w:val="af4"/>
        <w:ind w:left="630" w:firstLine="210"/>
      </w:pPr>
      <w:r w:rsidRPr="00EC6BB1">
        <w:rPr>
          <w:rFonts w:hint="eastAsia"/>
        </w:rPr>
        <w:t>今後</w:t>
      </w:r>
      <w:r w:rsidR="00D86CFF" w:rsidRPr="00EC6BB1">
        <w:rPr>
          <w:rFonts w:hint="eastAsia"/>
        </w:rPr>
        <w:t>は官民が協力して</w:t>
      </w:r>
      <w:r w:rsidR="00D52CE3" w:rsidRPr="00EC6BB1">
        <w:rPr>
          <w:rFonts w:hint="eastAsia"/>
        </w:rPr>
        <w:t>、</w:t>
      </w:r>
      <w:r w:rsidR="00381C0F" w:rsidRPr="00EC6BB1">
        <w:rPr>
          <w:rFonts w:hint="eastAsia"/>
        </w:rPr>
        <w:t>マイキープラットフォーム</w:t>
      </w:r>
      <w:r w:rsidR="00DA7CA7">
        <w:rPr>
          <w:rStyle w:val="aff2"/>
        </w:rPr>
        <w:footnoteReference w:id="31"/>
      </w:r>
      <w:r w:rsidR="00D86CFF" w:rsidRPr="00EC6BB1">
        <w:rPr>
          <w:rFonts w:hint="eastAsia"/>
        </w:rPr>
        <w:t>を活用したサービスに力を入れ、</w:t>
      </w:r>
      <w:r w:rsidR="00D86CFF" w:rsidRPr="00347BDF">
        <w:rPr>
          <w:rFonts w:hint="eastAsia"/>
        </w:rPr>
        <w:t>マイナンバーカードが１枚あれば、図書館やスポーツ施設</w:t>
      </w:r>
      <w:r w:rsidR="001C7262" w:rsidRPr="00347BDF">
        <w:rPr>
          <w:rFonts w:hint="eastAsia"/>
        </w:rPr>
        <w:t>等</w:t>
      </w:r>
      <w:r w:rsidR="00820198">
        <w:rPr>
          <w:rFonts w:hint="eastAsia"/>
        </w:rPr>
        <w:t>の</w:t>
      </w:r>
      <w:r w:rsidR="00D86CFF" w:rsidRPr="00347BDF">
        <w:rPr>
          <w:rFonts w:hint="eastAsia"/>
        </w:rPr>
        <w:t>様々な利用カードとして活用でき、クレジットカード</w:t>
      </w:r>
      <w:r w:rsidR="001C7262" w:rsidRPr="00347BDF">
        <w:rPr>
          <w:rFonts w:hint="eastAsia"/>
        </w:rPr>
        <w:t>等</w:t>
      </w:r>
      <w:r w:rsidR="00D86CFF" w:rsidRPr="00347BDF">
        <w:rPr>
          <w:rFonts w:hint="eastAsia"/>
        </w:rPr>
        <w:t>のポイントやマイレージをお店やオンラインでの物品の購入</w:t>
      </w:r>
      <w:r w:rsidR="001C7262" w:rsidRPr="00347BDF">
        <w:rPr>
          <w:rFonts w:hint="eastAsia"/>
        </w:rPr>
        <w:t>等</w:t>
      </w:r>
      <w:r w:rsidR="00D86CFF" w:rsidRPr="00347BDF">
        <w:rPr>
          <w:rFonts w:hint="eastAsia"/>
        </w:rPr>
        <w:t>に活用できる</w:t>
      </w:r>
      <w:r w:rsidR="00D86CFF" w:rsidRPr="00EC6BB1">
        <w:rPr>
          <w:rFonts w:hint="eastAsia"/>
        </w:rPr>
        <w:t>ように推進しようとしています。</w:t>
      </w:r>
    </w:p>
    <w:p w14:paraId="2ADFE05E" w14:textId="77777777" w:rsidR="00D86CFF" w:rsidRDefault="00D86CFF">
      <w:pPr>
        <w:widowControl/>
        <w:snapToGrid/>
        <w:jc w:val="left"/>
      </w:pPr>
    </w:p>
    <w:p w14:paraId="69AF39F5" w14:textId="77777777" w:rsidR="00381C0F" w:rsidRPr="00381C0F" w:rsidRDefault="007E3826" w:rsidP="001F5DF1">
      <w:pPr>
        <w:widowControl/>
        <w:snapToGrid/>
        <w:jc w:val="left"/>
      </w:pPr>
      <w:r>
        <w:br w:type="page"/>
      </w:r>
    </w:p>
    <w:p w14:paraId="024F549C" w14:textId="77777777" w:rsidR="00713CC9" w:rsidRDefault="005153C1" w:rsidP="00713CC9">
      <w:pPr>
        <w:pStyle w:val="3"/>
      </w:pPr>
      <w:r w:rsidRPr="005153C1">
        <w:rPr>
          <w:rFonts w:hint="eastAsia"/>
        </w:rPr>
        <w:lastRenderedPageBreak/>
        <w:t>サイバーセキュリティ対策の強化</w:t>
      </w:r>
    </w:p>
    <w:p w14:paraId="386D87AA" w14:textId="77777777" w:rsidR="005153C1" w:rsidRDefault="005153C1" w:rsidP="005153C1">
      <w:pPr>
        <w:pStyle w:val="af4"/>
        <w:ind w:left="630" w:firstLine="210"/>
      </w:pPr>
      <w:r>
        <w:rPr>
          <w:rFonts w:hint="eastAsia"/>
        </w:rPr>
        <w:t>公共機関や</w:t>
      </w:r>
      <w:r w:rsidRPr="005153C1">
        <w:rPr>
          <w:rFonts w:hint="eastAsia"/>
        </w:rPr>
        <w:t>重要インフラ事業者等を狙ったサイバー攻撃は巧妙化</w:t>
      </w:r>
      <w:r>
        <w:rPr>
          <w:rFonts w:hint="eastAsia"/>
        </w:rPr>
        <w:t>し</w:t>
      </w:r>
      <w:r w:rsidRPr="005153C1">
        <w:rPr>
          <w:rFonts w:hint="eastAsia"/>
        </w:rPr>
        <w:t>、組織を標的としたサイバー攻撃への対策は、攻撃手法の解析や攻撃を受けた後の対応</w:t>
      </w:r>
      <w:r>
        <w:rPr>
          <w:rFonts w:hint="eastAsia"/>
        </w:rPr>
        <w:t>が確立していません。また、情報セキュリティ対策を行う</w:t>
      </w:r>
      <w:r w:rsidRPr="005153C1">
        <w:rPr>
          <w:rFonts w:hint="eastAsia"/>
        </w:rPr>
        <w:t>情報システム担当者等の</w:t>
      </w:r>
      <w:r>
        <w:rPr>
          <w:rFonts w:hint="eastAsia"/>
        </w:rPr>
        <w:t>知識もノウハウも</w:t>
      </w:r>
      <w:r w:rsidRPr="005153C1">
        <w:rPr>
          <w:rFonts w:hint="eastAsia"/>
        </w:rPr>
        <w:t>不足してい</w:t>
      </w:r>
      <w:r>
        <w:rPr>
          <w:rFonts w:hint="eastAsia"/>
        </w:rPr>
        <w:t>ます。</w:t>
      </w:r>
    </w:p>
    <w:p w14:paraId="5CFA57EE" w14:textId="77777777" w:rsidR="005153C1" w:rsidRPr="00AD7909" w:rsidRDefault="001A243B" w:rsidP="005153C1">
      <w:pPr>
        <w:pStyle w:val="af4"/>
        <w:ind w:left="630" w:firstLine="210"/>
      </w:pPr>
      <w:r>
        <w:rPr>
          <w:rFonts w:hint="eastAsia"/>
          <w:noProof/>
        </w:rPr>
        <mc:AlternateContent>
          <mc:Choice Requires="wps">
            <w:drawing>
              <wp:anchor distT="0" distB="0" distL="114300" distR="114300" simplePos="0" relativeHeight="251545600" behindDoc="0" locked="0" layoutInCell="1" allowOverlap="1" wp14:anchorId="7038DB7F" wp14:editId="166B321A">
                <wp:simplePos x="0" y="0"/>
                <wp:positionH relativeFrom="margin">
                  <wp:posOffset>3936316</wp:posOffset>
                </wp:positionH>
                <wp:positionV relativeFrom="paragraph">
                  <wp:posOffset>1663944</wp:posOffset>
                </wp:positionV>
                <wp:extent cx="2187087" cy="29400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187087" cy="294005"/>
                        </a:xfrm>
                        <a:prstGeom prst="rect">
                          <a:avLst/>
                        </a:prstGeom>
                        <a:noFill/>
                        <a:ln w="6350">
                          <a:noFill/>
                        </a:ln>
                      </wps:spPr>
                      <wps:txbx>
                        <w:txbxContent>
                          <w:p w14:paraId="085ABB1F" w14:textId="77777777" w:rsidR="00A61F87" w:rsidRPr="00B01F4B" w:rsidRDefault="00A61F87">
                            <w:pPr>
                              <w:rPr>
                                <w:sz w:val="17"/>
                                <w:szCs w:val="17"/>
                              </w:rPr>
                            </w:pPr>
                            <w:r w:rsidRPr="00B01F4B">
                              <w:rPr>
                                <w:rFonts w:hint="eastAsia"/>
                                <w:sz w:val="17"/>
                                <w:szCs w:val="17"/>
                              </w:rPr>
                              <w:t>（出典）情報通信白書（</w:t>
                            </w:r>
                            <w:r>
                              <w:rPr>
                                <w:rFonts w:hint="eastAsia"/>
                                <w:sz w:val="17"/>
                                <w:szCs w:val="17"/>
                              </w:rPr>
                              <w:t>平成３０年</w:t>
                            </w:r>
                            <w:r w:rsidRPr="00B01F4B">
                              <w:rPr>
                                <w:rFonts w:hint="eastAsia"/>
                                <w:sz w:val="17"/>
                                <w:szCs w:val="17"/>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DB7F" id="テキスト ボックス 40" o:spid="_x0000_s1100" type="#_x0000_t202" style="position:absolute;left:0;text-align:left;margin-left:309.95pt;margin-top:131pt;width:172.2pt;height:23.15pt;z-index:25154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sRUwIAAGwEAAAOAAAAZHJzL2Uyb0RvYy54bWysVM1u2zAMvg/YOwi6L3bSpEmNOEXWIsOA&#10;oC2QDj0rshwbsEVNUmJnxwYY9hB7hWHnPY9fZJQcp0G307CLTIoUf76P9PS6LguyE9rkIGPa74WU&#10;CMkhyeUmpp8eF+8mlBjLZMIKkCKme2Ho9eztm2mlIjGADIpEaIJBpIkqFdPMWhUFgeGZKJnpgRIS&#10;jSnokllU9SZINKswelkEgzC8DCrQidLAhTF4e9sa6czHT1PB7X2aGmFJEVOszfpT+3PtzmA2ZdFG&#10;M5Xl/FgG+4cqSpZLTHoKdcssI1ud/xGqzLkGA6ntcSgDSNOcC98DdtMPX3WzypgSvhcEx6gTTOb/&#10;heV3uwdN8iSmQ4RHshI5ag5fm+cfzfOv5vCNNIfvzeHQPP9EnaAPAlYpE+G7lcKXtn4PNRLf3Ru8&#10;dDjUqS7dFzskaMfY+xPcoraE4+WgPxmHkzElHG2Dq2EYjlyY4OW10sZ+EFASJ8RUI50eZbZbGtu6&#10;di4umYRFXhSe0kKSKqaXF6PQPzhZMHghMYfroa3VSbZe1x6E0UXXyBqSPfanoR0Zo/gixyKWzNgH&#10;pnFGsCWce3uPR1oAJoOjREkG+svf7p0/UodWSiqcuZiaz1umBSXFR4mkXvWHjgXrleFoPEBFn1vW&#10;5xa5LW8Ax7qPG6a4F52/LTox1VA+4XrMXVY0Mckxd0xtJ97YdhNwvbiYz70TjqVidilXirvQDlYH&#10;8WP9xLQ68mCRwTvoppNFr+hofVtC5lsLae65ckC3qB7xx5H2bB/Xz+3Mue69Xn4Ss98AAAD//wMA&#10;UEsDBBQABgAIAAAAIQDrPgfz4wAAAAsBAAAPAAAAZHJzL2Rvd25yZXYueG1sTI/BTsMwEETvSPyD&#10;tUjcqNMEoiSNU1WRKiQEh5ZeuDnxNolqr0PstoGvx5zguNqnmTflejaaXXBygyUBy0UEDKm1aqBO&#10;wOF9+5ABc16SktoSCvhCB+vq9qaUhbJX2uFl7zsWQsgVUkDv/Vhw7toejXQLOyKF39FORvpwTh1X&#10;k7yGcKN5HEUpN3Kg0NDLEese29P+bAS81Ns3uWtik33r+vn1uBk/Dx9PQtzfzZsVMI+z/4PhVz+o&#10;QxWcGnsm5ZgWkC7zPKAC4jQOowKRp48JsEZAEmUJ8Krk/zdUPwAAAP//AwBQSwECLQAUAAYACAAA&#10;ACEAtoM4kv4AAADhAQAAEwAAAAAAAAAAAAAAAAAAAAAAW0NvbnRlbnRfVHlwZXNdLnhtbFBLAQIt&#10;ABQABgAIAAAAIQA4/SH/1gAAAJQBAAALAAAAAAAAAAAAAAAAAC8BAABfcmVscy8ucmVsc1BLAQIt&#10;ABQABgAIAAAAIQBKAPsRUwIAAGwEAAAOAAAAAAAAAAAAAAAAAC4CAABkcnMvZTJvRG9jLnhtbFBL&#10;AQItABQABgAIAAAAIQDrPgfz4wAAAAsBAAAPAAAAAAAAAAAAAAAAAK0EAABkcnMvZG93bnJldi54&#10;bWxQSwUGAAAAAAQABADzAAAAvQUAAAAA&#10;" filled="f" stroked="f" strokeweight=".5pt">
                <v:textbox>
                  <w:txbxContent>
                    <w:p w14:paraId="085ABB1F" w14:textId="77777777" w:rsidR="00A61F87" w:rsidRPr="00B01F4B" w:rsidRDefault="00A61F87">
                      <w:pPr>
                        <w:rPr>
                          <w:sz w:val="17"/>
                          <w:szCs w:val="17"/>
                        </w:rPr>
                      </w:pPr>
                      <w:r w:rsidRPr="00B01F4B">
                        <w:rPr>
                          <w:rFonts w:hint="eastAsia"/>
                          <w:sz w:val="17"/>
                          <w:szCs w:val="17"/>
                        </w:rPr>
                        <w:t>（出典）情報通信白書（</w:t>
                      </w:r>
                      <w:r>
                        <w:rPr>
                          <w:rFonts w:hint="eastAsia"/>
                          <w:sz w:val="17"/>
                          <w:szCs w:val="17"/>
                        </w:rPr>
                        <w:t>平成３０年</w:t>
                      </w:r>
                      <w:r w:rsidRPr="00B01F4B">
                        <w:rPr>
                          <w:rFonts w:hint="eastAsia"/>
                          <w:sz w:val="17"/>
                          <w:szCs w:val="17"/>
                        </w:rPr>
                        <w:t>版）</w:t>
                      </w:r>
                    </w:p>
                  </w:txbxContent>
                </v:textbox>
                <w10:wrap anchorx="margin"/>
              </v:shape>
            </w:pict>
          </mc:Fallback>
        </mc:AlternateContent>
      </w:r>
      <w:r w:rsidR="0020171C">
        <w:rPr>
          <w:noProof/>
        </w:rPr>
        <mc:AlternateContent>
          <mc:Choice Requires="wps">
            <w:drawing>
              <wp:anchor distT="0" distB="0" distL="114300" distR="114300" simplePos="0" relativeHeight="251543552" behindDoc="0" locked="0" layoutInCell="1" allowOverlap="1" wp14:anchorId="2F5457FA" wp14:editId="296DCA0B">
                <wp:simplePos x="0" y="0"/>
                <wp:positionH relativeFrom="column">
                  <wp:posOffset>2921000</wp:posOffset>
                </wp:positionH>
                <wp:positionV relativeFrom="paragraph">
                  <wp:posOffset>81915</wp:posOffset>
                </wp:positionV>
                <wp:extent cx="3013075" cy="174625"/>
                <wp:effectExtent l="0" t="0" r="0" b="0"/>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3013075" cy="174625"/>
                        </a:xfrm>
                        <a:prstGeom prst="rect">
                          <a:avLst/>
                        </a:prstGeom>
                        <a:solidFill>
                          <a:prstClr val="white"/>
                        </a:solidFill>
                        <a:ln>
                          <a:noFill/>
                        </a:ln>
                      </wps:spPr>
                      <wps:txbx>
                        <w:txbxContent>
                          <w:p w14:paraId="125F2005" w14:textId="1590F1BC" w:rsidR="00A61F87" w:rsidRDefault="00A61F87" w:rsidP="0020171C">
                            <w:pPr>
                              <w:pStyle w:val="affb"/>
                              <w:jc w:val="center"/>
                              <w:rPr>
                                <w:noProof/>
                              </w:rPr>
                            </w:pPr>
                            <w:bookmarkStart w:id="87" w:name="_Toc381162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１８</w:t>
                            </w:r>
                            <w:r>
                              <w:fldChar w:fldCharType="end"/>
                            </w:r>
                            <w:r>
                              <w:rPr>
                                <w:rFonts w:hint="eastAsia"/>
                              </w:rPr>
                              <w:t>]</w:t>
                            </w:r>
                            <w:r>
                              <w:rPr>
                                <w:rFonts w:hint="eastAsia"/>
                              </w:rPr>
                              <w:t xml:space="preserve">　演習イメージ</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57FA" id="テキスト ボックス 39" o:spid="_x0000_s1101" type="#_x0000_t202" style="position:absolute;left:0;text-align:left;margin-left:230pt;margin-top:6.45pt;width:237.25pt;height:13.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iVAIAAHsEAAAOAAAAZHJzL2Uyb0RvYy54bWysVMGO0zAQvSPxD5bvNGm73YWq6ap0VYRU&#10;7a7URXt2Haex5HiM7TYpx1ZCfAS/gDjzPfkRxknThYUT4uKMZ8Zjv/dmMrmuCkV2wjoJOqH9XkyJ&#10;0BxSqTcJ/fCwePWaEueZTpkCLRK6F45eT1++mJRmLAaQg0qFJVhEu3FpEpp7b8ZR5HguCuZ6YITG&#10;YAa2YB63dhOllpVYvVDRII4voxJsaixw4Rx6b9ognTb1s0xwf5dlTniiEopv881qm3Ud1mg6YeON&#10;ZSaX/PQM9g+vKJjUeOm51A3zjGyt/KNUIbkFB5nvcSgiyDLJRYMB0fTjZ2hWOTOiwYLkOHOmyf2/&#10;svx2d2+JTBM6fEOJZgVqVB8/14dv9eFHffxC6uPX+nisD99xTzAHCSuNG+O5lcGTvnoLFQrf+R06&#10;Aw9VZovwRYQE40j9/ky3qDzh6BzG/WF8NaKEY6x/dXE5GIUy0dNpY51/J6AgwUioRTkbltlu6Xyb&#10;2qWEyxwomS6kUmETAnNlyY6h9GUuvTgV/y1L6ZCrIZxqCwZPFCC2UILlq3XVcDS66HCuId0jfAtt&#10;RznDFxIvXDLn75nFFkLEOBb+DpdMQZlQOFmU5GA//c0f8lFZjFJSYksm1H3cMisoUe81ah76tzNs&#10;Z6w7Q2+LOSDUPg6c4Y2JB6xXnZlZKB5xWmbhFgwxzfGuhPrOnPt2MHDauJjNmiTsUsP8Uq8MD6U7&#10;Yh+qR2bNSRaPgt5C16xs/EydNrelebb1kMlGukBsy+KJb+zwRvzTNIYR+nXfZD39M6Y/AQAA//8D&#10;AFBLAwQUAAYACAAAACEAikIhr94AAAAJAQAADwAAAGRycy9kb3ducmV2LnhtbEyPwU7DMBBE70j8&#10;g7VIXBC1CSGiIU4FLdzg0FL1vI1NEhGvo9hp0r9nOcFx9Uazb4rV7DpxskNoPWm4WygQlipvWqo1&#10;7D/fbh9BhIhksPNkNZxtgFV5eVFgbvxEW3vaxVpwCYUcNTQx9rmUoWqsw7DwvSVmX35wGPkcamkG&#10;nLjcdTJRKpMOW+IPDfZ23djqezc6DdlmGKctrW82+9d3/Ojr5PByPmh9fTU/P4GIdo5/YfjVZ3Uo&#10;2enoRzJBdBrSTPGWyCBZguDA8j59AHFkolKQZSH/Lyh/AAAA//8DAFBLAQItABQABgAIAAAAIQC2&#10;gziS/gAAAOEBAAATAAAAAAAAAAAAAAAAAAAAAABbQ29udGVudF9UeXBlc10ueG1sUEsBAi0AFAAG&#10;AAgAAAAhADj9If/WAAAAlAEAAAsAAAAAAAAAAAAAAAAALwEAAF9yZWxzLy5yZWxzUEsBAi0AFAAG&#10;AAgAAAAhAEdo76JUAgAAewQAAA4AAAAAAAAAAAAAAAAALgIAAGRycy9lMm9Eb2MueG1sUEsBAi0A&#10;FAAGAAgAAAAhAIpCIa/eAAAACQEAAA8AAAAAAAAAAAAAAAAArgQAAGRycy9kb3ducmV2LnhtbFBL&#10;BQYAAAAABAAEAPMAAAC5BQAAAAA=&#10;" stroked="f">
                <v:textbox inset="0,0,0,0">
                  <w:txbxContent>
                    <w:p w14:paraId="125F2005" w14:textId="1590F1BC" w:rsidR="00A61F87" w:rsidRDefault="00A61F87" w:rsidP="0020171C">
                      <w:pPr>
                        <w:pStyle w:val="affb"/>
                        <w:jc w:val="center"/>
                        <w:rPr>
                          <w:noProof/>
                        </w:rPr>
                      </w:pPr>
                      <w:bookmarkStart w:id="88" w:name="_Toc381162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１８</w:t>
                      </w:r>
                      <w:r>
                        <w:fldChar w:fldCharType="end"/>
                      </w:r>
                      <w:r>
                        <w:rPr>
                          <w:rFonts w:hint="eastAsia"/>
                        </w:rPr>
                        <w:t>]</w:t>
                      </w:r>
                      <w:r>
                        <w:rPr>
                          <w:rFonts w:hint="eastAsia"/>
                        </w:rPr>
                        <w:t xml:space="preserve">　演習イメージ</w:t>
                      </w:r>
                      <w:bookmarkEnd w:id="88"/>
                    </w:p>
                  </w:txbxContent>
                </v:textbox>
                <w10:wrap type="square"/>
              </v:shape>
            </w:pict>
          </mc:Fallback>
        </mc:AlternateContent>
      </w:r>
      <w:r w:rsidR="00EC6BB1">
        <w:rPr>
          <w:rFonts w:hint="eastAsia"/>
          <w:noProof/>
        </w:rPr>
        <w:drawing>
          <wp:anchor distT="0" distB="0" distL="114300" distR="114300" simplePos="0" relativeHeight="251541504" behindDoc="0" locked="0" layoutInCell="1" allowOverlap="1" wp14:anchorId="4B531D78" wp14:editId="73ECC89E">
            <wp:simplePos x="0" y="0"/>
            <wp:positionH relativeFrom="column">
              <wp:posOffset>2846705</wp:posOffset>
            </wp:positionH>
            <wp:positionV relativeFrom="paragraph">
              <wp:posOffset>283210</wp:posOffset>
            </wp:positionV>
            <wp:extent cx="3169285" cy="1441450"/>
            <wp:effectExtent l="0" t="0" r="0" b="635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928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3C1" w:rsidRPr="005153C1">
        <w:rPr>
          <w:rFonts w:hint="eastAsia"/>
        </w:rPr>
        <w:t>このような状況を踏まえ、総務省では</w:t>
      </w:r>
      <w:r w:rsidR="00B01F4B">
        <w:rPr>
          <w:rFonts w:hint="eastAsia"/>
        </w:rPr>
        <w:t>、</w:t>
      </w:r>
      <w:r w:rsidR="00535768">
        <w:rPr>
          <w:rFonts w:hint="eastAsia"/>
        </w:rPr>
        <w:t>平成２５年度（２０１３年</w:t>
      </w:r>
      <w:r w:rsidR="005153C1" w:rsidRPr="005153C1">
        <w:rPr>
          <w:rFonts w:hint="eastAsia"/>
        </w:rPr>
        <w:t>度</w:t>
      </w:r>
      <w:r w:rsidR="00535768">
        <w:rPr>
          <w:rFonts w:hint="eastAsia"/>
        </w:rPr>
        <w:t>）</w:t>
      </w:r>
      <w:r w:rsidR="005153C1" w:rsidRPr="005153C1">
        <w:rPr>
          <w:rFonts w:hint="eastAsia"/>
        </w:rPr>
        <w:t>よりサイバー攻撃への対応能力の向上を図</w:t>
      </w:r>
      <w:r w:rsidR="005153C1">
        <w:rPr>
          <w:rFonts w:hint="eastAsia"/>
        </w:rPr>
        <w:t>るために</w:t>
      </w:r>
      <w:r w:rsidR="005153C1" w:rsidRPr="005153C1">
        <w:rPr>
          <w:rFonts w:hint="eastAsia"/>
        </w:rPr>
        <w:t>、組織の実際のネットワークを模した大規模仮想</w:t>
      </w:r>
      <w:r w:rsidR="005153C1">
        <w:rPr>
          <w:rFonts w:hint="eastAsia"/>
        </w:rPr>
        <w:t>ＬＡＮ</w:t>
      </w:r>
      <w:r w:rsidR="005153C1" w:rsidRPr="005153C1">
        <w:rPr>
          <w:rFonts w:hint="eastAsia"/>
        </w:rPr>
        <w:t>環境下で</w:t>
      </w:r>
      <w:r w:rsidR="005153C1">
        <w:rPr>
          <w:rFonts w:hint="eastAsia"/>
        </w:rPr>
        <w:t>の</w:t>
      </w:r>
      <w:r w:rsidR="005153C1" w:rsidRPr="005153C1">
        <w:rPr>
          <w:rFonts w:hint="eastAsia"/>
        </w:rPr>
        <w:t>サイバー攻撃によるインシデント</w:t>
      </w:r>
      <w:r w:rsidR="009D7715">
        <w:rPr>
          <w:rStyle w:val="aff2"/>
        </w:rPr>
        <w:footnoteReference w:id="32"/>
      </w:r>
      <w:r w:rsidR="005153C1" w:rsidRPr="005153C1">
        <w:rPr>
          <w:rFonts w:hint="eastAsia"/>
        </w:rPr>
        <w:t>発生</w:t>
      </w:r>
      <w:r w:rsidR="005153C1" w:rsidRPr="00AD7909">
        <w:rPr>
          <w:rFonts w:hint="eastAsia"/>
        </w:rPr>
        <w:t>時の一連の対処方法を体験する実践的サイバー防御演習を実施しています。</w:t>
      </w:r>
    </w:p>
    <w:p w14:paraId="0B0C27C5" w14:textId="77777777" w:rsidR="005153C1" w:rsidRPr="00AD7909" w:rsidRDefault="004D5935" w:rsidP="00713CC9">
      <w:pPr>
        <w:pStyle w:val="af4"/>
        <w:ind w:left="630" w:firstLine="210"/>
      </w:pPr>
      <w:r w:rsidRPr="00AD7909">
        <w:rPr>
          <w:rFonts w:ascii="Arial" w:hAnsi="Arial" w:cs="Arial"/>
          <w:szCs w:val="21"/>
        </w:rPr>
        <w:t>地</w:t>
      </w:r>
      <w:r w:rsidRPr="00AD7909">
        <w:rPr>
          <w:rFonts w:ascii="Arial" w:hAnsi="Arial" w:cs="Arial"/>
          <w:color w:val="000000"/>
          <w:szCs w:val="21"/>
        </w:rPr>
        <w:t>方自治体</w:t>
      </w:r>
      <w:r w:rsidR="007E40C7" w:rsidRPr="00AD7909">
        <w:rPr>
          <w:rFonts w:ascii="Arial" w:hAnsi="Arial" w:cs="Arial"/>
          <w:color w:val="000000"/>
          <w:szCs w:val="21"/>
        </w:rPr>
        <w:t>の</w:t>
      </w:r>
      <w:r w:rsidR="007E40C7" w:rsidRPr="00AD7909">
        <w:rPr>
          <w:rFonts w:ascii="Arial" w:hAnsi="Arial" w:cs="Arial" w:hint="eastAsia"/>
          <w:color w:val="000000"/>
          <w:szCs w:val="21"/>
        </w:rPr>
        <w:t>サイバー</w:t>
      </w:r>
      <w:r w:rsidR="007E40C7" w:rsidRPr="00AD7909">
        <w:rPr>
          <w:rFonts w:ascii="Arial" w:hAnsi="Arial" w:cs="Arial"/>
          <w:color w:val="000000"/>
          <w:szCs w:val="21"/>
        </w:rPr>
        <w:t>セキュリ</w:t>
      </w:r>
      <w:r w:rsidR="007E40C7" w:rsidRPr="00AD7909">
        <w:rPr>
          <w:rFonts w:ascii="Arial" w:hAnsi="Arial" w:cs="Arial"/>
          <w:szCs w:val="21"/>
        </w:rPr>
        <w:t>ティ</w:t>
      </w:r>
      <w:r w:rsidR="007E40C7" w:rsidRPr="00AD7909">
        <w:rPr>
          <w:rFonts w:ascii="Arial" w:hAnsi="Arial" w:cs="Arial" w:hint="eastAsia"/>
          <w:szCs w:val="21"/>
        </w:rPr>
        <w:t>対策の底上げのために、人材育成だけでなく、予防としての</w:t>
      </w:r>
      <w:r w:rsidR="007E40C7" w:rsidRPr="00AD7909">
        <w:rPr>
          <w:rFonts w:hint="eastAsia"/>
        </w:rPr>
        <w:t>サイバーセキュリティ対策支援として、検知事業や観測事業</w:t>
      </w:r>
      <w:r w:rsidR="001C7262" w:rsidRPr="00AD7909">
        <w:rPr>
          <w:rFonts w:hint="eastAsia"/>
        </w:rPr>
        <w:t>等</w:t>
      </w:r>
      <w:r w:rsidR="007E40C7" w:rsidRPr="00AD7909">
        <w:rPr>
          <w:rFonts w:hint="eastAsia"/>
        </w:rPr>
        <w:t>を国や</w:t>
      </w:r>
      <w:r w:rsidR="005153C1" w:rsidRPr="00AD7909">
        <w:rPr>
          <w:rFonts w:hint="eastAsia"/>
        </w:rPr>
        <w:t>各都道府県主体で</w:t>
      </w:r>
      <w:r w:rsidR="007E40C7" w:rsidRPr="00AD7909">
        <w:rPr>
          <w:rFonts w:hint="eastAsia"/>
        </w:rPr>
        <w:t>行っています。</w:t>
      </w:r>
    </w:p>
    <w:p w14:paraId="6C5E7007" w14:textId="0E02295C" w:rsidR="00EC6BB1" w:rsidRDefault="007E40C7" w:rsidP="007E40C7">
      <w:pPr>
        <w:pStyle w:val="affb"/>
        <w:jc w:val="center"/>
        <w:rPr>
          <w:color w:val="FF5050" w:themeColor="accent2"/>
        </w:rPr>
      </w:pPr>
      <w:bookmarkStart w:id="89" w:name="_Toc3811626"/>
      <w:r>
        <w:rPr>
          <w:rFonts w:hint="eastAsia"/>
        </w:rPr>
        <w:t>[</w:t>
      </w:r>
      <w:r>
        <w:rPr>
          <w:rFonts w:hint="eastAsia"/>
        </w:rPr>
        <w:t>図表</w:t>
      </w:r>
      <w:r>
        <w:rPr>
          <w:rFonts w:hint="eastAsia"/>
        </w:rPr>
        <w:t xml:space="preserve"> </w:t>
      </w:r>
      <w:r w:rsidR="001562CF">
        <w:fldChar w:fldCharType="begin"/>
      </w:r>
      <w:r w:rsidR="001562CF">
        <w:instrText xml:space="preserve"> </w:instrText>
      </w:r>
      <w:r w:rsidR="001562CF">
        <w:rPr>
          <w:rFonts w:hint="eastAsia"/>
        </w:rPr>
        <w:instrText>STYLEREF 1 \s</w:instrText>
      </w:r>
      <w:r w:rsidR="001562CF">
        <w:instrText xml:space="preserve"> </w:instrText>
      </w:r>
      <w:r w:rsidR="001562CF">
        <w:fldChar w:fldCharType="separate"/>
      </w:r>
      <w:r w:rsidR="00745134">
        <w:rPr>
          <w:rFonts w:hint="eastAsia"/>
          <w:noProof/>
        </w:rPr>
        <w:t>２</w:t>
      </w:r>
      <w:r w:rsidR="001562CF">
        <w:fldChar w:fldCharType="end"/>
      </w:r>
      <w:r w:rsidR="001562CF">
        <w:noBreakHyphen/>
      </w:r>
      <w:r w:rsidR="001562CF">
        <w:fldChar w:fldCharType="begin"/>
      </w:r>
      <w:r w:rsidR="001562CF">
        <w:instrText xml:space="preserve"> </w:instrText>
      </w:r>
      <w:r w:rsidR="001562CF">
        <w:rPr>
          <w:rFonts w:hint="eastAsia"/>
        </w:rPr>
        <w:instrText>SEQ [</w:instrText>
      </w:r>
      <w:r w:rsidR="001562CF">
        <w:rPr>
          <w:rFonts w:hint="eastAsia"/>
        </w:rPr>
        <w:instrText>図表</w:instrText>
      </w:r>
      <w:r w:rsidR="001562CF">
        <w:rPr>
          <w:rFonts w:hint="eastAsia"/>
        </w:rPr>
        <w:instrText xml:space="preserve"> \* DBCHAR \s 1</w:instrText>
      </w:r>
      <w:r w:rsidR="001562CF">
        <w:instrText xml:space="preserve"> </w:instrText>
      </w:r>
      <w:r w:rsidR="001562CF">
        <w:fldChar w:fldCharType="separate"/>
      </w:r>
      <w:r w:rsidR="00745134">
        <w:rPr>
          <w:rFonts w:hint="eastAsia"/>
          <w:noProof/>
        </w:rPr>
        <w:t>１９</w:t>
      </w:r>
      <w:r w:rsidR="001562CF">
        <w:fldChar w:fldCharType="end"/>
      </w:r>
      <w:r>
        <w:rPr>
          <w:rFonts w:hint="eastAsia"/>
        </w:rPr>
        <w:t>]</w:t>
      </w:r>
      <w:r w:rsidR="004C26BC">
        <w:rPr>
          <w:rFonts w:hint="eastAsia"/>
        </w:rPr>
        <w:t xml:space="preserve">　</w:t>
      </w:r>
      <w:r>
        <w:rPr>
          <w:rFonts w:hint="eastAsia"/>
        </w:rPr>
        <w:t>セキュリティ対策（例）</w:t>
      </w:r>
      <w:bookmarkEnd w:id="89"/>
    </w:p>
    <w:tbl>
      <w:tblPr>
        <w:tblStyle w:val="affd"/>
        <w:tblpPr w:leftFromText="142" w:rightFromText="142" w:vertAnchor="text" w:horzAnchor="margin" w:tblpXSpec="right" w:tblpY="146"/>
        <w:tblW w:w="0" w:type="auto"/>
        <w:tblCellMar>
          <w:top w:w="57" w:type="dxa"/>
          <w:left w:w="85" w:type="dxa"/>
          <w:bottom w:w="57" w:type="dxa"/>
          <w:right w:w="85" w:type="dxa"/>
        </w:tblCellMar>
        <w:tblLook w:val="04A0" w:firstRow="1" w:lastRow="0" w:firstColumn="1" w:lastColumn="0" w:noHBand="0" w:noVBand="1"/>
      </w:tblPr>
      <w:tblGrid>
        <w:gridCol w:w="465"/>
        <w:gridCol w:w="2653"/>
        <w:gridCol w:w="4253"/>
        <w:gridCol w:w="1411"/>
      </w:tblGrid>
      <w:tr w:rsidR="005A65C4" w:rsidRPr="004E2E41" w14:paraId="01798285" w14:textId="77777777" w:rsidTr="005A65C4">
        <w:trPr>
          <w:trHeight w:val="283"/>
        </w:trPr>
        <w:tc>
          <w:tcPr>
            <w:tcW w:w="465" w:type="dxa"/>
            <w:shd w:val="clear" w:color="auto" w:fill="E0FFE0" w:themeFill="accent3" w:themeFillTint="33"/>
            <w:tcMar>
              <w:top w:w="28" w:type="dxa"/>
              <w:bottom w:w="28" w:type="dxa"/>
            </w:tcMar>
          </w:tcPr>
          <w:p w14:paraId="7DFCB6F9" w14:textId="77777777" w:rsidR="005A65C4" w:rsidRPr="004E2E41" w:rsidRDefault="005A65C4" w:rsidP="005A65C4">
            <w:pPr>
              <w:pStyle w:val="af4"/>
              <w:ind w:leftChars="0" w:left="0" w:firstLineChars="0" w:firstLine="0"/>
              <w:rPr>
                <w:rFonts w:asciiTheme="minorEastAsia" w:hAnsiTheme="minorEastAsia"/>
                <w:sz w:val="20"/>
                <w:szCs w:val="20"/>
              </w:rPr>
            </w:pPr>
            <w:r w:rsidRPr="004E2E41">
              <w:rPr>
                <w:rFonts w:asciiTheme="minorEastAsia" w:hAnsiTheme="minorEastAsia" w:hint="eastAsia"/>
                <w:sz w:val="20"/>
                <w:szCs w:val="20"/>
              </w:rPr>
              <w:t>№</w:t>
            </w:r>
          </w:p>
        </w:tc>
        <w:tc>
          <w:tcPr>
            <w:tcW w:w="2653" w:type="dxa"/>
            <w:shd w:val="clear" w:color="auto" w:fill="E0FFE0" w:themeFill="accent3" w:themeFillTint="33"/>
            <w:tcMar>
              <w:top w:w="28" w:type="dxa"/>
              <w:bottom w:w="28" w:type="dxa"/>
            </w:tcMar>
          </w:tcPr>
          <w:p w14:paraId="6304672A" w14:textId="77777777" w:rsidR="005A65C4" w:rsidRPr="004E2E41" w:rsidRDefault="005A65C4" w:rsidP="005A65C4">
            <w:pPr>
              <w:pStyle w:val="af4"/>
              <w:ind w:leftChars="0" w:left="0" w:firstLineChars="0" w:firstLine="0"/>
              <w:rPr>
                <w:rFonts w:asciiTheme="minorEastAsia" w:hAnsiTheme="minorEastAsia"/>
                <w:sz w:val="20"/>
                <w:szCs w:val="20"/>
              </w:rPr>
            </w:pPr>
            <w:r w:rsidRPr="004E2E41">
              <w:rPr>
                <w:rFonts w:asciiTheme="minorEastAsia" w:hAnsiTheme="minorEastAsia" w:hint="eastAsia"/>
                <w:sz w:val="20"/>
                <w:szCs w:val="20"/>
              </w:rPr>
              <w:t>事業名</w:t>
            </w:r>
          </w:p>
        </w:tc>
        <w:tc>
          <w:tcPr>
            <w:tcW w:w="4253" w:type="dxa"/>
            <w:shd w:val="clear" w:color="auto" w:fill="E0FFE0" w:themeFill="accent3" w:themeFillTint="33"/>
            <w:tcMar>
              <w:top w:w="28" w:type="dxa"/>
              <w:bottom w:w="28" w:type="dxa"/>
            </w:tcMar>
          </w:tcPr>
          <w:p w14:paraId="3AF6A813" w14:textId="77777777" w:rsidR="005A65C4" w:rsidRPr="004E2E41" w:rsidRDefault="005A65C4" w:rsidP="005A65C4">
            <w:pPr>
              <w:pStyle w:val="af4"/>
              <w:ind w:leftChars="0" w:left="0" w:firstLineChars="0" w:firstLine="0"/>
              <w:rPr>
                <w:rFonts w:asciiTheme="minorEastAsia" w:hAnsiTheme="minorEastAsia"/>
                <w:sz w:val="20"/>
                <w:szCs w:val="20"/>
              </w:rPr>
            </w:pPr>
            <w:r>
              <w:rPr>
                <w:rFonts w:asciiTheme="minorEastAsia" w:hAnsiTheme="minorEastAsia" w:hint="eastAsia"/>
                <w:sz w:val="20"/>
                <w:szCs w:val="20"/>
              </w:rPr>
              <w:t>内　容</w:t>
            </w:r>
          </w:p>
        </w:tc>
        <w:tc>
          <w:tcPr>
            <w:tcW w:w="1411" w:type="dxa"/>
            <w:shd w:val="clear" w:color="auto" w:fill="E0FFE0" w:themeFill="accent3" w:themeFillTint="33"/>
            <w:tcMar>
              <w:top w:w="28" w:type="dxa"/>
              <w:bottom w:w="28" w:type="dxa"/>
            </w:tcMar>
          </w:tcPr>
          <w:p w14:paraId="239AB75F" w14:textId="77777777" w:rsidR="005A65C4" w:rsidRPr="004E2E41" w:rsidRDefault="005A65C4" w:rsidP="005A65C4">
            <w:pPr>
              <w:pStyle w:val="af4"/>
              <w:ind w:leftChars="0" w:left="0" w:firstLineChars="0" w:firstLine="0"/>
              <w:rPr>
                <w:rFonts w:asciiTheme="minorEastAsia" w:hAnsiTheme="minorEastAsia"/>
                <w:sz w:val="20"/>
                <w:szCs w:val="20"/>
              </w:rPr>
            </w:pPr>
            <w:r>
              <w:rPr>
                <w:rFonts w:asciiTheme="minorEastAsia" w:hAnsiTheme="minorEastAsia" w:hint="eastAsia"/>
                <w:sz w:val="20"/>
                <w:szCs w:val="20"/>
              </w:rPr>
              <w:t>実施者</w:t>
            </w:r>
          </w:p>
        </w:tc>
      </w:tr>
      <w:tr w:rsidR="005A65C4" w:rsidRPr="004E2E41" w14:paraId="5AC44283" w14:textId="77777777" w:rsidTr="005A65C4">
        <w:tc>
          <w:tcPr>
            <w:tcW w:w="465" w:type="dxa"/>
          </w:tcPr>
          <w:p w14:paraId="2D90D4FA" w14:textId="77777777" w:rsidR="005A65C4" w:rsidRPr="004E2E41" w:rsidRDefault="005A65C4" w:rsidP="005A65C4">
            <w:pPr>
              <w:pStyle w:val="af4"/>
              <w:ind w:leftChars="0" w:left="0" w:firstLineChars="0" w:firstLine="0"/>
              <w:rPr>
                <w:rFonts w:asciiTheme="minorEastAsia" w:hAnsiTheme="minorEastAsia"/>
                <w:sz w:val="20"/>
                <w:szCs w:val="20"/>
              </w:rPr>
            </w:pPr>
            <w:r w:rsidRPr="004E2E41">
              <w:rPr>
                <w:rFonts w:asciiTheme="minorEastAsia" w:hAnsiTheme="minorEastAsia" w:hint="eastAsia"/>
                <w:sz w:val="20"/>
                <w:szCs w:val="20"/>
              </w:rPr>
              <w:t>0</w:t>
            </w:r>
            <w:r>
              <w:rPr>
                <w:rFonts w:asciiTheme="minorEastAsia" w:hAnsiTheme="minorEastAsia" w:hint="eastAsia"/>
                <w:sz w:val="20"/>
                <w:szCs w:val="20"/>
              </w:rPr>
              <w:t>1</w:t>
            </w:r>
          </w:p>
        </w:tc>
        <w:tc>
          <w:tcPr>
            <w:tcW w:w="2653" w:type="dxa"/>
          </w:tcPr>
          <w:p w14:paraId="28473831"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サイバー攻撃検知通報事業DAEDALUS（ダイダロス）</w:t>
            </w:r>
          </w:p>
        </w:tc>
        <w:tc>
          <w:tcPr>
            <w:tcW w:w="4253" w:type="dxa"/>
          </w:tcPr>
          <w:p w14:paraId="4F4365B6"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ネットワーク観測網を活用した対サイバー攻撃アラートシステム。</w:t>
            </w:r>
          </w:p>
          <w:p w14:paraId="67A1D842"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02662E">
              <w:rPr>
                <w:rFonts w:asciiTheme="minorEastAsia" w:hAnsiTheme="minorEastAsia" w:hint="eastAsia"/>
                <w:sz w:val="20"/>
                <w:szCs w:val="20"/>
              </w:rPr>
              <w:t>ワーム型マルウェア</w:t>
            </w:r>
            <w:r>
              <w:rPr>
                <w:rStyle w:val="aff2"/>
                <w:rFonts w:asciiTheme="minorEastAsia" w:hAnsiTheme="minorEastAsia"/>
                <w:sz w:val="20"/>
                <w:szCs w:val="20"/>
              </w:rPr>
              <w:footnoteReference w:id="33"/>
            </w:r>
            <w:r>
              <w:rPr>
                <w:rFonts w:asciiTheme="minorEastAsia" w:hAnsiTheme="minorEastAsia" w:hint="eastAsia"/>
                <w:sz w:val="20"/>
                <w:szCs w:val="20"/>
              </w:rPr>
              <w:t>を</w:t>
            </w:r>
            <w:r w:rsidRPr="004E2E41">
              <w:rPr>
                <w:rFonts w:asciiTheme="minorEastAsia" w:hAnsiTheme="minorEastAsia" w:hint="eastAsia"/>
                <w:sz w:val="20"/>
                <w:szCs w:val="20"/>
              </w:rPr>
              <w:t>検知し</w:t>
            </w:r>
            <w:r>
              <w:rPr>
                <w:rFonts w:asciiTheme="minorEastAsia" w:hAnsiTheme="minorEastAsia" w:hint="eastAsia"/>
                <w:sz w:val="20"/>
                <w:szCs w:val="20"/>
              </w:rPr>
              <w:t>、</w:t>
            </w:r>
            <w:r w:rsidRPr="004E2E41">
              <w:rPr>
                <w:rFonts w:asciiTheme="minorEastAsia" w:hAnsiTheme="minorEastAsia" w:hint="eastAsia"/>
                <w:sz w:val="20"/>
                <w:szCs w:val="20"/>
              </w:rPr>
              <w:t>お知らせする。</w:t>
            </w:r>
          </w:p>
        </w:tc>
        <w:tc>
          <w:tcPr>
            <w:tcW w:w="1411" w:type="dxa"/>
          </w:tcPr>
          <w:p w14:paraId="46F25C1B"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地方公共団体情報システム機構</w:t>
            </w:r>
            <w:r>
              <w:rPr>
                <w:rFonts w:asciiTheme="minorEastAsia" w:hAnsiTheme="minorEastAsia" w:hint="eastAsia"/>
                <w:sz w:val="20"/>
                <w:szCs w:val="20"/>
              </w:rPr>
              <w:t>(J-LIS)</w:t>
            </w:r>
          </w:p>
        </w:tc>
      </w:tr>
      <w:tr w:rsidR="005A65C4" w:rsidRPr="004E2E41" w14:paraId="20372221" w14:textId="77777777" w:rsidTr="005A65C4">
        <w:tc>
          <w:tcPr>
            <w:tcW w:w="465" w:type="dxa"/>
          </w:tcPr>
          <w:p w14:paraId="3638791A" w14:textId="77777777" w:rsidR="005A65C4" w:rsidRPr="004E2E41" w:rsidRDefault="005A65C4" w:rsidP="005A65C4">
            <w:pPr>
              <w:pStyle w:val="af4"/>
              <w:ind w:leftChars="0" w:left="0" w:firstLineChars="0" w:firstLine="0"/>
              <w:rPr>
                <w:rFonts w:asciiTheme="minorEastAsia" w:hAnsiTheme="minorEastAsia"/>
                <w:sz w:val="20"/>
                <w:szCs w:val="20"/>
              </w:rPr>
            </w:pPr>
            <w:r w:rsidRPr="004E2E41">
              <w:rPr>
                <w:rFonts w:asciiTheme="minorEastAsia" w:hAnsiTheme="minorEastAsia" w:hint="eastAsia"/>
                <w:sz w:val="20"/>
                <w:szCs w:val="20"/>
              </w:rPr>
              <w:t>0</w:t>
            </w:r>
            <w:r>
              <w:rPr>
                <w:rFonts w:asciiTheme="minorEastAsia" w:hAnsiTheme="minorEastAsia" w:hint="eastAsia"/>
                <w:sz w:val="20"/>
                <w:szCs w:val="20"/>
              </w:rPr>
              <w:t>2</w:t>
            </w:r>
          </w:p>
        </w:tc>
        <w:tc>
          <w:tcPr>
            <w:tcW w:w="2653" w:type="dxa"/>
          </w:tcPr>
          <w:p w14:paraId="2F8AA84C"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ホームページレスポンス</w:t>
            </w:r>
            <w:r>
              <w:rPr>
                <w:rFonts w:asciiTheme="minorEastAsia" w:hAnsiTheme="minorEastAsia" w:hint="eastAsia"/>
                <w:sz w:val="20"/>
                <w:szCs w:val="20"/>
              </w:rPr>
              <w:t xml:space="preserve">　</w:t>
            </w:r>
            <w:r w:rsidRPr="004E2E41">
              <w:rPr>
                <w:rFonts w:asciiTheme="minorEastAsia" w:hAnsiTheme="minorEastAsia" w:hint="eastAsia"/>
                <w:sz w:val="20"/>
                <w:szCs w:val="20"/>
              </w:rPr>
              <w:t>観測事業</w:t>
            </w:r>
          </w:p>
        </w:tc>
        <w:tc>
          <w:tcPr>
            <w:tcW w:w="4253" w:type="dxa"/>
          </w:tcPr>
          <w:p w14:paraId="75673AE1"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ホームページのレスポンスの変化を常時観測し、結果データをリアルタイム通知する。</w:t>
            </w:r>
          </w:p>
          <w:p w14:paraId="144AD0B0" w14:textId="77777777" w:rsidR="005A65C4" w:rsidRPr="004E2E41" w:rsidRDefault="005A65C4" w:rsidP="005A65C4">
            <w:pPr>
              <w:pStyle w:val="af4"/>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ホームページに対する</w:t>
            </w:r>
            <w:r>
              <w:rPr>
                <w:rFonts w:asciiTheme="minorEastAsia" w:hAnsiTheme="minorEastAsia" w:hint="eastAsia"/>
                <w:sz w:val="20"/>
                <w:szCs w:val="20"/>
              </w:rPr>
              <w:t>ＤｏＳ</w:t>
            </w:r>
            <w:r w:rsidRPr="0002662E">
              <w:rPr>
                <w:rFonts w:asciiTheme="minorEastAsia" w:hAnsiTheme="minorEastAsia"/>
                <w:sz w:val="20"/>
                <w:szCs w:val="20"/>
              </w:rPr>
              <w:t>攻撃</w:t>
            </w:r>
            <w:r>
              <w:rPr>
                <w:rStyle w:val="aff2"/>
                <w:rFonts w:asciiTheme="minorEastAsia" w:hAnsiTheme="minorEastAsia"/>
                <w:sz w:val="20"/>
                <w:szCs w:val="20"/>
              </w:rPr>
              <w:footnoteReference w:id="34"/>
            </w:r>
            <w:r w:rsidRPr="004E2E41">
              <w:rPr>
                <w:rFonts w:asciiTheme="minorEastAsia" w:hAnsiTheme="minorEastAsia" w:hint="eastAsia"/>
                <w:sz w:val="20"/>
                <w:szCs w:val="20"/>
              </w:rPr>
              <w:t>や、災害発生時等のアクセス集中状況を把握する。</w:t>
            </w:r>
          </w:p>
        </w:tc>
        <w:tc>
          <w:tcPr>
            <w:tcW w:w="1411" w:type="dxa"/>
          </w:tcPr>
          <w:p w14:paraId="1534A8A9" w14:textId="77777777" w:rsidR="005A65C4" w:rsidRPr="004E2E41" w:rsidRDefault="005A65C4" w:rsidP="005A65C4">
            <w:pPr>
              <w:pStyle w:val="af4"/>
              <w:keepNext/>
              <w:spacing w:line="192" w:lineRule="auto"/>
              <w:ind w:leftChars="0" w:left="0" w:firstLineChars="0" w:firstLine="0"/>
              <w:rPr>
                <w:rFonts w:asciiTheme="minorEastAsia" w:hAnsiTheme="minorEastAsia"/>
                <w:sz w:val="20"/>
                <w:szCs w:val="20"/>
              </w:rPr>
            </w:pPr>
            <w:r w:rsidRPr="004E2E41">
              <w:rPr>
                <w:rFonts w:asciiTheme="minorEastAsia" w:hAnsiTheme="minorEastAsia" w:hint="eastAsia"/>
                <w:sz w:val="20"/>
                <w:szCs w:val="20"/>
              </w:rPr>
              <w:t>地方公共団体情報システム機構(J-LIS)</w:t>
            </w:r>
          </w:p>
        </w:tc>
      </w:tr>
    </w:tbl>
    <w:p w14:paraId="7E251171" w14:textId="77777777" w:rsidR="007E40C7" w:rsidRDefault="007E40C7" w:rsidP="00EC6BB1">
      <w:pPr>
        <w:pStyle w:val="af4"/>
        <w:ind w:left="630" w:firstLine="210"/>
      </w:pPr>
    </w:p>
    <w:p w14:paraId="6F1B2ADD" w14:textId="77777777" w:rsidR="009D7715" w:rsidRDefault="009D7715" w:rsidP="00EC6BB1">
      <w:pPr>
        <w:pStyle w:val="af4"/>
        <w:ind w:left="630" w:firstLine="210"/>
      </w:pPr>
    </w:p>
    <w:p w14:paraId="00484238" w14:textId="77777777" w:rsidR="009D7715" w:rsidRDefault="009D7715" w:rsidP="00EC6BB1">
      <w:pPr>
        <w:pStyle w:val="af4"/>
        <w:ind w:left="630" w:firstLine="210"/>
      </w:pPr>
    </w:p>
    <w:p w14:paraId="6F212167" w14:textId="77777777" w:rsidR="009D7715" w:rsidRDefault="009D7715" w:rsidP="00EC6BB1">
      <w:pPr>
        <w:pStyle w:val="af4"/>
        <w:ind w:left="630" w:firstLine="210"/>
      </w:pPr>
    </w:p>
    <w:p w14:paraId="650B5C10" w14:textId="77777777" w:rsidR="009D7715" w:rsidRDefault="009D7715" w:rsidP="00EC6BB1">
      <w:pPr>
        <w:pStyle w:val="af4"/>
        <w:ind w:left="630" w:firstLine="210"/>
      </w:pPr>
    </w:p>
    <w:p w14:paraId="7FD7AC66" w14:textId="77777777" w:rsidR="009D7715" w:rsidRDefault="009D7715" w:rsidP="00EC6BB1">
      <w:pPr>
        <w:pStyle w:val="af4"/>
        <w:ind w:left="630" w:firstLine="210"/>
      </w:pPr>
    </w:p>
    <w:p w14:paraId="0FFDB60D" w14:textId="77777777" w:rsidR="00DB6610" w:rsidRDefault="00DB6610" w:rsidP="00EC6BB1">
      <w:pPr>
        <w:pStyle w:val="af4"/>
        <w:ind w:left="630" w:firstLine="210"/>
      </w:pPr>
    </w:p>
    <w:p w14:paraId="133DC0E8" w14:textId="77777777" w:rsidR="009D7715" w:rsidRDefault="009D7715" w:rsidP="00EC6BB1">
      <w:pPr>
        <w:pStyle w:val="af4"/>
        <w:ind w:left="630" w:firstLine="210"/>
      </w:pPr>
    </w:p>
    <w:p w14:paraId="431E2FE4" w14:textId="77777777" w:rsidR="009D7715" w:rsidRDefault="009D7715" w:rsidP="00EC6BB1">
      <w:pPr>
        <w:pStyle w:val="af4"/>
        <w:ind w:left="630" w:firstLine="210"/>
      </w:pPr>
    </w:p>
    <w:p w14:paraId="78200CB9" w14:textId="77777777" w:rsidR="009D7715" w:rsidRDefault="009D7715" w:rsidP="00EC6BB1">
      <w:pPr>
        <w:pStyle w:val="af4"/>
        <w:ind w:left="630" w:firstLine="210"/>
      </w:pPr>
    </w:p>
    <w:p w14:paraId="00951FAE" w14:textId="77777777" w:rsidR="009D7715" w:rsidRDefault="009D7715" w:rsidP="00EC6BB1">
      <w:pPr>
        <w:pStyle w:val="af4"/>
        <w:ind w:left="630" w:firstLine="210"/>
      </w:pPr>
    </w:p>
    <w:p w14:paraId="73ECFD19" w14:textId="77777777" w:rsidR="009D7715" w:rsidRDefault="009D7715" w:rsidP="00EC6BB1">
      <w:pPr>
        <w:pStyle w:val="af4"/>
        <w:ind w:left="630" w:firstLine="210"/>
      </w:pPr>
    </w:p>
    <w:p w14:paraId="65B68C56" w14:textId="77777777" w:rsidR="009D7715" w:rsidRDefault="009D7715" w:rsidP="00EC6BB1">
      <w:pPr>
        <w:pStyle w:val="af4"/>
        <w:ind w:left="630" w:firstLine="210"/>
      </w:pPr>
    </w:p>
    <w:p w14:paraId="2732A5F9" w14:textId="77777777" w:rsidR="00B04A06" w:rsidRDefault="00B04A06" w:rsidP="00EC6BB1">
      <w:pPr>
        <w:pStyle w:val="af4"/>
        <w:ind w:left="630" w:firstLine="210"/>
      </w:pPr>
    </w:p>
    <w:p w14:paraId="5D15F60E" w14:textId="77777777" w:rsidR="00DF6058" w:rsidRPr="00EC6BB1" w:rsidRDefault="00581E86" w:rsidP="00EC6BB1">
      <w:pPr>
        <w:pStyle w:val="af4"/>
        <w:ind w:left="630" w:firstLine="210"/>
      </w:pPr>
      <w:r w:rsidRPr="00F60B36">
        <w:rPr>
          <w:rFonts w:hint="eastAsia"/>
        </w:rPr>
        <w:t>総務省では、</w:t>
      </w:r>
      <w:r w:rsidR="00673572" w:rsidRPr="00F60B36">
        <w:rPr>
          <w:rFonts w:hint="eastAsia"/>
        </w:rPr>
        <w:t>サイバーセキュリティ対策として、「総務省における推進体制の強化、改組</w:t>
      </w:r>
      <w:r w:rsidR="00215A1B" w:rsidRPr="00F60B36">
        <w:rPr>
          <w:rFonts w:hint="eastAsia"/>
        </w:rPr>
        <w:t>」、「</w:t>
      </w:r>
      <w:r w:rsidR="00673572" w:rsidRPr="00F60B36">
        <w:rPr>
          <w:rFonts w:hint="eastAsia"/>
        </w:rPr>
        <w:t>ＩｏＴ機器の脆弱性対</w:t>
      </w:r>
      <w:r w:rsidR="00673572" w:rsidRPr="00EC6BB1">
        <w:rPr>
          <w:rFonts w:hint="eastAsia"/>
        </w:rPr>
        <w:t>策に関する実施体制の整備</w:t>
      </w:r>
      <w:r w:rsidR="00215A1B">
        <w:rPr>
          <w:rFonts w:hint="eastAsia"/>
        </w:rPr>
        <w:t>」、「</w:t>
      </w:r>
      <w:r w:rsidR="00673572" w:rsidRPr="00EC6BB1">
        <w:rPr>
          <w:rFonts w:hint="eastAsia"/>
        </w:rPr>
        <w:t>公衆無線</w:t>
      </w:r>
      <w:r w:rsidR="00EC6BB1" w:rsidRPr="00EC6BB1">
        <w:rPr>
          <w:rFonts w:hint="eastAsia"/>
        </w:rPr>
        <w:t>ＬＡＮ</w:t>
      </w:r>
      <w:r w:rsidR="00673572" w:rsidRPr="00EC6BB1">
        <w:rPr>
          <w:rFonts w:hint="eastAsia"/>
        </w:rPr>
        <w:t>のセキュリティ対策の在り方に関する検討</w:t>
      </w:r>
      <w:r w:rsidR="00215A1B">
        <w:rPr>
          <w:rFonts w:hint="eastAsia"/>
        </w:rPr>
        <w:t>」、「</w:t>
      </w:r>
      <w:r w:rsidR="00673572" w:rsidRPr="00EC6BB1">
        <w:rPr>
          <w:rFonts w:hint="eastAsia"/>
        </w:rPr>
        <w:t>円滑なインターネット利用環境の確保」等を行っています。</w:t>
      </w:r>
    </w:p>
    <w:p w14:paraId="2E8D648F" w14:textId="77777777" w:rsidR="00673572" w:rsidRPr="00673572" w:rsidRDefault="00673572" w:rsidP="00713CC9">
      <w:pPr>
        <w:pStyle w:val="af4"/>
        <w:ind w:left="630" w:firstLine="210"/>
      </w:pPr>
    </w:p>
    <w:p w14:paraId="015783E4" w14:textId="77777777" w:rsidR="006943E0" w:rsidRDefault="006943E0">
      <w:pPr>
        <w:widowControl/>
        <w:snapToGrid/>
        <w:jc w:val="left"/>
      </w:pPr>
      <w:r>
        <w:br w:type="page"/>
      </w:r>
    </w:p>
    <w:p w14:paraId="156B6F50" w14:textId="77777777" w:rsidR="0003705F" w:rsidRDefault="00713CC9" w:rsidP="00F87B3F">
      <w:pPr>
        <w:pStyle w:val="3"/>
      </w:pPr>
      <w:r>
        <w:rPr>
          <w:rFonts w:hint="eastAsia"/>
        </w:rPr>
        <w:lastRenderedPageBreak/>
        <w:t>地理空間情報活用推進基本計画</w:t>
      </w:r>
    </w:p>
    <w:p w14:paraId="559A0D5B" w14:textId="77777777" w:rsidR="001F57DE" w:rsidRDefault="00374C86" w:rsidP="00AA1019">
      <w:pPr>
        <w:pStyle w:val="af4"/>
        <w:ind w:left="630" w:firstLine="210"/>
      </w:pPr>
      <w:r>
        <w:rPr>
          <w:rFonts w:hint="eastAsia"/>
        </w:rPr>
        <w:t>「</w:t>
      </w:r>
      <w:r w:rsidR="001F5DF1">
        <w:rPr>
          <w:rFonts w:hint="eastAsia"/>
        </w:rPr>
        <w:t>地理空間情報活用推進基本法</w:t>
      </w:r>
      <w:r>
        <w:rPr>
          <w:rFonts w:hint="eastAsia"/>
        </w:rPr>
        <w:t>」</w:t>
      </w:r>
      <w:r w:rsidR="001F5DF1">
        <w:rPr>
          <w:rFonts w:hint="eastAsia"/>
        </w:rPr>
        <w:t>の成立を受けて、</w:t>
      </w:r>
      <w:r w:rsidR="00535768">
        <w:rPr>
          <w:rFonts w:hint="eastAsia"/>
        </w:rPr>
        <w:t>平成２０年（２００８年）</w:t>
      </w:r>
      <w:r w:rsidR="001F5DF1">
        <w:rPr>
          <w:rFonts w:hint="eastAsia"/>
        </w:rPr>
        <w:t>４月</w:t>
      </w:r>
      <w:r w:rsidR="00A26BED">
        <w:rPr>
          <w:rFonts w:hint="eastAsia"/>
        </w:rPr>
        <w:t>「</w:t>
      </w:r>
      <w:r w:rsidR="001F5DF1">
        <w:rPr>
          <w:rFonts w:hint="eastAsia"/>
        </w:rPr>
        <w:t>第</w:t>
      </w:r>
      <w:r w:rsidR="003227AA">
        <w:rPr>
          <w:rFonts w:hint="eastAsia"/>
        </w:rPr>
        <w:t>１</w:t>
      </w:r>
      <w:r w:rsidR="001F5DF1">
        <w:rPr>
          <w:rFonts w:hint="eastAsia"/>
        </w:rPr>
        <w:t>期地理空間情報活用推進基本計画</w:t>
      </w:r>
      <w:r w:rsidR="00A26BED">
        <w:rPr>
          <w:rFonts w:hint="eastAsia"/>
        </w:rPr>
        <w:t>」</w:t>
      </w:r>
      <w:r w:rsidR="001F5DF1">
        <w:rPr>
          <w:rFonts w:hint="eastAsia"/>
        </w:rPr>
        <w:t>を決定し、その後、</w:t>
      </w:r>
      <w:r w:rsidR="00535768">
        <w:rPr>
          <w:rFonts w:hint="eastAsia"/>
        </w:rPr>
        <w:t>平成２４年（２０１２年）</w:t>
      </w:r>
      <w:r w:rsidR="001F5DF1">
        <w:rPr>
          <w:rFonts w:hint="eastAsia"/>
        </w:rPr>
        <w:t>３月に、</w:t>
      </w:r>
      <w:r w:rsidR="001F57DE" w:rsidRPr="001F57DE">
        <w:rPr>
          <w:rFonts w:hint="eastAsia"/>
        </w:rPr>
        <w:t>「誰もがいつでもどこでも必要な地理空間情報を使</w:t>
      </w:r>
      <w:r w:rsidR="001F57DE">
        <w:rPr>
          <w:rFonts w:hint="eastAsia"/>
        </w:rPr>
        <w:t>い</w:t>
      </w:r>
      <w:r w:rsidR="001F57DE" w:rsidRPr="001F57DE">
        <w:rPr>
          <w:rFonts w:hint="eastAsia"/>
        </w:rPr>
        <w:t>、高度な分析に基づく的確な情報を入手し行動できる「地理空間情報高度活用社会」の実現」を</w:t>
      </w:r>
      <w:r w:rsidR="001F57DE">
        <w:rPr>
          <w:rFonts w:hint="eastAsia"/>
        </w:rPr>
        <w:t>掲げ、</w:t>
      </w:r>
      <w:r w:rsidR="001F57DE" w:rsidRPr="001F57DE">
        <w:rPr>
          <w:rFonts w:hint="eastAsia"/>
        </w:rPr>
        <w:t>産学官が一体となって取り組</w:t>
      </w:r>
      <w:r w:rsidR="001F57DE">
        <w:rPr>
          <w:rFonts w:hint="eastAsia"/>
        </w:rPr>
        <w:t>む</w:t>
      </w:r>
      <w:r w:rsidR="00A26BED">
        <w:rPr>
          <w:rFonts w:hint="eastAsia"/>
        </w:rPr>
        <w:t>「</w:t>
      </w:r>
      <w:r w:rsidR="001F5DF1">
        <w:rPr>
          <w:rFonts w:hint="eastAsia"/>
        </w:rPr>
        <w:t>第</w:t>
      </w:r>
      <w:r w:rsidR="003227AA">
        <w:rPr>
          <w:rFonts w:hint="eastAsia"/>
        </w:rPr>
        <w:t>２</w:t>
      </w:r>
      <w:r w:rsidR="001F5DF1">
        <w:rPr>
          <w:rFonts w:hint="eastAsia"/>
        </w:rPr>
        <w:t>期地理空間情報活用推進基本計画</w:t>
      </w:r>
      <w:r w:rsidR="00A26BED">
        <w:rPr>
          <w:rFonts w:hint="eastAsia"/>
        </w:rPr>
        <w:t>」</w:t>
      </w:r>
      <w:r w:rsidR="001F5DF1">
        <w:rPr>
          <w:rFonts w:hint="eastAsia"/>
        </w:rPr>
        <w:t>が</w:t>
      </w:r>
      <w:r w:rsidR="001F57DE">
        <w:rPr>
          <w:rFonts w:hint="eastAsia"/>
        </w:rPr>
        <w:t>策定</w:t>
      </w:r>
      <w:r w:rsidR="00AA1019">
        <w:rPr>
          <w:rFonts w:hint="eastAsia"/>
        </w:rPr>
        <w:t>されました</w:t>
      </w:r>
      <w:r w:rsidR="001F5DF1">
        <w:rPr>
          <w:rFonts w:hint="eastAsia"/>
        </w:rPr>
        <w:t>。</w:t>
      </w:r>
    </w:p>
    <w:p w14:paraId="11FF315E" w14:textId="77777777" w:rsidR="001F57DE" w:rsidRDefault="001F5DF1" w:rsidP="007F6953">
      <w:pPr>
        <w:pStyle w:val="af4"/>
        <w:ind w:left="630" w:firstLine="210"/>
      </w:pPr>
      <w:r>
        <w:rPr>
          <w:rFonts w:hint="eastAsia"/>
        </w:rPr>
        <w:t>この</w:t>
      </w:r>
      <w:r w:rsidR="001F57DE">
        <w:rPr>
          <w:rFonts w:hint="eastAsia"/>
        </w:rPr>
        <w:t>第１期と第２期の</w:t>
      </w:r>
      <w:r>
        <w:rPr>
          <w:rFonts w:hint="eastAsia"/>
        </w:rPr>
        <w:t>成果・達成状況や、地理空間情報を巡る社会情勢の変化を踏まえて、</w:t>
      </w:r>
      <w:r w:rsidR="00535768">
        <w:rPr>
          <w:rFonts w:hint="eastAsia"/>
        </w:rPr>
        <w:t>平成２９年（２０１７年）</w:t>
      </w:r>
      <w:r w:rsidR="001F57DE">
        <w:rPr>
          <w:rFonts w:hint="eastAsia"/>
        </w:rPr>
        <w:t>３</w:t>
      </w:r>
      <w:r>
        <w:rPr>
          <w:rFonts w:hint="eastAsia"/>
        </w:rPr>
        <w:t>月に、</w:t>
      </w:r>
      <w:r w:rsidR="00A26BED">
        <w:rPr>
          <w:rFonts w:hint="eastAsia"/>
        </w:rPr>
        <w:t>「</w:t>
      </w:r>
      <w:r w:rsidR="001F57DE">
        <w:rPr>
          <w:rFonts w:hint="eastAsia"/>
        </w:rPr>
        <w:t>第３期</w:t>
      </w:r>
      <w:r>
        <w:rPr>
          <w:rFonts w:hint="eastAsia"/>
        </w:rPr>
        <w:t>地理空間情報活用推進基本計画</w:t>
      </w:r>
      <w:r w:rsidR="00A26BED">
        <w:rPr>
          <w:rFonts w:hint="eastAsia"/>
        </w:rPr>
        <w:t>」</w:t>
      </w:r>
      <w:r w:rsidR="001F57DE">
        <w:rPr>
          <w:rFonts w:hint="eastAsia"/>
        </w:rPr>
        <w:t>が策定されました</w:t>
      </w:r>
      <w:r>
        <w:rPr>
          <w:rFonts w:hint="eastAsia"/>
        </w:rPr>
        <w:t>。</w:t>
      </w:r>
    </w:p>
    <w:p w14:paraId="0615A218" w14:textId="77777777" w:rsidR="00002780" w:rsidRDefault="001F5DF1" w:rsidP="007F6953">
      <w:pPr>
        <w:pStyle w:val="af4"/>
        <w:ind w:left="630" w:firstLine="210"/>
        <w:rPr>
          <w:rFonts w:ascii="メイリオ" w:eastAsia="メイリオ" w:hAnsi="メイリオ"/>
          <w:color w:val="000000"/>
          <w:shd w:val="clear" w:color="auto" w:fill="FFFFFF"/>
        </w:rPr>
      </w:pPr>
      <w:r>
        <w:rPr>
          <w:rFonts w:hint="eastAsia"/>
        </w:rPr>
        <w:t>この計画では、</w:t>
      </w:r>
      <w:r w:rsidR="001F57DE">
        <w:rPr>
          <w:rFonts w:hint="eastAsia"/>
        </w:rPr>
        <w:t>ＩｏＴ</w:t>
      </w:r>
      <w:r>
        <w:rPr>
          <w:rFonts w:hint="eastAsia"/>
        </w:rPr>
        <w:t>・ビッグデータ・</w:t>
      </w:r>
      <w:r w:rsidR="001F57DE">
        <w:rPr>
          <w:rFonts w:hint="eastAsia"/>
        </w:rPr>
        <w:t>ＡＩ</w:t>
      </w:r>
      <w:r w:rsidR="001C7262">
        <w:rPr>
          <w:rFonts w:hint="eastAsia"/>
        </w:rPr>
        <w:t>等</w:t>
      </w:r>
      <w:r>
        <w:rPr>
          <w:rFonts w:hint="eastAsia"/>
        </w:rPr>
        <w:t>の先端技術を活かした世界最高水準の</w:t>
      </w:r>
      <w:r w:rsidR="00452149">
        <w:rPr>
          <w:rFonts w:hint="eastAsia"/>
        </w:rPr>
        <w:t>Ｇ</w:t>
      </w:r>
      <w:r>
        <w:rPr>
          <w:rFonts w:hint="eastAsia"/>
        </w:rPr>
        <w:t>空間社会の実現により、以下の５つの「目指すべき姿」の実現を目指すこととしています。</w:t>
      </w:r>
    </w:p>
    <w:p w14:paraId="06F81604" w14:textId="77777777" w:rsidR="001F5DF1" w:rsidRDefault="00452149" w:rsidP="00452149">
      <w:pPr>
        <w:pStyle w:val="affb"/>
        <w:rPr>
          <w:noProof/>
        </w:rPr>
      </w:pPr>
      <w:r>
        <w:rPr>
          <w:noProof/>
        </w:rPr>
        <mc:AlternateContent>
          <mc:Choice Requires="wps">
            <w:drawing>
              <wp:anchor distT="0" distB="0" distL="114300" distR="114300" simplePos="0" relativeHeight="251535360" behindDoc="0" locked="0" layoutInCell="1" allowOverlap="1" wp14:anchorId="2F87D83E" wp14:editId="5DD95BEE">
                <wp:simplePos x="0" y="0"/>
                <wp:positionH relativeFrom="column">
                  <wp:posOffset>742364</wp:posOffset>
                </wp:positionH>
                <wp:positionV relativeFrom="paragraph">
                  <wp:posOffset>110344</wp:posOffset>
                </wp:positionV>
                <wp:extent cx="4228465" cy="224790"/>
                <wp:effectExtent l="0" t="0" r="635" b="381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4228465" cy="224790"/>
                        </a:xfrm>
                        <a:prstGeom prst="rect">
                          <a:avLst/>
                        </a:prstGeom>
                        <a:solidFill>
                          <a:prstClr val="white"/>
                        </a:solidFill>
                        <a:ln>
                          <a:noFill/>
                        </a:ln>
                      </wps:spPr>
                      <wps:txbx>
                        <w:txbxContent>
                          <w:p w14:paraId="7479E022" w14:textId="0150D3D4" w:rsidR="00A61F87" w:rsidRPr="00DE0CCA" w:rsidRDefault="00A61F87" w:rsidP="004B313E">
                            <w:pPr>
                              <w:pStyle w:val="affb"/>
                              <w:jc w:val="center"/>
                              <w:rPr>
                                <w:noProof/>
                                <w:lang w:val="ja-JP"/>
                              </w:rPr>
                            </w:pPr>
                            <w:bookmarkStart w:id="92" w:name="_Toc381162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２０</w:t>
                            </w:r>
                            <w:r>
                              <w:fldChar w:fldCharType="end"/>
                            </w:r>
                            <w:r w:rsidRPr="00F21644">
                              <w:t>]</w:t>
                            </w:r>
                            <w:r>
                              <w:rPr>
                                <w:rFonts w:hint="eastAsia"/>
                              </w:rPr>
                              <w:t xml:space="preserve">　</w:t>
                            </w:r>
                            <w:r w:rsidRPr="00F21644">
                              <w:t>第３期地理空間情報活用推進基本計画の目指す姿</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7D83E" id="テキスト ボックス 34" o:spid="_x0000_s1102" type="#_x0000_t202" style="position:absolute;left:0;text-align:left;margin-left:58.45pt;margin-top:8.7pt;width:332.95pt;height:17.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SGVQIAAHsEAAAOAAAAZHJzL2Uyb0RvYy54bWysVM1uEzEQviPxDpbvdNOQlhJlU4VWQUhR&#10;W6lFPTteb9eS7TG2k91wTKSKh+AVEGeeZ1+EsTebQuGEuHjH8+v5vpmdnDdakbVwXoLJ6fHRgBJh&#10;OBTSPOT049381RklPjBTMAVG5HQjPD2fvnwxqe1YDKECVQhHMInx49rmtArBjrPM80po5o/ACoPG&#10;EpxmAa/uISscqzG7VtlwMDjNanCFdcCF96i97Ix0mvKXpeDhuiy9CETlFN8W0unSuYxnNp2w8YNj&#10;tpJ8/wz2D6/QTBosekh1yQIjKyf/SKUld+ChDEccdAZlKblIPWA3x4Nn3dxWzIrUC4Lj7QEm///S&#10;8qv1jSOyyOnrESWGaeSo3T2222/t9ke7+0La3dd2t2u33/FO0AcBq60fY9ytxcjQvIMGie/1HpUR&#10;h6Z0On6xQ4J2hH5zgFs0gXBUjobDs9HpCSUcbcPh6M3bxEf2FG2dD+8FaBKFnDqkM6HM1gsf8CXo&#10;2rvEYh6ULOZSqXiJhgvlyJoh9XUlg4hvxIjfvJSJvgZiVGeOmiy22LUSpdAsm4TRyUnf5xKKDbbv&#10;oJsob/lcYsEF8+GGORwh7BjXIlzjUSqocwp7iZIK3Oe/6aM/MotWSmocyZz6TyvmBCXqg0HO4/z2&#10;guuFZS+Ylb4AbPUYF87yJGKAC6oXSwf6HrdlFqugiRmOtXIaevEidIuB28bFbJaccEotCwtza3lM&#10;3QN719wzZ/e0BCT0CvphZeNn7HS+HcyzVYBSJuoisB2Ke7xxwhM/+22MK/TrPXk9/TOmPwEAAP//&#10;AwBQSwMEFAAGAAgAAAAhAF1tozfeAAAACQEAAA8AAABkcnMvZG93bnJldi54bWxMj0FPwzAMhe9I&#10;/IfISFwQS1dBN0rTCTa4jcPGtLPXhLaicaokXbt/jznByX7y0/P3itVkO3E2PrSOFMxnCQhDldMt&#10;1QoOn+/3SxAhImnsHBkFFxNgVV5fFZhrN9LOnPexFhxCIUcFTYx9LmWoGmMxzFxviG9fzluMLH0t&#10;tceRw20n0yTJpMWW+EODvVk3pvreD1ZBtvHDuKP13ebwtsWPvk6Pr5ejUrc308sziGim+GeGX3xG&#10;h5KZTm4gHUTHep49sZWXxQMINiyWKXc5KXjkKctC/m9Q/gAAAP//AwBQSwECLQAUAAYACAAAACEA&#10;toM4kv4AAADhAQAAEwAAAAAAAAAAAAAAAAAAAAAAW0NvbnRlbnRfVHlwZXNdLnhtbFBLAQItABQA&#10;BgAIAAAAIQA4/SH/1gAAAJQBAAALAAAAAAAAAAAAAAAAAC8BAABfcmVscy8ucmVsc1BLAQItABQA&#10;BgAIAAAAIQBiVQSGVQIAAHsEAAAOAAAAAAAAAAAAAAAAAC4CAABkcnMvZTJvRG9jLnhtbFBLAQIt&#10;ABQABgAIAAAAIQBdbaM33gAAAAkBAAAPAAAAAAAAAAAAAAAAAK8EAABkcnMvZG93bnJldi54bWxQ&#10;SwUGAAAAAAQABADzAAAAugUAAAAA&#10;" stroked="f">
                <v:textbox inset="0,0,0,0">
                  <w:txbxContent>
                    <w:p w14:paraId="7479E022" w14:textId="0150D3D4" w:rsidR="00A61F87" w:rsidRPr="00DE0CCA" w:rsidRDefault="00A61F87" w:rsidP="004B313E">
                      <w:pPr>
                        <w:pStyle w:val="affb"/>
                        <w:jc w:val="center"/>
                        <w:rPr>
                          <w:noProof/>
                          <w:lang w:val="ja-JP"/>
                        </w:rPr>
                      </w:pPr>
                      <w:bookmarkStart w:id="93" w:name="_Toc381162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２０</w:t>
                      </w:r>
                      <w:r>
                        <w:fldChar w:fldCharType="end"/>
                      </w:r>
                      <w:r w:rsidRPr="00F21644">
                        <w:t>]</w:t>
                      </w:r>
                      <w:r>
                        <w:rPr>
                          <w:rFonts w:hint="eastAsia"/>
                        </w:rPr>
                        <w:t xml:space="preserve">　</w:t>
                      </w:r>
                      <w:r w:rsidRPr="00F21644">
                        <w:t>第３期地理空間情報活用推進基本計画の目指す姿</w:t>
                      </w:r>
                      <w:bookmarkEnd w:id="93"/>
                    </w:p>
                  </w:txbxContent>
                </v:textbox>
                <w10:wrap type="square"/>
              </v:shape>
            </w:pict>
          </mc:Fallback>
        </mc:AlternateContent>
      </w:r>
    </w:p>
    <w:p w14:paraId="767139C4" w14:textId="77777777" w:rsidR="00452149" w:rsidRDefault="00452149" w:rsidP="00452149"/>
    <w:p w14:paraId="70C21BBF" w14:textId="77777777" w:rsidR="00452149" w:rsidRDefault="0010028A" w:rsidP="00452149">
      <w:r>
        <w:rPr>
          <w:rFonts w:hint="eastAsia"/>
          <w:noProof/>
        </w:rPr>
        <mc:AlternateContent>
          <mc:Choice Requires="wps">
            <w:drawing>
              <wp:anchor distT="0" distB="0" distL="114300" distR="114300" simplePos="0" relativeHeight="251533312" behindDoc="0" locked="0" layoutInCell="1" allowOverlap="1" wp14:anchorId="7F5690B0" wp14:editId="76A8ABB9">
                <wp:simplePos x="0" y="0"/>
                <wp:positionH relativeFrom="column">
                  <wp:posOffset>861060</wp:posOffset>
                </wp:positionH>
                <wp:positionV relativeFrom="paragraph">
                  <wp:posOffset>100330</wp:posOffset>
                </wp:positionV>
                <wp:extent cx="4565650" cy="1562100"/>
                <wp:effectExtent l="38100" t="38100" r="139700" b="114300"/>
                <wp:wrapSquare wrapText="bothSides"/>
                <wp:docPr id="382" name="四角形: メモ 382"/>
                <wp:cNvGraphicFramePr/>
                <a:graphic xmlns:a="http://schemas.openxmlformats.org/drawingml/2006/main">
                  <a:graphicData uri="http://schemas.microsoft.com/office/word/2010/wordprocessingShape">
                    <wps:wsp>
                      <wps:cNvSpPr/>
                      <wps:spPr>
                        <a:xfrm>
                          <a:off x="0" y="0"/>
                          <a:ext cx="4565650" cy="1562100"/>
                        </a:xfrm>
                        <a:prstGeom prst="foldedCorner">
                          <a:avLst/>
                        </a:prstGeom>
                        <a:ln>
                          <a:headEnd type="none" w="med" len="med"/>
                          <a:tailEnd type="none" w="med" len="me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2B507433" w14:textId="77777777" w:rsidR="00A61F87" w:rsidRPr="009D7B98" w:rsidRDefault="00A61F87" w:rsidP="00360E53">
                            <w:pPr>
                              <w:pStyle w:val="af3"/>
                              <w:numPr>
                                <w:ilvl w:val="0"/>
                                <w:numId w:val="3"/>
                              </w:numPr>
                              <w:ind w:leftChars="0"/>
                              <w:jc w:val="left"/>
                              <w:rPr>
                                <w:szCs w:val="21"/>
                              </w:rPr>
                            </w:pPr>
                            <w:r w:rsidRPr="009D7B98">
                              <w:rPr>
                                <w:rFonts w:hint="eastAsia"/>
                                <w:szCs w:val="21"/>
                              </w:rPr>
                              <w:t>災害に強く持続可能な国土の形成への寄与</w:t>
                            </w:r>
                          </w:p>
                          <w:p w14:paraId="48868585" w14:textId="77777777" w:rsidR="00A61F87" w:rsidRPr="009D7B98" w:rsidRDefault="00A61F87" w:rsidP="00360E53">
                            <w:pPr>
                              <w:pStyle w:val="af3"/>
                              <w:numPr>
                                <w:ilvl w:val="0"/>
                                <w:numId w:val="3"/>
                              </w:numPr>
                              <w:ind w:leftChars="0"/>
                              <w:jc w:val="left"/>
                              <w:rPr>
                                <w:szCs w:val="21"/>
                              </w:rPr>
                            </w:pPr>
                            <w:r w:rsidRPr="009D7B98">
                              <w:rPr>
                                <w:rFonts w:hint="eastAsia"/>
                                <w:szCs w:val="21"/>
                              </w:rPr>
                              <w:t>新しい交通・物流サービスの創出</w:t>
                            </w:r>
                          </w:p>
                          <w:p w14:paraId="6BBD2A9D" w14:textId="77777777" w:rsidR="00A61F87" w:rsidRPr="009D7B98" w:rsidRDefault="00A61F87" w:rsidP="00360E53">
                            <w:pPr>
                              <w:pStyle w:val="af3"/>
                              <w:numPr>
                                <w:ilvl w:val="0"/>
                                <w:numId w:val="3"/>
                              </w:numPr>
                              <w:ind w:leftChars="0"/>
                              <w:jc w:val="left"/>
                              <w:rPr>
                                <w:szCs w:val="21"/>
                              </w:rPr>
                            </w:pPr>
                            <w:r w:rsidRPr="009D7B98">
                              <w:rPr>
                                <w:rFonts w:hint="eastAsia"/>
                                <w:szCs w:val="21"/>
                              </w:rPr>
                              <w:t>人口減少・高齢社会における安全・安心で質の高い暮らしへの貢献</w:t>
                            </w:r>
                          </w:p>
                          <w:p w14:paraId="5318A712" w14:textId="77777777" w:rsidR="00A61F87" w:rsidRPr="009D7B98" w:rsidRDefault="00A61F87" w:rsidP="00360E53">
                            <w:pPr>
                              <w:pStyle w:val="af3"/>
                              <w:numPr>
                                <w:ilvl w:val="0"/>
                                <w:numId w:val="3"/>
                              </w:numPr>
                              <w:ind w:leftChars="0"/>
                              <w:jc w:val="left"/>
                              <w:rPr>
                                <w:szCs w:val="21"/>
                              </w:rPr>
                            </w:pPr>
                            <w:r w:rsidRPr="009D7B98">
                              <w:rPr>
                                <w:rFonts w:hint="eastAsia"/>
                                <w:szCs w:val="21"/>
                              </w:rPr>
                              <w:t>地域産業の活性化、新産業・新サービスの創出</w:t>
                            </w:r>
                          </w:p>
                          <w:p w14:paraId="73CE35E0" w14:textId="77777777" w:rsidR="00A61F87" w:rsidRDefault="00A61F87" w:rsidP="00360E53">
                            <w:pPr>
                              <w:pStyle w:val="af3"/>
                              <w:numPr>
                                <w:ilvl w:val="0"/>
                                <w:numId w:val="3"/>
                              </w:numPr>
                              <w:ind w:leftChars="0"/>
                              <w:jc w:val="left"/>
                            </w:pPr>
                            <w:r w:rsidRPr="009D7B98">
                              <w:rPr>
                                <w:rFonts w:hint="eastAsia"/>
                                <w:szCs w:val="21"/>
                              </w:rPr>
                              <w:t>地理空間情報を活用した技術や仕組みの海外展開、国際貢献の進展</w:t>
                            </w:r>
                          </w:p>
                        </w:txbxContent>
                      </wps:txbx>
                      <wps:bodyPr rot="0" spcFirstLastPara="0" vertOverflow="overflow" horzOverflow="overflow" vert="horz" wrap="square" lIns="108000" tIns="72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90B0" id="四角形: メモ 382" o:spid="_x0000_s1103" type="#_x0000_t65" style="position:absolute;left:0;text-align:left;margin-left:67.8pt;margin-top:7.9pt;width:359.5pt;height:12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JREgMAAE0GAAAOAAAAZHJzL2Uyb0RvYy54bWysVctOGzEU3VfqP1jel8kEEqKICYpCqSoh&#10;QISKtePxMCM8tms7r275g25ZlU2/ol+DkPoZPfYkA6KoqqomkuNr39e59/jm4HBVS7IQ1lVaZTTd&#10;6VAiFNd5pa4z+uny+N2AEueZypnUSmR0LRw9HL19c7A0Q9HVpZa5sAROlBsuTUZL780wSRwvRc3c&#10;jjZC4bLQtmYeor1OcsuW8F7LpNvp9JOltrmxmgvncHrUXNJR9F8UgvuzonDCE5lR5ObjauM6C2sy&#10;OmDDa8tMWfFNGuwfsqhZpRC0dXXEPCNzW/3mqq641U4XfofrOtFFUXERMQBN2nmBZloyIyIWFMeZ&#10;tkzu/7nlp4tzS6o8o7uDLiWK1WjS493dz+9fH3/cD8nD7beH23sSLlGqpXFDWEzNud1IDtuAe1XY&#10;OvwCEVnF8q7b8oqVJxyHe70+vugCx13a63fTTmxA8mRurPMfhK5J2GS0CPTIJ9oqYWN52eLEeYSG&#10;yVY1RJUqrKVg+XuVE782AKHAN0qWGa1FTokUoGfYxYZ7Vsm/0USYxrWIVELsiHHuhZ2W+ZLM5Nxe&#10;MBSv1xkAC8mrkPXuIACDAJ519zvhQwmT18jAS0qs9leVL2NzQ42CywBmIi1ZMPB0Jhm/aeBKU7Lm&#10;cC+6eYIO7VgGvU0mSs/yTEKzmvbEnV9L0dTqQhToOBrSjUHiWxNtdMa5UD4NhYrwoR3MikrK1jB9&#10;zVC2RhvdYNYk1Bo2aP8YsbWIUbXyrXFdKd3Q4IWD/GabbtHoI/VnmMPWr2arSPNef0vkmc7X4D7a&#10;EfnqDD+u0IYT5vw5s5gC6Bommz/DUkgNJunNjpJS2y+vnQd9PE7cgnqYKhl1n+fMgojyo8KzTQNP&#10;4NdHaR8TDIKNwm4/CrMo4FTN64kGG1IMUMPjNuh6ud0WVtdXmH7jEBJXTHEEzij3ditMfDPqMD+5&#10;GI+jGuaOYf5ETQ0PzkOVA/suV1fMms2783iyp3o7ftjwxbNrdIOl0uO510UV32Soc1PUTf0xsyKJ&#10;NvM1DMXnctR6+hcY/QIAAP//AwBQSwMEFAAGAAgAAAAhAKB7H+jdAAAACgEAAA8AAABkcnMvZG93&#10;bnJldi54bWxMj8FOwzAQRO9I/IO1SNyo00CiKMSpEIhjpZD2A7aJG0fE68h227Rfz3KC287uaPZN&#10;tVnsJM7ah9GRgvUqAaGpc/1Ig4L97vOpABEiUo+TI63gqgNs6vu7CsveXehLn9s4CA6hUKICE+Nc&#10;Shk6oy2GlZs18e3ovMXI0g+y93jhcDvJNElyaXEk/mBw1u9Gd9/tySpotz4tErP/aHC8Dk1jbtI0&#10;O6UeH5a3VxBRL/HPDL/4jA41Mx3cifogJtbPWc5WHjKuwIYie+HFQUGarwuQdSX/V6h/AAAA//8D&#10;AFBLAQItABQABgAIAAAAIQC2gziS/gAAAOEBAAATAAAAAAAAAAAAAAAAAAAAAABbQ29udGVudF9U&#10;eXBlc10ueG1sUEsBAi0AFAAGAAgAAAAhADj9If/WAAAAlAEAAAsAAAAAAAAAAAAAAAAALwEAAF9y&#10;ZWxzLy5yZWxzUEsBAi0AFAAGAAgAAAAhAMt7slESAwAATQYAAA4AAAAAAAAAAAAAAAAALgIAAGRy&#10;cy9lMm9Eb2MueG1sUEsBAi0AFAAGAAgAAAAhAKB7H+jdAAAACgEAAA8AAAAAAAAAAAAAAAAAbAUA&#10;AGRycy9kb3ducmV2LnhtbFBLBQYAAAAABAAEAPMAAAB2BgAAAAA=&#10;" adj="18000" fillcolor="white [3201]" strokecolor="#0c9 [3204]" strokeweight="1pt">
                <v:stroke joinstyle="miter"/>
                <v:shadow on="t" color="black" opacity="26214f" origin="-.5,-.5" offset=".74836mm,.74836mm"/>
                <v:textbox inset="3mm,2mm,1mm,0">
                  <w:txbxContent>
                    <w:p w14:paraId="2B507433" w14:textId="77777777" w:rsidR="00A61F87" w:rsidRPr="009D7B98" w:rsidRDefault="00A61F87" w:rsidP="00360E53">
                      <w:pPr>
                        <w:pStyle w:val="af3"/>
                        <w:numPr>
                          <w:ilvl w:val="0"/>
                          <w:numId w:val="3"/>
                        </w:numPr>
                        <w:ind w:leftChars="0"/>
                        <w:jc w:val="left"/>
                        <w:rPr>
                          <w:szCs w:val="21"/>
                        </w:rPr>
                      </w:pPr>
                      <w:r w:rsidRPr="009D7B98">
                        <w:rPr>
                          <w:rFonts w:hint="eastAsia"/>
                          <w:szCs w:val="21"/>
                        </w:rPr>
                        <w:t>災害に強く持続可能な国土の形成への寄与</w:t>
                      </w:r>
                    </w:p>
                    <w:p w14:paraId="48868585" w14:textId="77777777" w:rsidR="00A61F87" w:rsidRPr="009D7B98" w:rsidRDefault="00A61F87" w:rsidP="00360E53">
                      <w:pPr>
                        <w:pStyle w:val="af3"/>
                        <w:numPr>
                          <w:ilvl w:val="0"/>
                          <w:numId w:val="3"/>
                        </w:numPr>
                        <w:ind w:leftChars="0"/>
                        <w:jc w:val="left"/>
                        <w:rPr>
                          <w:szCs w:val="21"/>
                        </w:rPr>
                      </w:pPr>
                      <w:r w:rsidRPr="009D7B98">
                        <w:rPr>
                          <w:rFonts w:hint="eastAsia"/>
                          <w:szCs w:val="21"/>
                        </w:rPr>
                        <w:t>新しい交通・物流サービスの創出</w:t>
                      </w:r>
                    </w:p>
                    <w:p w14:paraId="6BBD2A9D" w14:textId="77777777" w:rsidR="00A61F87" w:rsidRPr="009D7B98" w:rsidRDefault="00A61F87" w:rsidP="00360E53">
                      <w:pPr>
                        <w:pStyle w:val="af3"/>
                        <w:numPr>
                          <w:ilvl w:val="0"/>
                          <w:numId w:val="3"/>
                        </w:numPr>
                        <w:ind w:leftChars="0"/>
                        <w:jc w:val="left"/>
                        <w:rPr>
                          <w:szCs w:val="21"/>
                        </w:rPr>
                      </w:pPr>
                      <w:r w:rsidRPr="009D7B98">
                        <w:rPr>
                          <w:rFonts w:hint="eastAsia"/>
                          <w:szCs w:val="21"/>
                        </w:rPr>
                        <w:t>人口減少・高齢社会における安全・安心で質の高い暮らしへの貢献</w:t>
                      </w:r>
                    </w:p>
                    <w:p w14:paraId="5318A712" w14:textId="77777777" w:rsidR="00A61F87" w:rsidRPr="009D7B98" w:rsidRDefault="00A61F87" w:rsidP="00360E53">
                      <w:pPr>
                        <w:pStyle w:val="af3"/>
                        <w:numPr>
                          <w:ilvl w:val="0"/>
                          <w:numId w:val="3"/>
                        </w:numPr>
                        <w:ind w:leftChars="0"/>
                        <w:jc w:val="left"/>
                        <w:rPr>
                          <w:szCs w:val="21"/>
                        </w:rPr>
                      </w:pPr>
                      <w:r w:rsidRPr="009D7B98">
                        <w:rPr>
                          <w:rFonts w:hint="eastAsia"/>
                          <w:szCs w:val="21"/>
                        </w:rPr>
                        <w:t>地域産業の活性化、新産業・新サービスの創出</w:t>
                      </w:r>
                    </w:p>
                    <w:p w14:paraId="73CE35E0" w14:textId="77777777" w:rsidR="00A61F87" w:rsidRDefault="00A61F87" w:rsidP="00360E53">
                      <w:pPr>
                        <w:pStyle w:val="af3"/>
                        <w:numPr>
                          <w:ilvl w:val="0"/>
                          <w:numId w:val="3"/>
                        </w:numPr>
                        <w:ind w:leftChars="0"/>
                        <w:jc w:val="left"/>
                      </w:pPr>
                      <w:r w:rsidRPr="009D7B98">
                        <w:rPr>
                          <w:rFonts w:hint="eastAsia"/>
                          <w:szCs w:val="21"/>
                        </w:rPr>
                        <w:t>地理空間情報を活用した技術や仕組みの海外展開、国際貢献の進展</w:t>
                      </w:r>
                    </w:p>
                  </w:txbxContent>
                </v:textbox>
                <w10:wrap type="square"/>
              </v:shape>
            </w:pict>
          </mc:Fallback>
        </mc:AlternateContent>
      </w:r>
    </w:p>
    <w:p w14:paraId="61AF5EDA" w14:textId="77777777" w:rsidR="00452149" w:rsidRDefault="00452149" w:rsidP="00452149"/>
    <w:p w14:paraId="1FD6C3C3" w14:textId="77777777" w:rsidR="00452149" w:rsidRDefault="00452149" w:rsidP="00452149"/>
    <w:p w14:paraId="0D20DF44" w14:textId="77777777" w:rsidR="00452149" w:rsidRDefault="00452149" w:rsidP="00452149"/>
    <w:p w14:paraId="4121FBDC" w14:textId="77777777" w:rsidR="00452149" w:rsidRDefault="00452149" w:rsidP="00452149"/>
    <w:p w14:paraId="4FC7FDB0" w14:textId="77777777" w:rsidR="00452149" w:rsidRDefault="00452149" w:rsidP="00452149"/>
    <w:p w14:paraId="465C2FD0" w14:textId="77777777" w:rsidR="00452149" w:rsidRDefault="00452149" w:rsidP="00452149"/>
    <w:p w14:paraId="59A32776" w14:textId="77777777" w:rsidR="00452149" w:rsidRDefault="00452149" w:rsidP="00452149"/>
    <w:p w14:paraId="632DBF18" w14:textId="77777777" w:rsidR="00452149" w:rsidRDefault="00452149" w:rsidP="00452149"/>
    <w:p w14:paraId="6D08E4C4" w14:textId="77777777" w:rsidR="00452149" w:rsidRDefault="00452149" w:rsidP="00452149"/>
    <w:p w14:paraId="093D265F" w14:textId="77777777" w:rsidR="00452149" w:rsidRPr="00452149" w:rsidRDefault="00452149" w:rsidP="00452149"/>
    <w:p w14:paraId="09F5C509" w14:textId="77777777" w:rsidR="001F57DE" w:rsidRDefault="00452149" w:rsidP="007F6953">
      <w:pPr>
        <w:pStyle w:val="af4"/>
        <w:ind w:left="630" w:firstLine="210"/>
      </w:pPr>
      <w:r>
        <w:rPr>
          <w:rFonts w:hint="eastAsia"/>
        </w:rPr>
        <w:t>また、</w:t>
      </w:r>
      <w:r w:rsidR="005E6F01">
        <w:rPr>
          <w:rFonts w:hint="eastAsia"/>
        </w:rPr>
        <w:t>国が官民データの活用を推進していく中で、</w:t>
      </w:r>
      <w:r w:rsidR="001F57DE" w:rsidRPr="001F57DE">
        <w:rPr>
          <w:rFonts w:hint="eastAsia"/>
        </w:rPr>
        <w:t>官民データの容易な利用等に係る取組</w:t>
      </w:r>
      <w:r w:rsidR="009D7715">
        <w:rPr>
          <w:rFonts w:hint="eastAsia"/>
        </w:rPr>
        <w:t>の例の１</w:t>
      </w:r>
      <w:r w:rsidR="001F57DE">
        <w:rPr>
          <w:rFonts w:hint="eastAsia"/>
        </w:rPr>
        <w:t>つとして、「</w:t>
      </w:r>
      <w:r w:rsidR="001F57DE" w:rsidRPr="001F57DE">
        <w:rPr>
          <w:rFonts w:hint="eastAsia"/>
        </w:rPr>
        <w:t>保有する各種地理空間情報等に係るオープンデータ化の促進</w:t>
      </w:r>
      <w:r w:rsidR="001F57DE">
        <w:rPr>
          <w:rFonts w:hint="eastAsia"/>
        </w:rPr>
        <w:t>」</w:t>
      </w:r>
      <w:r w:rsidR="009D7715">
        <w:rPr>
          <w:rFonts w:hint="eastAsia"/>
        </w:rPr>
        <w:t>が挙げ</w:t>
      </w:r>
      <w:r w:rsidR="007F6953">
        <w:rPr>
          <w:rFonts w:hint="eastAsia"/>
        </w:rPr>
        <w:t>られ、</w:t>
      </w:r>
      <w:r w:rsidR="007F6953" w:rsidRPr="007F6953">
        <w:rPr>
          <w:rFonts w:hint="eastAsia"/>
        </w:rPr>
        <w:t>オープンデータ化された地理空間情報の利活用</w:t>
      </w:r>
      <w:r w:rsidR="007F6953">
        <w:rPr>
          <w:rFonts w:hint="eastAsia"/>
        </w:rPr>
        <w:t>が必要</w:t>
      </w:r>
      <w:r w:rsidR="005E6F01">
        <w:rPr>
          <w:rFonts w:hint="eastAsia"/>
        </w:rPr>
        <w:t>だと</w:t>
      </w:r>
      <w:r w:rsidR="00C810ED">
        <w:rPr>
          <w:rFonts w:hint="eastAsia"/>
        </w:rPr>
        <w:t>され</w:t>
      </w:r>
      <w:r w:rsidR="007F6953">
        <w:rPr>
          <w:rFonts w:hint="eastAsia"/>
        </w:rPr>
        <w:t>ています。</w:t>
      </w:r>
    </w:p>
    <w:p w14:paraId="3494986D" w14:textId="77777777" w:rsidR="0010028A" w:rsidRDefault="004B313E" w:rsidP="007F6953">
      <w:pPr>
        <w:pStyle w:val="af4"/>
        <w:ind w:left="630" w:firstLine="210"/>
      </w:pPr>
      <w:r>
        <w:rPr>
          <w:noProof/>
        </w:rPr>
        <mc:AlternateContent>
          <mc:Choice Requires="wps">
            <w:drawing>
              <wp:anchor distT="0" distB="0" distL="114300" distR="114300" simplePos="0" relativeHeight="251539456" behindDoc="0" locked="0" layoutInCell="1" allowOverlap="1" wp14:anchorId="22071C59" wp14:editId="3FD0D87C">
                <wp:simplePos x="0" y="0"/>
                <wp:positionH relativeFrom="column">
                  <wp:posOffset>575310</wp:posOffset>
                </wp:positionH>
                <wp:positionV relativeFrom="paragraph">
                  <wp:posOffset>168275</wp:posOffset>
                </wp:positionV>
                <wp:extent cx="5364480" cy="228600"/>
                <wp:effectExtent l="0" t="0" r="762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5364480" cy="228600"/>
                        </a:xfrm>
                        <a:prstGeom prst="rect">
                          <a:avLst/>
                        </a:prstGeom>
                        <a:solidFill>
                          <a:prstClr val="white"/>
                        </a:solidFill>
                        <a:ln>
                          <a:noFill/>
                        </a:ln>
                      </wps:spPr>
                      <wps:txbx>
                        <w:txbxContent>
                          <w:p w14:paraId="1A7F5F60" w14:textId="49809EE0" w:rsidR="00A61F87" w:rsidRDefault="00A61F87" w:rsidP="004B313E">
                            <w:pPr>
                              <w:pStyle w:val="affb"/>
                              <w:jc w:val="center"/>
                              <w:rPr>
                                <w:noProof/>
                              </w:rPr>
                            </w:pPr>
                            <w:bookmarkStart w:id="94" w:name="_Toc381162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２１</w:t>
                            </w:r>
                            <w:r>
                              <w:fldChar w:fldCharType="end"/>
                            </w:r>
                            <w:r>
                              <w:rPr>
                                <w:rFonts w:hint="eastAsia"/>
                              </w:rPr>
                              <w:t>]</w:t>
                            </w:r>
                            <w:r>
                              <w:rPr>
                                <w:rFonts w:hint="eastAsia"/>
                              </w:rPr>
                              <w:t xml:space="preserve">　</w:t>
                            </w:r>
                            <w:r w:rsidRPr="00BD1A21">
                              <w:rPr>
                                <w:rFonts w:hint="eastAsia"/>
                              </w:rPr>
                              <w:t>地理空間情報の利活用</w:t>
                            </w:r>
                            <w:r>
                              <w:rPr>
                                <w:rFonts w:hint="eastAsia"/>
                              </w:rPr>
                              <w:t>イメージ</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1C59" id="テキスト ボックス 36" o:spid="_x0000_s1104" type="#_x0000_t202" style="position:absolute;left:0;text-align:left;margin-left:45.3pt;margin-top:13.25pt;width:422.4pt;height:1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ISVAIAAHsEAAAOAAAAZHJzL2Uyb0RvYy54bWysVM1uEzEQviPxDpbvZJO0DVHUTRVSBSFF&#10;baUW9ex4vVlLXo+xneyGYyKhPgSvgDjzPPsijL3ZFAonxMU7nl/P983s5VVdKrIV1knQKR30+pQI&#10;zSGTep3Sjw+LN2NKnGc6Ywq0SOlOOHo1ff3qsjITMYQCVCYswSTaTSqT0sJ7M0kSxwtRMtcDIzQa&#10;c7Al83i16ySzrMLspUqG/f4oqcBmxgIXzqH2ujXSacyf54L72zx3whOVUnybj6eN5yqcyfSSTdaW&#10;mULy4zPYP7yiZFJj0VOqa+YZ2Vj5R6pScgsOct/jUCaQ55KL2AN2M+i/6Oa+YEbEXhAcZ04wuf+X&#10;lt9s7yyRWUrPRpRoViJHzeFLs//W7H80hyfSHL42h0Oz/453gj4IWGXcBOPuDUb6+h3USHynd6gM&#10;ONS5LcMXOyRoR+h3J7hF7QlH5cXZ6Px8jCaOtuFwPOpHPpLnaGOdfy+gJEFIqUU6I8psu3QeX4Ku&#10;nUso5kDJbCGVCpdgmCtLtgyprwrpRXgjRvzmpXTw1RCiWnPQJKHFtpUg+XpVR4wu3nZ9riDbYfsW&#10;2olyhi8kFlwy5++YxRHCtnAt/C0euYIqpXCUKCnAfv6bPvgjs2ilpMKRTKn7tGFWUKI+aOQ8zG8n&#10;2E5YdYLelHPAVge4cIZHEQOsV52YWygfcVtmoQqamOZYK6W+E+e+XQzcNi5ms+iEU2qYX+p7w0Pq&#10;DtiH+pFZc6TFI6E30A0rm7xgp/VtYZ5tPOQyUheAbVE84o0THvk5bmNYoV/v0ev5nzH9CQAA//8D&#10;AFBLAwQUAAYACAAAACEARg2zSd4AAAAIAQAADwAAAGRycy9kb3ducmV2LnhtbEyPwU7DMBBE70j8&#10;g7VIXBB1CCSiIU4FLdzg0FL1vI1NEhGvI9tp0r9nOcFxNaM3b8vVbHtxMj50jhTcLRIQhmqnO2oU&#10;7D/fbh9BhIiksXdkFJxNgFV1eVFiod1EW3PaxUYwhEKBCtoYh0LKULfGYli4wRBnX85bjHz6RmqP&#10;E8NtL9MkyaXFjnihxcGsW1N/70arIN/4cdrS+mazf33Hj6FJDy/ng1LXV/PzE4ho5vhXhl99VoeK&#10;nY5uJB1Er2CZ5NxUkOYZCM6X99kDiCPD0wxkVcr/D1Q/AAAA//8DAFBLAQItABQABgAIAAAAIQC2&#10;gziS/gAAAOEBAAATAAAAAAAAAAAAAAAAAAAAAABbQ29udGVudF9UeXBlc10ueG1sUEsBAi0AFAAG&#10;AAgAAAAhADj9If/WAAAAlAEAAAsAAAAAAAAAAAAAAAAALwEAAF9yZWxzLy5yZWxzUEsBAi0AFAAG&#10;AAgAAAAhAAuv0hJUAgAAewQAAA4AAAAAAAAAAAAAAAAALgIAAGRycy9lMm9Eb2MueG1sUEsBAi0A&#10;FAAGAAgAAAAhAEYNs0neAAAACAEAAA8AAAAAAAAAAAAAAAAArgQAAGRycy9kb3ducmV2LnhtbFBL&#10;BQYAAAAABAAEAPMAAAC5BQAAAAA=&#10;" stroked="f">
                <v:textbox inset="0,0,0,0">
                  <w:txbxContent>
                    <w:p w14:paraId="1A7F5F60" w14:textId="49809EE0" w:rsidR="00A61F87" w:rsidRDefault="00A61F87" w:rsidP="004B313E">
                      <w:pPr>
                        <w:pStyle w:val="affb"/>
                        <w:jc w:val="center"/>
                        <w:rPr>
                          <w:noProof/>
                        </w:rPr>
                      </w:pPr>
                      <w:bookmarkStart w:id="95" w:name="_Toc381162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２</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２１</w:t>
                      </w:r>
                      <w:r>
                        <w:fldChar w:fldCharType="end"/>
                      </w:r>
                      <w:r>
                        <w:rPr>
                          <w:rFonts w:hint="eastAsia"/>
                        </w:rPr>
                        <w:t>]</w:t>
                      </w:r>
                      <w:r>
                        <w:rPr>
                          <w:rFonts w:hint="eastAsia"/>
                        </w:rPr>
                        <w:t xml:space="preserve">　</w:t>
                      </w:r>
                      <w:r w:rsidRPr="00BD1A21">
                        <w:rPr>
                          <w:rFonts w:hint="eastAsia"/>
                        </w:rPr>
                        <w:t>地理空間情報の利活用</w:t>
                      </w:r>
                      <w:r>
                        <w:rPr>
                          <w:rFonts w:hint="eastAsia"/>
                        </w:rPr>
                        <w:t>イメージ</w:t>
                      </w:r>
                      <w:bookmarkEnd w:id="95"/>
                    </w:p>
                  </w:txbxContent>
                </v:textbox>
                <w10:wrap type="square"/>
              </v:shape>
            </w:pict>
          </mc:Fallback>
        </mc:AlternateContent>
      </w:r>
    </w:p>
    <w:p w14:paraId="43A8633E" w14:textId="77777777" w:rsidR="0010028A" w:rsidRDefault="00DC4263" w:rsidP="007F6953">
      <w:pPr>
        <w:pStyle w:val="af4"/>
        <w:ind w:left="630" w:firstLine="210"/>
      </w:pPr>
      <w:r>
        <w:rPr>
          <w:noProof/>
        </w:rPr>
        <mc:AlternateContent>
          <mc:Choice Requires="wps">
            <w:drawing>
              <wp:anchor distT="0" distB="0" distL="114300" distR="114300" simplePos="0" relativeHeight="251527168" behindDoc="0" locked="0" layoutInCell="1" allowOverlap="1" wp14:anchorId="318D7A71" wp14:editId="4A0DE5B0">
                <wp:simplePos x="0" y="0"/>
                <wp:positionH relativeFrom="column">
                  <wp:posOffset>3394075</wp:posOffset>
                </wp:positionH>
                <wp:positionV relativeFrom="paragraph">
                  <wp:posOffset>2088515</wp:posOffset>
                </wp:positionV>
                <wp:extent cx="2835910" cy="26289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2835910" cy="262890"/>
                        </a:xfrm>
                        <a:prstGeom prst="rect">
                          <a:avLst/>
                        </a:prstGeom>
                        <a:noFill/>
                        <a:ln w="6350">
                          <a:noFill/>
                        </a:ln>
                      </wps:spPr>
                      <wps:txbx>
                        <w:txbxContent>
                          <w:p w14:paraId="30938C4B" w14:textId="77777777" w:rsidR="00A61F87" w:rsidRPr="00452149" w:rsidRDefault="00A61F87">
                            <w:pPr>
                              <w:rPr>
                                <w:sz w:val="17"/>
                                <w:szCs w:val="17"/>
                              </w:rPr>
                            </w:pPr>
                            <w:r w:rsidRPr="00452149">
                              <w:rPr>
                                <w:rFonts w:hint="eastAsia"/>
                                <w:sz w:val="17"/>
                                <w:szCs w:val="17"/>
                              </w:rPr>
                              <w:t>（出典）新しい日本を拓くＧ空間プロジェクト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7A71" id="テキスト ボックス 32" o:spid="_x0000_s1105" type="#_x0000_t202" style="position:absolute;left:0;text-align:left;margin-left:267.25pt;margin-top:164.45pt;width:223.3pt;height:20.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2NVAIAAGwEAAAOAAAAZHJzL2Uyb0RvYy54bWysVM1OGzEQvlfqO1i+l00WQkPEBqUgqkoI&#10;kELF2fF6yUq7Htd22KVHIqE+RF+h6rnPsy/Sz94kINpT1Yt3xvPjme+b2eOTtq7YvbKuJJ3x4d6A&#10;M6Ul5aW+y/jnm/N3Y86cFzoXFWmV8Qfl+Mn07ZvjxkxUSkuqcmUZkmg3aUzGl96bSZI4uVS1cHtk&#10;lIaxIFsLD9XeJbkVDbLXVZIOBodJQzY3lqRyDrdnvZFPY/6iUNJfFYVTnlUZR20+njaei3Am02Mx&#10;ubPCLEu5KUP8QxW1KDUe3aU6E16wlS3/SFWX0pKjwu9JqhMqilKq2AO6GQ5edTNfCqNiLwDHmR1M&#10;7v+llZf315aVecb3U860qMFRt37qHn90j7+69TfWrb9363X3+BM6gw8Aa4ybIG5uEOnbD9SC+O29&#10;w2XAoS1sHb7okMEO6B92cKvWM4nLdLw/OhrCJGFLD9PxUeQjeY421vmPimoWhIxb0BlRFvcXzqMS&#10;uG5dwmOazsuqipRWmjUZP9wfDWLAzoKISiMw9NDXGiTfLtoIwmi8bWRB+QP6s9SPjDPyvEQRF8L5&#10;a2ExI6gbc++vcBQV4THaSJwtyX79233wB3WwctZg5jLuvqyEVZxVnzRIPRoeHIQhjcrB6H0Kxb60&#10;LF5a9Ko+JYz1EBtmZBSDv6+2YmGpvsV6zMKrMAkt8XbG/VY89f0mYL2kms2iE8bSCH+h50aG1AHW&#10;APFNeyus2fDgweAlbadTTF7R0fv2hMxWnooychWA7lHd4I+RjhRu1i/szEs9ej3/JKa/AQAA//8D&#10;AFBLAwQUAAYACAAAACEA7h2OU+MAAAALAQAADwAAAGRycy9kb3ducmV2LnhtbEyPy07DMBBF90j8&#10;gzVI7KjzIJCGOFUVqUJCdNHSDTsndpMIexxitw18PcMKljNzdOfccjVbw8568oNDAfEiAqaxdWrA&#10;TsDhbXOXA/NBopLGoRbwpT2squurUhbKXXCnz/vQMQpBX0gBfQhjwblve22lX7hRI92ObrIy0Dh1&#10;XE3yQuHW8CSKHriVA9KHXo667nX7sT9ZAS/1Zit3TWLzb1M/vx7X4+fhPRPi9mZePwELeg5/MPzq&#10;kzpU5NS4EyrPjIAsvc8IFZAm+RIYEcs8joE1tHmMUuBVyf93qH4AAAD//wMAUEsBAi0AFAAGAAgA&#10;AAAhALaDOJL+AAAA4QEAABMAAAAAAAAAAAAAAAAAAAAAAFtDb250ZW50X1R5cGVzXS54bWxQSwEC&#10;LQAUAAYACAAAACEAOP0h/9YAAACUAQAACwAAAAAAAAAAAAAAAAAvAQAAX3JlbHMvLnJlbHNQSwEC&#10;LQAUAAYACAAAACEA/S2NjVQCAABsBAAADgAAAAAAAAAAAAAAAAAuAgAAZHJzL2Uyb0RvYy54bWxQ&#10;SwECLQAUAAYACAAAACEA7h2OU+MAAAALAQAADwAAAAAAAAAAAAAAAACuBAAAZHJzL2Rvd25yZXYu&#10;eG1sUEsFBgAAAAAEAAQA8wAAAL4FAAAAAA==&#10;" filled="f" stroked="f" strokeweight=".5pt">
                <v:textbox>
                  <w:txbxContent>
                    <w:p w14:paraId="30938C4B" w14:textId="77777777" w:rsidR="00A61F87" w:rsidRPr="00452149" w:rsidRDefault="00A61F87">
                      <w:pPr>
                        <w:rPr>
                          <w:sz w:val="17"/>
                          <w:szCs w:val="17"/>
                        </w:rPr>
                      </w:pPr>
                      <w:r w:rsidRPr="00452149">
                        <w:rPr>
                          <w:rFonts w:hint="eastAsia"/>
                          <w:sz w:val="17"/>
                          <w:szCs w:val="17"/>
                        </w:rPr>
                        <w:t>（出典）新しい日本を拓くＧ空間プロジェクト</w:t>
                      </w:r>
                    </w:p>
                  </w:txbxContent>
                </v:textbox>
              </v:shape>
            </w:pict>
          </mc:Fallback>
        </mc:AlternateContent>
      </w:r>
      <w:r>
        <w:rPr>
          <w:noProof/>
        </w:rPr>
        <w:drawing>
          <wp:anchor distT="0" distB="0" distL="114300" distR="114300" simplePos="0" relativeHeight="251537408" behindDoc="0" locked="0" layoutInCell="1" allowOverlap="1" wp14:anchorId="41A0D0F5" wp14:editId="12316636">
            <wp:simplePos x="0" y="0"/>
            <wp:positionH relativeFrom="column">
              <wp:posOffset>367030</wp:posOffset>
            </wp:positionH>
            <wp:positionV relativeFrom="paragraph">
              <wp:posOffset>230505</wp:posOffset>
            </wp:positionV>
            <wp:extent cx="5791200" cy="1908175"/>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40C9A" w14:textId="77777777" w:rsidR="00DB6610" w:rsidRDefault="00DB6610">
      <w:pPr>
        <w:widowControl/>
        <w:snapToGrid/>
        <w:jc w:val="left"/>
      </w:pPr>
      <w:r>
        <w:br w:type="page"/>
      </w:r>
    </w:p>
    <w:p w14:paraId="069449F0" w14:textId="77777777" w:rsidR="0010028A" w:rsidRDefault="00DB6610" w:rsidP="007F6953">
      <w:pPr>
        <w:pStyle w:val="af4"/>
        <w:ind w:left="630" w:firstLine="210"/>
      </w:pPr>
      <w:r>
        <w:rPr>
          <w:noProof/>
        </w:rPr>
        <w:lastRenderedPageBreak/>
        <mc:AlternateContent>
          <mc:Choice Requires="wps">
            <w:drawing>
              <wp:anchor distT="0" distB="0" distL="114300" distR="114300" simplePos="0" relativeHeight="251842560" behindDoc="0" locked="0" layoutInCell="1" allowOverlap="1" wp14:anchorId="488CEE33" wp14:editId="0C2ACDDB">
                <wp:simplePos x="0" y="0"/>
                <wp:positionH relativeFrom="column">
                  <wp:posOffset>-758190</wp:posOffset>
                </wp:positionH>
                <wp:positionV relativeFrom="paragraph">
                  <wp:posOffset>-724535</wp:posOffset>
                </wp:positionV>
                <wp:extent cx="7651750" cy="800100"/>
                <wp:effectExtent l="0" t="0" r="6350" b="0"/>
                <wp:wrapNone/>
                <wp:docPr id="59" name="フローチャート: 処理 59"/>
                <wp:cNvGraphicFramePr/>
                <a:graphic xmlns:a="http://schemas.openxmlformats.org/drawingml/2006/main">
                  <a:graphicData uri="http://schemas.microsoft.com/office/word/2010/wordprocessingShape">
                    <wps:wsp>
                      <wps:cNvSpPr/>
                      <wps:spPr>
                        <a:xfrm>
                          <a:off x="0" y="0"/>
                          <a:ext cx="7651750"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90C676" id="フローチャート: 処理 59" o:spid="_x0000_s1026" type="#_x0000_t109" style="position:absolute;left:0;text-align:left;margin-left:-59.7pt;margin-top:-57.05pt;width:602.5pt;height:63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tknQIAAPoEAAAOAAAAZHJzL2Uyb0RvYy54bWysVM1uEzEQviPxDpbvdJOqadqomypKFYRU&#10;tZFa1LPr9WZX8h+2k024oUjAkQtPgMSNN+BtIsRr8NmbpKVwQuTgzHjG8/PNN3t2vlSSLITztdE5&#10;7R50KBGam6LWs5y+vp28OKHEB6YLJo0WOV0JT8+Hz5+dNXYgDk1lZCEcQRDtB43NaRWCHWSZ55VQ&#10;zB8YKzSMpXGKBahulhWONYiuZHbY6RxnjXGFdYYL73F70RrpMMUvS8HDdVl6EYjMKWoL6XTpvI9n&#10;Njxjg5ljtqr5tgz2D1UoVmsk3Ye6YIGRuav/CKVq7ow3ZTjgRmWmLGsuUg/optt50s1NxaxIvQAc&#10;b/cw+f8Xll8tpo7URU57p5RopjCjzfrzZv1ts/6+Wb/brL8k4eOA/Pjw9een9wR+AK2xfoC3N3bq&#10;tpqHGBFYlk7Ff/RGlgno1R5osQyE47J/3Ov2e5gHh+2kg87TJLKH19b58FIYRaKQ01KaZlwxF6bt&#10;qBPWbHHpA7Lj2c49JvZG1sWkljIpKz+WjiwY5g/aFKahRDIfcJnTSfrFdhDit2dSkwZ0PuyjMMIZ&#10;iFlKFiAqC6i8nlHC5AyM58GlWrSJGRGpreWC+apNmsK2NFN1ANdlrVLPnX3PUsdnIrF121GEtwU0&#10;SvemWGFKzrT09ZZPasByiT6mzIGvKBI7GK5xRKRyarYSJZVxb/92H/1BI1gpacB/dPVmzpwAPK80&#10;CHbaPTqKC5OUo17/EIp7bLl/bNFzNTaAuItttzyJ0T/InVg6o+6wqqOYFSamOXK3+G2VcWj3EsvO&#10;xWiU3LAkloVLfWN5DL6D93Z5x5zdciOAVVdmtyts8IQWrW98qc1oHkxZJ8484IrpRwULlniw/RjE&#10;DX6sJ6+HT9bwFwAAAP//AwBQSwMEFAAGAAgAAAAhAClv4PjfAAAADQEAAA8AAABkcnMvZG93bnJl&#10;di54bWxMj8tOwzAQRfdI/IM1SOxaxyhEdRqnQpEqBGJDmw9w42kS4Zdipw1/j8sGdnc0R3fOVLvF&#10;aHLBKYzOCmDrDAjazqnR9gLa4361ARKitEpqZ1HANwbY1fd3lSyVu9pPvBxiT1KJDaUUMMToS0pD&#10;N6CRYe082rQ7u8nImMapp2qS11RuNH3KsoIaOdp0YZAemwG7r8NsBPCPo/fvXJ/bJp8Lvm/1W/PK&#10;hHh8WF62QCIu8Q+Gm35Shzo5ndxsVSBawIoxnif2N+UMyI3JNs8FkFNKjAOtK/r/i/oHAAD//wMA&#10;UEsBAi0AFAAGAAgAAAAhALaDOJL+AAAA4QEAABMAAAAAAAAAAAAAAAAAAAAAAFtDb250ZW50X1R5&#10;cGVzXS54bWxQSwECLQAUAAYACAAAACEAOP0h/9YAAACUAQAACwAAAAAAAAAAAAAAAAAvAQAAX3Jl&#10;bHMvLnJlbHNQSwECLQAUAAYACAAAACEAZqZLZJ0CAAD6BAAADgAAAAAAAAAAAAAAAAAuAgAAZHJz&#10;L2Uyb0RvYy54bWxQSwECLQAUAAYACAAAACEAKW/g+N8AAAANAQAADwAAAAAAAAAAAAAAAAD3BAAA&#10;ZHJzL2Rvd25yZXYueG1sUEsFBgAAAAAEAAQA8wAAAAMGAAAAAA==&#10;" fillcolor="window" stroked="f" strokeweight="1pt"/>
            </w:pict>
          </mc:Fallback>
        </mc:AlternateContent>
      </w:r>
    </w:p>
    <w:p w14:paraId="01E53570" w14:textId="77777777" w:rsidR="0010028A" w:rsidRDefault="0010028A" w:rsidP="007F6953">
      <w:pPr>
        <w:pStyle w:val="af4"/>
        <w:ind w:left="630" w:firstLine="210"/>
      </w:pPr>
    </w:p>
    <w:p w14:paraId="513FB479" w14:textId="77777777" w:rsidR="0010028A" w:rsidRDefault="0010028A" w:rsidP="007F6953">
      <w:pPr>
        <w:pStyle w:val="af4"/>
        <w:ind w:left="630" w:firstLine="210"/>
      </w:pPr>
    </w:p>
    <w:p w14:paraId="13FB54F0" w14:textId="77777777" w:rsidR="001F57DE" w:rsidRDefault="001F57DE" w:rsidP="007F6953">
      <w:pPr>
        <w:pStyle w:val="af4"/>
        <w:ind w:left="630" w:firstLine="210"/>
      </w:pPr>
    </w:p>
    <w:p w14:paraId="2BF6308A" w14:textId="77777777" w:rsidR="001F57DE" w:rsidRDefault="001F57DE" w:rsidP="007F6953">
      <w:pPr>
        <w:pStyle w:val="af4"/>
        <w:ind w:left="630" w:firstLine="210"/>
      </w:pPr>
    </w:p>
    <w:p w14:paraId="1EB0DE33" w14:textId="77777777" w:rsidR="009C0B2D" w:rsidRDefault="00DB6610">
      <w:pPr>
        <w:widowControl/>
        <w:snapToGrid/>
        <w:jc w:val="left"/>
      </w:pPr>
      <w:r>
        <w:rPr>
          <w:noProof/>
        </w:rPr>
        <mc:AlternateContent>
          <mc:Choice Requires="wps">
            <w:drawing>
              <wp:anchor distT="0" distB="0" distL="114300" distR="114300" simplePos="0" relativeHeight="251844608" behindDoc="0" locked="0" layoutInCell="1" allowOverlap="1" wp14:anchorId="12C852DD" wp14:editId="612812CA">
                <wp:simplePos x="0" y="0"/>
                <wp:positionH relativeFrom="column">
                  <wp:posOffset>-723900</wp:posOffset>
                </wp:positionH>
                <wp:positionV relativeFrom="paragraph">
                  <wp:posOffset>7847965</wp:posOffset>
                </wp:positionV>
                <wp:extent cx="7566025" cy="800100"/>
                <wp:effectExtent l="0" t="0" r="0" b="0"/>
                <wp:wrapNone/>
                <wp:docPr id="193" name="フローチャート: 処理 193"/>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8BF5A" id="フローチャート: 処理 193" o:spid="_x0000_s1026" type="#_x0000_t109" style="position:absolute;left:0;text-align:left;margin-left:-57pt;margin-top:617.95pt;width:595.75pt;height:63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qImwIAAPwEAAAOAAAAZHJzL2Uyb0RvYy54bWysVMtuEzEU3SPxD5b3dJLQZ9RJFaUKQqra&#10;SC3q2vV4MiP5he1kEnYoEmXJhi9AYscf8DcR4jc49iRpKawQWTj3+r6Pz53Ts4WSZC6cr43OaXev&#10;Q4nQ3BS1nub0zc34xTElPjBdMGm0yOlSeHo2eP7stLF90TOVkYVwBEm07zc2p1UItp9lnldCMb9n&#10;rNAwlsYpFqC6aVY41iC7klmv0znMGuMK6wwX3uP2vDXSQcpfloKHq7L0IhCZU/QW0unSeRfPbHDK&#10;+lPHbFXzTRvsH7pQrNYoukt1zgIjM1f/kUrV3BlvyrDHjcpMWdZcpBkwTbfzZJrrilmRZgE43u5g&#10;8v8vLb+cTxypC7zdyUtKNFN4pPXq83r1bb36vl69X6++JOFjn/y4//rz0wcSHQFbY30f0dd24jaa&#10;hxgxWJROxX9MRxYJ6uUOarEIhOPy6ODwsNM7oITDdtzB7Oktsodo63x4JYwiUchpKU0zqpgLk/ax&#10;E9psfuEDqiNs6x4LeyPrYlxLmZSlH0lH5gwMAHEK01AimQ+4zOk4/eI4SPFbmNSkASi9IzRGOAM1&#10;S8kCRGUBltdTSpicgvM8uNSLNrEiMrW9nDNftUVT2pZoqg5gu6xVmrmzm1nqGCYSXzcTRXhbQKN0&#10;Z4ol3smZlsDe8nENWC4wx4Q5MBZNYgvDFY6IVE7NRqKkMu7d3+6jP4gEKyUNNgBTvZ0xJwDPaw2K&#10;nXT39+PKJGX/4KgHxT223D226JkaGUDcxb5bnsToH+RWLJ1Rt1jWYawKE9MctVv8NsootJuJdedi&#10;OExuWBPLwoW+tjwm38J7s7hlzm64EcCqS7PdFtZ/QovWN0ZqM5wFU9aJMw+44vWjghVLPNh8DuIO&#10;P9aT18NHa/ALAAD//wMAUEsDBBQABgAIAAAAIQADrnA35AAAAA8BAAAPAAAAZHJzL2Rvd25yZXYu&#10;eG1sTI/NbsIwEITvlfoO1iL1Bo75CXUaB1WRUNWql0IewMQmifBPFDuQvn2XU7ntaEaz3+S7yRpy&#10;1UPovBPAFgkQ7WqvOtcIqI77+SuQEKVT0ninBfzqALvi+SmXmfI396Ovh9gQLHEhkwLaGPuM0lC3&#10;2sqw8L126J39YGVEOTRUDfKG5dbQZZKk1MrO4YdW9rpsdX05jFYA/z72/Rc356pcjynfV+az/GBC&#10;vMym9zcgUU/xPwx3fESHAplOfnQqECNgztgax0R0lqsNB3LPJNvtBsgJr1XKONAip487ij8AAAD/&#10;/wMAUEsBAi0AFAAGAAgAAAAhALaDOJL+AAAA4QEAABMAAAAAAAAAAAAAAAAAAAAAAFtDb250ZW50&#10;X1R5cGVzXS54bWxQSwECLQAUAAYACAAAACEAOP0h/9YAAACUAQAACwAAAAAAAAAAAAAAAAAvAQAA&#10;X3JlbHMvLnJlbHNQSwECLQAUAAYACAAAACEAbVFqiJsCAAD8BAAADgAAAAAAAAAAAAAAAAAuAgAA&#10;ZHJzL2Uyb0RvYy54bWxQSwECLQAUAAYACAAAACEAA65wN+QAAAAPAQAADwAAAAAAAAAAAAAAAAD1&#10;BAAAZHJzL2Rvd25yZXYueG1sUEsFBgAAAAAEAAQA8wAAAAYGAAAAAA==&#10;" fillcolor="window" stroked="f" strokeweight="1pt"/>
            </w:pict>
          </mc:Fallback>
        </mc:AlternateContent>
      </w:r>
      <w:r w:rsidR="009C0B2D">
        <w:br w:type="page"/>
      </w:r>
    </w:p>
    <w:p w14:paraId="0249099F" w14:textId="77777777" w:rsidR="00295837" w:rsidRDefault="00491DEB" w:rsidP="00002780">
      <w:r>
        <w:rPr>
          <w:noProof/>
        </w:rPr>
        <w:lastRenderedPageBreak/>
        <mc:AlternateContent>
          <mc:Choice Requires="wps">
            <w:drawing>
              <wp:anchor distT="0" distB="0" distL="114300" distR="114300" simplePos="0" relativeHeight="251615232" behindDoc="0" locked="0" layoutInCell="1" allowOverlap="1" wp14:anchorId="1B1FE893" wp14:editId="5965AD1E">
                <wp:simplePos x="0" y="0"/>
                <wp:positionH relativeFrom="column">
                  <wp:posOffset>-716280</wp:posOffset>
                </wp:positionH>
                <wp:positionV relativeFrom="paragraph">
                  <wp:posOffset>-767080</wp:posOffset>
                </wp:positionV>
                <wp:extent cx="7566025" cy="800100"/>
                <wp:effectExtent l="0" t="0" r="0" b="0"/>
                <wp:wrapNone/>
                <wp:docPr id="301" name="フローチャート: 処理 301"/>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43354" id="フローチャート: 処理 301" o:spid="_x0000_s1026" type="#_x0000_t109" style="position:absolute;left:0;text-align:left;margin-left:-56.4pt;margin-top:-60.4pt;width:595.75pt;height:63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9lwwIAAKgFAAAOAAAAZHJzL2Uyb0RvYy54bWysVMFuEzEQvSPxD5bvdDehacuqGxSlKkKq&#10;2ogW9ex47exKXtvYTjbhhiIBRy58ARI3/oC/iRC/wdje3ZRScUDk4Hh2Zt7MPM/M6fN1LdCKGVsp&#10;mePBQYoRk1QVlVzk+PXN+ZMTjKwjsiBCSZbjDbP4+fjxo9NGZ2yoSiUKZhCASJs1OselczpLEktL&#10;VhN7oDSToOTK1MSBaBZJYUgD6LVIhml6lDTKFNooyqyFr2dRiccBn3NG3RXnljkkcgy5uXCacM79&#10;mYxPSbYwRJcVbdMg/5BFTSoJQXuoM+IIWprqD6i6okZZxd0BVXWiOK8oCzVANYP0XjXXJdEs1ALk&#10;WN3TZP8fLL1czQyqihw/TQcYSVLDI+22n3fbb7vt99323W77JVw+ZujHh68/P71H3hBoa7TNwPta&#10;z0wrWbh6Dtbc1P4fqkPrQPWmp5qtHaLw8Xh0dJQORxhR0J2kUHt4i2TvrY11L5iqkb/kmAvVTEti&#10;3Cw+dmCbrC6sg+jg1pn7wFaJqjivhAiCbyU2FQatCDTBfBGyB4/frIT0tlJ5rwjovyS+yFhWuLmN&#10;YN5OyFeMA2tQyDAkEvp1H4RQyqQbRFVJChZjj1L4ee589C6tIAVAj8whfo/dAnSWEaTDjjCtvXdl&#10;od175/RviUXn3iNEVtL1znUllXkIQEBVbeRo35EUqfEszVWxgZ4yKg6b1fS8gie8INbNiIHpgjmE&#10;jeGu4PCvmmPV3jAqlXn70HdvD00PWowamNYc2zdLYhhG4qWEcXg2ODz04x2Ew9HxEARzVzO/q5HL&#10;eqqgF6DhIbtw9fZOdFduVH0Li2Xio4KKSAqxc0yd6YSpi1sEVhNlk0kwg5HWxF3Ia009uGfVt+XN&#10;+pYY3faxgwm4VN1kk+xeC0db7ynVZOkUr0J/73lt+YZ1EBqnXV1+39yVg9V+wY5/AQAA//8DAFBL&#10;AwQUAAYACAAAACEApkcs9N4AAAAMAQAADwAAAGRycy9kb3ducmV2LnhtbEyPwU7DMBBE70j8g7VI&#10;3Fo7kWiqEKeqkJDgSItA3Jx4SSLitYndNvw9mxPcZjWjmbfVbnajOOMUB08asrUCgdR6O1Cn4fX4&#10;uNqCiMmQNaMn1PCDEXb19VVlSusv9ILnQ+oEl1AsjYY+pVBKGdsenYlrH5DY+/STM4nPqZN2Mhcu&#10;d6PMldpIZwbihd4EfOix/TqcnIbg/HH/3W2eZvoITfHe4vNbg1rf3sz7exAJ5/QXhgWf0aFmpsaf&#10;yEYxalhlWc7saVG5YrVkVLEtQDQa7nKQdSX/P1H/AgAA//8DAFBLAQItABQABgAIAAAAIQC2gziS&#10;/gAAAOEBAAATAAAAAAAAAAAAAAAAAAAAAABbQ29udGVudF9UeXBlc10ueG1sUEsBAi0AFAAGAAgA&#10;AAAhADj9If/WAAAAlAEAAAsAAAAAAAAAAAAAAAAALwEAAF9yZWxzLy5yZWxzUEsBAi0AFAAGAAgA&#10;AAAhAHOHT2XDAgAAqAUAAA4AAAAAAAAAAAAAAAAALgIAAGRycy9lMm9Eb2MueG1sUEsBAi0AFAAG&#10;AAgAAAAhAKZHLPTeAAAADAEAAA8AAAAAAAAAAAAAAAAAHQUAAGRycy9kb3ducmV2LnhtbFBLBQYA&#10;AAAABAAEAPMAAAAoBgAAAAA=&#10;" fillcolor="white [3212]" stroked="f" strokeweight="1pt"/>
            </w:pict>
          </mc:Fallback>
        </mc:AlternateContent>
      </w:r>
    </w:p>
    <w:p w14:paraId="4702C9FD" w14:textId="77777777" w:rsidR="00F2356E" w:rsidRDefault="00F2356E">
      <w:pPr>
        <w:widowControl/>
        <w:snapToGrid/>
        <w:jc w:val="left"/>
      </w:pPr>
    </w:p>
    <w:p w14:paraId="510BD5B7" w14:textId="77777777" w:rsidR="006426B3" w:rsidRDefault="006426B3">
      <w:pPr>
        <w:widowControl/>
        <w:snapToGrid/>
        <w:jc w:val="left"/>
      </w:pPr>
    </w:p>
    <w:p w14:paraId="4E12A00D" w14:textId="77777777" w:rsidR="00F2356E" w:rsidRDefault="00C22B31">
      <w:pPr>
        <w:widowControl/>
        <w:snapToGrid/>
        <w:jc w:val="left"/>
      </w:pPr>
      <w:r w:rsidRPr="009B20BC">
        <w:rPr>
          <w:noProof/>
        </w:rPr>
        <mc:AlternateContent>
          <mc:Choice Requires="wps">
            <w:drawing>
              <wp:anchor distT="0" distB="0" distL="114300" distR="114300" simplePos="0" relativeHeight="251459584" behindDoc="0" locked="0" layoutInCell="1" allowOverlap="1" wp14:anchorId="1041A8F9" wp14:editId="2CAF3AA8">
                <wp:simplePos x="0" y="0"/>
                <wp:positionH relativeFrom="column">
                  <wp:posOffset>3977005</wp:posOffset>
                </wp:positionH>
                <wp:positionV relativeFrom="paragraph">
                  <wp:posOffset>539750</wp:posOffset>
                </wp:positionV>
                <wp:extent cx="2827655" cy="2743200"/>
                <wp:effectExtent l="0" t="19050" r="0" b="0"/>
                <wp:wrapNone/>
                <wp:docPr id="330" name="楕円 330"/>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4">
                              <a:lumMod val="75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EA4A7" id="楕円 330" o:spid="_x0000_s1026" style="position:absolute;left:0;text-align:left;margin-left:313.15pt;margin-top:42.5pt;width:222.65pt;height:3in;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Sh9wIAAEwGAAAOAAAAZHJzL2Uyb0RvYy54bWysVVlOHDEQ/Y+UO1j+Dz0rQ0Y0aAQiikQA&#10;sYhvj7t62pK32J4tB+AGOUKOlpwjZbunmQDKR5Qfj13L66pXyxyfbpQkK3BeGF3S/kGPEtDcVEIv&#10;Svpwf/HhiBIfmK6YNBpKugVPT0/evzte2ykMTGNkBY4giPbTtS1pE4KdFoXnDSjmD4wFjcraOMUC&#10;Pt2iqBxbI7qSxaDXOyzWxlXWGQ7eo/Q8K+lJwq9r4OG6rj0EIkuKsYV0unTO41mcHLPpwjHbCN6G&#10;wf4hCsWExo92UOcsMLJ04hWUEtwZb+pwwI0qTF0LDikHzKbfe5HNXcMspFyQHG87mvz/g+VXqxtH&#10;RFXS4RD50UxhkX79+P7z6YlECfKztn6KZnf2xrUvj9eY7KZ2Kv5iGmSTON12nMImEI7CwdFgcjge&#10;U8JRN5iMhli1iFo8u1vnwycwisRLSUFKYX3Mm03Z6tKHbL2zimJtLoSUKGdTqcm6pJPDCEu4sphJ&#10;NZfJ2RspqmgY7VJHwZl0ZMWwFxjnoMMo2cml+mKqLJ+Me118nUuKdg8NY5c6g4KGYRWvHJlzrE1B&#10;eKMgOMFvxaIJDza3mYwPlBAncDhC4wBuAiWVwH4MLScew2oRvc3Ic1iBvG+RmV5I2NkmgyLWJ1ck&#10;3cJWQibmFmqsbKxBpiPO1EsG+lnVsAoyATH/XYH+JEBqBIzINVLaYbcAb2PnyrX20RXSSHbOvb8F&#10;lp07j/Rlo0PnrIQ27i0AGfotQ3W2x/rtUROvc1Ntse+dyQvBW34hsPkumQ83zOEGwGbCrRau8ail&#10;wQ4z7Y2Sxrhvb8mjPQ4mailZ40Ypqf+6ZA4okZ81juzH/mgUV1B6jMaTAT7cvma+r9FLdWawUfu4&#10;Py1P12gf5O5aO6MecfnN4ldRxTTHb5eUB7d7nIW86XB9cpjNkhmuHcvCpb6zPIJHVuNk3W8embNt&#10;kwUc3iuz2z6vpjDbRk9tZstgapFG9JnXlm9cWWly2vUad+L+O1k9/wmc/AYAAP//AwBQSwMEFAAG&#10;AAgAAAAhAO0PcYrfAAAACwEAAA8AAABkcnMvZG93bnJldi54bWxMj1FLwzAUhd8F/0O4gi/iklaW&#10;jdp0DEHwxaFT37Pm2hSTm9KkW/XXmz3p4+V+nPOdejN7x444xj6QgmIhgCG1wfTUKXh/e7xdA4tJ&#10;k9EuECr4xgib5vKi1pUJJ3rF4z51LIdQrLQCm9JQcR5bi17HRRiQ8u8zjF6nfI4dN6M+5XDveCmE&#10;5F73lBusHvDBYvu1n7yCbTkPloufD3p53u3c9HQj/YRKXV/N23tgCef0B8NZP6tDk50OYSITmVMg&#10;S3mXUQXrZd50BsSqkMAOCpbFSgBvav5/Q/MLAAD//wMAUEsBAi0AFAAGAAgAAAAhALaDOJL+AAAA&#10;4QEAABMAAAAAAAAAAAAAAAAAAAAAAFtDb250ZW50X1R5cGVzXS54bWxQSwECLQAUAAYACAAAACEA&#10;OP0h/9YAAACUAQAACwAAAAAAAAAAAAAAAAAvAQAAX3JlbHMvLnJlbHNQSwECLQAUAAYACAAAACEA&#10;E7RUofcCAABMBgAADgAAAAAAAAAAAAAAAAAuAgAAZHJzL2Uyb0RvYy54bWxQSwECLQAUAAYACAAA&#10;ACEA7Q9xit8AAAALAQAADwAAAAAAAAAAAAAAAABRBQAAZHJzL2Rvd25yZXYueG1sUEsFBgAAAAAE&#10;AAQA8wAAAF0GAAAAAA==&#10;" filled="f" strokecolor="#5d0cff [2407]" strokeweight="6pt">
                <v:stroke linestyle="thinThin" joinstyle="miter"/>
                <o:extrusion v:ext="view" viewpoint="100pt,-100pt" skewangle="0" skewamt="0"/>
              </v:oval>
            </w:pict>
          </mc:Fallback>
        </mc:AlternateContent>
      </w:r>
      <w:r w:rsidR="004C7FF2" w:rsidRPr="009B20BC">
        <w:rPr>
          <w:noProof/>
        </w:rPr>
        <mc:AlternateContent>
          <mc:Choice Requires="wps">
            <w:drawing>
              <wp:anchor distT="0" distB="0" distL="114300" distR="114300" simplePos="0" relativeHeight="251482112" behindDoc="0" locked="0" layoutInCell="1" allowOverlap="1" wp14:anchorId="00E09948" wp14:editId="596A01F1">
                <wp:simplePos x="0" y="0"/>
                <wp:positionH relativeFrom="column">
                  <wp:posOffset>140522</wp:posOffset>
                </wp:positionH>
                <wp:positionV relativeFrom="paragraph">
                  <wp:posOffset>1683609</wp:posOffset>
                </wp:positionV>
                <wp:extent cx="5775736" cy="690880"/>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5775736" cy="690880"/>
                        </a:xfrm>
                        <a:prstGeom prst="rect">
                          <a:avLst/>
                        </a:prstGeom>
                        <a:solidFill>
                          <a:schemeClr val="bg1"/>
                        </a:solidFill>
                        <a:ln w="6350">
                          <a:noFill/>
                        </a:ln>
                      </wps:spPr>
                      <wps:txbx>
                        <w:txbxContent>
                          <w:p w14:paraId="08FCEC5F" w14:textId="77777777" w:rsidR="00A61F87" w:rsidRPr="009B20BC" w:rsidRDefault="00A61F87" w:rsidP="009B20BC">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吹田市</w:t>
                            </w:r>
                            <w:r w:rsidRPr="004D603C">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の現状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9948" id="テキスト ボックス 332" o:spid="_x0000_s1106" type="#_x0000_t202" style="position:absolute;margin-left:11.05pt;margin-top:132.55pt;width:454.8pt;height:54.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Z3YAIAAIgEAAAOAAAAZHJzL2Uyb0RvYy54bWysVM1uEzEQviPxDpbvZJNGSdsomyqkKkKq&#10;2kop6tnxepOVvB4zdrJbjo2EeAheAXHmefZFGHuzKRROiIt37Pn/vpmdXtSlZjuFrgCT8kGvz5ky&#10;ErLCrFP+4f7qzRlnzguTCQ1GpfxROX4xe/1qWtmJOoEN6EwhoyDGTSqb8o33dpIkTm5UKVwPrDKk&#10;zAFL4emK6yRDUVH0Uicn/f44qQAziyCVc/R62Sr5LMbPcyX9bZ475ZlOOdXm44nxXIUzmU3FZI3C&#10;bgp5KEP8QxWlKAwlPYa6FF6wLRZ/hCoLieAg9z0JZQJ5XkgVe6BuBv0X3Sw3wqrYC4Hj7BEm9//C&#10;ypvdHbIiS/lweMKZESWR1Ow/N0/fmqcfzf4La/Zfm/2+efpOdxaMCLLKugl5Li35+vot1ER99+7o&#10;MSBR51iGL/XISE/gPx4BV7Vnkh5Hp6ej0+GYM0m68Xn/7Cwykjx7W3T+nYKSBSHlSIRGnMXu2nmq&#10;hEw7k5DMgS6yq0LreAlDpBYa2U4Q/at1rJE8frPShlWUfDjqx8AGgnsbWRtKEHptewqSr1d1hGt0&#10;3jW8guyRcEBoh8tZeVVQsdfC+TuBNE3UOm2Iv6Uj10DJ4CBxtgH89Lf3YE8kk5aziqYz5e7jVqDi&#10;TL83RH8Y5U7ATlh1gtmWC6COB7R7VkaRHNDrTswRygdanHnIQiphJOVKufTYXRa+3RJaPanm82hG&#10;I2uFvzZLK0PwgHEA/75+EGgPDHni9ga6yRWTF0S1tsHTwHzrIS8iiwHaFscD4jTukdzDaoZ9+vUe&#10;rZ5/ILOfAAAA//8DAFBLAwQUAAYACAAAACEAKHjv790AAAAKAQAADwAAAGRycy9kb3ducmV2Lnht&#10;bEyPz06EQAyH7ya+w6Qm3tzhT5YVlmGzGk28svoAA1RgZTrIzAK+vfXkntqmX379mh9WM4gZJ9db&#10;UhBuAhBItW16ahV8vL8+PIJwXlOjB0uo4AcdHIrbm1xnjV2oxPnkW8Eh5DKtoPN+zKR0dYdGu40d&#10;kXj3aSejPY9TK5tJLxxuBhkFQSKN7okvdHrE5w7rr9PFKJix7Mrt+ekljRZ5rPQb0XcSK3V/tx73&#10;IDyu/h+GP31Wh4KdKnuhxolBQRSFTHJNttwwkMbhDkSlIN7FKcgil9cvFL8AAAD//wMAUEsBAi0A&#10;FAAGAAgAAAAhALaDOJL+AAAA4QEAABMAAAAAAAAAAAAAAAAAAAAAAFtDb250ZW50X1R5cGVzXS54&#10;bWxQSwECLQAUAAYACAAAACEAOP0h/9YAAACUAQAACwAAAAAAAAAAAAAAAAAvAQAAX3JlbHMvLnJl&#10;bHNQSwECLQAUAAYACAAAACEAOCdGd2ACAACIBAAADgAAAAAAAAAAAAAAAAAuAgAAZHJzL2Uyb0Rv&#10;Yy54bWxQSwECLQAUAAYACAAAACEAKHjv790AAAAKAQAADwAAAAAAAAAAAAAAAAC6BAAAZHJzL2Rv&#10;d25yZXYueG1sUEsFBgAAAAAEAAQA8wAAAMQFAAAAAA==&#10;" fillcolor="white [3212]" stroked="f" strokeweight=".5pt">
                <v:textbox inset="0,0,0,0">
                  <w:txbxContent>
                    <w:p w14:paraId="08FCEC5F" w14:textId="77777777" w:rsidR="00A61F87" w:rsidRPr="009B20BC" w:rsidRDefault="00A61F87" w:rsidP="009B20BC">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吹田市</w:t>
                      </w:r>
                      <w:r w:rsidRPr="004D603C">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の現状</w:t>
                      </w:r>
                    </w:p>
                  </w:txbxContent>
                </v:textbox>
              </v:shape>
            </w:pict>
          </mc:Fallback>
        </mc:AlternateContent>
      </w:r>
      <w:r w:rsidR="004C7FF2" w:rsidRPr="009B20BC">
        <w:rPr>
          <w:noProof/>
        </w:rPr>
        <mc:AlternateContent>
          <mc:Choice Requires="wps">
            <w:drawing>
              <wp:anchor distT="0" distB="0" distL="114300" distR="114300" simplePos="0" relativeHeight="251480064" behindDoc="0" locked="0" layoutInCell="1" allowOverlap="1" wp14:anchorId="151E9E55" wp14:editId="52D95C42">
                <wp:simplePos x="0" y="0"/>
                <wp:positionH relativeFrom="column">
                  <wp:posOffset>4940300</wp:posOffset>
                </wp:positionH>
                <wp:positionV relativeFrom="paragraph">
                  <wp:posOffset>1077595</wp:posOffset>
                </wp:positionV>
                <wp:extent cx="1275080" cy="605790"/>
                <wp:effectExtent l="0" t="0" r="0" b="3810"/>
                <wp:wrapNone/>
                <wp:docPr id="331" name="テキスト ボックス 331"/>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5015FCC8" w14:textId="77777777" w:rsidR="00A61F87" w:rsidRPr="00DB18CE" w:rsidRDefault="00A61F87" w:rsidP="009B20BC">
                            <w:pPr>
                              <w:jc w:val="right"/>
                              <w:rPr>
                                <w:color w:val="5D0CFF" w:themeColor="accent4" w:themeShade="BF"/>
                                <w:sz w:val="48"/>
                                <w:szCs w:val="48"/>
                              </w:rPr>
                            </w:pPr>
                            <w:r w:rsidRPr="00DB18CE">
                              <w:rPr>
                                <w:rFonts w:hint="eastAsia"/>
                                <w:color w:val="5D0CFF" w:themeColor="accent4" w:themeShade="BF"/>
                                <w:sz w:val="48"/>
                                <w:szCs w:val="48"/>
                              </w:rPr>
                              <w:t>第３章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9E55" id="テキスト ボックス 331" o:spid="_x0000_s1107" type="#_x0000_t202" style="position:absolute;margin-left:389pt;margin-top:84.85pt;width:100.4pt;height:47.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hmUQIAAG4EAAAOAAAAZHJzL2Uyb0RvYy54bWysVEtu2zAQ3RfoHQjua8mOnY8ROXATpCgQ&#10;JAGcImuaomIBEocl6UjpMgaKHqJXKLrueXSRPtK/IO2q6Iaa4Xw4896MTs/aumKPyrqSdMb7vZQz&#10;pSXlpX7I+Ke7y3fHnDkvdC4q0irjT8rxs8nbN6eNGasBLajKlWVIot24MRlfeG/GSeLkQtXC9cgo&#10;DWNBthYeqn1IcisaZK+rZJCmh0lDNjeWpHIOtxdrI5/E/EWhpL8pCqc8qzKO2nw8bTzn4Uwmp2L8&#10;YIVZlHJThviHKmpRajy6S3UhvGBLW/6Rqi6lJUeF70mqEyqKUqrYA7rpp6+6mS2EUbEXgOPMDib3&#10;/9LK68dby8o84wcHfc60qEFSt/raPf/onn91q2+sW33vVqvu+Sd0FpwAWWPcGJEzg1jfvqcW1G/v&#10;HS4DEm1h6/BFjwx2gP+0A1y1nskQNDgapccwSdgO09HRSWQk2Ucb6/wHRTULQsYtCI04i8cr51EJ&#10;XLcu4TFNl2VVRVIrzRokPRilMWBnQUSlERh6WNcaJN/O2wjDYawgXM0pf0J/ltZD44y8LFHElXD+&#10;VlhMCerG5PsbHEVFeIw2EmcLsl/+dh/8QR6snDWYuoy7z0thFWfVRw1aT/rDYRjTqAxHRwMo9qVl&#10;/tKil/U5YbBBHKqLYvD31VYsLNX3WJBpeBUmoSXezrjfiud+vQtYMKmm0+iEwTTCX+mZkSF1gDVA&#10;fNfeC2s2PHgweE3b+RTjV3SsfdeETJeeijJytUd1gz+GOlK4WcCwNS/16LX/TUx+AwAA//8DAFBL&#10;AwQUAAYACAAAACEAlNKxouIAAAALAQAADwAAAGRycy9kb3ducmV2LnhtbEyPQUvDQBCF74L/YRnB&#10;m9000CSN2ZQSKILoobUXb5vsNAlmZ2N220Z/veNJj8N7vPm+YjPbQVxw8r0jBctFBAKpcaanVsHx&#10;bfeQgfBBk9GDI1TwhR425e1NoXPjrrTHyyG0gkfI51pBF8KYS+mbDq32CzcicXZyk9WBz6mVZtJX&#10;HreDjKMokVb3xB86PWLVYfNxOFsFz9XuVe/r2GbfQ/X0ctqOn8f3lVL3d/P2EUTAOfyV4Ref0aFk&#10;ptqdyXgxKEjTjF0CB8k6BcGNdZqxTK0gTlZLkGUh/zuUPwAAAP//AwBQSwECLQAUAAYACAAAACEA&#10;toM4kv4AAADhAQAAEwAAAAAAAAAAAAAAAAAAAAAAW0NvbnRlbnRfVHlwZXNdLnhtbFBLAQItABQA&#10;BgAIAAAAIQA4/SH/1gAAAJQBAAALAAAAAAAAAAAAAAAAAC8BAABfcmVscy8ucmVsc1BLAQItABQA&#10;BgAIAAAAIQCbaLhmUQIAAG4EAAAOAAAAAAAAAAAAAAAAAC4CAABkcnMvZTJvRG9jLnhtbFBLAQIt&#10;ABQABgAIAAAAIQCU0rGi4gAAAAsBAAAPAAAAAAAAAAAAAAAAAKsEAABkcnMvZG93bnJldi54bWxQ&#10;SwUGAAAAAAQABADzAAAAugUAAAAA&#10;" filled="f" stroked="f" strokeweight=".5pt">
                <v:textbox>
                  <w:txbxContent>
                    <w:p w14:paraId="5015FCC8" w14:textId="77777777" w:rsidR="00A61F87" w:rsidRPr="00DB18CE" w:rsidRDefault="00A61F87" w:rsidP="009B20BC">
                      <w:pPr>
                        <w:jc w:val="right"/>
                        <w:rPr>
                          <w:color w:val="5D0CFF" w:themeColor="accent4" w:themeShade="BF"/>
                          <w:sz w:val="48"/>
                          <w:szCs w:val="48"/>
                        </w:rPr>
                      </w:pPr>
                      <w:r w:rsidRPr="00DB18CE">
                        <w:rPr>
                          <w:rFonts w:hint="eastAsia"/>
                          <w:color w:val="5D0CFF" w:themeColor="accent4" w:themeShade="BF"/>
                          <w:sz w:val="48"/>
                          <w:szCs w:val="48"/>
                        </w:rPr>
                        <w:t>第３章</w:t>
                      </w:r>
                    </w:p>
                  </w:txbxContent>
                </v:textbox>
              </v:shape>
            </w:pict>
          </mc:Fallback>
        </mc:AlternateContent>
      </w:r>
      <w:r w:rsidR="00F2356E">
        <w:br w:type="page"/>
      </w:r>
    </w:p>
    <w:p w14:paraId="3B92F302" w14:textId="77777777" w:rsidR="00295837" w:rsidRDefault="00577E48" w:rsidP="00572D4C">
      <w:pPr>
        <w:pStyle w:val="10"/>
        <w:pageBreakBefore/>
      </w:pPr>
      <w:bookmarkStart w:id="96" w:name="_Toc3894811"/>
      <w:r>
        <w:rPr>
          <w:rFonts w:hint="eastAsia"/>
        </w:rPr>
        <w:lastRenderedPageBreak/>
        <w:t>吹田市</w:t>
      </w:r>
      <w:r w:rsidR="00295837">
        <w:rPr>
          <w:rFonts w:hint="eastAsia"/>
        </w:rPr>
        <w:t>の現状</w:t>
      </w:r>
      <w:bookmarkEnd w:id="96"/>
    </w:p>
    <w:p w14:paraId="0F8156DE" w14:textId="77777777" w:rsidR="00295837" w:rsidRDefault="00295837" w:rsidP="00452AB9">
      <w:pPr>
        <w:pStyle w:val="2"/>
      </w:pPr>
      <w:bookmarkStart w:id="97" w:name="_Toc526876703"/>
      <w:bookmarkStart w:id="98" w:name="_Toc3894812"/>
      <w:r w:rsidRPr="00452AB9">
        <w:rPr>
          <w:rFonts w:hint="eastAsia"/>
        </w:rPr>
        <w:t>情報化の現状</w:t>
      </w:r>
      <w:bookmarkEnd w:id="97"/>
      <w:bookmarkEnd w:id="98"/>
    </w:p>
    <w:p w14:paraId="6FEE2C88" w14:textId="77777777" w:rsidR="00387301" w:rsidRPr="003227AA" w:rsidRDefault="00387301" w:rsidP="003227AA">
      <w:pPr>
        <w:pStyle w:val="af1"/>
        <w:ind w:left="420" w:firstLine="210"/>
      </w:pPr>
      <w:r w:rsidRPr="003227AA">
        <w:rPr>
          <w:rFonts w:hint="eastAsia"/>
        </w:rPr>
        <w:t>第３期情報化推進計画では、「ＩＴでつなげる、</w:t>
      </w:r>
      <w:r w:rsidR="00090CB7" w:rsidRPr="003227AA">
        <w:rPr>
          <w:rFonts w:hint="eastAsia"/>
        </w:rPr>
        <w:t>ひろ</w:t>
      </w:r>
      <w:r w:rsidRPr="003227AA">
        <w:rPr>
          <w:rFonts w:hint="eastAsia"/>
        </w:rPr>
        <w:t>がる、ひと・まち・未来」を基本理念として、「市民サービスの質的向上</w:t>
      </w:r>
      <w:r w:rsidR="00215A1B">
        <w:rPr>
          <w:rFonts w:hint="eastAsia"/>
        </w:rPr>
        <w:t>」、「</w:t>
      </w:r>
      <w:r w:rsidRPr="003227AA">
        <w:rPr>
          <w:rFonts w:hint="eastAsia"/>
        </w:rPr>
        <w:t>活力あるまちの創造</w:t>
      </w:r>
      <w:r w:rsidR="00215A1B">
        <w:rPr>
          <w:rFonts w:hint="eastAsia"/>
        </w:rPr>
        <w:t>」、「</w:t>
      </w:r>
      <w:r w:rsidRPr="003227AA">
        <w:rPr>
          <w:rFonts w:hint="eastAsia"/>
        </w:rPr>
        <w:t>安心・安全なまちづくりの推進</w:t>
      </w:r>
      <w:r w:rsidR="00215A1B">
        <w:rPr>
          <w:rFonts w:hint="eastAsia"/>
        </w:rPr>
        <w:t>」、「</w:t>
      </w:r>
      <w:r w:rsidRPr="003227AA">
        <w:rPr>
          <w:rFonts w:hint="eastAsia"/>
        </w:rPr>
        <w:t>行政経営支援の強化」</w:t>
      </w:r>
      <w:r w:rsidR="00597C14" w:rsidRPr="003227AA">
        <w:rPr>
          <w:rFonts w:hint="eastAsia"/>
        </w:rPr>
        <w:t>を</w:t>
      </w:r>
      <w:r w:rsidRPr="003227AA">
        <w:rPr>
          <w:rFonts w:hint="eastAsia"/>
        </w:rPr>
        <w:t>基本</w:t>
      </w:r>
      <w:r w:rsidR="008238AA" w:rsidRPr="003227AA">
        <w:rPr>
          <w:rFonts w:hint="eastAsia"/>
        </w:rPr>
        <w:t>方針</w:t>
      </w:r>
      <w:r w:rsidRPr="003227AA">
        <w:rPr>
          <w:rFonts w:hint="eastAsia"/>
        </w:rPr>
        <w:t>として、</w:t>
      </w:r>
      <w:r w:rsidR="007E1C50" w:rsidRPr="003227AA">
        <w:rPr>
          <w:rFonts w:hint="eastAsia"/>
        </w:rPr>
        <w:t>最終的には</w:t>
      </w:r>
      <w:r w:rsidR="00597C14" w:rsidRPr="003227AA">
        <w:rPr>
          <w:rFonts w:hint="eastAsia"/>
        </w:rPr>
        <w:t>３３の</w:t>
      </w:r>
      <w:r w:rsidRPr="003227AA">
        <w:rPr>
          <w:rFonts w:hint="eastAsia"/>
        </w:rPr>
        <w:t>アクションプラン（</w:t>
      </w:r>
      <w:r w:rsidR="00597C14" w:rsidRPr="003227AA">
        <w:rPr>
          <w:rFonts w:hint="eastAsia"/>
        </w:rPr>
        <w:t>情報化施策</w:t>
      </w:r>
      <w:r w:rsidRPr="003227AA">
        <w:rPr>
          <w:rFonts w:hint="eastAsia"/>
        </w:rPr>
        <w:t>）を</w:t>
      </w:r>
      <w:r w:rsidR="00597C14" w:rsidRPr="003227AA">
        <w:rPr>
          <w:rFonts w:hint="eastAsia"/>
        </w:rPr>
        <w:t>設定し、進めてきました。</w:t>
      </w:r>
    </w:p>
    <w:p w14:paraId="1F2F4BDA" w14:textId="77777777" w:rsidR="005B3847" w:rsidRPr="003227AA" w:rsidRDefault="00A515A6" w:rsidP="003227AA">
      <w:pPr>
        <w:pStyle w:val="af1"/>
        <w:ind w:left="420" w:firstLine="210"/>
      </w:pPr>
      <w:r w:rsidRPr="003227AA">
        <w:rPr>
          <w:rFonts w:hint="eastAsia"/>
        </w:rPr>
        <w:t>「市民サービスの質的向上」</w:t>
      </w:r>
      <w:r w:rsidR="008238AA" w:rsidRPr="003227AA">
        <w:rPr>
          <w:rFonts w:hint="eastAsia"/>
        </w:rPr>
        <w:t>においては「</w:t>
      </w:r>
      <w:r w:rsidR="003B6E6E" w:rsidRPr="003227AA">
        <w:rPr>
          <w:rFonts w:hint="eastAsia"/>
        </w:rPr>
        <w:t>手続</w:t>
      </w:r>
      <w:r w:rsidR="007E1C50" w:rsidRPr="003227AA">
        <w:rPr>
          <w:rFonts w:hint="eastAsia"/>
        </w:rPr>
        <w:t>き</w:t>
      </w:r>
      <w:r w:rsidR="008238AA" w:rsidRPr="003227AA">
        <w:rPr>
          <w:rFonts w:hint="eastAsia"/>
        </w:rPr>
        <w:t>の利便性向上」</w:t>
      </w:r>
      <w:r w:rsidR="00215A1B">
        <w:rPr>
          <w:rFonts w:hint="eastAsia"/>
        </w:rPr>
        <w:t>や</w:t>
      </w:r>
      <w:r w:rsidR="008238AA" w:rsidRPr="003227AA">
        <w:rPr>
          <w:rFonts w:hint="eastAsia"/>
        </w:rPr>
        <w:t>「情報提供の充実」、「活力あるまちの創造」においては「地域の情報活用の推進」</w:t>
      </w:r>
      <w:r w:rsidR="00215A1B">
        <w:rPr>
          <w:rFonts w:hint="eastAsia"/>
        </w:rPr>
        <w:t>や</w:t>
      </w:r>
      <w:r w:rsidR="008238AA" w:rsidRPr="003227AA">
        <w:rPr>
          <w:rFonts w:hint="eastAsia"/>
        </w:rPr>
        <w:t>「子どもの健やかな育成支援」、「</w:t>
      </w:r>
      <w:r w:rsidR="00E913D2">
        <w:rPr>
          <w:rFonts w:hint="eastAsia"/>
        </w:rPr>
        <w:t>安心・</w:t>
      </w:r>
      <w:r w:rsidR="008238AA" w:rsidRPr="003227AA">
        <w:rPr>
          <w:rFonts w:hint="eastAsia"/>
        </w:rPr>
        <w:t>安全なまちづくりの推進」においては「災害対策の強化」</w:t>
      </w:r>
      <w:r w:rsidR="00215A1B">
        <w:rPr>
          <w:rFonts w:hint="eastAsia"/>
        </w:rPr>
        <w:t>や</w:t>
      </w:r>
      <w:r w:rsidR="008238AA" w:rsidRPr="003227AA">
        <w:rPr>
          <w:rFonts w:hint="eastAsia"/>
        </w:rPr>
        <w:t>「情報セキュリティの強化」、「行政経営支援の強化」においては「情報化推進体制の強化」</w:t>
      </w:r>
      <w:r w:rsidR="001C7262" w:rsidRPr="003227AA">
        <w:rPr>
          <w:rFonts w:hint="eastAsia"/>
        </w:rPr>
        <w:t>等</w:t>
      </w:r>
      <w:r w:rsidR="008238AA" w:rsidRPr="003227AA">
        <w:rPr>
          <w:rFonts w:hint="eastAsia"/>
        </w:rPr>
        <w:t>のテーマに取り組んできました。</w:t>
      </w:r>
    </w:p>
    <w:p w14:paraId="747DBA24" w14:textId="77777777" w:rsidR="00A52EB1" w:rsidRPr="00B17611" w:rsidRDefault="00E90D33" w:rsidP="0083132A">
      <w:pPr>
        <w:pStyle w:val="af1"/>
        <w:ind w:left="420" w:firstLine="210"/>
      </w:pPr>
      <w:r>
        <w:rPr>
          <w:noProof/>
        </w:rPr>
        <mc:AlternateContent>
          <mc:Choice Requires="wps">
            <w:drawing>
              <wp:anchor distT="0" distB="0" distL="114300" distR="114300" simplePos="0" relativeHeight="251564032" behindDoc="0" locked="0" layoutInCell="1" allowOverlap="1" wp14:anchorId="4DDB9962" wp14:editId="77B5246B">
                <wp:simplePos x="0" y="0"/>
                <wp:positionH relativeFrom="margin">
                  <wp:align>center</wp:align>
                </wp:positionH>
                <wp:positionV relativeFrom="paragraph">
                  <wp:posOffset>68580</wp:posOffset>
                </wp:positionV>
                <wp:extent cx="5372100" cy="259080"/>
                <wp:effectExtent l="0" t="0" r="0" b="7620"/>
                <wp:wrapSquare wrapText="bothSides"/>
                <wp:docPr id="272" name="テキスト ボックス 272"/>
                <wp:cNvGraphicFramePr/>
                <a:graphic xmlns:a="http://schemas.openxmlformats.org/drawingml/2006/main">
                  <a:graphicData uri="http://schemas.microsoft.com/office/word/2010/wordprocessingShape">
                    <wps:wsp>
                      <wps:cNvSpPr txBox="1"/>
                      <wps:spPr>
                        <a:xfrm>
                          <a:off x="0" y="0"/>
                          <a:ext cx="5372100" cy="259080"/>
                        </a:xfrm>
                        <a:prstGeom prst="rect">
                          <a:avLst/>
                        </a:prstGeom>
                        <a:noFill/>
                        <a:ln>
                          <a:noFill/>
                        </a:ln>
                      </wps:spPr>
                      <wps:txbx>
                        <w:txbxContent>
                          <w:p w14:paraId="7417EC17" w14:textId="18F8D549" w:rsidR="00A61F87" w:rsidRDefault="00A61F87" w:rsidP="00A5225C">
                            <w:pPr>
                              <w:pStyle w:val="affb"/>
                              <w:jc w:val="center"/>
                              <w:rPr>
                                <w:noProof/>
                              </w:rPr>
                            </w:pPr>
                            <w:bookmarkStart w:id="99" w:name="_Toc381162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吹田市の情報化推進の流れ</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9962" id="テキスト ボックス 272" o:spid="_x0000_s1108" type="#_x0000_t202" style="position:absolute;left:0;text-align:left;margin-left:0;margin-top:5.4pt;width:423pt;height:20.4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EWQQIAAFUEAAAOAAAAZHJzL2Uyb0RvYy54bWysVM2O0zAQviPxDpbvNGnQ/hA1XZVdFSFV&#10;uyt10Z5dx2kixR5ju03KsZUQD8ErIM48T16EsdN0YeGEuDjjmfH8fN9MJletrMlWGFuByuh4FFMi&#10;FIe8UuuMfniYv7qkxDqmclaDEhndCUuvpi9fTBqdigRKqHNhCAZRNm10RkvndBpFlpdCMjsCLRQa&#10;CzCSObyadZQb1mB0WUdJHJ9HDZhcG+DCWtTe9EY6DfGLQnB3VxRWOFJnFGtz4TThXPkzmk5YujZM&#10;lxU/lsH+oQrJKoVJT6FumGNkY6o/QsmKG7BQuBEHGUFRVFyEHrCbcfysm2XJtAi9IDhWn2Cy/y8s&#10;v93eG1LlGU0uEkoUk0hSd/jc7b91+x/d4QvpDl+7w6Hbf8c78U4IWaNtii+XGt+69i20SP2gt6j0&#10;SLSFkf6LPRK0I/i7E+CidYSj8uz1RTKO0cTRlpy9iS8DI9HTa22seydAEi9k1CChAWe2XViHlaDr&#10;4OKTKZhXdR1IrdVvCnT0msiX3pfoJdeu2tD9+an+FeQ7bMtAPytW83mFuRfMuntmcDiwXBx4d4dH&#10;UUOTUThKlJRgPv1N7/2RM7RS0uCwZdR+3DAjKKnfK2TTT+YgmEFYDYLayGvA+R3jKmkeRHxgXD2I&#10;hQH5iHsw81nQxBTHXBl1g3jt+pHHPeJiNgtOOH+auYVaau5De7A8kg/tIzP6CLdDom5hGEOWPkO9&#10;9+1hnm0cFFWgxAPbo3jEG2c3MHXcM78cv96D19PfYPoTAAD//wMAUEsDBBQABgAIAAAAIQAXr1cP&#10;2wAAAAYBAAAPAAAAZHJzL2Rvd25yZXYueG1sTI/BTsMwEETvSPyDtZW4UbsIopLGqSoEJyREGg4c&#10;nXibWI3XIXbb8PcsJzjOzGrmbbGd/SDOOEUXSMNqqUAgtcE66jR81C+3axAxGbJmCIQavjHCtry+&#10;Kkxuw4UqPO9TJ7iEYm409CmNuZSx7dGbuAwjEmeHMHmTWE6dtJO5cLkf5J1SmfTGES/0ZsSnHtvj&#10;/uQ17D6penZfb817dahcXT8qes2OWt8s5t0GRMI5/R3DLz6jQ8lMTTiRjWLQwI8kdhXzc7q+z9ho&#10;NDysMpBlIf/jlz8AAAD//wMAUEsBAi0AFAAGAAgAAAAhALaDOJL+AAAA4QEAABMAAAAAAAAAAAAA&#10;AAAAAAAAAFtDb250ZW50X1R5cGVzXS54bWxQSwECLQAUAAYACAAAACEAOP0h/9YAAACUAQAACwAA&#10;AAAAAAAAAAAAAAAvAQAAX3JlbHMvLnJlbHNQSwECLQAUAAYACAAAACEAtdRxFkECAABVBAAADgAA&#10;AAAAAAAAAAAAAAAuAgAAZHJzL2Uyb0RvYy54bWxQSwECLQAUAAYACAAAACEAF69XD9sAAAAGAQAA&#10;DwAAAAAAAAAAAAAAAACbBAAAZHJzL2Rvd25yZXYueG1sUEsFBgAAAAAEAAQA8wAAAKMFAAAAAA==&#10;" filled="f" stroked="f">
                <v:textbox inset="0,0,0,0">
                  <w:txbxContent>
                    <w:p w14:paraId="7417EC17" w14:textId="18F8D549" w:rsidR="00A61F87" w:rsidRDefault="00A61F87" w:rsidP="00A5225C">
                      <w:pPr>
                        <w:pStyle w:val="affb"/>
                        <w:jc w:val="center"/>
                        <w:rPr>
                          <w:noProof/>
                        </w:rPr>
                      </w:pPr>
                      <w:bookmarkStart w:id="100" w:name="_Toc381162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吹田市の情報化推進の流れ</w:t>
                      </w:r>
                      <w:bookmarkEnd w:id="100"/>
                    </w:p>
                  </w:txbxContent>
                </v:textbox>
                <w10:wrap type="square" anchorx="margin"/>
              </v:shape>
            </w:pict>
          </mc:Fallback>
        </mc:AlternateContent>
      </w:r>
    </w:p>
    <w:p w14:paraId="165AF004" w14:textId="77777777" w:rsidR="00E42CF6" w:rsidRDefault="005A65C4" w:rsidP="0083132A">
      <w:pPr>
        <w:pStyle w:val="af1"/>
        <w:ind w:left="420" w:firstLine="210"/>
      </w:pPr>
      <w:r>
        <w:rPr>
          <w:rFonts w:hint="eastAsia"/>
          <w:noProof/>
        </w:rPr>
        <mc:AlternateContent>
          <mc:Choice Requires="wpg">
            <w:drawing>
              <wp:anchor distT="0" distB="0" distL="114300" distR="114300" simplePos="0" relativeHeight="251559936" behindDoc="0" locked="0" layoutInCell="1" allowOverlap="1" wp14:anchorId="7272EB1E" wp14:editId="7B4311E8">
                <wp:simplePos x="0" y="0"/>
                <wp:positionH relativeFrom="column">
                  <wp:posOffset>443848</wp:posOffset>
                </wp:positionH>
                <wp:positionV relativeFrom="paragraph">
                  <wp:posOffset>163195</wp:posOffset>
                </wp:positionV>
                <wp:extent cx="5563652" cy="3067050"/>
                <wp:effectExtent l="0" t="57150" r="75565" b="209550"/>
                <wp:wrapNone/>
                <wp:docPr id="271" name="グループ化 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3652" cy="3067050"/>
                          <a:chOff x="-184146" y="0"/>
                          <a:chExt cx="5975647" cy="2955766"/>
                        </a:xfrm>
                      </wpg:grpSpPr>
                      <wpg:graphicFrame>
                        <wpg:cNvPr id="244" name="図表 244"/>
                        <wpg:cNvFrPr/>
                        <wpg:xfrm>
                          <a:off x="0" y="0"/>
                          <a:ext cx="5791200" cy="2941320"/>
                        </wpg:xfrm>
                        <a:graphic>
                          <a:graphicData uri="http://schemas.openxmlformats.org/drawingml/2006/diagram">
                            <dgm:relIds xmlns:dgm="http://schemas.openxmlformats.org/drawingml/2006/diagram" xmlns:r="http://schemas.openxmlformats.org/officeDocument/2006/relationships" r:dm="rId52" r:lo="rId53" r:qs="rId54" r:cs="rId55"/>
                          </a:graphicData>
                        </a:graphic>
                      </wpg:graphicFrame>
                      <wps:wsp>
                        <wps:cNvPr id="261" name="テキスト ボックス 261"/>
                        <wps:cNvSpPr txBox="1"/>
                        <wps:spPr>
                          <a:xfrm>
                            <a:off x="-184146" y="1694405"/>
                            <a:ext cx="1872109" cy="276106"/>
                          </a:xfrm>
                          <a:prstGeom prst="rect">
                            <a:avLst/>
                          </a:prstGeom>
                          <a:noFill/>
                          <a:ln w="6350">
                            <a:noFill/>
                          </a:ln>
                        </wps:spPr>
                        <wps:txbx>
                          <w:txbxContent>
                            <w:p w14:paraId="462B68C3" w14:textId="77777777" w:rsidR="00A61F87" w:rsidRPr="00E42CF6" w:rsidRDefault="00A61F87">
                              <w:pPr>
                                <w:rPr>
                                  <w:sz w:val="18"/>
                                  <w:szCs w:val="18"/>
                                </w:rPr>
                              </w:pPr>
                              <w:r w:rsidRPr="00E42CF6">
                                <w:rPr>
                                  <w:rFonts w:hint="eastAsia"/>
                                  <w:sz w:val="18"/>
                                  <w:szCs w:val="18"/>
                                </w:rPr>
                                <w:t>平成１</w:t>
                              </w:r>
                              <w:r>
                                <w:rPr>
                                  <w:rFonts w:hint="eastAsia"/>
                                  <w:sz w:val="18"/>
                                  <w:szCs w:val="18"/>
                                </w:rPr>
                                <w:t>０</w:t>
                              </w:r>
                              <w:r w:rsidRPr="00E42CF6">
                                <w:rPr>
                                  <w:rFonts w:hint="eastAsia"/>
                                  <w:sz w:val="18"/>
                                  <w:szCs w:val="18"/>
                                </w:rPr>
                                <w:t>年度</w:t>
                              </w:r>
                              <w:r>
                                <w:rPr>
                                  <w:rFonts w:hint="eastAsia"/>
                                  <w:sz w:val="18"/>
                                  <w:szCs w:val="18"/>
                                </w:rPr>
                                <w:t>（１９９８年度）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テキスト ボックス 262"/>
                        <wps:cNvSpPr txBox="1"/>
                        <wps:spPr>
                          <a:xfrm>
                            <a:off x="691740" y="1006312"/>
                            <a:ext cx="2066879" cy="312420"/>
                          </a:xfrm>
                          <a:prstGeom prst="rect">
                            <a:avLst/>
                          </a:prstGeom>
                          <a:noFill/>
                          <a:ln w="6350">
                            <a:noFill/>
                          </a:ln>
                        </wps:spPr>
                        <wps:txbx>
                          <w:txbxContent>
                            <w:p w14:paraId="766D9A8F" w14:textId="77777777" w:rsidR="00A61F87" w:rsidRPr="00E42CF6" w:rsidRDefault="00A61F87" w:rsidP="00E42CF6">
                              <w:pPr>
                                <w:rPr>
                                  <w:sz w:val="18"/>
                                  <w:szCs w:val="18"/>
                                </w:rPr>
                              </w:pPr>
                              <w:r>
                                <w:rPr>
                                  <w:rFonts w:hint="eastAsia"/>
                                  <w:sz w:val="18"/>
                                  <w:szCs w:val="18"/>
                                </w:rPr>
                                <w:t>平成２１年度（２００９年度）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テキスト ボックス 263"/>
                        <wps:cNvSpPr txBox="1"/>
                        <wps:spPr>
                          <a:xfrm>
                            <a:off x="2224983" y="521102"/>
                            <a:ext cx="2144052" cy="312420"/>
                          </a:xfrm>
                          <a:prstGeom prst="rect">
                            <a:avLst/>
                          </a:prstGeom>
                          <a:noFill/>
                          <a:ln w="6350">
                            <a:noFill/>
                          </a:ln>
                        </wps:spPr>
                        <wps:txbx>
                          <w:txbxContent>
                            <w:p w14:paraId="5C920D67" w14:textId="77777777" w:rsidR="00A61F87" w:rsidRPr="00E42CF6" w:rsidRDefault="00A61F87" w:rsidP="00E42CF6">
                              <w:pPr>
                                <w:rPr>
                                  <w:sz w:val="18"/>
                                  <w:szCs w:val="18"/>
                                </w:rPr>
                              </w:pPr>
                              <w:r w:rsidRPr="00E42CF6">
                                <w:rPr>
                                  <w:rFonts w:hint="eastAsia"/>
                                  <w:sz w:val="18"/>
                                  <w:szCs w:val="18"/>
                                </w:rPr>
                                <w:t>平成</w:t>
                              </w:r>
                              <w:r>
                                <w:rPr>
                                  <w:rFonts w:hint="eastAsia"/>
                                  <w:sz w:val="18"/>
                                  <w:szCs w:val="18"/>
                                </w:rPr>
                                <w:t>２６</w:t>
                              </w:r>
                              <w:r w:rsidRPr="00E42CF6">
                                <w:rPr>
                                  <w:rFonts w:hint="eastAsia"/>
                                  <w:sz w:val="18"/>
                                  <w:szCs w:val="18"/>
                                </w:rPr>
                                <w:t>年度</w:t>
                              </w:r>
                              <w:r>
                                <w:rPr>
                                  <w:rFonts w:hint="eastAsia"/>
                                  <w:sz w:val="18"/>
                                  <w:szCs w:val="18"/>
                                </w:rPr>
                                <w:t>（２０１４年度）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テキスト ボックス 264"/>
                        <wps:cNvSpPr txBox="1"/>
                        <wps:spPr>
                          <a:xfrm>
                            <a:off x="3888798" y="45897"/>
                            <a:ext cx="1902703" cy="312420"/>
                          </a:xfrm>
                          <a:prstGeom prst="rect">
                            <a:avLst/>
                          </a:prstGeom>
                          <a:noFill/>
                          <a:ln w="6350">
                            <a:noFill/>
                          </a:ln>
                        </wps:spPr>
                        <wps:txbx>
                          <w:txbxContent>
                            <w:p w14:paraId="5F836C99" w14:textId="77777777" w:rsidR="00A61F87" w:rsidRPr="00E42CF6" w:rsidRDefault="00A61F87" w:rsidP="00E42CF6">
                              <w:pPr>
                                <w:rPr>
                                  <w:sz w:val="18"/>
                                  <w:szCs w:val="18"/>
                                </w:rPr>
                              </w:pPr>
                              <w:r w:rsidRPr="00E42CF6">
                                <w:rPr>
                                  <w:rFonts w:hint="eastAsia"/>
                                  <w:sz w:val="18"/>
                                  <w:szCs w:val="18"/>
                                </w:rPr>
                                <w:t>平成</w:t>
                              </w:r>
                              <w:r>
                                <w:rPr>
                                  <w:rFonts w:hint="eastAsia"/>
                                  <w:sz w:val="18"/>
                                  <w:szCs w:val="18"/>
                                </w:rPr>
                                <w:t>３</w:t>
                              </w:r>
                              <w:r w:rsidRPr="00E42CF6">
                                <w:rPr>
                                  <w:rFonts w:hint="eastAsia"/>
                                  <w:sz w:val="18"/>
                                  <w:szCs w:val="18"/>
                                </w:rPr>
                                <w:t>１年度</w:t>
                              </w:r>
                              <w:r>
                                <w:rPr>
                                  <w:rFonts w:hint="eastAsia"/>
                                  <w:sz w:val="18"/>
                                  <w:szCs w:val="18"/>
                                </w:rPr>
                                <w:t>（２０１９年度）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矢印: V 字型 267"/>
                        <wps:cNvSpPr/>
                        <wps:spPr>
                          <a:xfrm rot="21207823">
                            <a:off x="731519" y="2560161"/>
                            <a:ext cx="4794025" cy="395605"/>
                          </a:xfrm>
                          <a:prstGeom prst="notchedRightArrow">
                            <a:avLst>
                              <a:gd name="adj1" fmla="val 70000"/>
                              <a:gd name="adj2" fmla="val 45000"/>
                            </a:avLst>
                          </a:prstGeom>
                        </wps:spPr>
                        <wps:style>
                          <a:lnRef idx="1">
                            <a:schemeClr val="accent6"/>
                          </a:lnRef>
                          <a:fillRef idx="2">
                            <a:schemeClr val="accent6"/>
                          </a:fillRef>
                          <a:effectRef idx="1">
                            <a:schemeClr val="accent6"/>
                          </a:effectRef>
                          <a:fontRef idx="minor">
                            <a:schemeClr val="dk1"/>
                          </a:fontRef>
                        </wps:style>
                        <wps:txbx>
                          <w:txbxContent>
                            <w:p w14:paraId="649CBDD6" w14:textId="77777777" w:rsidR="00A61F87" w:rsidRPr="00E90D33" w:rsidRDefault="00A61F87" w:rsidP="00D96DB3">
                              <w:pPr>
                                <w:jc w:val="center"/>
                                <w:rPr>
                                  <w:sz w:val="20"/>
                                  <w:szCs w:val="20"/>
                                </w:rPr>
                              </w:pPr>
                              <w:r w:rsidRPr="00E90D33">
                                <w:rPr>
                                  <w:rFonts w:hint="eastAsia"/>
                                  <w:sz w:val="20"/>
                                  <w:szCs w:val="20"/>
                                </w:rPr>
                                <w:t>情報通信基盤の整備→ＩＴ全体最適→分野を超えた連携</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65" name="矢印: V 字型 265"/>
                        <wps:cNvSpPr/>
                        <wps:spPr>
                          <a:xfrm rot="21040243">
                            <a:off x="647699" y="2281871"/>
                            <a:ext cx="4861072" cy="395605"/>
                          </a:xfrm>
                          <a:prstGeom prst="notchedRightArrow">
                            <a:avLst>
                              <a:gd name="adj1" fmla="val 70000"/>
                              <a:gd name="adj2" fmla="val 45000"/>
                            </a:avLst>
                          </a:prstGeom>
                        </wps:spPr>
                        <wps:style>
                          <a:lnRef idx="1">
                            <a:schemeClr val="accent5"/>
                          </a:lnRef>
                          <a:fillRef idx="2">
                            <a:schemeClr val="accent5"/>
                          </a:fillRef>
                          <a:effectRef idx="1">
                            <a:schemeClr val="accent5"/>
                          </a:effectRef>
                          <a:fontRef idx="minor">
                            <a:schemeClr val="dk1"/>
                          </a:fontRef>
                        </wps:style>
                        <wps:txbx>
                          <w:txbxContent>
                            <w:p w14:paraId="634857C0" w14:textId="77777777" w:rsidR="00A61F87" w:rsidRPr="00E90D33" w:rsidRDefault="00A61F87" w:rsidP="00D96DB3">
                              <w:pPr>
                                <w:jc w:val="center"/>
                                <w:rPr>
                                  <w:sz w:val="20"/>
                                  <w:szCs w:val="20"/>
                                </w:rPr>
                              </w:pPr>
                              <w:r w:rsidRPr="00E90D33">
                                <w:rPr>
                                  <w:rFonts w:hint="eastAsia"/>
                                  <w:sz w:val="20"/>
                                  <w:szCs w:val="20"/>
                                </w:rPr>
                                <w:t>情報化推進体制の強化</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68" name="テキスト ボックス 268"/>
                        <wps:cNvSpPr txBox="1"/>
                        <wps:spPr>
                          <a:xfrm>
                            <a:off x="837033" y="2119440"/>
                            <a:ext cx="2433715" cy="271954"/>
                          </a:xfrm>
                          <a:prstGeom prst="rect">
                            <a:avLst/>
                          </a:prstGeom>
                          <a:noFill/>
                          <a:ln w="6350">
                            <a:noFill/>
                          </a:ln>
                        </wps:spPr>
                        <wps:txbx>
                          <w:txbxContent>
                            <w:p w14:paraId="6E4AA8D9" w14:textId="77777777" w:rsidR="00A61F87" w:rsidRPr="00A52EB1" w:rsidRDefault="00A61F87" w:rsidP="00417D0D">
                              <w:pPr>
                                <w:rPr>
                                  <w:sz w:val="18"/>
                                  <w:szCs w:val="18"/>
                                </w:rPr>
                              </w:pPr>
                              <w:r w:rsidRPr="00A52EB1">
                                <w:rPr>
                                  <w:rFonts w:hint="eastAsia"/>
                                  <w:sz w:val="18"/>
                                  <w:szCs w:val="18"/>
                                </w:rPr>
                                <w:t>「情報の共有化を進めるまちづくり」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テキスト ボックス 269"/>
                        <wps:cNvSpPr txBox="1"/>
                        <wps:spPr>
                          <a:xfrm>
                            <a:off x="1729170" y="1547788"/>
                            <a:ext cx="1684020" cy="274980"/>
                          </a:xfrm>
                          <a:prstGeom prst="rect">
                            <a:avLst/>
                          </a:prstGeom>
                          <a:noFill/>
                          <a:ln w="6350">
                            <a:noFill/>
                          </a:ln>
                        </wps:spPr>
                        <wps:txbx>
                          <w:txbxContent>
                            <w:p w14:paraId="4AFB6404" w14:textId="77777777" w:rsidR="00A61F87" w:rsidRPr="00E42CF6" w:rsidRDefault="00A61F87" w:rsidP="00A94DBF">
                              <w:pPr>
                                <w:rPr>
                                  <w:sz w:val="18"/>
                                  <w:szCs w:val="18"/>
                                </w:rPr>
                              </w:pPr>
                              <w:r>
                                <w:rPr>
                                  <w:rFonts w:hint="eastAsia"/>
                                  <w:sz w:val="18"/>
                                  <w:szCs w:val="18"/>
                                </w:rPr>
                                <w:t>「愛して　ｅ　すいた」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テキスト ボックス 270"/>
                        <wps:cNvSpPr txBox="1"/>
                        <wps:spPr>
                          <a:xfrm>
                            <a:off x="2966798" y="1060958"/>
                            <a:ext cx="1849792" cy="413435"/>
                          </a:xfrm>
                          <a:prstGeom prst="rect">
                            <a:avLst/>
                          </a:prstGeom>
                          <a:noFill/>
                          <a:ln w="6350">
                            <a:noFill/>
                          </a:ln>
                        </wps:spPr>
                        <wps:txbx>
                          <w:txbxContent>
                            <w:p w14:paraId="033C6EAC" w14:textId="77777777" w:rsidR="00A61F87" w:rsidRPr="00E42CF6" w:rsidRDefault="00A61F87" w:rsidP="00A94DBF">
                              <w:pPr>
                                <w:spacing w:line="192" w:lineRule="auto"/>
                                <w:jc w:val="center"/>
                                <w:rPr>
                                  <w:sz w:val="18"/>
                                  <w:szCs w:val="18"/>
                                </w:rPr>
                              </w:pPr>
                              <w:r>
                                <w:rPr>
                                  <w:rFonts w:hint="eastAsia"/>
                                  <w:sz w:val="18"/>
                                  <w:szCs w:val="18"/>
                                </w:rPr>
                                <w:t>「ＩＴでつなげる、ひろがる、ひと・まち・未来」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2EB1E" id="グループ化 271" o:spid="_x0000_s1109" style="position:absolute;left:0;text-align:left;margin-left:34.95pt;margin-top:12.85pt;width:438.1pt;height:241.5pt;z-index:251559936;mso-width-relative:margin;mso-height-relative:margin" coordorigin="-1841" coordsize="59756,2955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k6ZwyoLAAAiNAAAFgAAAGRy&#10;cy9kaWFncmFtcy9kYXRhMS54bWzkW8uOG8cV3QfIPxDcl1nvx8Bjo7urClEg20IkGwmCIOghqRna&#10;fLnJkUc2DAQ2EngRBEhiZBUgWXrhLJJdkPyNYDtZ5RdyqvkQOSQ1PZJGUBQtRpwespp16p77OPf2&#10;629ejIatB/1qNpiMj9vsNdpu9cfdSW8wPj1uv3svEttuzebluFcOJ+P+cfthf9Z+843vf+/13uno&#10;qFfOy7cmvf6whVXGsyNcO26fzefTo05n1j3rj8rZa5Npf4y/3p9Uo3KOX6vTTq8qP8L6o2GHU6o7&#10;vUF5WpWj9nKR8imWGJWDcfuN+jtN57dn89XL1ih9u1u94/YnTOu8MBkjwohIZIyC2KAZYS4Wnlth&#10;rPeftlvzh1Pssjfprpar7vbnreHkHq6ndc6r8dFo0K0ms8n9+WvdyagzuX9/0O0v/yuredqU6tjO&#10;sHw4OZ93yqqafMTbWKIo52mFaTXp9mezduvD2fUX/fB80P1gNn847HdET6Q1lqsK3251n2LB7mQ4&#10;qWadstvtj+fs5/ii3dWSy2vt1vRs2KtgHO3OAtfZ9E6Fl51kAtN9WNsgozNZTrimhkjNOXFCMZIx&#10;LSnXOeWh+HQL4PoW947bP330+a8effaXR5/9/dHnX/wMX+Z8Nsfly7dOd8aNy6OTSe9h/WXKo+Fs&#10;frcGJl2fph9V/eNO1frgfDQYTd4fpIVawzKZ9vsl+eGddqsczm/Xv/fH5N27MPWP8R5KadpqiVt8&#10;9/XX//nn777945++/fyX3/z5r9/8+g/f/uarf//ib//66ovvvvzH6530nvQTt8JP3LUGJV07CI7h&#10;UkhHHVGsUEQaRUkufCQ5Yyp33lphs7UhTsvqXlWOYS3di3Ftxz7KItNakxgLSiQ1kmTBGhK0dJmk&#10;WZHl+PiSAMl4tw+tGXL9ce9OWZU/ug52ySIaQhC58EYzR4RTjsjcJi6KjBQmSKUNZdHYNQSzwckr&#10;CEEI0vDgNGHCW4KjAzvyQhIZVCYdULDUbB3jgoUvK0V+/1wpwmnQhXaUMEM5IAmcWM8zuJMihlxo&#10;KpRY28cuRbJCWF6ojFDvNRgWPHHGWGIz7zhw1S7Pt7B9CSmiNPfBxoIYBhykdhnJs1wTlQnvmHdU&#10;KrjQZbjapcirAIHOgmABwZo6LohkypCcW0UKmnNBPc+zTG4d48tNkS+fK0Vo4IoGWAV1GSgSi0Bs&#10;TjNirGFUOhNlCrEH7UPDilThKTHa50T6GInjLhAwhCpLEafFdoR+CSmSB+QY0UniY44sw2rE0CAz&#10;opTIqHBFzOVjCHa9xKsAAY5KKhbhGWWElxBUE2eZItFbljEpuOXif4giv21EkfLoyenJMpVbp3bL&#10;VG8ztWuaqHAhjbNWEypgXZJH4OvyAsYG75MzZ0X+2MR2vbAPMWfSw4l7htDOM+RqAvle1FiURy+Y&#10;DlvH8xKyrJCINnlIBGMZTCw4ghfwGZmGAwnW+og9LB3NLsteBQg8EoYQsXsaoidSCkDAQ0BUFjIz&#10;gvJsI12dVqiQN9LvVrqQzWaT7i3fvAxNH3q7HKEUretHvyqR0/W6yinG8+M2Xd+oP7tdl5vvldVs&#10;cfPu2VvlRetBOTxuq1Xh1hukui2VAFhm8HH/B6jrh/3Z4l39i7I7T+9clC54x+aSy4uoJxYLXFkD&#10;aqkcZdIQXiS7gZcCaDYQwQw3mUSGq5HgruwGd1vvJRXczwM0FK4rtG6fAIaT07tn042Lt3oXCcLH&#10;76oxRYWYis673XLY/zGKQfzTl8vPw8Uds5zqDKmnwE+k9R4htaCKKGoLneVe55Le7K6XpiIv76su&#10;adPRX3lyVkQddJAox7ARyQUyZxVyAk/gCprpjGvVdA/NAlR9BAtzPzkfDvtzWW58/frwxhBycDTr&#10;E91/eNj11uFpyZjbuPYTHKjiSi7fd3swjjB6XIWBSp7EDxz98urb/cHp2cmkghEQJFVG7f1r+mwS&#10;DBaSQSN8C+RnmYN5MAUVAAEG7gT5CjEClMl1oCJ3N4bvvH8xzycXuwBX/Qf3Lq4NsBVabTIGcGju&#10;DETD/Uii6NWQrfb8MQGppMJqK+e57YAStAvjCOPyZNjvLbxWTc3reKy0ztXS0ZMzjP3iUXKdDQWQ&#10;UCTRUSCYeI7EwBiUNoWCr4hS68gz5AaNKdZMbNul2MnGYR+m2Cbnav+4TZ1NkjDU2IdJYh3OfhWI&#10;rvRBTOnCKjDDa4HEluUofyPLicupzwvrRWEeq7XJKaytZjd6XBugFUd2ENrLkUMIrSOIQjG1xKW+&#10;Bktnzii9lwbwNtxwth/lmiNcS77e7SvMEQolzCpDoZNGKGSMFsRaqYmRQYSMC56HxyLhFSbQTG3b&#10;5Ui3EUcQN9ZxaZMjKwuw3NCl01sZgBXMIvXY4wdhAEJxd9gAjNOieULiDSrETBYko0kLSyU/cNOk&#10;gIxsEAlzSG1Ng821UVwRaQfGvUS6Ckb4hB0iKWb0wWAjsHcsugfkRCShrBH/D0SCFlp4FzTRXqFu&#10;Q+UJmQexxwfopMLkDJJiUxNopsntEqm3QZHDwQYkeSKRtIG4tTjQFZFQfl3KzFLSvkjINk8+nThz&#10;B2hVfyStdNBYrpnihRi9jlDnjBIcdWLuSe6TmJvlKnLHNNfsxiBfsW4H872suwrzfayTaOkt0+rd&#10;ZBnRS+x3bTXrDLzbK8i6ZUm47j2jXbf5erMRjTTJQMgm3luk/zHAI0sdSAA74ZKphNy9ZRvv3Edf&#10;surW3b+GuUyvP6t7zZ80zKOw/DtVr66G00dXrxMZn6XpvRQbgMXG/ps1MNc7bti3X++4IUKrHSN7&#10;29rxst9ag92wU7vS/erPNGtt7gemkVr41MA0LMVXwIDCB4FpqAluAdNMSt0LTLNm1lMD0zCtWQGD&#10;jOIgMA0bl1vANOv07QWmWQvjqYFpGOxXwCCSHASmYa9mC5hmLa69wGRMFBniECkKA7WeOXTXIdIS&#10;jZQXDXc0EM22DLfpYxtuO+21pnzDYL+C6TKxbsLHyjyp82idcimRf7icoS+EVnpuqVMM/XNvD++/&#10;oaNY77+hnvUi9y9CRK2AXqCzGc4/YFImNyIQkwcVKJovNrU3N8TnzfO/bsRp2B54kfsvModRIti/&#10;pRQiE8MUVi4ZtHiVZdB20ViX8eD+G/rD9fk3LDFf7P4FRqGgWRtXoHMVhQL/UfzgV+/RkIgYD9na&#10;P6adNk2g4ZGuIWjY7HiREAjJoqfwfnB3aF3aqCAxFuhkwgBikTGPZsTzhKBh52MFweW86ya8oCii&#10;R7OpSI0MDJBgIgBVGAYltEQ3r+A65MU2Cy5ZQcMtra2gYeNkBcGLCASBSu8DpDOP8hbyD8ZnciUM&#10;yTQNASWpRnv6SVZwXQiuGQtehBVY513E5BjRPEPPtggYdYnOEzSxMWromZVsOxY8oxU01PZXVnA5&#10;nbwRIqB7JTk0dGMwRIXxQgwLKTjGwhbMUx0hjGBMZCMcPiME16w6LyeONwKBdrAChAAWLDICk8Zm&#10;GXxBxLSUtAKDDGG7Hf2MEDRUr1dWALk3uZEbLbxzDKbzHCMsUnkkhRHuMCsYRrMlxr20lZiJ3xal&#10;nhGCa+YFaJHcOARZ4BEDlZawQkAKLbQiSBAohhKolgVG34TbGGaBHT4jBA2l15UVoCV04xA44/KI&#10;wyeRY+hPCoPuM8auIT95wREwC7iH5+kLrlkdQYJ9zhDUytymHHdyuqwZPzqb4DmKRbsZbfFar8Nw&#10;2cW8dV4Ndp5C2fvUx/JRlvTMh10/yIIVZ9PHD8cELLh8PmY2fYZlW9XiUZbqVg9cGQ3G7/XxVMZT&#10;P26DjaNdjd0uJ35WCNR4rZ/seeO/AAAA//8DAFBLAwQUAAYACAAAACEAvbt4kz8GAACJIQAADgAA&#10;AGRycy9lMm9Eb2MueG1s7Fpba9xGFH4v9D8Mek9W0upO1sF16hAwiYnT5nmsy64aSaOMZO+6j14o&#10;hbavzUNLS/tUKKGBPhX6bxbT/ox+MxpJ601iZw2xg2s/LCPNnLmc850z3znynbuzPCOHMa9SVow0&#10;47aukbgIWZQW45H22ZPtW55GqpoWEc1YEY+0o7jS7m58/NGdaRnEJpuwLIo5wSRFFUzLkTap6zIY&#10;DKpwEue0us3KuEBnwnhOazzy8SDidIrZ82xg6rozmDIelZyFcVXh7b2mU9uQ8ydJHNaPkqSKa5KN&#10;NOytlr9c/u6L38HGHRqMOS0naai2QS+wi5ymBRbtprpHa0oOePraVHkaclaxpL4dsnzAkiQNY3kG&#10;nMbQV05zn7ODUp5lHEzHZacmqHZFTxeeNnx4uMtJGo000zU0UtAcRlocv1rMf1/M/17MX5x8+z0R&#10;XVDUtBwHGH+fl3vlLm9Oi+YOC59VpGBbE1qM482qhNIBBSExWBURz+NefpbwXMwDPZCZNMpRZ5R4&#10;VpMQL23bGTq2qZEQfUPdcXVbmS2cwLZC7pbhWYblaKSXDieftvK+azuW28ibvm27jiP3RoNmebnJ&#10;blPNDiUetjm00R27VZNltWo6+eHPf3/5jZh402tnm+9y9fROp3N9Azhud2cZQ1OeTm6qnUDh813w&#10;db7DRCnFfDlgFY3zgMfZg6hSyMKL15D17hOqSeBcK+B8wxQN8O+x8CCPi7rxZGyF1ggj1SQtK43w&#10;IMJu+IMIsORBxmQbMODB80q2h6IdNm1pgcEp9wP6umeFRKXHzq4IOVXvVZhpZeNredXehJaxdNZK&#10;eEkLF6f3qvlXi+OXi+O/FvOvyWL+42I+Xxz/gWdiYpDEjJQUzkXq2ScMyO7eV8rjWkgoj1lGvuH4&#10;lqXbYiYatN5jeK5p6L7Cl+sY+mnw06DkVX0/ZjkRDSgW3otT0IAe7lQ15oIW2yHidcG20yyTa2QF&#10;mY40Zwh/PNUDiayQKq+CZt/Tsgrq2f5MBhrHbA+7z6IjnJWzJixXZbidYhM7tKp3KUcchl/gbqkf&#10;4SfJGBZjqqWRCeNfvum9GA9DolcjU8T1kVY9P6A81kj2oICJfQNKwkUgHyzbhbsRvtyzv9xTHORb&#10;DFcHjIjdyaYYX2dtM+Esf4oraFOsii5ahFh7pNVtc6tubhtcYWG8uSkHIfSXtN4p9spQTC2UJ1T8&#10;ZPaU8lLZoYYFH7IWVK+ZoxnbqH3zoGZJKm0lFN1oVekfABcR7FKQDudU98cZSO+MDx9ZB+mOb7jC&#10;cAjxBu79oSEn6oFu6o7juQro6LVUHG2jfI/iywP68Abo1xLouHnOB3pn/DWBbpqm5XtYAki3TcPQ&#10;V4EuAljHhz4MoCsC1Maem4h+TSJ6R3UXZ0T0zvhrAn3oeQjYyA8BdMv2fHeFufi66erwA8n7Pwyc&#10;S3LV37E3OL8mOEd22AT0f37+9eS7VwH5nJy8fHHy0zeg5hKWwuYK3oqoLxPyBgcmEjnXM4eSzyl+&#10;7g4N2wApAcRN29GNhuj3rMVyfUs3bQVyH0MkxMCgW6Lfcm/FWgpWozQSPU7Hk3qTczbtubogg+NI&#10;HYRGX4CzJnkGFn1IM+Lq+GscbHkMKFs/xrLVGCwv2f8K+UdOukzoq/ooQ3osyP7jOAG1l/mKeCGr&#10;N/FWxgmWHmk0DJHktXmHHC1GJcgjOkFTnuNMQTVeiMaystMJNxT6TOFOQq7MiroTztOC8TetHj1r&#10;ahjYaTO+TWmacwtl9DmNPN1VRQYkMaKE0OQ0Q0c+NDmN6mlyGtVz4ZwmrPn/MKuBc741NnT3wfmx&#10;QYefW6diA4pSjq9ig+khUZdwW4oNHrJ1Fx4qL8BrHRvaoLd2bGgFLxQbWuH3HRu6G+Qq6h03sUF8&#10;WHhPtT2Q1/MTQa+tAqzJj70h6G+TByINFLW90wQZ4WToGoo7oETv220V9C3c4RJKe91ZrwLqN6W9&#10;9wZ0XFPnA92/INAN10RxT9X2bMt1PQmj/iY0HA+3JwaIm9B0UR5pvpG8lSVfAtK7w94g/ToVsQUM&#10;z0U6BqkscM2QbvqO05Y88CVG9+1VpHuW7/qK8+FjoDVsScqVxfT+sDdIvxyky2+/+N4v02/1zVL8&#10;Q8Hys8xF+/+g2PgP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2cjZReEAAAAJAQAADwAAAGRycy9kb3ducmV2&#10;LnhtbEyPQWuDQBSE74X+h+UVemtW02qi9RlCaHsKhSaFkNtGX1TivhV3o+bfd3tqj8MMM99kq0m3&#10;YqDeNoYRwlkAgrgwZcMVwvf+/WkJwjrFpWoNE8KNLKzy+7tMpaUZ+YuGnauEL2GbKoTauS6V0hY1&#10;aWVnpiP23tn0Wjkv+0qWvRp9uW7lPAhiqVXDfqFWHW1qKi67q0b4GNW4fg7fhu3lvLkd99HnYRsS&#10;4uPDtH4F4Whyf2H4xffokHumk7lyaUWLECeJTyLMowUI7ycvcQjihBAFywXIPJP/H+Q/AAAA//8D&#10;AFBLAwQUAAYACAAAACEAA8CiPBEEAADfQQAAGAAAAGRycy9kaWFncmFtcy9jb2xvcnMx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xRTsJq8FAACbdAAAHAAAAGRycy9kaWFncmFtcy9x&#10;dWlja1N0eWxlMS54bWzsXW1P2zoU/n6l/Yco3yFNO0ZXUaYxhDRpu0IbV/ezmzipNSfpHLeU++vv&#10;Oc5Ly6AjaSnNzOEDhTR2Ep8n5+U5x/bZh2UinQVXucjSsesf91yHp0EWijQeu//cXB0NXSfXLA2Z&#10;zFI+du947n44f/PXWRgno1zfSX7JIwc6SfMRHBq7U61nI8/LgylPWH6czXgK30aZSpiGf1XshYrd&#10;QveJ9Pq93jsvFCxWLHHLTtgWXSRMpK4zT8XPOf8cjt25SkeJCFSWZ5E+DrLEy6JIBLz8YErjpU+8&#10;ofdzLoIf5jG8QThwz81jaaEldxZMjl3XKw6FPA/uHwmY/pLr4lv429F3MxiewaXrzJSAkfQHvR62&#10;9nCg1k/OA57yQXh+xuBwwhWDBrkeu5nS0wxGYjYVwZXKUo2t2UiKeKq/idhRAiSip4rza+06oVDw&#10;X32ButNaLF8m0kmh/7GbZiHvlY9Wn/fkxfHaKtOOZHBvgAoQv/lUfIGf+GRVHw9vM4DbVyzXIOb6&#10;Vn/boQ/ygJ+y2+qZy9Grb9o83GwQOth/Nlf/wji/753A3eEQfmWaK4FSS7hmEp6YjSZ8weWNczt2&#10;h8P30L8zHbv93gCuVoyu+f4Cv/ffnfjVCSdvq3uprlgCY3mtSkAYzJgHT7/BCyDCJY4KHsgDFU8+&#10;SeWAgOCCIDT4PVmNmcQGeGIkpKzb+o3alk2wNY8iHuiW7etG5vowiHX7RKSZKu8B3lyOD2DeAKn9&#10;UipRcX4lFHz31/8GwBWjZIZmBT+Z/g0AxOczg9kY/XiLBEAC4M4AXPDUcgj2T1Fz3deBgeSseKFX&#10;OtA/PR0+0HGlkiyU4EkfVJ953/8Y4DXTultoPr3cUfMxsGOWI4+sr7H8/UbWewsM7qz80Pkj22u5&#10;89dt+OHdketHsUcVsLxg7IHar4rq6yiyCls3xt0UeVS8RQ7BNoW+EKpvF/oi/N6S9iPmZY2ueUHt&#10;F8Wfk/hassA2D/A/IFoLvpCYwDVoFSxkMybxqViktgBNaT4T7FqKtzW6+TGqJQKO3ASAljMtB0LW&#10;xGI1dkR6zCRB0CrWKumgeiwXkxvF0rx/aRltAkbzyB9ins0lq/kAbXtjkXdm8KL4u8WQJP23Sf89&#10;DyJb+3ETq+FG9rYoOnjE3h4Ib5W99a20t1BSUuRTkQDXvy8faeZeP14+0kx4m8tHmrWvPbQNJEZr&#10;ZRMwKbM5Bk8WJQjA0Woj9mbJm8fF3gwynRM7y3ONiLNI6GsUAeXETU68GTafUimoaUwt6TNWpCH8&#10;LAvuCH77oQ/2BT/KiVtektFt7Uc5cYIflO8fyvi2z4lDZLHdVAiaLWDmGtSSfk5ufR/GccbUp6md&#10;BDz5aCuF02bCTI1dxFtZiVO0LyattGYd1jFGjpjllvBAzNY6xsjbIow18LZ20mPtXSrUpjS/zlCQ&#10;f0KV68H1GCVodmHqm4mvc0z9yoz5l5a5SqYe5qUSNRaI3zIvhsRvVqaoJuuXyTis9l1N3V9/+y1z&#10;MEj8T4s/ij8GgWWJMpA7lZx1rOQMiLErgtovMwgoZN5HyGxmqdin1Yha7gi1rNVHXPSDEEYrbiGd&#10;93SKtTXpN7HTUlJhducKszMpwtfjl73miZ3N2Klnz8PmiDCyl69khcpDguyCjOYrWw/1QGgzlNlV&#10;BrNabi1c9ZTIs2rRXkye1/bwoMVMFaNhLeiI2+gI0kzkaS3MMCFEmYGOZQaMOUVTbtFMQTKi3TOi&#10;Bmf21beQPuuiPrOvkIZw1kWc2VexQzjrGM5gsaDpzDr3rI4D7u+oMZO4o1GAu2OgO7rH1VyaTR7u&#10;XLFw+OPCPjys0Q9NU0S9XrXLil/vJEW7rOD+Uq2z3VpZCCmkGvxip51fNu2BPfI0JwWzaSsxWArR&#10;QnNDXk3HvBrFFzfL1l4N6LatlyjYv0vRLB92WJdiVZEOe4qe/w8AAP//AwBQSwMEFAAGAAgAAAAh&#10;ALrN7ndeFwAAPPsAABgAAABkcnMvZGlhZ3JhbXMvbGF5b3V0MS54bWzsXV1z47aSfd+q/Q8qva8t&#10;Up+eus6tmXFSu1WTpCqZ3br3kZZoW1v6uhSd8eTX3wYBkIdkA+CXIs2IT3E0UjfY6IM+3WgQf/v7&#10;23Yz+COMjuv97n7o3YyGg3C33K/Wu+f74f9+/um/FsPBMQ52q2Cz34X3w6/hcfj3H/7zP/62et6+&#10;2wRf96/xQ/g0ICm74zv67H74EseHd7e3x+VLuA2ON/tDuKN/fdpH2yCm/42eb1dR8IXkbze3/mg0&#10;u12tg+co2A6VkKCBiG2w3g0Hr7v1v17D/1ndD1+j3bvtehntj/un+Ga5397un57Wy1D9J4hioXp6&#10;u7iVj3AbRNH+iz/8IXmseB1vwsEfweZ+OLyVH63C4zL/yTKIPx1j+a/09yD+eiDzHKL9Mjweh4ND&#10;tL4f+uPRaCRE3Apr4S+OwfbwEMTB4PUYkv3I8kr3ij78eb8KN1LyQShRY3h8Vn98edlvQi0VfpBo&#10;0ZLl74/x100oFKnHYKRrRYOtUCusRz4gn2a1X2oDHOLs3z3uQz99zmTMUurybZcZ6W2XiRiTV0VL&#10;pYyMG4s/veTDXyM5BPGp+ls9N0nLJEw4CX4mgYTlJcg5gAFVtGfegstN9NeZU3gNGn7MGX5Sy/BT&#10;zmy1DD/jJNgMn/g+Tt2ckyA9IplwEpafupIEsSiV3Ed6RCKBhOUlNJz83GzLpeIXQslgF2wJ7Mmi&#10;8aBWL+nwfwRR5vAvPwdvctGY6olbrSPlzFF4XP8Z/jetrJvwKL8VvgXLOJ1NFBVsnhUkaS077I/r&#10;OFTrxSGgpVP9WxANpSDvZpaKoZ/KoR1fgkOo1tioyhorl8yH/fJ1G+6SBXN2G4WbIKZQcXxZH2iV&#10;i949btYHWialimD1/3K5kiuRUCj/4UBP++uThjH9PAYzJf+rHmEzHFCkuB8uX5I/fsnsrC24xK/H&#10;9b7+xfz1QRQ+fU6W8C+sJjkedmDZT1/Yny7j6B9Gxcp9CIEwgMETOQKtwzep3+SemgT+s45AMXar&#10;QLNd2OHl5lFNnNk+jIjmdqKloVs7ocD2dkJpdf1I2QlFNLcTLYDd2gkFtrcTSmtoJxTR3E4UM7q1&#10;EwpsbyeU1tBOKKK5nYg2dGsnFNjeTiitoZ1QRGInSRnysSp63YQZIV++7PdHTQZEqBqpOLh+UgxB&#10;fEhLe/C2PsrQcYhlkNkRi6BV+XW3pM938XCwpyj6TFFdBXAliKccRH4EKf30SAnK4/PvLwcdflOW&#10;cDzoSCSjvqTzxy803pf3ItXRydZJiUBKCgbr1RtlQ+rhRjd+EtcSA0vKoDKkZLA2xqC5UzoNiYzM&#10;SvK3pXnRiV1uXmgBqTgvG5qfJBtME5+cIEJYRUHhv15TSXKo2dAZTqlzQmSCj6+bTRj/uAseN+EK&#10;RpUYAr9YjTJS5h+/36yfKXtOnnBHSb52HaSWL/voT+57cg6/KYppomPSsgYittBGqUTEyqJgifNn&#10;Saqc5DTIZVkSVpYkvqbI3Gie5H4lSUJZiUSzkmhN/0l/U/4tGbf+Msf0Ik56HL7FH/ZvaD1p5yYa&#10;CG7l8fMaiAc30cDamtEAxq5hakYQzP98zDsTVYKi9xBm6SeuR0s9YZpWBnL+Gf0cRM8VjanUS9/y&#10;bxZj/oGprrX9ab+Lf/8T5Oajmghl2Uo3y9Z6ObY0P47SVVx4MM34j8HyBQInRWTTukohMyuZldZQ&#10;7b0QJkW81ctptjLyYTLcUE57pFAsi5onDZEEsGQJ7SjylUyRuWJGGaLwj89vijJgxJBmqxVaYi0H&#10;Y0X89n5HITj6P4otKqwkVQ0xy/g9+vvz26fPv2FcifQ6W/rib58/lb7IRR9JdaL9627li5Tqt5Bq&#10;KmedSuXFVJD6Nfo93DxRcRhZYG6NTcGRw/EmwXHuiyrtjo3/8qj/JTESDz3JQQQOlThEd8IHCINy&#10;Rfgl+GU42AZE48Rf2m0VhJUTZ96nPlCYNv3z+kkOIMemqLxoQn2BLmdrjOZ32QAYNqW/lMHfVkv7&#10;XolRMWWZcynLgmY9SU1oeaDpiGgriAqXMknJrL6jLR3164J75ZzXzrf8AEIehFuZIpSojan0Jdeu&#10;nDAIudM5Hx9ZGsCIgnGNxnxNTmjTTIr+QBqVGxWJskd1+jYHdLYwqlb3nIIqtMugw8a7ijqcxMug&#10;gzU59xxg87HBGVibc7LAFSb+nLVvbfYlDKKJuIF+yWWb8QtujBX5lwNNjzyapgveax1wQmlgw7GB&#10;wbJzq+CEomBqR8lGRQnm7MzykhxoemRn24omHGolNPE6rGgq6HCjidfBWlx7F+oAkzdCE8oCT5gZ&#10;clnhzB/AFeknznlqjSYcoxrAX5TNJBRLs5lwk6sJ3vUh0rZFxEdbh7PwITLiQrAGA9KMSqDmdZCP&#10;lcO8QYcb1LwOK6jxOQDUHUZIE1k6RYR0FShyrKOPkGLfvAKYcCEkH3GAiY8sVjChgkpg4nVYwVTQ&#10;4QYTr8MKJtSBYOILdCwp0dhHURAgTVTpFAHSCSYc4xkCpAiMqhQgd2iy8kO2p6ZKBlAG9KgdzVQR&#10;qFIHFGtIVvy68kJg3hitK4GlnTZPF1lzNR3Pp7BZr6BQrFN4Y65Q4U20b0T7fSx6vrLiWrDZDHCb&#10;lYpXD+EhJnDKvdbCTlxWFuq8qLnROUjNoqaNVnpTZY9LGHfygFkxNvmLQbv1eWaaJ5dmni1ReYsz&#10;znwaanBCsez9kbwsqZ+y36RflQrfJ/ERnXvU95HK447a+LbJR5jPRYkAexmib6WsX3Rnn20S8b3a&#10;K2S+MyVXcpVMgCsjNtgvsKHW10V1WwG4090L09oi/COSG4oZrTjxrobQWeYrvqWx5EjblhQLK9EW&#10;Yms9bQF6nRmje9riTzh2QUl1W9ri67CW40NUg1aU9tpoi7/4vmiLr0NsiQmP2XV+TOu8TGbOMPNs&#10;UL882jLWQaWnLc/qwFqHhzCU+7m6EYq0ZczmX9QkVHeFvATaQnu4kiRcJW1JKFTWKqFKMnr7Iheo&#10;xk26MbSnZCqYbgz9pQzjfTfGNhyzuS5tt3aIMlmwLe9iyJ2YsWGDgSotXD5BwqgyW0kYpcR6v3xO&#10;ZSJOGlustY9rRAyLEyW0Gfoxio9or4/Ttzn5th3knIIq9XGDDtsOclGHsz5u0MGaXLHunA6sj1Mw&#10;4GzC2pyTBa7gL+5YWbV3m8RgtX817MfIPW8nu01jLLmDBQ0NFA40oTAw4WTKQ4CdWoUmFAXjGk34&#10;7hh2ZnlRDjSlHDRXsLCiCcdaCU28DiuaCjrcaOJ1sCbXCEAdYHPKPWuDCUWBJ0wnvKzau03Cb9uC&#10;CcdYcbdJzq5x3V5CRwkYcCZbzEtNRA40oTSw4XjEt0qxU6sggKJgYCPDwGxoKohyoGnJuo4VTaig&#10;Epp4HVY0FXS40cTrYE2u0YQ6wOZN0ISiwBNmd7wnCGf+CK5IP3FOU2s04RjVAC6guWmclj8saZ0D&#10;1T3hzLcLG4haxBFaDQa0YSVQ86RWrPol0mzQ4QY1r8MKanwOALUh+WDXUW64AGpT6iEw9b4WqGms&#10;jhDpasjo+ea5+KYVTEhcKoGJ54JWMBV0uMHE67CCCXUAmJpESBQFYDJlHoruUVSUp93dEVIYS7+i&#10;hE8unWDCMaoBuCKkIzJhzAUD9nyT3mWGJ5cjW9hAI1ZCE88FhYMYQ1NBhxtNvA4rmlAHOEMTNKEo&#10;QJMp81B0rwaaSEFbNOEY1QBcaMLDg+lc5Y46Jp1X2QEy/mhwhR1+lS+TksKR4UnLXkERkbN95ivv&#10;Fcwbo/tN9wnbKzjxyXnb9QpO9OZCbi+DaiPn23qtfAD6FH1gE73dlW22nK/HsYNewYluqihtulP5&#10;kjlSPFmcceZT4nbZvYITncnX9xH2Cbkex0hXq9AUyRfth/tNEcH0+XfTKzhle0imXu0V0lKd+ct6&#10;Bae6reMqN935XkHaqFIxSbzwMs+VavQKinJ9T1t05SdnjO5py5TtFZy27xWkbTwmeE3n2kXO0DF2&#10;Vtoy/c56Bac6xJZoy4xd52e0zve9goX2JHE0AA6H0flziZmetlxOr+CMzb9mlH/VTOwugbZQkeKK&#10;ewV52jKztAUK2kKspsoRhzEVmXraomlLzhjd05YZmxrPKDWuCcpiZ/BMh7VctWWeVuKujbbMdVmr&#10;fkjqnm51UG2Z6xBboi30Vi2GsNJLSXvaQncuJNUJ3VVdoC1zHVTq+0hfbdm+c9wzodyv7hGHOZt/&#10;zSn/qrlCXgJtmevk6SqrLQn2svMHBTDmA9WdXq7KJRg570RlhoWdK10CyFQwRxz0lzKM90cctuGC&#10;zXUXndY07fv6E9rkSzdTYSvXcCiBhNGGcrqhSX/gyx1zwmAzd254M5rQV9rHlm2kOVEwrhGdKK7c&#10;IcyLsvcnkmJOvq2NNDfWKtv6Bh2ErLI5FCMu6nBu6xt0sCbndIDNPWJxnE3EDJemj5MFruAbuv3F&#10;tvp7cEX6iXOeXPv6rldO5myqBuDa13egicqtHJp8gjRnQQecUBrYcEp7upw0dm4VBlAUTO2I75Fn&#10;Z5aX5JillKHlmmSsaMKhVkITr8OKpoION5p4HazFNQJQB5ic3m7BTR5rck4UOMKE6uGcLOHLH8AT&#10;6SfOaWoNJnxcNYCWYKIiAAemiaEV3QEmlAY2HC981obs1CoIoCiY2ZHhqBU7tbwoxzTxrVpWNOFY&#10;K6GJ12FFU0GHG028DtbkGgKoA2zeBE0oCjxhRq9RMqHpI7iiG02kwNFy5gxNOEaBJhpASzSt4BHA&#10;gIa3gTvAhMLAhP6ifmRCUTCuUR3SocBUEOUA04qdbSuYUEElMPE6YhtxKuhwg4nXYQUT6gCbNwET&#10;igJPmHvm0PQAnugGEyloCyYcowATDcAFpi77Nw11Lwo87s0U6WVlmq08vs/eShkot4RHNsChDSuB&#10;ms8Qif+Up0lHr4ION6h5HVZQow4AtSGTF1itm7yZ8niBqfe1QE1jdYDadcShT95uzpS8WcGEWUAl&#10;MPGJlRVMBR1uMPE6rGBCHQimOqxEgx9lQYg0pfEqeUpTH3eIFNZqd2BogmNUA3CFSEdoQgYLFuyz&#10;txoHhiZoxEpw4jMr4SDGxb6gww0nXocVTqgDnKEJ4URRgCZTHi+c+WOt2EQK2qIJx6gG0BJNSGHB&#10;gH32Vv303QRtWAlMfGZlBVNBhxtMvA4rmFAH+EITMKEoAJMpjxe+/FALTKSgLZhwjGoALjB1mb0Z&#10;3r8cOS7spEqIsZu9Sj+Y4Ld9P5imUDljdN8PttDb07ndcLonrG63Q7EfbMG2USzm2jeurR9soTsx&#10;sj6Ab/r0Hb2wTdVwijN/x27t33lnnPk0DcIjZ5f3yts7XRer7yPsE/an76SLHiK6dPepYT/YHdve&#10;eDepvUJeQj8YbSC6K69X9qb+O0cbu1+tjV0UEnraomlLzhjd05Y7to39blEblKXgpcNajg95o6vt&#10;Y/dG31kjuzfSUbbUye6N2LXeo3Jz38vu6GX36IWZMrT05OVyzuB5dLOynJXCekZ52DfYzu6NdBZ1&#10;lf3s/DE8b3Snl6dy73qNc3ii5N4TGE1gcsbonsB4dJ8lB0zas64LzCKF8eieRVZ0Wpe7ttqLR28O&#10;bRqbYt0rhaUDLrGu/MqmDg7jeem9j2UO4/ErPnUl9RzGxWGoD7Kpn/QFmFMdyPM8PiejKxTrLpWX&#10;UILxaLdKOlnPYYJteD8U56g8ukLSuGkkOAxlYJX2jmjLrOcwmsPkjHECDkMn0jiiQS9DrQvMEoeh&#10;SxdZ0Wmt7uo4DN0W2TQ2XSaHSS+BLHOY9D7FfNZKlyn2HMbFYehuyaZ+0nOYk3GY9DbLgkdTTvYt&#10;1mHoxkfpZFfJYezvFSi85MNLr5m0viZAx7usetq/JoB4IV09yfEAuiGxQ9zY+3mn1IKTtiR/Ib2q&#10;4dhwvICEUe9buelUnlvJCYO+M9MBA6Gv1L/KiIJxNXhRQG5UJMp+foy+zR01sZ0fyymo0oFo0BFz&#10;5lB0t6jD2YFo0MGanNMBNvco6nI2ETNcmj5OFrhCZy8KEAbRzmo4oOs6jZmzqWhBfK9F+jcLCgLc&#10;MzvQRDvDHJp8eg+8QZoNTigNbDg1vHaAnVsFJxQFUzuiJYgbGDu1vCgHnFLaVflNAVMcayU48Tqs&#10;cCrocMOJ18GaXEMAdYDNPXq1YGWbc7LAFSZUPuJkCW/+AL5IP3HOU2s44fOqAbg6eh1won0KDk6T&#10;EX8KlaTZ4ITS0IaGd5ewc6swgKJgakf0Gn5uOmxwKohyTBN/SMManVBBJTjxOqxwKuhww4nXwZpc&#10;QwB1gM096mGrbHNOFrjC1PBGI+HNH8EX3XCiwbaNTvi8agAt4bSCRwAL8suRA0woCyxouDaZnViF&#10;JZQEoxoZ5sKGpYIoB5b4MxpWLKGCSljidcQ25lTQ4cYSr4M1ufZ/1AE29+sjCSWBH9CrWDlQCj9+&#10;AC90A4nktwUSDlENoCWQQngEMB+/+DuAhLLAgD69S5qzIDutCkkoCoY1mvMkwYakgigHkkJ2qFYk&#10;oYJKSOJ1xDYkFXS4kcTrYE2ukYQ6wOYNkISSwBHmBoouPPlH8EM3lEhBWyjhGNUAXFDq8tCW4ZUb&#10;HjE4d8VOelk5Y1Xg6Qsh+XduGAoIkQ1waMNKoOaLLZRIlKdJA66gww1qXocV1KgDQG0oirHrKDdc&#10;RLWB3QhQva+FahqrA9Wud270dZCbc9VBrGjCfLoSmvgahRVNBR1uNPE6rGhCHYimJmVFlAVwMpXE&#10;BJw+1IITKWgLJxyjGoArSDpiE6aCYMG+DlLjpRtTNGIlOPE1CuEgxqp3QYcbTrwOK5xQBzhDo7Ii&#10;ygI4TQwlMeHNH2vBiRS0hROOUQ2gJZwwIQQL9nWQpIVwEH89UOdaZPNztGAlLPE1CiuWCjrcWOJ1&#10;WLGEOsATGtUUURZgyVARE578UAtKJL8tlHCIagAtoYQJIRiwr4TktrusWEITVsISX6WwYqmgw40l&#10;XocVS6gDXKG7SoipJCY8+cdaUKKhtoUSPq0agAtKXVZCGr6+xhvf6S7D8nGqKj3IIlfse5Ahuc+M&#10;cYIe5Al/joq6Ceo2CJV6kOkOeq73iO4gOF8XaqzLyJ0dR4qExKSjjVrPClfkFFvZJrrtL+tS+6Zf&#10;YuNNdNtduQc5vV4+37FJd8ufb/bTygLO/uW9x8ajPX6JnPp+wj4id94u8VtxIhZtkXyxv0ZemIXx&#10;aP4cFV0vX3epvIhzVFPd6H6VPciGs+BTXy9PZfJS4yp50WCWhe3dfhVqY2eIPh50LDq+BIdQ5cTh&#10;ZrM+HIn6vW03u+O76H74EseHd7e3x+VLuA2ON/tDuKN/owLRNojpf6MTvC0htyv86Rir/4/SNxeW&#10;OriFOUv92ZrD5IxxAg5DzZkc0aAr5usCs8Rh6EJ6VvT1nqOim4OaxqbuyVcXZ8GnOtiWV/z0rvk8&#10;h6GL5nsO4+K6s/KKV5Xr9hzmZOeoaE+YW8/orvm6S+VFcBjqYJKP03OY7Cz4bKqXJ57D0FxXqsPQ&#10;rkjPYTSHyRnjBByGOvZZYFK6XPOAY4nD0O30rOi0Tnd1Z8HnuuiVsfGqsekyOQxdLqLWwdLspxfP&#10;5zkMvf+/5zAuDjPX4aW+n/Qc5mQcZs7nZHTxfN2l8iI4zFwnVD2HyTjMfKGXJ57DUGpficPQdnTP&#10;YTSHyRnjBByGDgFwRIPuqq8LzFIUo/OorOi0XHd1HIauCZEWqR+bLpPDpFdplOswdJ8GO/vnrMKx&#10;Af4C95LoypCmfsI+Yr+XJM15aHMpgpdeZ5Jn5XQrSN2l8iI4THpnSc9hMg6TXdnCcxgq01TiMLQZ&#10;1HMYzWFyxjgBh0nvkMkDk06A1wVmicPQnSdcFKM7Rc6XiXdPBaIa/TB0dUjT2NT9wLvYS0rv1Shz&#10;GLpcg539c1bh2AB/eRzGp+tDmvoJ+4g9h5HmbMVh/PRmk9xS6dP9IHWXykvgMH56eclVcphSR0fy&#10;AdMDnHxuOCXty4vFk6/IFVA1RGatIbkPHsKnH/4tAAAAAP//AwBQSwMEFAAGAAgAAAAhAB8qcrRp&#10;BwAANi0AABkAAABkcnMvZGlhZ3JhbXMvZHJhd2luZzEueG1s7FpLj+O4Eb4HyH8QdNdYfIpqjHuh&#10;h73YYJNtTM8iubJl2daMXqHU7p4NAiwQBMghCJBkkVOA5LiHvSTX5O/sbHLKX0iRlO1u7zy8ve2e&#10;SeCLTVFksVis+vgVqccfXFels8pVVzT12EWPfNfJ66yZFfVi7H76dOoJ1+l6Wc9k2dT52H2Rd+4H&#10;pz/8weNZ157MlLyChg7IqLuT2aIau8u+b09Goy5b5pXsHjVtXsPbeaMq2cOjWoyGTlU5wr7PR7NC&#10;LpSs3LWQrv2WkKrIVNM18/5R1lSjZj4vsnwtRgsRu0Lkt0S8XY9KFrV7aqbVtU9VnttyvfpQteft&#10;mbKP2U9WZ8opZmMXDFXLCizijjavhqZQMdLm2em7sIKG5l3rVM0sLz8CWb/glIU+ooGHExR5lCGw&#10;OxYTj6AABxGljPPgl4N29WpfdXS7rS7bXp2Zjjy5nqvq9LE8AYs612PXQwKFoeu80JODfvIkv+6d&#10;DN4wigXBMOMM3hGfYZ+bFqOtjFZ1/Yd5Uzm6MHa7q6bplpFSzRWoLU/k6uOu14XFbDCbnD1DrjOv&#10;SlislSwdzHx/GPZmG/zKNjDwIBFK66G1+K4pi9m0KEvzoJ0wT0rlwABjV2ZZXvfI6NMXdW9rKQw7&#10;jLu8zD8BU5jGQ1Un+92q8rLarZJlu5S3K0EvEwN6eHCHHc3K2rkau5wwbVMJHj8vZQ/FqgVv6OqF&#10;68hyAfGY9cqou++0Hm4G2uip7JbWWkY/6zNV0efKKQvAAqFNu3aUstZLks/nedaDLxj/6mBBcjLT&#10;LzKIJSUH72lUv2wAFdplkU1VU/fGCKrpHTCTCT0AI/Ov8tXgrWBiK0NLK4vFsn9SLBxVAIxlIEHJ&#10;DtYcDDsr1Nh9i0AEoHJD80GYXcatyl1LZs5nEDfEtjbK/1jC9Avtbm2ph8y0VQwa2KjTuND1L0qA&#10;F1CzfpLPAU0gxKxbdplaXGiHBR3BNUB3+L3YztB00D3n4OLfse/QRfe2q7Dp71sfe8vYm05mfDDp&#10;pn9V1I3aztPObpjzGlFvgJ0gUz7hE+olAQOww0R4gk1iL6EoTPyIR5izg4Md9xEJYW8DQMN+APCK&#10;b0MeEpQQACiNeChAuqwX8rWAl5dl0Xa5saSBJtv6Ltj0cEFsY7JuNGBaff9Po1QjQHOpfgprGfoa&#10;dPW6bEO1yntZmqW7yFd5+VSDsxAhYJez1P4Be9+wH5j3sX6POEPrBkxvIoN/aFTYK+L3i7rDRDy+&#10;l4jXQLDZ5OxGUML+aj1pbhFibYq3gULi0zAKI+Yh5oceDcLQEz4JvYAANYr5xCdxeHBQEIQLAUFv&#10;QIETEYgdUGCEMM4sKlAWUM7fjAoKNrs3QcIm9PRecH+UYPbcbieGl9ziMw+HLfdAEA68be4XgA+8&#10;bWp+0F/HzeyFjq4L+Id8o2uzaQGI9TEwijOpgDEDMkHSBlxo2ajPXOcKuBIQx59fSpW7TvlR3QFp&#10;DxmirtObB2iv1oWLdaG+rJIGmAp4PIxgiziAprLOQK6mSUMx6Q0h0SrVTXTZN/NCMzjYDq2G+kXZ&#10;9ec6yqEeOLn5AdXLFQygRRo+WwL/yudP5cU58CYKeQ3Apulbn7eZLoAeZ9nAzAF/N6ha3mgQ5/Pd&#10;plvwzbZvo7nJOG6KBMK9EQn1pgVMYsiHlBarQOnnl1VRNc8KY5pS6lT4mfR+dKanAYugn/Pa+/Qc&#10;7AbzgG0AJvg8VzqB3uwU/ek3X331n3/+/uWf//LyV7/++q9/+/q3f3r5uy///fnf//Xlb7754h/a&#10;eKAf/Jph83qmV/bJq0cfRtuMPmjzutH1lAbgXfuS9auf3c747op3N4W9nudNkmmSYpJ6NMUUID0I&#10;vDhhEy+aAm5OcYSnKTs4pCMaUoSIwXREBBWE7WB6CKC+Jnq2bD17nR2vKdyQmxyJ3vucjh2Jnkmw&#10;N6nZ+0f0EOOJYEDvUk58j6I48uIpir0w9tM4ESlJgvTwqMARx9imf4gKzOnA79cnXoj71DTQ+R8O&#10;GGP0yPTMWZrZsm6dRx2Znt0wvuMByf0xPeQDr4GD0iPVu8EeH57q/WEvqrcvN0N3haj9yJk/YZFg&#10;ge/BXYMAGPYTTwjKvYBOyCTCBMcTcXAYhoM+JiCH1gm3YBi42m1uBjU+DWy6jRHDwhzSgQWP3Ox/&#10;8Kj8yM3ed26WBj5lEU28yE+5R5PU9wAGuJdMaRJgRmN/wg8PCgGHE1d7DxlSivAOKNyiZmHAKTlS&#10;M3vNeaRmr7s3e3fUjASIwunCkZq9U2r2x3ulZviOCLUfMxM4SdJwwj2estijQmAvSuEULZ0kRJAg&#10;RhE5fIJMKYZ7MnsVAqNSbDB2+0UIJjSAb0DM9SiGAzS+vvY5MrMjMztej5oPIswlxe1PkO58PTqZ&#10;TlM+DSMvYAR7lMepF6fTxAuimE1xCKdZHB2cmZFABDy0Z+kc0jX4fsJc9rzy0AyYGYcTtjeepR+v&#10;R7/P91PH69Hvcz2KYC9FcLZwZGbvlJl9ca/M7K4I9UpmNsSX/RbYPAyfLp/+FwAA//8DAFBLAQIt&#10;ABQABgAIAAAAIQBgJjcoXAEAAHYEAAATAAAAAAAAAAAAAAAAAAAAAABbQ29udGVudF9UeXBlc10u&#10;eG1sUEsBAi0AFAAGAAgAAAAhADj9If/WAAAAlAEAAAsAAAAAAAAAAAAAAAAAjQEAAF9yZWxzLy5y&#10;ZWxzUEsBAi0AFAAGAAgAAAAhAD5OmcMqCwAAIjQAABYAAAAAAAAAAAAAAAAAjAIAAGRycy9kaWFn&#10;cmFtcy9kYXRhMS54bWxQSwECLQAUAAYACAAAACEAvbt4kz8GAACJIQAADgAAAAAAAAAAAAAAAADq&#10;DQAAZHJzL2Uyb0RvYy54bWxQSwECLQAUAAYACAAAACEA0jPc+R0BAABmAwAAGQAAAAAAAAAAAAAA&#10;AABVFAAAZHJzL19yZWxzL2Uyb0RvYy54bWwucmVsc1BLAQItABQABgAIAAAAIQDZyNlF4QAAAAkB&#10;AAAPAAAAAAAAAAAAAAAAAKkVAABkcnMvZG93bnJldi54bWxQSwECLQAUAAYACAAAACEAA8CiPBEE&#10;AADfQQAAGAAAAAAAAAAAAAAAAAC3FgAAZHJzL2RpYWdyYW1zL2NvbG9yczEueG1sUEsBAi0AFAAG&#10;AAgAAAAhAMUU7CavBQAAm3QAABwAAAAAAAAAAAAAAAAA/hoAAGRycy9kaWFncmFtcy9xdWlja1N0&#10;eWxlMS54bWxQSwECLQAUAAYACAAAACEAus3ud14XAAA8+wAAGAAAAAAAAAAAAAAAAADnIAAAZHJz&#10;L2RpYWdyYW1zL2xheW91dDEueG1sUEsBAi0AFAAGAAgAAAAhAB8qcrRpBwAANi0AABkAAAAAAAAA&#10;AAAAAAAAezgAAGRycy9kaWFncmFtcy9kcmF3aW5nMS54bWxQSwUGAAAAAAoACgCbAgAAG0AAAAAA&#10;">
                <o:lock v:ext="edit" aspectratio="t"/>
                <v:shape id="図表 244" o:spid="_x0000_s1110" type="#_x0000_t75" style="position:absolute;left:-401;top:-234;width:58664;height:29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BAwwAAANwAAAAPAAAAZHJzL2Rvd25yZXYueG1sRI9BawIx&#10;FITvBf9DeIK3mii26GoUKRQ9eGhV8PrcPDeLm5clibr++6ZQ6HGYmW+YxapzjbhTiLVnDaOhAkFc&#10;elNzpeF4+HydgogJ2WDjmTQ8KcJq2XtZYGH8g7/pvk+VyBCOBWqwKbWFlLG05DAOfUucvYsPDlOW&#10;oZIm4CPDXSPHSr1LhzXnBYstfVgqr/ub03Ctdn52evuys+fOyo1z6hyk0nrQ79ZzEIm69B/+a2+N&#10;hvFkAr9n8hGQyx8AAAD//wMAUEsBAi0AFAAGAAgAAAAhANvh9svuAAAAhQEAABMAAAAAAAAAAAAA&#10;AAAAAAAAAFtDb250ZW50X1R5cGVzXS54bWxQSwECLQAUAAYACAAAACEAWvQsW78AAAAVAQAACwAA&#10;AAAAAAAAAAAAAAAfAQAAX3JlbHMvLnJlbHNQSwECLQAUAAYACAAAACEA9+IwQMMAAADcAAAADwAA&#10;AAAAAAAAAAAAAAAHAgAAZHJzL2Rvd25yZXYueG1sUEsFBgAAAAADAAMAtwAAAPcCAAAAAA==&#10;">
                  <v:imagedata r:id="rId57" o:title=""/>
                  <o:lock v:ext="edit" aspectratio="f"/>
                </v:shape>
                <v:shape id="テキスト ボックス 261" o:spid="_x0000_s1111" type="#_x0000_t202" style="position:absolute;left:-1841;top:16944;width:1872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462B68C3" w14:textId="77777777" w:rsidR="00A61F87" w:rsidRPr="00E42CF6" w:rsidRDefault="00A61F87">
                        <w:pPr>
                          <w:rPr>
                            <w:sz w:val="18"/>
                            <w:szCs w:val="18"/>
                          </w:rPr>
                        </w:pPr>
                        <w:r w:rsidRPr="00E42CF6">
                          <w:rPr>
                            <w:rFonts w:hint="eastAsia"/>
                            <w:sz w:val="18"/>
                            <w:szCs w:val="18"/>
                          </w:rPr>
                          <w:t>平成１</w:t>
                        </w:r>
                        <w:r>
                          <w:rPr>
                            <w:rFonts w:hint="eastAsia"/>
                            <w:sz w:val="18"/>
                            <w:szCs w:val="18"/>
                          </w:rPr>
                          <w:t>０</w:t>
                        </w:r>
                        <w:r w:rsidRPr="00E42CF6">
                          <w:rPr>
                            <w:rFonts w:hint="eastAsia"/>
                            <w:sz w:val="18"/>
                            <w:szCs w:val="18"/>
                          </w:rPr>
                          <w:t>年度</w:t>
                        </w:r>
                        <w:r>
                          <w:rPr>
                            <w:rFonts w:hint="eastAsia"/>
                            <w:sz w:val="18"/>
                            <w:szCs w:val="18"/>
                          </w:rPr>
                          <w:t>（１９９８年度）</w:t>
                        </w:r>
                      </w:p>
                    </w:txbxContent>
                  </v:textbox>
                </v:shape>
                <v:shape id="テキスト ボックス 262" o:spid="_x0000_s1112" type="#_x0000_t202" style="position:absolute;left:6917;top:10063;width:2066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766D9A8F" w14:textId="77777777" w:rsidR="00A61F87" w:rsidRPr="00E42CF6" w:rsidRDefault="00A61F87" w:rsidP="00E42CF6">
                        <w:pPr>
                          <w:rPr>
                            <w:sz w:val="18"/>
                            <w:szCs w:val="18"/>
                          </w:rPr>
                        </w:pPr>
                        <w:r>
                          <w:rPr>
                            <w:rFonts w:hint="eastAsia"/>
                            <w:sz w:val="18"/>
                            <w:szCs w:val="18"/>
                          </w:rPr>
                          <w:t>平成２１年度（２００９年度）</w:t>
                        </w:r>
                      </w:p>
                    </w:txbxContent>
                  </v:textbox>
                </v:shape>
                <v:shape id="テキスト ボックス 263" o:spid="_x0000_s1113" type="#_x0000_t202" style="position:absolute;left:22249;top:5211;width:2144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5C920D67" w14:textId="77777777" w:rsidR="00A61F87" w:rsidRPr="00E42CF6" w:rsidRDefault="00A61F87" w:rsidP="00E42CF6">
                        <w:pPr>
                          <w:rPr>
                            <w:sz w:val="18"/>
                            <w:szCs w:val="18"/>
                          </w:rPr>
                        </w:pPr>
                        <w:r w:rsidRPr="00E42CF6">
                          <w:rPr>
                            <w:rFonts w:hint="eastAsia"/>
                            <w:sz w:val="18"/>
                            <w:szCs w:val="18"/>
                          </w:rPr>
                          <w:t>平成</w:t>
                        </w:r>
                        <w:r>
                          <w:rPr>
                            <w:rFonts w:hint="eastAsia"/>
                            <w:sz w:val="18"/>
                            <w:szCs w:val="18"/>
                          </w:rPr>
                          <w:t>２６</w:t>
                        </w:r>
                        <w:r w:rsidRPr="00E42CF6">
                          <w:rPr>
                            <w:rFonts w:hint="eastAsia"/>
                            <w:sz w:val="18"/>
                            <w:szCs w:val="18"/>
                          </w:rPr>
                          <w:t>年度</w:t>
                        </w:r>
                        <w:r>
                          <w:rPr>
                            <w:rFonts w:hint="eastAsia"/>
                            <w:sz w:val="18"/>
                            <w:szCs w:val="18"/>
                          </w:rPr>
                          <w:t>（２０１４年度）</w:t>
                        </w:r>
                      </w:p>
                    </w:txbxContent>
                  </v:textbox>
                </v:shape>
                <v:shape id="テキスト ボックス 264" o:spid="_x0000_s1114" type="#_x0000_t202" style="position:absolute;left:38887;top:458;width:1902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5F836C99" w14:textId="77777777" w:rsidR="00A61F87" w:rsidRPr="00E42CF6" w:rsidRDefault="00A61F87" w:rsidP="00E42CF6">
                        <w:pPr>
                          <w:rPr>
                            <w:sz w:val="18"/>
                            <w:szCs w:val="18"/>
                          </w:rPr>
                        </w:pPr>
                        <w:r w:rsidRPr="00E42CF6">
                          <w:rPr>
                            <w:rFonts w:hint="eastAsia"/>
                            <w:sz w:val="18"/>
                            <w:szCs w:val="18"/>
                          </w:rPr>
                          <w:t>平成</w:t>
                        </w:r>
                        <w:r>
                          <w:rPr>
                            <w:rFonts w:hint="eastAsia"/>
                            <w:sz w:val="18"/>
                            <w:szCs w:val="18"/>
                          </w:rPr>
                          <w:t>３</w:t>
                        </w:r>
                        <w:r w:rsidRPr="00E42CF6">
                          <w:rPr>
                            <w:rFonts w:hint="eastAsia"/>
                            <w:sz w:val="18"/>
                            <w:szCs w:val="18"/>
                          </w:rPr>
                          <w:t>１年度</w:t>
                        </w:r>
                        <w:r>
                          <w:rPr>
                            <w:rFonts w:hint="eastAsia"/>
                            <w:sz w:val="18"/>
                            <w:szCs w:val="18"/>
                          </w:rPr>
                          <w:t>（２０１９年度）</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267" o:spid="_x0000_s1115" type="#_x0000_t94" style="position:absolute;left:7315;top:25601;width:47940;height:3956;rotation:-4283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CwwAAANwAAAAPAAAAZHJzL2Rvd25yZXYueG1sRI/disIw&#10;FITvhX2HcBa8kTVV8IdqlEUUvFLUfYBDc2zDNiclSbW7T28EwcthZr5hluvO1uJGPhjHCkbDDARx&#10;4bThUsHPZfc1BxEissbaMSn4owDr1Udvibl2dz7R7RxLkSAcclRQxdjkUoaiIoth6Bri5F2dtxiT&#10;9KXUHu8Jbms5zrKptGg4LVTY0Kai4vfcWgX/OGk7Mx80R1tud5k5+UPdeqX6n933AkSkLr7Dr/Ze&#10;KxhPZ/A8k46AXD0AAAD//wMAUEsBAi0AFAAGAAgAAAAhANvh9svuAAAAhQEAABMAAAAAAAAAAAAA&#10;AAAAAAAAAFtDb250ZW50X1R5cGVzXS54bWxQSwECLQAUAAYACAAAACEAWvQsW78AAAAVAQAACwAA&#10;AAAAAAAAAAAAAAAfAQAAX3JlbHMvLnJlbHNQSwECLQAUAAYACAAAACEAq/pbQsMAAADcAAAADwAA&#10;AAAAAAAAAAAAAAAHAgAAZHJzL2Rvd25yZXYueG1sUEsFBgAAAAADAAMAtwAAAPcCAAAAAA==&#10;" adj="20798,3240" fillcolor="#ffd555 [2169]" strokecolor="#ffc000 [3209]" strokeweight=".5pt">
                  <v:fill color2="#ffcc31 [2617]" rotate="t" colors="0 #ffdd9c;.5 #ffd78e;1 #ffd479" focus="100%" type="gradient">
                    <o:fill v:ext="view" type="gradientUnscaled"/>
                  </v:fill>
                  <v:textbox inset="2mm,1mm,2mm,1mm">
                    <w:txbxContent>
                      <w:p w14:paraId="649CBDD6" w14:textId="77777777" w:rsidR="00A61F87" w:rsidRPr="00E90D33" w:rsidRDefault="00A61F87" w:rsidP="00D96DB3">
                        <w:pPr>
                          <w:jc w:val="center"/>
                          <w:rPr>
                            <w:sz w:val="20"/>
                            <w:szCs w:val="20"/>
                          </w:rPr>
                        </w:pPr>
                        <w:r w:rsidRPr="00E90D33">
                          <w:rPr>
                            <w:rFonts w:hint="eastAsia"/>
                            <w:sz w:val="20"/>
                            <w:szCs w:val="20"/>
                          </w:rPr>
                          <w:t>情報通信基盤の整備→ＩＴ全体最適→分野を超えた連携</w:t>
                        </w:r>
                      </w:p>
                    </w:txbxContent>
                  </v:textbox>
                </v:shape>
                <v:shape id="矢印: V 字型 265" o:spid="_x0000_s1116" type="#_x0000_t94" style="position:absolute;left:6476;top:22818;width:48611;height:3956;rotation:-611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5xQAAANwAAAAPAAAAZHJzL2Rvd25yZXYueG1sRI9PawIx&#10;FMTvQr9DeIXealKhoqvZpZT651AEtZfenpvX3a2blyWJun57Uyh4HGbmN8y86G0rzuRD41jDy1CB&#10;IC6dabjS8LVfPE9AhIhssHVMGq4UoMgfBnPMjLvwls67WIkE4ZChhjrGLpMylDVZDEPXESfvx3mL&#10;MUlfSePxkuC2lSOlxtJiw2mhxo7eayqPu5PVYDbKy9/9cfoZ/GHFzbda4fJD66fH/m0GIlIf7+H/&#10;9tpoGI1f4e9MOgIyvwEAAP//AwBQSwECLQAUAAYACAAAACEA2+H2y+4AAACFAQAAEwAAAAAAAAAA&#10;AAAAAAAAAAAAW0NvbnRlbnRfVHlwZXNdLnhtbFBLAQItABQABgAIAAAAIQBa9CxbvwAAABUBAAAL&#10;AAAAAAAAAAAAAAAAAB8BAABfcmVscy8ucmVsc1BLAQItABQABgAIAAAAIQAiDUF5xQAAANwAAAAP&#10;AAAAAAAAAAAAAAAAAAcCAABkcnMvZG93bnJldi54bWxQSwUGAAAAAAMAAwC3AAAA+QIAAAAA&#10;" adj="20809,3240" fillcolor="#bbdcff [2168]" strokecolor="#9cf [3208]" strokeweight=".5pt">
                  <v:fill color2="#acd5ff [2616]" rotate="t" colors="0 #d8ebff;.5 #c7e2ff;1 #bedfff" focus="100%" type="gradient">
                    <o:fill v:ext="view" type="gradientUnscaled"/>
                  </v:fill>
                  <v:textbox inset="2mm,1mm,2mm,1mm">
                    <w:txbxContent>
                      <w:p w14:paraId="634857C0" w14:textId="77777777" w:rsidR="00A61F87" w:rsidRPr="00E90D33" w:rsidRDefault="00A61F87" w:rsidP="00D96DB3">
                        <w:pPr>
                          <w:jc w:val="center"/>
                          <w:rPr>
                            <w:sz w:val="20"/>
                            <w:szCs w:val="20"/>
                          </w:rPr>
                        </w:pPr>
                        <w:r w:rsidRPr="00E90D33">
                          <w:rPr>
                            <w:rFonts w:hint="eastAsia"/>
                            <w:sz w:val="20"/>
                            <w:szCs w:val="20"/>
                          </w:rPr>
                          <w:t>情報化推進体制の強化</w:t>
                        </w:r>
                      </w:p>
                    </w:txbxContent>
                  </v:textbox>
                </v:shape>
                <v:shape id="テキスト ボックス 268" o:spid="_x0000_s1117" type="#_x0000_t202" style="position:absolute;left:8370;top:21194;width:24337;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6E4AA8D9" w14:textId="77777777" w:rsidR="00A61F87" w:rsidRPr="00A52EB1" w:rsidRDefault="00A61F87" w:rsidP="00417D0D">
                        <w:pPr>
                          <w:rPr>
                            <w:sz w:val="18"/>
                            <w:szCs w:val="18"/>
                          </w:rPr>
                        </w:pPr>
                        <w:r w:rsidRPr="00A52EB1">
                          <w:rPr>
                            <w:rFonts w:hint="eastAsia"/>
                            <w:sz w:val="18"/>
                            <w:szCs w:val="18"/>
                          </w:rPr>
                          <w:t>「情報の共有化を進めるまちづくり」</w:t>
                        </w:r>
                      </w:p>
                    </w:txbxContent>
                  </v:textbox>
                </v:shape>
                <v:shape id="テキスト ボックス 269" o:spid="_x0000_s1118" type="#_x0000_t202" style="position:absolute;left:17291;top:15477;width:1684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4AFB6404" w14:textId="77777777" w:rsidR="00A61F87" w:rsidRPr="00E42CF6" w:rsidRDefault="00A61F87" w:rsidP="00A94DBF">
                        <w:pPr>
                          <w:rPr>
                            <w:sz w:val="18"/>
                            <w:szCs w:val="18"/>
                          </w:rPr>
                        </w:pPr>
                        <w:r>
                          <w:rPr>
                            <w:rFonts w:hint="eastAsia"/>
                            <w:sz w:val="18"/>
                            <w:szCs w:val="18"/>
                          </w:rPr>
                          <w:t>「愛して　ｅ　すいた」</w:t>
                        </w:r>
                      </w:p>
                    </w:txbxContent>
                  </v:textbox>
                </v:shape>
                <v:shape id="テキスト ボックス 270" o:spid="_x0000_s1119" type="#_x0000_t202" style="position:absolute;left:29667;top:10609;width:1849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033C6EAC" w14:textId="77777777" w:rsidR="00A61F87" w:rsidRPr="00E42CF6" w:rsidRDefault="00A61F87" w:rsidP="00A94DBF">
                        <w:pPr>
                          <w:spacing w:line="192" w:lineRule="auto"/>
                          <w:jc w:val="center"/>
                          <w:rPr>
                            <w:sz w:val="18"/>
                            <w:szCs w:val="18"/>
                          </w:rPr>
                        </w:pPr>
                        <w:r>
                          <w:rPr>
                            <w:rFonts w:hint="eastAsia"/>
                            <w:sz w:val="18"/>
                            <w:szCs w:val="18"/>
                          </w:rPr>
                          <w:t>「ＩＴでつなげる、ひろがる、ひと・まち・未来」</w:t>
                        </w:r>
                      </w:p>
                    </w:txbxContent>
                  </v:textbox>
                </v:shape>
              </v:group>
            </w:pict>
          </mc:Fallback>
        </mc:AlternateContent>
      </w:r>
    </w:p>
    <w:p w14:paraId="39B68386" w14:textId="77777777" w:rsidR="00E42CF6" w:rsidRDefault="00E42CF6" w:rsidP="0083132A">
      <w:pPr>
        <w:pStyle w:val="af1"/>
        <w:ind w:left="420" w:firstLine="210"/>
      </w:pPr>
    </w:p>
    <w:p w14:paraId="29E07CC1" w14:textId="77777777" w:rsidR="00E42CF6" w:rsidRDefault="00E42CF6" w:rsidP="0083132A">
      <w:pPr>
        <w:pStyle w:val="af1"/>
        <w:ind w:left="420" w:firstLine="210"/>
      </w:pPr>
    </w:p>
    <w:p w14:paraId="241EC01F" w14:textId="77777777" w:rsidR="00E42CF6" w:rsidRDefault="00E42CF6" w:rsidP="00E90D33">
      <w:pPr>
        <w:pStyle w:val="af1"/>
        <w:ind w:leftChars="95" w:left="199" w:firstLineChars="47" w:firstLine="99"/>
      </w:pPr>
    </w:p>
    <w:p w14:paraId="4ABD2E17" w14:textId="77777777" w:rsidR="00F22DF6" w:rsidRDefault="00F22DF6" w:rsidP="00E90D33">
      <w:pPr>
        <w:pStyle w:val="af1"/>
        <w:ind w:leftChars="95" w:left="199" w:firstLineChars="47" w:firstLine="99"/>
      </w:pPr>
    </w:p>
    <w:p w14:paraId="569E1779" w14:textId="77777777" w:rsidR="00F22DF6" w:rsidRDefault="00F22DF6" w:rsidP="00E90D33">
      <w:pPr>
        <w:pStyle w:val="af1"/>
        <w:ind w:leftChars="95" w:left="199" w:firstLineChars="47" w:firstLine="99"/>
      </w:pPr>
    </w:p>
    <w:p w14:paraId="09F7651C" w14:textId="77777777" w:rsidR="00E42CF6" w:rsidRDefault="00F60B36" w:rsidP="00E90D33">
      <w:pPr>
        <w:pStyle w:val="af1"/>
        <w:ind w:leftChars="95" w:left="199" w:firstLineChars="47" w:firstLine="99"/>
      </w:pPr>
      <w:r>
        <w:rPr>
          <w:noProof/>
        </w:rPr>
        <mc:AlternateContent>
          <mc:Choice Requires="wps">
            <w:drawing>
              <wp:anchor distT="0" distB="0" distL="114300" distR="114300" simplePos="0" relativeHeight="251805696" behindDoc="0" locked="0" layoutInCell="1" allowOverlap="1" wp14:anchorId="0FEE74FE" wp14:editId="5712E6FE">
                <wp:simplePos x="0" y="0"/>
                <wp:positionH relativeFrom="column">
                  <wp:posOffset>4928870</wp:posOffset>
                </wp:positionH>
                <wp:positionV relativeFrom="paragraph">
                  <wp:posOffset>-3810</wp:posOffset>
                </wp:positionV>
                <wp:extent cx="1225550" cy="42989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225550" cy="429895"/>
                        </a:xfrm>
                        <a:prstGeom prst="rect">
                          <a:avLst/>
                        </a:prstGeom>
                        <a:noFill/>
                        <a:ln w="6350">
                          <a:noFill/>
                        </a:ln>
                      </wps:spPr>
                      <wps:txbx>
                        <w:txbxContent>
                          <w:p w14:paraId="65BBF9B5" w14:textId="77777777" w:rsidR="00A61F87" w:rsidRDefault="00A61F87" w:rsidP="003161C6">
                            <w:pPr>
                              <w:spacing w:line="192" w:lineRule="auto"/>
                              <w:rPr>
                                <w:sz w:val="18"/>
                                <w:szCs w:val="18"/>
                              </w:rPr>
                            </w:pPr>
                            <w:r>
                              <w:rPr>
                                <w:rFonts w:hint="eastAsia"/>
                                <w:sz w:val="18"/>
                                <w:szCs w:val="18"/>
                              </w:rPr>
                              <w:t>「分野を超えた</w:t>
                            </w:r>
                          </w:p>
                          <w:p w14:paraId="77677808" w14:textId="77777777" w:rsidR="00A61F87" w:rsidRPr="00E42CF6" w:rsidRDefault="00A61F87" w:rsidP="003161C6">
                            <w:pPr>
                              <w:spacing w:line="192" w:lineRule="auto"/>
                              <w:ind w:firstLineChars="100" w:firstLine="180"/>
                              <w:rPr>
                                <w:sz w:val="18"/>
                                <w:szCs w:val="18"/>
                              </w:rPr>
                            </w:pPr>
                            <w:r>
                              <w:rPr>
                                <w:sz w:val="18"/>
                                <w:szCs w:val="18"/>
                              </w:rPr>
                              <w:t>ＩＣＴの利活用</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74FE" id="テキスト ボックス 63" o:spid="_x0000_s1120" type="#_x0000_t202" style="position:absolute;left:0;text-align:left;margin-left:388.1pt;margin-top:-.3pt;width:96.5pt;height:33.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3ETwIAAGwEAAAOAAAAZHJzL2Uyb0RvYy54bWysVM2O2jAQvlfqO1i+lwCF3SUirOiuqCqh&#10;3ZXYas/GsUmkxOPahoQeQar6EH2Fquc+T16kYwdYuu2p6sWZ8Yzn5/tmMr6uy4JshLE5qIT2Ol1K&#10;hOKQ5mqV0I+PszdXlFjHVMoKUCKhW2Hp9eT1q3GlY9GHDIpUGIJBlI0rndDMOR1HkeWZKJntgBYK&#10;jRJMyRyqZhWlhlUYvSyifrd7EVVgUm2AC2vx9rY10kmIL6Xg7l5KKxwpEoq1uXCacC79GU3GLF4Z&#10;prOcH8pg/1BFyXKFSU+hbpljZG3yP0KVOTdgQboOhzICKXMuQg/YTa/7optFxrQIvSA4Vp9gsv8v&#10;LL/bPBiSpwm9eEuJYiVy1Oy/NLvvze5ns/9Kmv23Zr9vdj9QJ+iDgFXaxvhuofGlq99BjcQf7y1e&#10;ehxqaUr/xQ4J2hH67QluUTvC/aN+fzgcoomjbdAfXY2GPkz0/Fob694LKIkXEmqQzoAy28yta12P&#10;Lj6ZglleFIHSQpHK94Thf7Ng8EJhDt9DW6uXXL2sAwiXp0aWkG6xPwPtyFjNZzkWMWfWPTCDM4J1&#10;49y7ezxkAZgMDhIlGZjPf7v3/kgdWimpcOYSaj+tmRGUFB8UkjrqDQZ+SIMyGF72UTHnluW5Ra3L&#10;G8Cx7uGGaR5E7++KoygNlE+4HlOfFU1MccydUHcUb1y7CbheXEynwQnHUjM3VwvNfWgPnof4sX5i&#10;Rh94cMjgHRynk8Uv6Gh9W9inawcyD1x5oFtUD/jjSAe2D+vnd+ZcD17PP4nJLwAAAP//AwBQSwME&#10;FAAGAAgAAAAhAG20iEjgAAAACAEAAA8AAABkcnMvZG93bnJldi54bWxMj09Lw0AUxO+C32F5BW/t&#10;pgE3bcymlEARRA+tvXjbZF+T0P0Ts9s2+ul9nvQ4zDDzm2IzWcOuOIbeOwnLRQIMXeN171oJx/fd&#10;fAUsROW0Mt6hhC8MsCnv7wqVa39ze7weYsuoxIVcSehiHHLOQ9OhVWHhB3TknfxoVSQ5tlyP6kbl&#10;1vA0SQS3qne00KkBqw6b8+FiJbxUuze1r1O7+jbV8+tpO3wePx6lfJhN2ydgEaf4F4ZffEKHkphq&#10;f3E6MCMhy0RKUQlzAYz8tViTriWIbAm8LPj/A+UPAAAA//8DAFBLAQItABQABgAIAAAAIQC2gziS&#10;/gAAAOEBAAATAAAAAAAAAAAAAAAAAAAAAABbQ29udGVudF9UeXBlc10ueG1sUEsBAi0AFAAGAAgA&#10;AAAhADj9If/WAAAAlAEAAAsAAAAAAAAAAAAAAAAALwEAAF9yZWxzLy5yZWxzUEsBAi0AFAAGAAgA&#10;AAAhAHoifcRPAgAAbAQAAA4AAAAAAAAAAAAAAAAALgIAAGRycy9lMm9Eb2MueG1sUEsBAi0AFAAG&#10;AAgAAAAhAG20iEjgAAAACAEAAA8AAAAAAAAAAAAAAAAAqQQAAGRycy9kb3ducmV2LnhtbFBLBQYA&#10;AAAABAAEAPMAAAC2BQAAAAA=&#10;" filled="f" stroked="f" strokeweight=".5pt">
                <v:textbox>
                  <w:txbxContent>
                    <w:p w14:paraId="65BBF9B5" w14:textId="77777777" w:rsidR="00A61F87" w:rsidRDefault="00A61F87" w:rsidP="003161C6">
                      <w:pPr>
                        <w:spacing w:line="192" w:lineRule="auto"/>
                        <w:rPr>
                          <w:sz w:val="18"/>
                          <w:szCs w:val="18"/>
                        </w:rPr>
                      </w:pPr>
                      <w:r>
                        <w:rPr>
                          <w:rFonts w:hint="eastAsia"/>
                          <w:sz w:val="18"/>
                          <w:szCs w:val="18"/>
                        </w:rPr>
                        <w:t>「分野を超えた</w:t>
                      </w:r>
                    </w:p>
                    <w:p w14:paraId="77677808" w14:textId="77777777" w:rsidR="00A61F87" w:rsidRPr="00E42CF6" w:rsidRDefault="00A61F87" w:rsidP="003161C6">
                      <w:pPr>
                        <w:spacing w:line="192" w:lineRule="auto"/>
                        <w:ind w:firstLineChars="100" w:firstLine="180"/>
                        <w:rPr>
                          <w:sz w:val="18"/>
                          <w:szCs w:val="18"/>
                        </w:rPr>
                      </w:pPr>
                      <w:r>
                        <w:rPr>
                          <w:sz w:val="18"/>
                          <w:szCs w:val="18"/>
                        </w:rPr>
                        <w:t>ＩＣＴの利活用</w:t>
                      </w:r>
                      <w:r>
                        <w:rPr>
                          <w:rFonts w:hint="eastAsia"/>
                          <w:sz w:val="18"/>
                          <w:szCs w:val="18"/>
                        </w:rPr>
                        <w:t>」</w:t>
                      </w:r>
                    </w:p>
                  </w:txbxContent>
                </v:textbox>
              </v:shape>
            </w:pict>
          </mc:Fallback>
        </mc:AlternateContent>
      </w:r>
    </w:p>
    <w:p w14:paraId="72EEA914" w14:textId="77777777" w:rsidR="00E90D33" w:rsidRDefault="00E90D33" w:rsidP="00E90D33">
      <w:pPr>
        <w:pStyle w:val="af1"/>
        <w:ind w:leftChars="95" w:left="199" w:firstLineChars="47" w:firstLine="99"/>
      </w:pPr>
    </w:p>
    <w:p w14:paraId="48D9502A" w14:textId="77777777" w:rsidR="00E90D33" w:rsidRDefault="00E90D33" w:rsidP="00E90D33">
      <w:pPr>
        <w:pStyle w:val="af1"/>
        <w:ind w:leftChars="95" w:left="199" w:firstLineChars="47" w:firstLine="99"/>
      </w:pPr>
    </w:p>
    <w:p w14:paraId="53E52450" w14:textId="77777777" w:rsidR="00E90D33" w:rsidRDefault="00E90D33" w:rsidP="00E90D33">
      <w:pPr>
        <w:pStyle w:val="af1"/>
        <w:ind w:leftChars="95" w:left="199" w:firstLineChars="47" w:firstLine="99"/>
      </w:pPr>
    </w:p>
    <w:p w14:paraId="18AEEEBA" w14:textId="77777777" w:rsidR="00E90D33" w:rsidRDefault="00E90D33" w:rsidP="00E90D33">
      <w:pPr>
        <w:pStyle w:val="af1"/>
        <w:ind w:leftChars="95" w:left="199" w:firstLineChars="47" w:firstLine="99"/>
      </w:pPr>
    </w:p>
    <w:p w14:paraId="0A090AFF" w14:textId="77777777" w:rsidR="00E90D33" w:rsidRDefault="00E90D33" w:rsidP="00E90D33">
      <w:pPr>
        <w:pStyle w:val="af1"/>
        <w:ind w:leftChars="95" w:left="199" w:firstLineChars="47" w:firstLine="99"/>
      </w:pPr>
    </w:p>
    <w:p w14:paraId="17F79FAC" w14:textId="77777777" w:rsidR="00E90D33" w:rsidRDefault="00E90D33" w:rsidP="00E90D33">
      <w:pPr>
        <w:pStyle w:val="af1"/>
        <w:ind w:leftChars="95" w:left="199" w:firstLineChars="47" w:firstLine="99"/>
      </w:pPr>
    </w:p>
    <w:p w14:paraId="11B54475" w14:textId="77777777" w:rsidR="00E90D33" w:rsidRDefault="00E90D33" w:rsidP="00E90D33">
      <w:pPr>
        <w:pStyle w:val="af1"/>
        <w:ind w:leftChars="95" w:left="199" w:firstLineChars="47" w:firstLine="99"/>
      </w:pPr>
    </w:p>
    <w:p w14:paraId="720FEE1B" w14:textId="77777777" w:rsidR="00417D0D" w:rsidRDefault="00417D0D" w:rsidP="00E90D33">
      <w:pPr>
        <w:pStyle w:val="af1"/>
        <w:ind w:leftChars="95" w:left="199" w:firstLineChars="47" w:firstLine="99"/>
      </w:pPr>
    </w:p>
    <w:p w14:paraId="682E6516" w14:textId="77777777" w:rsidR="00E90D33" w:rsidRDefault="00E90D33" w:rsidP="00E90D33">
      <w:pPr>
        <w:pStyle w:val="af1"/>
        <w:ind w:leftChars="95" w:left="199" w:firstLineChars="47" w:firstLine="99"/>
      </w:pPr>
    </w:p>
    <w:p w14:paraId="56E8F0C1" w14:textId="77777777" w:rsidR="00E90D33" w:rsidRDefault="00E90D33" w:rsidP="00E90D33">
      <w:pPr>
        <w:pStyle w:val="af1"/>
        <w:ind w:leftChars="95" w:left="199" w:firstLineChars="47" w:firstLine="99"/>
      </w:pPr>
    </w:p>
    <w:p w14:paraId="41690E4E" w14:textId="77777777" w:rsidR="00E90D33" w:rsidRDefault="00E90D33" w:rsidP="00E90D33">
      <w:pPr>
        <w:pStyle w:val="af1"/>
        <w:ind w:leftChars="95" w:left="199" w:firstLineChars="47" w:firstLine="99"/>
      </w:pPr>
    </w:p>
    <w:p w14:paraId="76569947" w14:textId="77777777" w:rsidR="00417D0D" w:rsidRDefault="00417D0D" w:rsidP="00E90D33">
      <w:pPr>
        <w:pStyle w:val="af1"/>
        <w:ind w:leftChars="95" w:left="199" w:firstLineChars="47" w:firstLine="99"/>
      </w:pPr>
    </w:p>
    <w:p w14:paraId="73433BEA" w14:textId="77777777" w:rsidR="00E01368" w:rsidRDefault="00E01368" w:rsidP="00E90D33">
      <w:pPr>
        <w:pStyle w:val="af1"/>
        <w:ind w:leftChars="95" w:left="199" w:firstLineChars="47" w:firstLine="99"/>
      </w:pPr>
    </w:p>
    <w:p w14:paraId="755E7B69" w14:textId="77777777" w:rsidR="00E01368" w:rsidRDefault="00E01368" w:rsidP="00E90D33">
      <w:pPr>
        <w:pStyle w:val="af1"/>
        <w:ind w:leftChars="95" w:left="199" w:firstLineChars="47" w:firstLine="99"/>
      </w:pPr>
    </w:p>
    <w:p w14:paraId="44B171A4" w14:textId="77777777" w:rsidR="00E01368" w:rsidRDefault="00E01368" w:rsidP="00E90D33">
      <w:pPr>
        <w:pStyle w:val="af1"/>
        <w:ind w:leftChars="95" w:left="199" w:firstLineChars="47" w:firstLine="99"/>
      </w:pPr>
    </w:p>
    <w:p w14:paraId="66617C37" w14:textId="77777777" w:rsidR="00E01368" w:rsidRPr="00011B5C" w:rsidRDefault="00E01368" w:rsidP="00E90D33">
      <w:pPr>
        <w:pStyle w:val="af1"/>
        <w:ind w:leftChars="95" w:left="199" w:firstLineChars="47" w:firstLine="99"/>
      </w:pPr>
    </w:p>
    <w:p w14:paraId="44E72970" w14:textId="77777777" w:rsidR="00E01368" w:rsidRDefault="00E01368" w:rsidP="00E90D33">
      <w:pPr>
        <w:pStyle w:val="af1"/>
        <w:ind w:leftChars="95" w:left="199" w:firstLineChars="47" w:firstLine="99"/>
      </w:pPr>
    </w:p>
    <w:p w14:paraId="732D9742" w14:textId="77777777" w:rsidR="00E01368" w:rsidRDefault="00E01368" w:rsidP="00E90D33">
      <w:pPr>
        <w:pStyle w:val="af1"/>
        <w:ind w:leftChars="95" w:left="199" w:firstLineChars="47" w:firstLine="99"/>
      </w:pPr>
    </w:p>
    <w:p w14:paraId="3710BC8F" w14:textId="77777777" w:rsidR="00E01368" w:rsidRDefault="00E01368" w:rsidP="00E90D33">
      <w:pPr>
        <w:pStyle w:val="af1"/>
        <w:ind w:leftChars="95" w:left="199" w:firstLineChars="47" w:firstLine="99"/>
      </w:pPr>
    </w:p>
    <w:p w14:paraId="181E7DE9" w14:textId="77777777" w:rsidR="00E01368" w:rsidRDefault="00E01368" w:rsidP="00E90D33">
      <w:pPr>
        <w:pStyle w:val="af1"/>
        <w:ind w:leftChars="95" w:left="199" w:firstLineChars="47" w:firstLine="99"/>
      </w:pPr>
    </w:p>
    <w:p w14:paraId="64D123D1" w14:textId="77777777" w:rsidR="00E01368" w:rsidRDefault="00E01368" w:rsidP="00E90D33">
      <w:pPr>
        <w:pStyle w:val="af1"/>
        <w:ind w:leftChars="95" w:left="199" w:firstLineChars="47" w:firstLine="99"/>
      </w:pPr>
    </w:p>
    <w:p w14:paraId="4657F067" w14:textId="77777777" w:rsidR="00417D0D" w:rsidRPr="00417D0D" w:rsidRDefault="00417D0D" w:rsidP="00417D0D"/>
    <w:p w14:paraId="36AE7357" w14:textId="77777777" w:rsidR="008E5935" w:rsidRDefault="008E5935">
      <w:pPr>
        <w:widowControl/>
        <w:snapToGrid/>
        <w:jc w:val="left"/>
        <w:rPr>
          <w:color w:val="FF0000"/>
        </w:rPr>
      </w:pPr>
      <w:r>
        <w:rPr>
          <w:color w:val="FF0000"/>
        </w:rPr>
        <w:br w:type="page"/>
      </w:r>
    </w:p>
    <w:p w14:paraId="5D8B94DD" w14:textId="77777777" w:rsidR="000F18FD" w:rsidRPr="000F18FD" w:rsidRDefault="000F18FD" w:rsidP="000F18FD">
      <w:pPr>
        <w:pStyle w:val="2"/>
        <w:numPr>
          <w:ilvl w:val="1"/>
          <w:numId w:val="22"/>
        </w:numPr>
      </w:pPr>
      <w:bookmarkStart w:id="101" w:name="_Toc3894813"/>
      <w:r>
        <w:rPr>
          <w:rFonts w:hint="eastAsia"/>
        </w:rPr>
        <w:lastRenderedPageBreak/>
        <w:t>第</w:t>
      </w:r>
      <w:r w:rsidR="00A86590">
        <w:rPr>
          <w:rFonts w:hint="eastAsia"/>
        </w:rPr>
        <w:t>３</w:t>
      </w:r>
      <w:r>
        <w:rPr>
          <w:rFonts w:hint="eastAsia"/>
        </w:rPr>
        <w:t>期情報化推進計画アクションプランの取組状況</w:t>
      </w:r>
      <w:bookmarkEnd w:id="101"/>
    </w:p>
    <w:p w14:paraId="4EDACE55" w14:textId="77777777" w:rsidR="007E1C50" w:rsidRDefault="005925D1" w:rsidP="00A86590">
      <w:pPr>
        <w:pStyle w:val="af1"/>
        <w:ind w:left="420" w:firstLine="210"/>
      </w:pPr>
      <w:r>
        <w:rPr>
          <w:rFonts w:hint="eastAsia"/>
        </w:rPr>
        <w:t>「市民サービスの質的向上」の方針においては「証明発行窓口の多様化</w:t>
      </w:r>
      <w:r w:rsidR="00215A1B">
        <w:rPr>
          <w:rFonts w:hint="eastAsia"/>
        </w:rPr>
        <w:t>」、「</w:t>
      </w:r>
      <w:r>
        <w:rPr>
          <w:rFonts w:hint="eastAsia"/>
        </w:rPr>
        <w:t>税や保険料</w:t>
      </w:r>
      <w:r w:rsidR="001C7262">
        <w:rPr>
          <w:rFonts w:hint="eastAsia"/>
        </w:rPr>
        <w:t>等</w:t>
      </w:r>
      <w:r>
        <w:rPr>
          <w:rFonts w:hint="eastAsia"/>
        </w:rPr>
        <w:t>の</w:t>
      </w:r>
      <w:r w:rsidR="0058792F" w:rsidRPr="006804FF">
        <w:rPr>
          <w:rFonts w:hint="eastAsia"/>
        </w:rPr>
        <w:t>収納</w:t>
      </w:r>
      <w:r>
        <w:rPr>
          <w:rFonts w:hint="eastAsia"/>
        </w:rPr>
        <w:t>方法の拡充」</w:t>
      </w:r>
      <w:r w:rsidR="001C7262">
        <w:rPr>
          <w:rFonts w:hint="eastAsia"/>
        </w:rPr>
        <w:t>等</w:t>
      </w:r>
      <w:r>
        <w:rPr>
          <w:rFonts w:hint="eastAsia"/>
        </w:rPr>
        <w:t>の施策に取り組んできました。</w:t>
      </w:r>
      <w:r w:rsidR="00726D73">
        <w:rPr>
          <w:rFonts w:hint="eastAsia"/>
        </w:rPr>
        <w:t>コンビニエンスストア</w:t>
      </w:r>
      <w:r w:rsidR="00B9419A">
        <w:rPr>
          <w:rFonts w:hint="eastAsia"/>
        </w:rPr>
        <w:t>等</w:t>
      </w:r>
      <w:r w:rsidR="00726D73">
        <w:rPr>
          <w:rFonts w:hint="eastAsia"/>
        </w:rPr>
        <w:t>における</w:t>
      </w:r>
      <w:r w:rsidR="00C157D2">
        <w:rPr>
          <w:rFonts w:hint="eastAsia"/>
        </w:rPr>
        <w:t>住民票・戸籍証明書の交付、</w:t>
      </w:r>
      <w:r w:rsidR="00F86879">
        <w:rPr>
          <w:rFonts w:hint="eastAsia"/>
        </w:rPr>
        <w:t>税や</w:t>
      </w:r>
      <w:r w:rsidR="00C157D2">
        <w:rPr>
          <w:rFonts w:hint="eastAsia"/>
        </w:rPr>
        <w:t>国民健康保険料</w:t>
      </w:r>
      <w:r w:rsidR="00985217">
        <w:rPr>
          <w:rFonts w:hint="eastAsia"/>
        </w:rPr>
        <w:t>の納付が可能となりました。</w:t>
      </w:r>
    </w:p>
    <w:p w14:paraId="3B2A69DF" w14:textId="77777777" w:rsidR="007E1C50" w:rsidRDefault="00985217" w:rsidP="00A86590">
      <w:pPr>
        <w:pStyle w:val="af1"/>
        <w:ind w:left="420" w:firstLine="210"/>
      </w:pPr>
      <w:r>
        <w:rPr>
          <w:rFonts w:hint="eastAsia"/>
        </w:rPr>
        <w:t>「活力あるまちの創造」の方針においては「学校の</w:t>
      </w:r>
      <w:r w:rsidR="00A0426E">
        <w:rPr>
          <w:rFonts w:hint="eastAsia"/>
        </w:rPr>
        <w:t>ＩＴ</w:t>
      </w:r>
      <w:r>
        <w:rPr>
          <w:rFonts w:hint="eastAsia"/>
        </w:rPr>
        <w:t>環境整備</w:t>
      </w:r>
      <w:r w:rsidR="00215A1B">
        <w:rPr>
          <w:rFonts w:hint="eastAsia"/>
        </w:rPr>
        <w:t>」、「</w:t>
      </w:r>
      <w:r>
        <w:rPr>
          <w:rFonts w:hint="eastAsia"/>
        </w:rPr>
        <w:t>子育て支援情報共有への</w:t>
      </w:r>
      <w:r w:rsidR="00A0426E">
        <w:rPr>
          <w:rFonts w:hint="eastAsia"/>
        </w:rPr>
        <w:t>ＩＴ</w:t>
      </w:r>
      <w:r>
        <w:rPr>
          <w:rFonts w:hint="eastAsia"/>
        </w:rPr>
        <w:t>活用」に取り組み、学校のパソコン教室の整備</w:t>
      </w:r>
      <w:r w:rsidR="000B2D36">
        <w:rPr>
          <w:rFonts w:hint="eastAsia"/>
        </w:rPr>
        <w:t>やホームページでの「子育て応援サイト」の</w:t>
      </w:r>
      <w:r>
        <w:rPr>
          <w:rFonts w:hint="eastAsia"/>
        </w:rPr>
        <w:t>開設</w:t>
      </w:r>
      <w:r w:rsidR="000B2D36">
        <w:rPr>
          <w:rFonts w:hint="eastAsia"/>
        </w:rPr>
        <w:t>を行い</w:t>
      </w:r>
      <w:r>
        <w:rPr>
          <w:rFonts w:hint="eastAsia"/>
        </w:rPr>
        <w:t>ました</w:t>
      </w:r>
      <w:r w:rsidR="0058792F">
        <w:rPr>
          <w:rFonts w:hint="eastAsia"/>
        </w:rPr>
        <w:t>。</w:t>
      </w:r>
      <w:r w:rsidR="000B2D36">
        <w:rPr>
          <w:rFonts w:hint="eastAsia"/>
        </w:rPr>
        <w:t>一方、</w:t>
      </w:r>
      <w:r>
        <w:rPr>
          <w:rFonts w:hint="eastAsia"/>
        </w:rPr>
        <w:t>「庁内で保有するデータの公開」の施策においてはオープンデータの公開への</w:t>
      </w:r>
      <w:r w:rsidR="0058792F">
        <w:rPr>
          <w:rFonts w:hint="eastAsia"/>
        </w:rPr>
        <w:t>着手に留まり、今後の更なる取組が必要な状況となっています。</w:t>
      </w:r>
    </w:p>
    <w:p w14:paraId="652C656E" w14:textId="77777777" w:rsidR="007E1C50" w:rsidRDefault="0058792F" w:rsidP="00A86590">
      <w:pPr>
        <w:pStyle w:val="af1"/>
        <w:ind w:left="420" w:firstLine="210"/>
      </w:pPr>
      <w:r>
        <w:rPr>
          <w:rFonts w:hint="eastAsia"/>
        </w:rPr>
        <w:t>「安心・安全なまちづくりの推進」の方針においては「災害情報の一元管理</w:t>
      </w:r>
      <w:r w:rsidR="00215A1B">
        <w:rPr>
          <w:rFonts w:hint="eastAsia"/>
        </w:rPr>
        <w:t>」、「</w:t>
      </w:r>
      <w:r>
        <w:rPr>
          <w:rFonts w:hint="eastAsia"/>
        </w:rPr>
        <w:t>大規模災害に備えたシステムの導入」</w:t>
      </w:r>
      <w:r w:rsidR="001C7262">
        <w:rPr>
          <w:rFonts w:hint="eastAsia"/>
        </w:rPr>
        <w:t>等</w:t>
      </w:r>
      <w:r>
        <w:rPr>
          <w:rFonts w:hint="eastAsia"/>
        </w:rPr>
        <w:t>の施策に取り組みました。</w:t>
      </w:r>
      <w:r w:rsidR="00A0426E">
        <w:rPr>
          <w:rFonts w:hint="eastAsia"/>
        </w:rPr>
        <w:t>吹田市防災情報システムの導入</w:t>
      </w:r>
      <w:r w:rsidR="001C7262">
        <w:rPr>
          <w:rFonts w:hint="eastAsia"/>
        </w:rPr>
        <w:t>等</w:t>
      </w:r>
      <w:r w:rsidR="00820198">
        <w:rPr>
          <w:rFonts w:hint="eastAsia"/>
        </w:rPr>
        <w:t>の</w:t>
      </w:r>
      <w:r w:rsidR="00A0426E">
        <w:rPr>
          <w:rFonts w:hint="eastAsia"/>
        </w:rPr>
        <w:t>災害情報の一元化は実施しましたが、今後は災害時の市民への情報伝達の手法を検討する必要があります。</w:t>
      </w:r>
    </w:p>
    <w:p w14:paraId="733C097F" w14:textId="77777777" w:rsidR="00A0426E" w:rsidRDefault="00A0426E" w:rsidP="00A86590">
      <w:pPr>
        <w:pStyle w:val="af1"/>
        <w:ind w:left="420" w:firstLine="210"/>
      </w:pPr>
      <w:r>
        <w:rPr>
          <w:rFonts w:hint="eastAsia"/>
        </w:rPr>
        <w:t>「行政経営支援の強化」の方針においては、「情報化プロセスにおける</w:t>
      </w:r>
      <w:r w:rsidR="00610EA7" w:rsidRPr="0002662E">
        <w:rPr>
          <w:rFonts w:hint="eastAsia"/>
        </w:rPr>
        <w:t>ＰＤＣＡ</w:t>
      </w:r>
      <w:r w:rsidRPr="0002662E">
        <w:rPr>
          <w:rFonts w:hint="eastAsia"/>
        </w:rPr>
        <w:t>サイクル</w:t>
      </w:r>
      <w:r w:rsidR="009E363A" w:rsidRPr="0002662E">
        <w:rPr>
          <w:rStyle w:val="aff2"/>
        </w:rPr>
        <w:footnoteReference w:id="35"/>
      </w:r>
      <w:r w:rsidR="00610EA7" w:rsidRPr="0002662E">
        <w:rPr>
          <w:rFonts w:hint="eastAsia"/>
        </w:rPr>
        <w:t>の実践</w:t>
      </w:r>
      <w:r w:rsidR="00215A1B">
        <w:rPr>
          <w:rFonts w:hint="eastAsia"/>
        </w:rPr>
        <w:t>」、「</w:t>
      </w:r>
      <w:r w:rsidR="00610EA7" w:rsidRPr="0002662E">
        <w:rPr>
          <w:rFonts w:hint="eastAsia"/>
        </w:rPr>
        <w:t>システム基盤の全体最適化」</w:t>
      </w:r>
      <w:r w:rsidR="001C7262" w:rsidRPr="0002662E">
        <w:rPr>
          <w:rFonts w:hint="eastAsia"/>
        </w:rPr>
        <w:t>等</w:t>
      </w:r>
      <w:r w:rsidR="00610EA7" w:rsidRPr="0002662E">
        <w:rPr>
          <w:rFonts w:hint="eastAsia"/>
        </w:rPr>
        <w:t>の施策に取り組みました。基幹系システム</w:t>
      </w:r>
      <w:r w:rsidR="009E363A">
        <w:rPr>
          <w:rStyle w:val="aff2"/>
        </w:rPr>
        <w:footnoteReference w:id="36"/>
      </w:r>
      <w:r w:rsidR="00610EA7">
        <w:rPr>
          <w:rFonts w:hint="eastAsia"/>
        </w:rPr>
        <w:t>の再構築・仮想化基盤への移行</w:t>
      </w:r>
      <w:r w:rsidR="001C7262">
        <w:rPr>
          <w:rFonts w:hint="eastAsia"/>
        </w:rPr>
        <w:t>等</w:t>
      </w:r>
      <w:r w:rsidR="00D7131C">
        <w:rPr>
          <w:rFonts w:hint="eastAsia"/>
        </w:rPr>
        <w:t>、</w:t>
      </w:r>
      <w:r w:rsidR="00610EA7">
        <w:rPr>
          <w:rFonts w:hint="eastAsia"/>
        </w:rPr>
        <w:t>情報システムの最適化については一定の成果を上げましたが、情報セキュリティの強化に</w:t>
      </w:r>
      <w:r w:rsidR="00D7131C">
        <w:rPr>
          <w:rFonts w:hint="eastAsia"/>
        </w:rPr>
        <w:t>ついては継続して取り組んでいく</w:t>
      </w:r>
      <w:r w:rsidR="00610EA7">
        <w:rPr>
          <w:rFonts w:hint="eastAsia"/>
        </w:rPr>
        <w:t>必要があります。また</w:t>
      </w:r>
      <w:r w:rsidR="00D7131C">
        <w:rPr>
          <w:rFonts w:hint="eastAsia"/>
        </w:rPr>
        <w:t>、</w:t>
      </w:r>
      <w:r w:rsidR="00CF72CC">
        <w:rPr>
          <w:rFonts w:hint="eastAsia"/>
        </w:rPr>
        <w:t>ＩＣＴの</w:t>
      </w:r>
      <w:r w:rsidR="00D7131C">
        <w:rPr>
          <w:rFonts w:hint="eastAsia"/>
        </w:rPr>
        <w:t>活用</w:t>
      </w:r>
      <w:r w:rsidR="00CF72CC">
        <w:rPr>
          <w:rFonts w:hint="eastAsia"/>
        </w:rPr>
        <w:t>が広がりを見せる中、</w:t>
      </w:r>
      <w:r w:rsidR="00595981">
        <w:rPr>
          <w:rFonts w:hint="eastAsia"/>
        </w:rPr>
        <w:t>今後は</w:t>
      </w:r>
      <w:r w:rsidR="00CF72CC">
        <w:rPr>
          <w:rFonts w:hint="eastAsia"/>
        </w:rPr>
        <w:t>最新技術の導入についても</w:t>
      </w:r>
      <w:r w:rsidR="00D7131C">
        <w:rPr>
          <w:rFonts w:hint="eastAsia"/>
        </w:rPr>
        <w:t>調査・研究を踏まえて推進</w:t>
      </w:r>
      <w:r w:rsidR="00CF72CC">
        <w:rPr>
          <w:rFonts w:hint="eastAsia"/>
        </w:rPr>
        <w:t>していく必要があります。</w:t>
      </w:r>
    </w:p>
    <w:p w14:paraId="6145337D" w14:textId="77777777" w:rsidR="00C02B4C" w:rsidRDefault="00C02B4C" w:rsidP="000B7ABC"/>
    <w:p w14:paraId="36D5210C" w14:textId="77777777" w:rsidR="001562CF" w:rsidRDefault="001562CF" w:rsidP="006804FF">
      <w:pPr>
        <w:ind w:left="630" w:hangingChars="300" w:hanging="630"/>
      </w:pPr>
      <w:r>
        <w:rPr>
          <w:noProof/>
        </w:rPr>
        <mc:AlternateContent>
          <mc:Choice Requires="wps">
            <w:drawing>
              <wp:anchor distT="0" distB="0" distL="114300" distR="114300" simplePos="0" relativeHeight="251807744" behindDoc="0" locked="0" layoutInCell="1" allowOverlap="1" wp14:anchorId="1F0AA6B1" wp14:editId="0B3485E7">
                <wp:simplePos x="0" y="0"/>
                <wp:positionH relativeFrom="column">
                  <wp:posOffset>1087608</wp:posOffset>
                </wp:positionH>
                <wp:positionV relativeFrom="paragraph">
                  <wp:posOffset>4396</wp:posOffset>
                </wp:positionV>
                <wp:extent cx="4353951" cy="287362"/>
                <wp:effectExtent l="0" t="0" r="8890" b="0"/>
                <wp:wrapNone/>
                <wp:docPr id="24" name="テキスト ボックス 24"/>
                <wp:cNvGraphicFramePr/>
                <a:graphic xmlns:a="http://schemas.openxmlformats.org/drawingml/2006/main">
                  <a:graphicData uri="http://schemas.microsoft.com/office/word/2010/wordprocessingShape">
                    <wps:wsp>
                      <wps:cNvSpPr txBox="1"/>
                      <wps:spPr>
                        <a:xfrm>
                          <a:off x="0" y="0"/>
                          <a:ext cx="4353951" cy="287362"/>
                        </a:xfrm>
                        <a:prstGeom prst="rect">
                          <a:avLst/>
                        </a:prstGeom>
                        <a:solidFill>
                          <a:schemeClr val="lt1"/>
                        </a:solidFill>
                        <a:ln w="6350">
                          <a:noFill/>
                        </a:ln>
                      </wps:spPr>
                      <wps:txbx>
                        <w:txbxContent>
                          <w:p w14:paraId="34C0B871" w14:textId="107AD5C4" w:rsidR="00A61F87" w:rsidRPr="001562CF" w:rsidRDefault="00A61F87" w:rsidP="001562CF">
                            <w:pPr>
                              <w:pStyle w:val="affb"/>
                              <w:jc w:val="center"/>
                            </w:pPr>
                            <w:bookmarkStart w:id="104" w:name="_Toc3811630"/>
                            <w:r w:rsidRPr="001562CF">
                              <w:rPr>
                                <w:rFonts w:hint="eastAsia"/>
                              </w:rPr>
                              <w:t>[</w:t>
                            </w:r>
                            <w:r w:rsidRPr="001562CF">
                              <w:rPr>
                                <w:rFonts w:hint="eastAsia"/>
                              </w:rPr>
                              <w:t>図表</w:t>
                            </w:r>
                            <w:r w:rsidRPr="001562CF">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sidRPr="001562CF">
                              <w:t>]</w:t>
                            </w:r>
                            <w:r w:rsidRPr="001562CF">
                              <w:t xml:space="preserve">　アクションプランの取組状況</w:t>
                            </w:r>
                            <w:bookmarkEnd w:id="104"/>
                          </w:p>
                          <w:p w14:paraId="60709E1E" w14:textId="77777777" w:rsidR="00A61F87" w:rsidRPr="001562CF" w:rsidRDefault="00A61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AA6B1" id="テキスト ボックス 24" o:spid="_x0000_s1121" type="#_x0000_t202" style="position:absolute;left:0;text-align:left;margin-left:85.65pt;margin-top:.35pt;width:342.85pt;height:22.6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ncZAIAAJQEAAAOAAAAZHJzL2Uyb0RvYy54bWysVEtu2zAQ3RfoHQjua/nvxLAcuA5cFDCS&#10;AE6RNU1RtgCKw5K0JXcZA0EP0SsUXfc8ukiHlH9Nuyq6oebHx5k3MxrdlLkkW2FsBiqmrUaTEqE4&#10;JJlaxfTT4+zdFSXWMZUwCUrEdCcsvRm/fTMq9FC0YQ0yEYYgiLLDQsd07ZweRpHla5Ez2wAtFDpT&#10;MDlzqJpVlBhWIHouo3az2Y8KMIk2wIW1aL2tnXQc8NNUcHefplY4ImOKublwmnAu/RmNR2y4Mkyv&#10;M35Ig/1DFjnLFD56grpljpGNyf6AyjNuwELqGhzyCNI04yLUgNW0mq+qWayZFqEWJMfqE032/8Hy&#10;u+2DIVkS03aXEsVy7FG1f6mev1fPP6v9V1Ltv1X7ffX8A3WCMUhYoe0Q7y003nTleyix8Ue7RaPn&#10;oUxN7r9YIUE/Ur870S1KRzgau51e57rXooSjr3016PTbHiY639bGug8CcuKFmBpsZ2CZbefW1aHH&#10;EP+YBZkls0zKoPgRElNpyJZh86ULOSL4b1FSkSKm/U6vGYAV+Os1slSYi6+1rslLrlyWgaxByNSb&#10;lpDskAcD9WhZzWcZJjtn1j0wg7OEpeN+uHs8Ugn4GBwkStZgvvzN7uOxxeilpMDZjKn9vGFGUCI/&#10;Kmz+davb9cMclG5v0EbFXHqWlx61yaeADCDRmF0QfbyTRzE1kD/hGk38q+hiiuPbMXVHcerqjcE1&#10;5GIyCUE4vpq5uVpo7qE9474Vj+UTM/rQL4edvoPjFLPhq7bVsf6mgsnGQZqFnp5ZPfCPox+m4rCm&#10;frcu9RB1/pmMfwEAAP//AwBQSwMEFAAGAAgAAAAhAMVDY8/fAAAABwEAAA8AAABkcnMvZG93bnJl&#10;di54bWxMj0tPwzAQhO9I/Q/WVuKCqFNCmyrEqRDiIfVGw0Pc3HibRI3XUewm4d+znOA4mtHMN9l2&#10;sq0YsPeNIwXLRQQCqXSmoUrBW/F0vQHhgyajW0eo4Bs9bPPZRaZT40Z6xWEfKsEl5FOtoA6hS6X0&#10;ZY1W+4XrkNg7ut7qwLKvpOn1yOW2lTdRtJZWN8QLte7wocbytD9bBV9X1efOT8/vY7yKu8eXoUg+&#10;TKHU5Xy6vwMRcAp/YfjFZ3TImengzmS8aFkny5ijChIQbG9WCV87KLhdRyDzTP7nz38AAAD//wMA&#10;UEsBAi0AFAAGAAgAAAAhALaDOJL+AAAA4QEAABMAAAAAAAAAAAAAAAAAAAAAAFtDb250ZW50X1R5&#10;cGVzXS54bWxQSwECLQAUAAYACAAAACEAOP0h/9YAAACUAQAACwAAAAAAAAAAAAAAAAAvAQAAX3Jl&#10;bHMvLnJlbHNQSwECLQAUAAYACAAAACEAxSap3GQCAACUBAAADgAAAAAAAAAAAAAAAAAuAgAAZHJz&#10;L2Uyb0RvYy54bWxQSwECLQAUAAYACAAAACEAxUNjz98AAAAHAQAADwAAAAAAAAAAAAAAAAC+BAAA&#10;ZHJzL2Rvd25yZXYueG1sUEsFBgAAAAAEAAQA8wAAAMoFAAAAAA==&#10;" fillcolor="white [3201]" stroked="f" strokeweight=".5pt">
                <v:textbox>
                  <w:txbxContent>
                    <w:p w14:paraId="34C0B871" w14:textId="107AD5C4" w:rsidR="00A61F87" w:rsidRPr="001562CF" w:rsidRDefault="00A61F87" w:rsidP="001562CF">
                      <w:pPr>
                        <w:pStyle w:val="affb"/>
                        <w:jc w:val="center"/>
                      </w:pPr>
                      <w:bookmarkStart w:id="105" w:name="_Toc3811630"/>
                      <w:r w:rsidRPr="001562CF">
                        <w:rPr>
                          <w:rFonts w:hint="eastAsia"/>
                        </w:rPr>
                        <w:t>[</w:t>
                      </w:r>
                      <w:r w:rsidRPr="001562CF">
                        <w:rPr>
                          <w:rFonts w:hint="eastAsia"/>
                        </w:rPr>
                        <w:t>図表</w:t>
                      </w:r>
                      <w:r w:rsidRPr="001562CF">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sidRPr="001562CF">
                        <w:t>]</w:t>
                      </w:r>
                      <w:r w:rsidRPr="001562CF">
                        <w:t xml:space="preserve">　アクションプランの取組状況</w:t>
                      </w:r>
                      <w:bookmarkEnd w:id="105"/>
                    </w:p>
                    <w:p w14:paraId="60709E1E" w14:textId="77777777" w:rsidR="00A61F87" w:rsidRPr="001562CF" w:rsidRDefault="00A61F87"/>
                  </w:txbxContent>
                </v:textbox>
              </v:shape>
            </w:pict>
          </mc:Fallback>
        </mc:AlternateContent>
      </w:r>
    </w:p>
    <w:p w14:paraId="29618CA6" w14:textId="77777777" w:rsidR="00426B32" w:rsidRDefault="001562CF" w:rsidP="006804FF">
      <w:pPr>
        <w:ind w:left="630" w:hangingChars="300" w:hanging="630"/>
      </w:pPr>
      <w:r w:rsidRPr="00417D0D">
        <w:rPr>
          <w:noProof/>
        </w:rPr>
        <mc:AlternateContent>
          <mc:Choice Requires="wps">
            <w:drawing>
              <wp:anchor distT="0" distB="0" distL="114300" distR="114300" simplePos="0" relativeHeight="251809792" behindDoc="0" locked="0" layoutInCell="1" allowOverlap="1" wp14:anchorId="63DB6BA8" wp14:editId="7901AA68">
                <wp:simplePos x="0" y="0"/>
                <wp:positionH relativeFrom="margin">
                  <wp:posOffset>785153</wp:posOffset>
                </wp:positionH>
                <wp:positionV relativeFrom="paragraph">
                  <wp:posOffset>66283</wp:posOffset>
                </wp:positionV>
                <wp:extent cx="4946650" cy="1741561"/>
                <wp:effectExtent l="0" t="0" r="6350" b="0"/>
                <wp:wrapNone/>
                <wp:docPr id="62" name="テキスト ボックス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946650" cy="1741561"/>
                        </a:xfrm>
                        <a:prstGeom prst="rect">
                          <a:avLst/>
                        </a:prstGeom>
                        <a:solidFill>
                          <a:sysClr val="window" lastClr="FFFFFF"/>
                        </a:solidFill>
                        <a:ln w="6350">
                          <a:noFill/>
                        </a:ln>
                      </wps:spPr>
                      <wps:txbx>
                        <w:txbxContent>
                          <w:tbl>
                            <w:tblPr>
                              <w:tblStyle w:val="4-51"/>
                              <w:tblW w:w="0" w:type="auto"/>
                              <w:tblInd w:w="-5"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620" w:firstRow="1" w:lastRow="0" w:firstColumn="0" w:lastColumn="0" w:noHBand="1" w:noVBand="1"/>
                            </w:tblPr>
                            <w:tblGrid>
                              <w:gridCol w:w="4649"/>
                              <w:gridCol w:w="1368"/>
                              <w:gridCol w:w="1369"/>
                            </w:tblGrid>
                            <w:tr w:rsidR="00A61F87" w:rsidRPr="00417D0D" w14:paraId="23F8AC8C" w14:textId="77777777" w:rsidTr="001562CF">
                              <w:trPr>
                                <w:cnfStyle w:val="100000000000" w:firstRow="1" w:lastRow="0" w:firstColumn="0" w:lastColumn="0" w:oddVBand="0" w:evenVBand="0" w:oddHBand="0" w:evenHBand="0" w:firstRowFirstColumn="0" w:firstRowLastColumn="0" w:lastRowFirstColumn="0" w:lastRowLastColumn="0"/>
                                <w:trHeight w:val="413"/>
                              </w:trPr>
                              <w:tc>
                                <w:tcPr>
                                  <w:tcW w:w="4649" w:type="dxa"/>
                                  <w:shd w:val="clear" w:color="auto" w:fill="0066FF"/>
                                </w:tcPr>
                                <w:p w14:paraId="42F9E5EF" w14:textId="77777777" w:rsidR="00A61F87" w:rsidRPr="00417D0D" w:rsidRDefault="00A61F87" w:rsidP="0053463E">
                                  <w:pPr>
                                    <w:pStyle w:val="0"/>
                                    <w:ind w:leftChars="0" w:left="0" w:firstLineChars="0" w:firstLine="0"/>
                                    <w:jc w:val="center"/>
                                    <w:rPr>
                                      <w:sz w:val="20"/>
                                      <w:szCs w:val="20"/>
                                    </w:rPr>
                                  </w:pPr>
                                  <w:r>
                                    <w:rPr>
                                      <w:rFonts w:hint="eastAsia"/>
                                      <w:sz w:val="20"/>
                                      <w:szCs w:val="20"/>
                                    </w:rPr>
                                    <w:t>取組状況と今後</w:t>
                                  </w:r>
                                </w:p>
                              </w:tc>
                              <w:tc>
                                <w:tcPr>
                                  <w:tcW w:w="1368" w:type="dxa"/>
                                  <w:shd w:val="clear" w:color="auto" w:fill="0066FF"/>
                                </w:tcPr>
                                <w:p w14:paraId="07F6E88E"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施策数</w:t>
                                  </w:r>
                                </w:p>
                              </w:tc>
                              <w:tc>
                                <w:tcPr>
                                  <w:tcW w:w="1369" w:type="dxa"/>
                                  <w:shd w:val="clear" w:color="auto" w:fill="0066FF"/>
                                </w:tcPr>
                                <w:p w14:paraId="26444430" w14:textId="77777777" w:rsidR="00A61F87" w:rsidRPr="00417D0D" w:rsidRDefault="00A61F87" w:rsidP="00F10A50">
                                  <w:pPr>
                                    <w:pStyle w:val="0"/>
                                    <w:ind w:leftChars="0" w:left="0" w:firstLineChars="0" w:firstLine="0"/>
                                    <w:jc w:val="center"/>
                                    <w:rPr>
                                      <w:sz w:val="20"/>
                                      <w:szCs w:val="20"/>
                                    </w:rPr>
                                  </w:pPr>
                                  <w:r>
                                    <w:rPr>
                                      <w:rFonts w:hint="eastAsia"/>
                                      <w:sz w:val="20"/>
                                      <w:szCs w:val="20"/>
                                    </w:rPr>
                                    <w:t>構成比</w:t>
                                  </w:r>
                                </w:p>
                              </w:tc>
                            </w:tr>
                            <w:tr w:rsidR="00A61F87" w:rsidRPr="00417D0D" w14:paraId="4EABB66A" w14:textId="77777777" w:rsidTr="001562CF">
                              <w:trPr>
                                <w:trHeight w:val="413"/>
                              </w:trPr>
                              <w:tc>
                                <w:tcPr>
                                  <w:tcW w:w="4649" w:type="dxa"/>
                                </w:tcPr>
                                <w:p w14:paraId="160038CD" w14:textId="77777777" w:rsidR="00A61F87" w:rsidRPr="00417D0D" w:rsidRDefault="00A61F87" w:rsidP="007A108B">
                                  <w:pPr>
                                    <w:pStyle w:val="0"/>
                                    <w:ind w:leftChars="0" w:left="0" w:firstLineChars="0" w:firstLine="0"/>
                                    <w:rPr>
                                      <w:sz w:val="20"/>
                                      <w:szCs w:val="20"/>
                                    </w:rPr>
                                  </w:pPr>
                                  <w:r>
                                    <w:rPr>
                                      <w:rFonts w:hint="eastAsia"/>
                                      <w:sz w:val="20"/>
                                      <w:szCs w:val="20"/>
                                    </w:rPr>
                                    <w:t>第３期情報化推進計画にて完了</w:t>
                                  </w:r>
                                </w:p>
                              </w:tc>
                              <w:tc>
                                <w:tcPr>
                                  <w:tcW w:w="1368" w:type="dxa"/>
                                </w:tcPr>
                                <w:p w14:paraId="218FBDF5"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１２</w:t>
                                  </w:r>
                                  <w:r w:rsidRPr="00417D0D">
                                    <w:rPr>
                                      <w:rFonts w:hint="eastAsia"/>
                                      <w:sz w:val="20"/>
                                      <w:szCs w:val="20"/>
                                    </w:rPr>
                                    <w:t>件</w:t>
                                  </w:r>
                                  <w:r>
                                    <w:rPr>
                                      <w:rFonts w:hint="eastAsia"/>
                                      <w:sz w:val="20"/>
                                      <w:szCs w:val="20"/>
                                    </w:rPr>
                                    <w:t xml:space="preserve">　</w:t>
                                  </w:r>
                                </w:p>
                              </w:tc>
                              <w:tc>
                                <w:tcPr>
                                  <w:tcW w:w="1369" w:type="dxa"/>
                                </w:tcPr>
                                <w:p w14:paraId="22771D4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３６</w:t>
                                  </w:r>
                                  <w:r w:rsidRPr="00417D0D">
                                    <w:rPr>
                                      <w:rFonts w:hint="eastAsia"/>
                                      <w:sz w:val="20"/>
                                      <w:szCs w:val="20"/>
                                    </w:rPr>
                                    <w:t>％</w:t>
                                  </w:r>
                                  <w:r>
                                    <w:rPr>
                                      <w:rFonts w:hint="eastAsia"/>
                                      <w:sz w:val="20"/>
                                      <w:szCs w:val="20"/>
                                    </w:rPr>
                                    <w:t xml:space="preserve">　</w:t>
                                  </w:r>
                                </w:p>
                              </w:tc>
                            </w:tr>
                            <w:tr w:rsidR="00A61F87" w:rsidRPr="00417D0D" w14:paraId="3CD58E9F" w14:textId="77777777" w:rsidTr="001562CF">
                              <w:trPr>
                                <w:trHeight w:val="413"/>
                              </w:trPr>
                              <w:tc>
                                <w:tcPr>
                                  <w:tcW w:w="4649" w:type="dxa"/>
                                </w:tcPr>
                                <w:p w14:paraId="2C81D720" w14:textId="77777777" w:rsidR="00A61F87" w:rsidRPr="00417D0D" w:rsidRDefault="00A61F87">
                                  <w:pPr>
                                    <w:pStyle w:val="0"/>
                                    <w:ind w:leftChars="0" w:left="0" w:firstLineChars="0" w:firstLine="0"/>
                                    <w:rPr>
                                      <w:sz w:val="20"/>
                                      <w:szCs w:val="20"/>
                                    </w:rPr>
                                  </w:pPr>
                                  <w:r>
                                    <w:rPr>
                                      <w:rFonts w:hint="eastAsia"/>
                                      <w:sz w:val="20"/>
                                      <w:szCs w:val="20"/>
                                    </w:rPr>
                                    <w:t>第４期情報化推進計画で引き続き実施</w:t>
                                  </w:r>
                                </w:p>
                              </w:tc>
                              <w:tc>
                                <w:tcPr>
                                  <w:tcW w:w="1368" w:type="dxa"/>
                                </w:tcPr>
                                <w:p w14:paraId="0C26BF92"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９</w:t>
                                  </w:r>
                                  <w:r w:rsidRPr="00417D0D">
                                    <w:rPr>
                                      <w:rFonts w:hint="eastAsia"/>
                                      <w:sz w:val="20"/>
                                      <w:szCs w:val="20"/>
                                    </w:rPr>
                                    <w:t>件</w:t>
                                  </w:r>
                                  <w:r>
                                    <w:rPr>
                                      <w:rFonts w:hint="eastAsia"/>
                                      <w:sz w:val="20"/>
                                      <w:szCs w:val="20"/>
                                    </w:rPr>
                                    <w:t xml:space="preserve">　</w:t>
                                  </w:r>
                                </w:p>
                              </w:tc>
                              <w:tc>
                                <w:tcPr>
                                  <w:tcW w:w="1369" w:type="dxa"/>
                                </w:tcPr>
                                <w:p w14:paraId="458FE874"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 xml:space="preserve">２８％　</w:t>
                                  </w:r>
                                </w:p>
                              </w:tc>
                            </w:tr>
                            <w:tr w:rsidR="00A61F87" w:rsidRPr="00417D0D" w14:paraId="64D68203" w14:textId="77777777" w:rsidTr="001562CF">
                              <w:trPr>
                                <w:trHeight w:val="413"/>
                              </w:trPr>
                              <w:tc>
                                <w:tcPr>
                                  <w:tcW w:w="4649" w:type="dxa"/>
                                </w:tcPr>
                                <w:p w14:paraId="67CD337D" w14:textId="77777777" w:rsidR="00A61F87" w:rsidRPr="00417D0D" w:rsidRDefault="00A61F87">
                                  <w:pPr>
                                    <w:pStyle w:val="0"/>
                                    <w:ind w:leftChars="0" w:left="0" w:firstLineChars="0" w:firstLine="0"/>
                                    <w:rPr>
                                      <w:sz w:val="20"/>
                                      <w:szCs w:val="20"/>
                                    </w:rPr>
                                  </w:pPr>
                                  <w:r>
                                    <w:rPr>
                                      <w:rFonts w:hint="eastAsia"/>
                                      <w:sz w:val="20"/>
                                      <w:szCs w:val="20"/>
                                    </w:rPr>
                                    <w:t>第４期情報化推進計画にて新たな施策として実施</w:t>
                                  </w:r>
                                </w:p>
                              </w:tc>
                              <w:tc>
                                <w:tcPr>
                                  <w:tcW w:w="1368" w:type="dxa"/>
                                </w:tcPr>
                                <w:p w14:paraId="463D386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１２</w:t>
                                  </w:r>
                                  <w:r w:rsidRPr="00417D0D">
                                    <w:rPr>
                                      <w:rFonts w:hint="eastAsia"/>
                                      <w:sz w:val="20"/>
                                      <w:szCs w:val="20"/>
                                    </w:rPr>
                                    <w:t>件</w:t>
                                  </w:r>
                                  <w:r>
                                    <w:rPr>
                                      <w:rFonts w:hint="eastAsia"/>
                                      <w:sz w:val="20"/>
                                      <w:szCs w:val="20"/>
                                    </w:rPr>
                                    <w:t xml:space="preserve">　</w:t>
                                  </w:r>
                                </w:p>
                              </w:tc>
                              <w:tc>
                                <w:tcPr>
                                  <w:tcW w:w="1369" w:type="dxa"/>
                                </w:tcPr>
                                <w:p w14:paraId="35AA644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３６</w:t>
                                  </w:r>
                                  <w:r w:rsidRPr="00417D0D">
                                    <w:rPr>
                                      <w:rFonts w:hint="eastAsia"/>
                                      <w:sz w:val="20"/>
                                      <w:szCs w:val="20"/>
                                    </w:rPr>
                                    <w:t>％</w:t>
                                  </w:r>
                                  <w:r>
                                    <w:rPr>
                                      <w:rFonts w:hint="eastAsia"/>
                                      <w:sz w:val="20"/>
                                      <w:szCs w:val="20"/>
                                    </w:rPr>
                                    <w:t xml:space="preserve">　</w:t>
                                  </w:r>
                                </w:p>
                              </w:tc>
                            </w:tr>
                            <w:tr w:rsidR="00A61F87" w:rsidRPr="00417D0D" w14:paraId="227904B9" w14:textId="77777777" w:rsidTr="001562CF">
                              <w:trPr>
                                <w:trHeight w:val="413"/>
                              </w:trPr>
                              <w:tc>
                                <w:tcPr>
                                  <w:tcW w:w="4649" w:type="dxa"/>
                                  <w:shd w:val="clear" w:color="auto" w:fill="99CCFF" w:themeFill="accent5"/>
                                </w:tcPr>
                                <w:p w14:paraId="14469518" w14:textId="77777777" w:rsidR="00A61F87" w:rsidRPr="00417D0D" w:rsidRDefault="00A61F87" w:rsidP="003227AA">
                                  <w:pPr>
                                    <w:pStyle w:val="0"/>
                                    <w:ind w:leftChars="0" w:left="0" w:firstLineChars="0" w:firstLine="0"/>
                                    <w:jc w:val="center"/>
                                    <w:rPr>
                                      <w:sz w:val="20"/>
                                      <w:szCs w:val="20"/>
                                    </w:rPr>
                                  </w:pPr>
                                  <w:r w:rsidRPr="00417D0D">
                                    <w:rPr>
                                      <w:rFonts w:hint="eastAsia"/>
                                      <w:sz w:val="20"/>
                                      <w:szCs w:val="20"/>
                                    </w:rPr>
                                    <w:t>合</w:t>
                                  </w:r>
                                  <w:r>
                                    <w:rPr>
                                      <w:rFonts w:hint="eastAsia"/>
                                      <w:sz w:val="20"/>
                                      <w:szCs w:val="20"/>
                                    </w:rPr>
                                    <w:t xml:space="preserve">　　</w:t>
                                  </w:r>
                                  <w:r w:rsidRPr="00417D0D">
                                    <w:rPr>
                                      <w:rFonts w:hint="eastAsia"/>
                                      <w:sz w:val="20"/>
                                      <w:szCs w:val="20"/>
                                    </w:rPr>
                                    <w:t>計</w:t>
                                  </w:r>
                                </w:p>
                              </w:tc>
                              <w:tc>
                                <w:tcPr>
                                  <w:tcW w:w="1368" w:type="dxa"/>
                                </w:tcPr>
                                <w:p w14:paraId="72D271B0" w14:textId="77777777" w:rsidR="00A61F87" w:rsidRPr="00417D0D" w:rsidRDefault="00A61F87" w:rsidP="00581E86">
                                  <w:pPr>
                                    <w:pStyle w:val="0"/>
                                    <w:wordWrap w:val="0"/>
                                    <w:ind w:leftChars="0" w:left="0" w:firstLineChars="0" w:firstLine="0"/>
                                    <w:jc w:val="right"/>
                                    <w:rPr>
                                      <w:sz w:val="20"/>
                                      <w:szCs w:val="20"/>
                                    </w:rPr>
                                  </w:pPr>
                                  <w:r w:rsidRPr="00417D0D">
                                    <w:rPr>
                                      <w:rFonts w:hint="eastAsia"/>
                                      <w:sz w:val="20"/>
                                      <w:szCs w:val="20"/>
                                    </w:rPr>
                                    <w:t>３３件</w:t>
                                  </w:r>
                                  <w:r>
                                    <w:rPr>
                                      <w:rFonts w:hint="eastAsia"/>
                                      <w:sz w:val="20"/>
                                      <w:szCs w:val="20"/>
                                    </w:rPr>
                                    <w:t xml:space="preserve">　</w:t>
                                  </w:r>
                                </w:p>
                              </w:tc>
                              <w:tc>
                                <w:tcPr>
                                  <w:tcW w:w="1369" w:type="dxa"/>
                                </w:tcPr>
                                <w:p w14:paraId="0E606114"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 xml:space="preserve">１００％　</w:t>
                                  </w:r>
                                </w:p>
                              </w:tc>
                            </w:tr>
                          </w:tbl>
                          <w:p w14:paraId="17B6F97D" w14:textId="77777777" w:rsidR="00A61F87" w:rsidRPr="006A1C2D" w:rsidRDefault="00A61F87" w:rsidP="00C02B4C">
                            <w:pPr>
                              <w:pStyle w:val="0"/>
                              <w:ind w:leftChars="0" w:left="0" w:firstLineChars="0" w:firstLine="0"/>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6BA8" id="テキスト ボックス 62" o:spid="_x0000_s1122" type="#_x0000_t202" style="position:absolute;left:0;text-align:left;margin-left:61.8pt;margin-top:5.2pt;width:389.5pt;height:137.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NvgwIAANIEAAAOAAAAZHJzL2Uyb0RvYy54bWysVMFuGjEQvVfqP1i+NwsJIS3KElEiqkoo&#10;iZRUORuvF1bd9bi2YZcegxT1I/oLVc/9Hn6kz15IUNpTVQ7G45l5M/NmZs8vmqpkK2VdQTrl3aMO&#10;Z0pLygo9T/mnu8mbt5w5L3QmStIq5Wvl+MXw9avz2gzUMS2ozJRlANFuUJuUL7w3gyRxcqEq4Y7I&#10;KA1lTrYSHqKdJ5kVNdCrMjnudPpJTTYzlqRyDq+XrZIPI36eK+mv89wpz8qUIzcfTxvPWTiT4bkY&#10;zK0wi0Lu0hD/kEUlCo2gT1CXwgu2tMUfUFUhLTnK/ZGkKqE8L6SKNaCabudFNbcLYVSsBeQ480ST&#10;+3+w8mp1Y1mRpbx/zJkWFXq03TxuH35sH35tN9/YdvN9u9lsH35CZrABYbVxA/jdGnj65j01aHws&#10;3pkpyc+OaRovhJ6rkTNoQNDCKzlwazEcAAJnTW6r8A82GLDQpvVTa1TjmcRj712v3z+FSkLXPet1&#10;T/st6rO7sc5/UFSxcEm5ReiYlVhNnQ8JiMHeJERzVBbZpCjLKKzduLRsJTAmmK6Mas5K4TweUz6J&#10;v1jDC7dSsxrMnSCxgKIp4LWhSr0rua0yFO+bWROpPjvZ0zijbA0WLbWD6YycFMh+itA3wmISUTG2&#10;y1/jyEtCMNrdOFuQ/fq392CPAYGWsxqTnXL3ZSmsQkUfNUbnDHsTViEKvVOInNlDzexQo5fVmMBK&#10;F3tsZLwGe1/ur7ml6h5LOApRoRJaInbK/f469u2+YYmlGo2iEYbfCD/Vt0buhyf05q65F9bsGujR&#10;+yva74AYvOhja9vSPlp6yovY5EB0y+qOfyxO7P1uycNmHsrR6vlTNPwNAAD//wMAUEsDBBQABgAI&#10;AAAAIQBNjBrB3wAAAAoBAAAPAAAAZHJzL2Rvd25yZXYueG1sTI/BTsMwEETvSPyDtUjcqN0Q2pLG&#10;qSIkJCROhFZc3diNrcbrELtt+HuWU7nt7I5m35SbyffsbMboAkqYzwQwg23QDjsJ28/XhxWwmBRq&#10;1Qc0En5MhE11e1OqQocLfphzkzpGIRgLJcGmNBScx9Yar+IsDAbpdgijV4nk2HE9qguF+55nQiy4&#10;Vw7pg1WDebGmPTYnLyFvnux2J96O+D7nfum+6537qqW8v5vqNbBkpnQ1wx8+oUNFTPtwQh1ZTzp7&#10;XJCVBpEDI8OzyGixl5Ct8iXwquT/K1S/AAAA//8DAFBLAQItABQABgAIAAAAIQC2gziS/gAAAOEB&#10;AAATAAAAAAAAAAAAAAAAAAAAAABbQ29udGVudF9UeXBlc10ueG1sUEsBAi0AFAAGAAgAAAAhADj9&#10;If/WAAAAlAEAAAsAAAAAAAAAAAAAAAAALwEAAF9yZWxzLy5yZWxzUEsBAi0AFAAGAAgAAAAhAKWU&#10;s2+DAgAA0gQAAA4AAAAAAAAAAAAAAAAALgIAAGRycy9lMm9Eb2MueG1sUEsBAi0AFAAGAAgAAAAh&#10;AE2MGsHfAAAACgEAAA8AAAAAAAAAAAAAAAAA3QQAAGRycy9kb3ducmV2LnhtbFBLBQYAAAAABAAE&#10;APMAAADpBQAAAAA=&#10;" fillcolor="window" stroked="f" strokeweight=".5pt">
                <v:path arrowok="t"/>
                <o:lock v:ext="edit" aspectratio="t"/>
                <v:textbox inset="2mm,,2mm">
                  <w:txbxContent>
                    <w:tbl>
                      <w:tblPr>
                        <w:tblStyle w:val="4-51"/>
                        <w:tblW w:w="0" w:type="auto"/>
                        <w:tblInd w:w="-5"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620" w:firstRow="1" w:lastRow="0" w:firstColumn="0" w:lastColumn="0" w:noHBand="1" w:noVBand="1"/>
                      </w:tblPr>
                      <w:tblGrid>
                        <w:gridCol w:w="4649"/>
                        <w:gridCol w:w="1368"/>
                        <w:gridCol w:w="1369"/>
                      </w:tblGrid>
                      <w:tr w:rsidR="00A61F87" w:rsidRPr="00417D0D" w14:paraId="23F8AC8C" w14:textId="77777777" w:rsidTr="001562CF">
                        <w:trPr>
                          <w:cnfStyle w:val="100000000000" w:firstRow="1" w:lastRow="0" w:firstColumn="0" w:lastColumn="0" w:oddVBand="0" w:evenVBand="0" w:oddHBand="0" w:evenHBand="0" w:firstRowFirstColumn="0" w:firstRowLastColumn="0" w:lastRowFirstColumn="0" w:lastRowLastColumn="0"/>
                          <w:trHeight w:val="413"/>
                        </w:trPr>
                        <w:tc>
                          <w:tcPr>
                            <w:tcW w:w="4649" w:type="dxa"/>
                            <w:shd w:val="clear" w:color="auto" w:fill="0066FF"/>
                          </w:tcPr>
                          <w:p w14:paraId="42F9E5EF" w14:textId="77777777" w:rsidR="00A61F87" w:rsidRPr="00417D0D" w:rsidRDefault="00A61F87" w:rsidP="0053463E">
                            <w:pPr>
                              <w:pStyle w:val="0"/>
                              <w:ind w:leftChars="0" w:left="0" w:firstLineChars="0" w:firstLine="0"/>
                              <w:jc w:val="center"/>
                              <w:rPr>
                                <w:sz w:val="20"/>
                                <w:szCs w:val="20"/>
                              </w:rPr>
                            </w:pPr>
                            <w:r>
                              <w:rPr>
                                <w:rFonts w:hint="eastAsia"/>
                                <w:sz w:val="20"/>
                                <w:szCs w:val="20"/>
                              </w:rPr>
                              <w:t>取組状況と今後</w:t>
                            </w:r>
                          </w:p>
                        </w:tc>
                        <w:tc>
                          <w:tcPr>
                            <w:tcW w:w="1368" w:type="dxa"/>
                            <w:shd w:val="clear" w:color="auto" w:fill="0066FF"/>
                          </w:tcPr>
                          <w:p w14:paraId="07F6E88E"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施策数</w:t>
                            </w:r>
                          </w:p>
                        </w:tc>
                        <w:tc>
                          <w:tcPr>
                            <w:tcW w:w="1369" w:type="dxa"/>
                            <w:shd w:val="clear" w:color="auto" w:fill="0066FF"/>
                          </w:tcPr>
                          <w:p w14:paraId="26444430" w14:textId="77777777" w:rsidR="00A61F87" w:rsidRPr="00417D0D" w:rsidRDefault="00A61F87" w:rsidP="00F10A50">
                            <w:pPr>
                              <w:pStyle w:val="0"/>
                              <w:ind w:leftChars="0" w:left="0" w:firstLineChars="0" w:firstLine="0"/>
                              <w:jc w:val="center"/>
                              <w:rPr>
                                <w:sz w:val="20"/>
                                <w:szCs w:val="20"/>
                              </w:rPr>
                            </w:pPr>
                            <w:r>
                              <w:rPr>
                                <w:rFonts w:hint="eastAsia"/>
                                <w:sz w:val="20"/>
                                <w:szCs w:val="20"/>
                              </w:rPr>
                              <w:t>構成比</w:t>
                            </w:r>
                          </w:p>
                        </w:tc>
                      </w:tr>
                      <w:tr w:rsidR="00A61F87" w:rsidRPr="00417D0D" w14:paraId="4EABB66A" w14:textId="77777777" w:rsidTr="001562CF">
                        <w:trPr>
                          <w:trHeight w:val="413"/>
                        </w:trPr>
                        <w:tc>
                          <w:tcPr>
                            <w:tcW w:w="4649" w:type="dxa"/>
                          </w:tcPr>
                          <w:p w14:paraId="160038CD" w14:textId="77777777" w:rsidR="00A61F87" w:rsidRPr="00417D0D" w:rsidRDefault="00A61F87" w:rsidP="007A108B">
                            <w:pPr>
                              <w:pStyle w:val="0"/>
                              <w:ind w:leftChars="0" w:left="0" w:firstLineChars="0" w:firstLine="0"/>
                              <w:rPr>
                                <w:sz w:val="20"/>
                                <w:szCs w:val="20"/>
                              </w:rPr>
                            </w:pPr>
                            <w:r>
                              <w:rPr>
                                <w:rFonts w:hint="eastAsia"/>
                                <w:sz w:val="20"/>
                                <w:szCs w:val="20"/>
                              </w:rPr>
                              <w:t>第３期情報化推進計画にて完了</w:t>
                            </w:r>
                          </w:p>
                        </w:tc>
                        <w:tc>
                          <w:tcPr>
                            <w:tcW w:w="1368" w:type="dxa"/>
                          </w:tcPr>
                          <w:p w14:paraId="218FBDF5"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１２</w:t>
                            </w:r>
                            <w:r w:rsidRPr="00417D0D">
                              <w:rPr>
                                <w:rFonts w:hint="eastAsia"/>
                                <w:sz w:val="20"/>
                                <w:szCs w:val="20"/>
                              </w:rPr>
                              <w:t>件</w:t>
                            </w:r>
                            <w:r>
                              <w:rPr>
                                <w:rFonts w:hint="eastAsia"/>
                                <w:sz w:val="20"/>
                                <w:szCs w:val="20"/>
                              </w:rPr>
                              <w:t xml:space="preserve">　</w:t>
                            </w:r>
                          </w:p>
                        </w:tc>
                        <w:tc>
                          <w:tcPr>
                            <w:tcW w:w="1369" w:type="dxa"/>
                          </w:tcPr>
                          <w:p w14:paraId="22771D4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３６</w:t>
                            </w:r>
                            <w:r w:rsidRPr="00417D0D">
                              <w:rPr>
                                <w:rFonts w:hint="eastAsia"/>
                                <w:sz w:val="20"/>
                                <w:szCs w:val="20"/>
                              </w:rPr>
                              <w:t>％</w:t>
                            </w:r>
                            <w:r>
                              <w:rPr>
                                <w:rFonts w:hint="eastAsia"/>
                                <w:sz w:val="20"/>
                                <w:szCs w:val="20"/>
                              </w:rPr>
                              <w:t xml:space="preserve">　</w:t>
                            </w:r>
                          </w:p>
                        </w:tc>
                      </w:tr>
                      <w:tr w:rsidR="00A61F87" w:rsidRPr="00417D0D" w14:paraId="3CD58E9F" w14:textId="77777777" w:rsidTr="001562CF">
                        <w:trPr>
                          <w:trHeight w:val="413"/>
                        </w:trPr>
                        <w:tc>
                          <w:tcPr>
                            <w:tcW w:w="4649" w:type="dxa"/>
                          </w:tcPr>
                          <w:p w14:paraId="2C81D720" w14:textId="77777777" w:rsidR="00A61F87" w:rsidRPr="00417D0D" w:rsidRDefault="00A61F87">
                            <w:pPr>
                              <w:pStyle w:val="0"/>
                              <w:ind w:leftChars="0" w:left="0" w:firstLineChars="0" w:firstLine="0"/>
                              <w:rPr>
                                <w:sz w:val="20"/>
                                <w:szCs w:val="20"/>
                              </w:rPr>
                            </w:pPr>
                            <w:r>
                              <w:rPr>
                                <w:rFonts w:hint="eastAsia"/>
                                <w:sz w:val="20"/>
                                <w:szCs w:val="20"/>
                              </w:rPr>
                              <w:t>第４期情報化推進計画で引き続き実施</w:t>
                            </w:r>
                          </w:p>
                        </w:tc>
                        <w:tc>
                          <w:tcPr>
                            <w:tcW w:w="1368" w:type="dxa"/>
                          </w:tcPr>
                          <w:p w14:paraId="0C26BF92"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９</w:t>
                            </w:r>
                            <w:r w:rsidRPr="00417D0D">
                              <w:rPr>
                                <w:rFonts w:hint="eastAsia"/>
                                <w:sz w:val="20"/>
                                <w:szCs w:val="20"/>
                              </w:rPr>
                              <w:t>件</w:t>
                            </w:r>
                            <w:r>
                              <w:rPr>
                                <w:rFonts w:hint="eastAsia"/>
                                <w:sz w:val="20"/>
                                <w:szCs w:val="20"/>
                              </w:rPr>
                              <w:t xml:space="preserve">　</w:t>
                            </w:r>
                          </w:p>
                        </w:tc>
                        <w:tc>
                          <w:tcPr>
                            <w:tcW w:w="1369" w:type="dxa"/>
                          </w:tcPr>
                          <w:p w14:paraId="458FE874"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 xml:space="preserve">２８％　</w:t>
                            </w:r>
                          </w:p>
                        </w:tc>
                      </w:tr>
                      <w:tr w:rsidR="00A61F87" w:rsidRPr="00417D0D" w14:paraId="64D68203" w14:textId="77777777" w:rsidTr="001562CF">
                        <w:trPr>
                          <w:trHeight w:val="413"/>
                        </w:trPr>
                        <w:tc>
                          <w:tcPr>
                            <w:tcW w:w="4649" w:type="dxa"/>
                          </w:tcPr>
                          <w:p w14:paraId="67CD337D" w14:textId="77777777" w:rsidR="00A61F87" w:rsidRPr="00417D0D" w:rsidRDefault="00A61F87">
                            <w:pPr>
                              <w:pStyle w:val="0"/>
                              <w:ind w:leftChars="0" w:left="0" w:firstLineChars="0" w:firstLine="0"/>
                              <w:rPr>
                                <w:sz w:val="20"/>
                                <w:szCs w:val="20"/>
                              </w:rPr>
                            </w:pPr>
                            <w:r>
                              <w:rPr>
                                <w:rFonts w:hint="eastAsia"/>
                                <w:sz w:val="20"/>
                                <w:szCs w:val="20"/>
                              </w:rPr>
                              <w:t>第４期情報化推進計画にて新たな施策として実施</w:t>
                            </w:r>
                          </w:p>
                        </w:tc>
                        <w:tc>
                          <w:tcPr>
                            <w:tcW w:w="1368" w:type="dxa"/>
                          </w:tcPr>
                          <w:p w14:paraId="463D386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１２</w:t>
                            </w:r>
                            <w:r w:rsidRPr="00417D0D">
                              <w:rPr>
                                <w:rFonts w:hint="eastAsia"/>
                                <w:sz w:val="20"/>
                                <w:szCs w:val="20"/>
                              </w:rPr>
                              <w:t>件</w:t>
                            </w:r>
                            <w:r>
                              <w:rPr>
                                <w:rFonts w:hint="eastAsia"/>
                                <w:sz w:val="20"/>
                                <w:szCs w:val="20"/>
                              </w:rPr>
                              <w:t xml:space="preserve">　</w:t>
                            </w:r>
                          </w:p>
                        </w:tc>
                        <w:tc>
                          <w:tcPr>
                            <w:tcW w:w="1369" w:type="dxa"/>
                          </w:tcPr>
                          <w:p w14:paraId="35AA644C"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３６</w:t>
                            </w:r>
                            <w:r w:rsidRPr="00417D0D">
                              <w:rPr>
                                <w:rFonts w:hint="eastAsia"/>
                                <w:sz w:val="20"/>
                                <w:szCs w:val="20"/>
                              </w:rPr>
                              <w:t>％</w:t>
                            </w:r>
                            <w:r>
                              <w:rPr>
                                <w:rFonts w:hint="eastAsia"/>
                                <w:sz w:val="20"/>
                                <w:szCs w:val="20"/>
                              </w:rPr>
                              <w:t xml:space="preserve">　</w:t>
                            </w:r>
                          </w:p>
                        </w:tc>
                      </w:tr>
                      <w:tr w:rsidR="00A61F87" w:rsidRPr="00417D0D" w14:paraId="227904B9" w14:textId="77777777" w:rsidTr="001562CF">
                        <w:trPr>
                          <w:trHeight w:val="413"/>
                        </w:trPr>
                        <w:tc>
                          <w:tcPr>
                            <w:tcW w:w="4649" w:type="dxa"/>
                            <w:shd w:val="clear" w:color="auto" w:fill="99CCFF" w:themeFill="accent5"/>
                          </w:tcPr>
                          <w:p w14:paraId="14469518" w14:textId="77777777" w:rsidR="00A61F87" w:rsidRPr="00417D0D" w:rsidRDefault="00A61F87" w:rsidP="003227AA">
                            <w:pPr>
                              <w:pStyle w:val="0"/>
                              <w:ind w:leftChars="0" w:left="0" w:firstLineChars="0" w:firstLine="0"/>
                              <w:jc w:val="center"/>
                              <w:rPr>
                                <w:sz w:val="20"/>
                                <w:szCs w:val="20"/>
                              </w:rPr>
                            </w:pPr>
                            <w:r w:rsidRPr="00417D0D">
                              <w:rPr>
                                <w:rFonts w:hint="eastAsia"/>
                                <w:sz w:val="20"/>
                                <w:szCs w:val="20"/>
                              </w:rPr>
                              <w:t>合</w:t>
                            </w:r>
                            <w:r>
                              <w:rPr>
                                <w:rFonts w:hint="eastAsia"/>
                                <w:sz w:val="20"/>
                                <w:szCs w:val="20"/>
                              </w:rPr>
                              <w:t xml:space="preserve">　　</w:t>
                            </w:r>
                            <w:r w:rsidRPr="00417D0D">
                              <w:rPr>
                                <w:rFonts w:hint="eastAsia"/>
                                <w:sz w:val="20"/>
                                <w:szCs w:val="20"/>
                              </w:rPr>
                              <w:t>計</w:t>
                            </w:r>
                          </w:p>
                        </w:tc>
                        <w:tc>
                          <w:tcPr>
                            <w:tcW w:w="1368" w:type="dxa"/>
                          </w:tcPr>
                          <w:p w14:paraId="72D271B0" w14:textId="77777777" w:rsidR="00A61F87" w:rsidRPr="00417D0D" w:rsidRDefault="00A61F87" w:rsidP="00581E86">
                            <w:pPr>
                              <w:pStyle w:val="0"/>
                              <w:wordWrap w:val="0"/>
                              <w:ind w:leftChars="0" w:left="0" w:firstLineChars="0" w:firstLine="0"/>
                              <w:jc w:val="right"/>
                              <w:rPr>
                                <w:sz w:val="20"/>
                                <w:szCs w:val="20"/>
                              </w:rPr>
                            </w:pPr>
                            <w:r w:rsidRPr="00417D0D">
                              <w:rPr>
                                <w:rFonts w:hint="eastAsia"/>
                                <w:sz w:val="20"/>
                                <w:szCs w:val="20"/>
                              </w:rPr>
                              <w:t>３３件</w:t>
                            </w:r>
                            <w:r>
                              <w:rPr>
                                <w:rFonts w:hint="eastAsia"/>
                                <w:sz w:val="20"/>
                                <w:szCs w:val="20"/>
                              </w:rPr>
                              <w:t xml:space="preserve">　</w:t>
                            </w:r>
                          </w:p>
                        </w:tc>
                        <w:tc>
                          <w:tcPr>
                            <w:tcW w:w="1369" w:type="dxa"/>
                          </w:tcPr>
                          <w:p w14:paraId="0E606114" w14:textId="77777777" w:rsidR="00A61F87" w:rsidRPr="00417D0D" w:rsidRDefault="00A61F87" w:rsidP="00581E86">
                            <w:pPr>
                              <w:pStyle w:val="0"/>
                              <w:wordWrap w:val="0"/>
                              <w:ind w:leftChars="0" w:left="0" w:firstLineChars="0" w:firstLine="0"/>
                              <w:jc w:val="right"/>
                              <w:rPr>
                                <w:sz w:val="20"/>
                                <w:szCs w:val="20"/>
                              </w:rPr>
                            </w:pPr>
                            <w:r>
                              <w:rPr>
                                <w:rFonts w:hint="eastAsia"/>
                                <w:sz w:val="20"/>
                                <w:szCs w:val="20"/>
                              </w:rPr>
                              <w:t xml:space="preserve">１００％　</w:t>
                            </w:r>
                          </w:p>
                        </w:tc>
                      </w:tr>
                    </w:tbl>
                    <w:p w14:paraId="17B6F97D" w14:textId="77777777" w:rsidR="00A61F87" w:rsidRPr="006A1C2D" w:rsidRDefault="00A61F87" w:rsidP="00C02B4C">
                      <w:pPr>
                        <w:pStyle w:val="0"/>
                        <w:ind w:leftChars="0" w:left="0" w:firstLineChars="0" w:firstLine="0"/>
                      </w:pPr>
                    </w:p>
                  </w:txbxContent>
                </v:textbox>
                <w10:wrap anchorx="margin"/>
              </v:shape>
            </w:pict>
          </mc:Fallback>
        </mc:AlternateContent>
      </w:r>
    </w:p>
    <w:p w14:paraId="1E5D7421" w14:textId="77777777" w:rsidR="00426B32" w:rsidRDefault="00426B32" w:rsidP="006804FF">
      <w:pPr>
        <w:ind w:left="630" w:hangingChars="300" w:hanging="630"/>
      </w:pPr>
    </w:p>
    <w:p w14:paraId="023CD5D5" w14:textId="77777777" w:rsidR="00426B32" w:rsidRDefault="00426B32" w:rsidP="006804FF">
      <w:pPr>
        <w:ind w:left="630" w:hangingChars="300" w:hanging="630"/>
      </w:pPr>
    </w:p>
    <w:p w14:paraId="72E3F690" w14:textId="77777777" w:rsidR="00426B32" w:rsidRDefault="00426B32" w:rsidP="006804FF">
      <w:pPr>
        <w:ind w:left="630" w:hangingChars="300" w:hanging="630"/>
      </w:pPr>
    </w:p>
    <w:p w14:paraId="2E76D645" w14:textId="77777777" w:rsidR="00426B32" w:rsidRDefault="00426B32" w:rsidP="006804FF">
      <w:pPr>
        <w:ind w:left="630" w:hangingChars="300" w:hanging="630"/>
      </w:pPr>
    </w:p>
    <w:p w14:paraId="2006EB76" w14:textId="77777777" w:rsidR="00426B32" w:rsidRDefault="00426B32" w:rsidP="006804FF">
      <w:pPr>
        <w:ind w:left="630" w:hangingChars="300" w:hanging="630"/>
      </w:pPr>
    </w:p>
    <w:p w14:paraId="4483D1E7" w14:textId="77777777" w:rsidR="00426B32" w:rsidRDefault="00426B32" w:rsidP="006804FF">
      <w:pPr>
        <w:ind w:left="630" w:hangingChars="300" w:hanging="630"/>
      </w:pPr>
    </w:p>
    <w:p w14:paraId="10186210" w14:textId="77777777" w:rsidR="00426B32" w:rsidRDefault="00426B32" w:rsidP="006804FF">
      <w:pPr>
        <w:ind w:left="630" w:hangingChars="300" w:hanging="630"/>
      </w:pPr>
    </w:p>
    <w:p w14:paraId="1276BCCF" w14:textId="77777777" w:rsidR="00426B32" w:rsidRDefault="00426B32" w:rsidP="006804FF">
      <w:pPr>
        <w:ind w:left="630" w:hangingChars="300" w:hanging="630"/>
      </w:pPr>
    </w:p>
    <w:p w14:paraId="7035FF21" w14:textId="77777777" w:rsidR="00426B32" w:rsidRDefault="00426B32" w:rsidP="006804FF">
      <w:pPr>
        <w:ind w:left="630" w:hangingChars="300" w:hanging="630"/>
      </w:pPr>
    </w:p>
    <w:p w14:paraId="62897C16" w14:textId="77777777" w:rsidR="00426B32" w:rsidRPr="006804FF" w:rsidRDefault="00426B32" w:rsidP="006804FF">
      <w:pPr>
        <w:ind w:left="630" w:hangingChars="300" w:hanging="630"/>
      </w:pPr>
    </w:p>
    <w:p w14:paraId="4F6A55CC" w14:textId="77777777" w:rsidR="00E02A8F" w:rsidRDefault="00E01368" w:rsidP="00E90D33">
      <w:pPr>
        <w:rPr>
          <w:color w:val="FF0000"/>
        </w:rPr>
      </w:pPr>
      <w:r w:rsidRPr="00417D0D">
        <w:rPr>
          <w:noProof/>
        </w:rPr>
        <mc:AlternateContent>
          <mc:Choice Requires="wps">
            <w:drawing>
              <wp:anchor distT="0" distB="0" distL="114300" distR="114300" simplePos="0" relativeHeight="251791360" behindDoc="0" locked="0" layoutInCell="1" allowOverlap="1" wp14:anchorId="5AF9C1B6" wp14:editId="4FF36086">
                <wp:simplePos x="0" y="0"/>
                <wp:positionH relativeFrom="margin">
                  <wp:posOffset>621665</wp:posOffset>
                </wp:positionH>
                <wp:positionV relativeFrom="paragraph">
                  <wp:posOffset>5343525</wp:posOffset>
                </wp:positionV>
                <wp:extent cx="4946650" cy="1665837"/>
                <wp:effectExtent l="0" t="0" r="6350" b="0"/>
                <wp:wrapNone/>
                <wp:docPr id="27" name="テキスト ボックス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946650" cy="1665837"/>
                        </a:xfrm>
                        <a:prstGeom prst="rect">
                          <a:avLst/>
                        </a:prstGeom>
                        <a:solidFill>
                          <a:sysClr val="window" lastClr="FFFFFF"/>
                        </a:solidFill>
                        <a:ln w="6350">
                          <a:noFill/>
                        </a:ln>
                      </wps:spPr>
                      <wps:txbx>
                        <w:txbxContent>
                          <w:tbl>
                            <w:tblPr>
                              <w:tblStyle w:val="4-51"/>
                              <w:tblW w:w="0" w:type="auto"/>
                              <w:tblInd w:w="-5"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620" w:firstRow="1" w:lastRow="0" w:firstColumn="0" w:lastColumn="0" w:noHBand="1" w:noVBand="1"/>
                            </w:tblPr>
                            <w:tblGrid>
                              <w:gridCol w:w="4536"/>
                              <w:gridCol w:w="1425"/>
                              <w:gridCol w:w="1425"/>
                            </w:tblGrid>
                            <w:tr w:rsidR="00A61F87" w:rsidRPr="00417D0D" w14:paraId="60D4FD0C" w14:textId="77777777" w:rsidTr="008E5935">
                              <w:trPr>
                                <w:cnfStyle w:val="100000000000" w:firstRow="1" w:lastRow="0" w:firstColumn="0" w:lastColumn="0" w:oddVBand="0" w:evenVBand="0" w:oddHBand="0" w:evenHBand="0" w:firstRowFirstColumn="0" w:firstRowLastColumn="0" w:lastRowFirstColumn="0" w:lastRowLastColumn="0"/>
                              </w:trPr>
                              <w:tc>
                                <w:tcPr>
                                  <w:tcW w:w="4536" w:type="dxa"/>
                                  <w:shd w:val="clear" w:color="auto" w:fill="0066FF"/>
                                </w:tcPr>
                                <w:p w14:paraId="1AE81317"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評価基準</w:t>
                                  </w:r>
                                </w:p>
                              </w:tc>
                              <w:tc>
                                <w:tcPr>
                                  <w:tcW w:w="1425" w:type="dxa"/>
                                  <w:shd w:val="clear" w:color="auto" w:fill="0066FF"/>
                                </w:tcPr>
                                <w:p w14:paraId="54310A2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施策数</w:t>
                                  </w:r>
                                </w:p>
                              </w:tc>
                              <w:tc>
                                <w:tcPr>
                                  <w:tcW w:w="1425" w:type="dxa"/>
                                  <w:shd w:val="clear" w:color="auto" w:fill="0066FF"/>
                                </w:tcPr>
                                <w:p w14:paraId="785E9DB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構成比</w:t>
                                  </w:r>
                                </w:p>
                              </w:tc>
                            </w:tr>
                            <w:tr w:rsidR="00A61F87" w:rsidRPr="00417D0D" w14:paraId="5A14A3B0" w14:textId="77777777" w:rsidTr="00417D0D">
                              <w:trPr>
                                <w:trHeight w:val="340"/>
                              </w:trPr>
                              <w:tc>
                                <w:tcPr>
                                  <w:tcW w:w="4536" w:type="dxa"/>
                                </w:tcPr>
                                <w:p w14:paraId="65FC9C89" w14:textId="77777777" w:rsidR="00A61F87" w:rsidRPr="00417D0D" w:rsidRDefault="00A61F87" w:rsidP="007A108B">
                                  <w:pPr>
                                    <w:pStyle w:val="0"/>
                                    <w:ind w:leftChars="0" w:left="0" w:firstLineChars="0" w:firstLine="0"/>
                                    <w:rPr>
                                      <w:sz w:val="20"/>
                                      <w:szCs w:val="20"/>
                                    </w:rPr>
                                  </w:pPr>
                                  <w:r w:rsidRPr="00417D0D">
                                    <w:rPr>
                                      <w:rFonts w:hint="eastAsia"/>
                                      <w:sz w:val="20"/>
                                      <w:szCs w:val="20"/>
                                    </w:rPr>
                                    <w:t>実施済</w:t>
                                  </w:r>
                                </w:p>
                              </w:tc>
                              <w:tc>
                                <w:tcPr>
                                  <w:tcW w:w="1425" w:type="dxa"/>
                                </w:tcPr>
                                <w:p w14:paraId="270E122E"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１８件</w:t>
                                  </w:r>
                                </w:p>
                              </w:tc>
                              <w:tc>
                                <w:tcPr>
                                  <w:tcW w:w="1425" w:type="dxa"/>
                                </w:tcPr>
                                <w:p w14:paraId="61DC437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５５％</w:t>
                                  </w:r>
                                </w:p>
                              </w:tc>
                            </w:tr>
                            <w:tr w:rsidR="00A61F87" w:rsidRPr="00417D0D" w14:paraId="1D3EE5E7" w14:textId="77777777" w:rsidTr="00417D0D">
                              <w:trPr>
                                <w:trHeight w:val="340"/>
                              </w:trPr>
                              <w:tc>
                                <w:tcPr>
                                  <w:tcW w:w="4536" w:type="dxa"/>
                                </w:tcPr>
                                <w:p w14:paraId="64D87C04" w14:textId="77777777" w:rsidR="00A61F87" w:rsidRPr="00417D0D" w:rsidRDefault="00A61F87" w:rsidP="007A108B">
                                  <w:pPr>
                                    <w:pStyle w:val="0"/>
                                    <w:ind w:leftChars="0" w:left="0" w:firstLineChars="0" w:firstLine="0"/>
                                    <w:rPr>
                                      <w:sz w:val="20"/>
                                      <w:szCs w:val="20"/>
                                    </w:rPr>
                                  </w:pPr>
                                  <w:r w:rsidRPr="00417D0D">
                                    <w:rPr>
                                      <w:rFonts w:hint="eastAsia"/>
                                      <w:sz w:val="20"/>
                                      <w:szCs w:val="20"/>
                                    </w:rPr>
                                    <w:t>３１年度実施予定</w:t>
                                  </w:r>
                                </w:p>
                              </w:tc>
                              <w:tc>
                                <w:tcPr>
                                  <w:tcW w:w="1425" w:type="dxa"/>
                                </w:tcPr>
                                <w:p w14:paraId="601A8090"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６件</w:t>
                                  </w:r>
                                </w:p>
                              </w:tc>
                              <w:tc>
                                <w:tcPr>
                                  <w:tcW w:w="1425" w:type="dxa"/>
                                </w:tcPr>
                                <w:p w14:paraId="73C30FB7"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９</w:t>
                                  </w:r>
                                  <w:r w:rsidRPr="00417D0D">
                                    <w:rPr>
                                      <w:rFonts w:hint="eastAsia"/>
                                      <w:sz w:val="20"/>
                                      <w:szCs w:val="20"/>
                                    </w:rPr>
                                    <w:t>%</w:t>
                                  </w:r>
                                </w:p>
                              </w:tc>
                            </w:tr>
                            <w:tr w:rsidR="00A61F87" w:rsidRPr="00417D0D" w14:paraId="2EC6C99A" w14:textId="77777777" w:rsidTr="00417D0D">
                              <w:trPr>
                                <w:trHeight w:val="340"/>
                              </w:trPr>
                              <w:tc>
                                <w:tcPr>
                                  <w:tcW w:w="4536" w:type="dxa"/>
                                </w:tcPr>
                                <w:p w14:paraId="1106A3AA" w14:textId="77777777" w:rsidR="00A61F87" w:rsidRPr="00417D0D" w:rsidRDefault="00A61F87" w:rsidP="007A108B">
                                  <w:pPr>
                                    <w:pStyle w:val="0"/>
                                    <w:ind w:leftChars="0" w:left="0" w:firstLineChars="0" w:firstLine="0"/>
                                    <w:rPr>
                                      <w:sz w:val="20"/>
                                      <w:szCs w:val="20"/>
                                    </w:rPr>
                                  </w:pPr>
                                  <w:r w:rsidRPr="00417D0D">
                                    <w:rPr>
                                      <w:rFonts w:hint="eastAsia"/>
                                      <w:sz w:val="20"/>
                                      <w:szCs w:val="20"/>
                                    </w:rPr>
                                    <w:t>第３期情報化推進計画で終了、実施予定なし</w:t>
                                  </w:r>
                                </w:p>
                              </w:tc>
                              <w:tc>
                                <w:tcPr>
                                  <w:tcW w:w="1425" w:type="dxa"/>
                                </w:tcPr>
                                <w:p w14:paraId="46C174F1"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３件</w:t>
                                  </w:r>
                                </w:p>
                              </w:tc>
                              <w:tc>
                                <w:tcPr>
                                  <w:tcW w:w="1425" w:type="dxa"/>
                                </w:tcPr>
                                <w:p w14:paraId="06B026A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w:t>
                                  </w:r>
                                  <w:r w:rsidRPr="00417D0D">
                                    <w:rPr>
                                      <w:rFonts w:hint="eastAsia"/>
                                      <w:sz w:val="20"/>
                                      <w:szCs w:val="20"/>
                                    </w:rPr>
                                    <w:t>%</w:t>
                                  </w:r>
                                </w:p>
                              </w:tc>
                            </w:tr>
                            <w:tr w:rsidR="00A61F87" w:rsidRPr="00417D0D" w14:paraId="5065F48C" w14:textId="77777777" w:rsidTr="00417D0D">
                              <w:trPr>
                                <w:trHeight w:val="340"/>
                              </w:trPr>
                              <w:tc>
                                <w:tcPr>
                                  <w:tcW w:w="4536" w:type="dxa"/>
                                </w:tcPr>
                                <w:p w14:paraId="1B30EDFE" w14:textId="77777777" w:rsidR="00A61F87" w:rsidRPr="00417D0D" w:rsidRDefault="00A61F87" w:rsidP="007A108B">
                                  <w:pPr>
                                    <w:pStyle w:val="0"/>
                                    <w:ind w:leftChars="0" w:left="0" w:firstLineChars="0" w:firstLine="0"/>
                                    <w:rPr>
                                      <w:sz w:val="20"/>
                                      <w:szCs w:val="20"/>
                                    </w:rPr>
                                  </w:pPr>
                                  <w:r w:rsidRPr="00417D0D">
                                    <w:rPr>
                                      <w:rFonts w:hint="eastAsia"/>
                                      <w:sz w:val="20"/>
                                      <w:szCs w:val="20"/>
                                    </w:rPr>
                                    <w:t>第４期情報化推進計画等で対応</w:t>
                                  </w:r>
                                </w:p>
                              </w:tc>
                              <w:tc>
                                <w:tcPr>
                                  <w:tcW w:w="1425" w:type="dxa"/>
                                </w:tcPr>
                                <w:p w14:paraId="3F26E2F8"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６件</w:t>
                                  </w:r>
                                </w:p>
                              </w:tc>
                              <w:tc>
                                <w:tcPr>
                                  <w:tcW w:w="1425" w:type="dxa"/>
                                </w:tcPr>
                                <w:p w14:paraId="51DE18B0"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w:t>
                                  </w:r>
                                  <w:r w:rsidRPr="00417D0D">
                                    <w:rPr>
                                      <w:rFonts w:hint="eastAsia"/>
                                      <w:sz w:val="20"/>
                                      <w:szCs w:val="20"/>
                                    </w:rPr>
                                    <w:t>%</w:t>
                                  </w:r>
                                </w:p>
                              </w:tc>
                            </w:tr>
                            <w:tr w:rsidR="00A61F87" w:rsidRPr="00417D0D" w14:paraId="017AA3A3" w14:textId="77777777" w:rsidTr="00417D0D">
                              <w:trPr>
                                <w:trHeight w:val="340"/>
                              </w:trPr>
                              <w:tc>
                                <w:tcPr>
                                  <w:tcW w:w="4536" w:type="dxa"/>
                                  <w:shd w:val="clear" w:color="auto" w:fill="99CCFF" w:themeFill="accent5"/>
                                </w:tcPr>
                                <w:p w14:paraId="72638C2D" w14:textId="77777777" w:rsidR="00A61F87" w:rsidRPr="00417D0D" w:rsidRDefault="00A61F87" w:rsidP="007A108B">
                                  <w:pPr>
                                    <w:pStyle w:val="0"/>
                                    <w:ind w:leftChars="0" w:left="0" w:firstLineChars="0" w:firstLine="0"/>
                                    <w:rPr>
                                      <w:sz w:val="20"/>
                                      <w:szCs w:val="20"/>
                                    </w:rPr>
                                  </w:pPr>
                                  <w:r w:rsidRPr="00417D0D">
                                    <w:rPr>
                                      <w:rFonts w:hint="eastAsia"/>
                                      <w:sz w:val="20"/>
                                      <w:szCs w:val="20"/>
                                    </w:rPr>
                                    <w:t>合計</w:t>
                                  </w:r>
                                </w:p>
                              </w:tc>
                              <w:tc>
                                <w:tcPr>
                                  <w:tcW w:w="1425" w:type="dxa"/>
                                </w:tcPr>
                                <w:p w14:paraId="70059B1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３３件</w:t>
                                  </w:r>
                                </w:p>
                              </w:tc>
                              <w:tc>
                                <w:tcPr>
                                  <w:tcW w:w="1425" w:type="dxa"/>
                                </w:tcPr>
                                <w:p w14:paraId="221B042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１００％</w:t>
                                  </w:r>
                                </w:p>
                              </w:tc>
                            </w:tr>
                          </w:tbl>
                          <w:p w14:paraId="58E44D6D" w14:textId="77777777" w:rsidR="00A61F87" w:rsidRPr="006A1C2D" w:rsidRDefault="00A61F87" w:rsidP="00E01368">
                            <w:pPr>
                              <w:pStyle w:val="0"/>
                              <w:ind w:leftChars="0" w:left="0" w:firstLineChars="0" w:firstLine="0"/>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C1B6" id="テキスト ボックス 27" o:spid="_x0000_s1123" type="#_x0000_t202" style="position:absolute;left:0;text-align:left;margin-left:48.95pt;margin-top:420.75pt;width:389.5pt;height:131.1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QgwIAANIEAAAOAAAAZHJzL2Uyb0RvYy54bWysVM1uGjEQvlfqO1i+NwsJISnKElEiqkoo&#10;iZRUORuvF1bd9bi2YZceg1T1IfoKVc99Hl6kn72QoLSnqhzMjGc8P9/MtxeXTVWylbKuIJ3y7lGH&#10;M6UlZYWep/zj/eTNOWfOC52JkrRK+Vo5fjl8/eqiNgN1TAsqM2UZgmg3qE3KF96bQZI4uVCVcEdk&#10;lIYxJ1sJD9XOk8yKGtGrMjnudPpJTTYzlqRyDrdXrZEPY/w8V9Lf5LlTnpUpR20+njaes3Amwwsx&#10;mFthFoXclSH+oYpKFBpJn0JdCS/Y0hZ/hKoKaclR7o8kVQnleSFV7AHddDsvurlbCKNiLwDHmSeY&#10;3P8LK69Xt5YVWcqPzzjTosKMtpuv28cf28df2803tt18324228ef0Bl8AFht3ADv7gxe+uYdNRh8&#10;bN6ZKclPjmkaL4Seq5EzGECw4lVy8KyN4RAgYNbktgr/QIMhFsa0fhqNajyTuOy97fX7pzBJ2LoQ&#10;z09iLcnzc2Odf6+oYkFIuUXqWJVYTZ0PBYjB3iVkc1QW2aQoy6is3bi0bCWwJtiujGrOSuE8LlM+&#10;ib/Yw4tnpWZ1yvsnKCxE0RTitalKvWu57TI075tZE6E+6+1hnFG2BoqW2sV0Rk4KVD9F6lthsYno&#10;GOzyNzjykpCMdhJnC7Jf/nYf/LEgsHJWY7NT7j4vhVXo6IPG6pyBN4EKUemdQuXMHlpmhxa9rMYE&#10;VLrgsZFRDP6+3Iu5peoBJByFrDAJLZE75X4vjn3LN5BYqtEoOmH5jfBTfWfkfnnCbO6bB2HNboAe&#10;s7+mPQfE4MUcW98W9tHSU17EIQegW1R3+IM4cfY7kgdmHurR6/lTNPwNAAD//wMAUEsDBBQABgAI&#10;AAAAIQCi/ou04AAAAAsBAAAPAAAAZHJzL2Rvd25yZXYueG1sTI/BTsMwDIbvSLxDZCRuLClsa1ea&#10;ThUSEhInyiauWROaaI1Tmmwrb485wdH2p9/fX21nP7CzmaILKCFbCGAGu6Ad9hJ27893BbCYFGo1&#10;BDQSvk2EbX19ValShwu+mXObekYhGEslwaY0lpzHzhqv4iKMBun2GSavEo1Tz/WkLhTuB34vxJp7&#10;5ZA+WDWaJ2u6Y3vyEpbtyu724uWIrxn3uftq9u6jkfL2Zm4egSUzpz8YfvVJHWpyOoQT6sgGCZt8&#10;Q6SEYpmtgBFQ5GvaHIjMxEMBvK74/w71DwAAAP//AwBQSwECLQAUAAYACAAAACEAtoM4kv4AAADh&#10;AQAAEwAAAAAAAAAAAAAAAAAAAAAAW0NvbnRlbnRfVHlwZXNdLnhtbFBLAQItABQABgAIAAAAIQA4&#10;/SH/1gAAAJQBAAALAAAAAAAAAAAAAAAAAC8BAABfcmVscy8ucmVsc1BLAQItABQABgAIAAAAIQBP&#10;f1+QgwIAANIEAAAOAAAAAAAAAAAAAAAAAC4CAABkcnMvZTJvRG9jLnhtbFBLAQItABQABgAIAAAA&#10;IQCi/ou04AAAAAsBAAAPAAAAAAAAAAAAAAAAAN0EAABkcnMvZG93bnJldi54bWxQSwUGAAAAAAQA&#10;BADzAAAA6gUAAAAA&#10;" fillcolor="window" stroked="f" strokeweight=".5pt">
                <v:path arrowok="t"/>
                <o:lock v:ext="edit" aspectratio="t"/>
                <v:textbox inset="2mm,,2mm">
                  <w:txbxContent>
                    <w:tbl>
                      <w:tblPr>
                        <w:tblStyle w:val="4-51"/>
                        <w:tblW w:w="0" w:type="auto"/>
                        <w:tblInd w:w="-5"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620" w:firstRow="1" w:lastRow="0" w:firstColumn="0" w:lastColumn="0" w:noHBand="1" w:noVBand="1"/>
                      </w:tblPr>
                      <w:tblGrid>
                        <w:gridCol w:w="4536"/>
                        <w:gridCol w:w="1425"/>
                        <w:gridCol w:w="1425"/>
                      </w:tblGrid>
                      <w:tr w:rsidR="00A61F87" w:rsidRPr="00417D0D" w14:paraId="60D4FD0C" w14:textId="77777777" w:rsidTr="008E5935">
                        <w:trPr>
                          <w:cnfStyle w:val="100000000000" w:firstRow="1" w:lastRow="0" w:firstColumn="0" w:lastColumn="0" w:oddVBand="0" w:evenVBand="0" w:oddHBand="0" w:evenHBand="0" w:firstRowFirstColumn="0" w:firstRowLastColumn="0" w:lastRowFirstColumn="0" w:lastRowLastColumn="0"/>
                        </w:trPr>
                        <w:tc>
                          <w:tcPr>
                            <w:tcW w:w="4536" w:type="dxa"/>
                            <w:shd w:val="clear" w:color="auto" w:fill="0066FF"/>
                          </w:tcPr>
                          <w:p w14:paraId="1AE81317"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評価基準</w:t>
                            </w:r>
                          </w:p>
                        </w:tc>
                        <w:tc>
                          <w:tcPr>
                            <w:tcW w:w="1425" w:type="dxa"/>
                            <w:shd w:val="clear" w:color="auto" w:fill="0066FF"/>
                          </w:tcPr>
                          <w:p w14:paraId="54310A2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施策数</w:t>
                            </w:r>
                          </w:p>
                        </w:tc>
                        <w:tc>
                          <w:tcPr>
                            <w:tcW w:w="1425" w:type="dxa"/>
                            <w:shd w:val="clear" w:color="auto" w:fill="0066FF"/>
                          </w:tcPr>
                          <w:p w14:paraId="785E9DB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構成比</w:t>
                            </w:r>
                          </w:p>
                        </w:tc>
                      </w:tr>
                      <w:tr w:rsidR="00A61F87" w:rsidRPr="00417D0D" w14:paraId="5A14A3B0" w14:textId="77777777" w:rsidTr="00417D0D">
                        <w:trPr>
                          <w:trHeight w:val="340"/>
                        </w:trPr>
                        <w:tc>
                          <w:tcPr>
                            <w:tcW w:w="4536" w:type="dxa"/>
                          </w:tcPr>
                          <w:p w14:paraId="65FC9C89" w14:textId="77777777" w:rsidR="00A61F87" w:rsidRPr="00417D0D" w:rsidRDefault="00A61F87" w:rsidP="007A108B">
                            <w:pPr>
                              <w:pStyle w:val="0"/>
                              <w:ind w:leftChars="0" w:left="0" w:firstLineChars="0" w:firstLine="0"/>
                              <w:rPr>
                                <w:sz w:val="20"/>
                                <w:szCs w:val="20"/>
                              </w:rPr>
                            </w:pPr>
                            <w:r w:rsidRPr="00417D0D">
                              <w:rPr>
                                <w:rFonts w:hint="eastAsia"/>
                                <w:sz w:val="20"/>
                                <w:szCs w:val="20"/>
                              </w:rPr>
                              <w:t>実施済</w:t>
                            </w:r>
                          </w:p>
                        </w:tc>
                        <w:tc>
                          <w:tcPr>
                            <w:tcW w:w="1425" w:type="dxa"/>
                          </w:tcPr>
                          <w:p w14:paraId="270E122E"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１８件</w:t>
                            </w:r>
                          </w:p>
                        </w:tc>
                        <w:tc>
                          <w:tcPr>
                            <w:tcW w:w="1425" w:type="dxa"/>
                          </w:tcPr>
                          <w:p w14:paraId="61DC437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５５％</w:t>
                            </w:r>
                          </w:p>
                        </w:tc>
                      </w:tr>
                      <w:tr w:rsidR="00A61F87" w:rsidRPr="00417D0D" w14:paraId="1D3EE5E7" w14:textId="77777777" w:rsidTr="00417D0D">
                        <w:trPr>
                          <w:trHeight w:val="340"/>
                        </w:trPr>
                        <w:tc>
                          <w:tcPr>
                            <w:tcW w:w="4536" w:type="dxa"/>
                          </w:tcPr>
                          <w:p w14:paraId="64D87C04" w14:textId="77777777" w:rsidR="00A61F87" w:rsidRPr="00417D0D" w:rsidRDefault="00A61F87" w:rsidP="007A108B">
                            <w:pPr>
                              <w:pStyle w:val="0"/>
                              <w:ind w:leftChars="0" w:left="0" w:firstLineChars="0" w:firstLine="0"/>
                              <w:rPr>
                                <w:sz w:val="20"/>
                                <w:szCs w:val="20"/>
                              </w:rPr>
                            </w:pPr>
                            <w:r w:rsidRPr="00417D0D">
                              <w:rPr>
                                <w:rFonts w:hint="eastAsia"/>
                                <w:sz w:val="20"/>
                                <w:szCs w:val="20"/>
                              </w:rPr>
                              <w:t>３１年度実施予定</w:t>
                            </w:r>
                          </w:p>
                        </w:tc>
                        <w:tc>
                          <w:tcPr>
                            <w:tcW w:w="1425" w:type="dxa"/>
                          </w:tcPr>
                          <w:p w14:paraId="601A8090"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６件</w:t>
                            </w:r>
                          </w:p>
                        </w:tc>
                        <w:tc>
                          <w:tcPr>
                            <w:tcW w:w="1425" w:type="dxa"/>
                          </w:tcPr>
                          <w:p w14:paraId="73C30FB7"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９</w:t>
                            </w:r>
                            <w:r w:rsidRPr="00417D0D">
                              <w:rPr>
                                <w:rFonts w:hint="eastAsia"/>
                                <w:sz w:val="20"/>
                                <w:szCs w:val="20"/>
                              </w:rPr>
                              <w:t>%</w:t>
                            </w:r>
                          </w:p>
                        </w:tc>
                      </w:tr>
                      <w:tr w:rsidR="00A61F87" w:rsidRPr="00417D0D" w14:paraId="2EC6C99A" w14:textId="77777777" w:rsidTr="00417D0D">
                        <w:trPr>
                          <w:trHeight w:val="340"/>
                        </w:trPr>
                        <w:tc>
                          <w:tcPr>
                            <w:tcW w:w="4536" w:type="dxa"/>
                          </w:tcPr>
                          <w:p w14:paraId="1106A3AA" w14:textId="77777777" w:rsidR="00A61F87" w:rsidRPr="00417D0D" w:rsidRDefault="00A61F87" w:rsidP="007A108B">
                            <w:pPr>
                              <w:pStyle w:val="0"/>
                              <w:ind w:leftChars="0" w:left="0" w:firstLineChars="0" w:firstLine="0"/>
                              <w:rPr>
                                <w:sz w:val="20"/>
                                <w:szCs w:val="20"/>
                              </w:rPr>
                            </w:pPr>
                            <w:r w:rsidRPr="00417D0D">
                              <w:rPr>
                                <w:rFonts w:hint="eastAsia"/>
                                <w:sz w:val="20"/>
                                <w:szCs w:val="20"/>
                              </w:rPr>
                              <w:t>第３期情報化推進計画で終了、実施予定なし</w:t>
                            </w:r>
                          </w:p>
                        </w:tc>
                        <w:tc>
                          <w:tcPr>
                            <w:tcW w:w="1425" w:type="dxa"/>
                          </w:tcPr>
                          <w:p w14:paraId="46C174F1"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３件</w:t>
                            </w:r>
                          </w:p>
                        </w:tc>
                        <w:tc>
                          <w:tcPr>
                            <w:tcW w:w="1425" w:type="dxa"/>
                          </w:tcPr>
                          <w:p w14:paraId="06B026A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w:t>
                            </w:r>
                            <w:r w:rsidRPr="00417D0D">
                              <w:rPr>
                                <w:rFonts w:hint="eastAsia"/>
                                <w:sz w:val="20"/>
                                <w:szCs w:val="20"/>
                              </w:rPr>
                              <w:t>%</w:t>
                            </w:r>
                          </w:p>
                        </w:tc>
                      </w:tr>
                      <w:tr w:rsidR="00A61F87" w:rsidRPr="00417D0D" w14:paraId="5065F48C" w14:textId="77777777" w:rsidTr="00417D0D">
                        <w:trPr>
                          <w:trHeight w:val="340"/>
                        </w:trPr>
                        <w:tc>
                          <w:tcPr>
                            <w:tcW w:w="4536" w:type="dxa"/>
                          </w:tcPr>
                          <w:p w14:paraId="1B30EDFE" w14:textId="77777777" w:rsidR="00A61F87" w:rsidRPr="00417D0D" w:rsidRDefault="00A61F87" w:rsidP="007A108B">
                            <w:pPr>
                              <w:pStyle w:val="0"/>
                              <w:ind w:leftChars="0" w:left="0" w:firstLineChars="0" w:firstLine="0"/>
                              <w:rPr>
                                <w:sz w:val="20"/>
                                <w:szCs w:val="20"/>
                              </w:rPr>
                            </w:pPr>
                            <w:r w:rsidRPr="00417D0D">
                              <w:rPr>
                                <w:rFonts w:hint="eastAsia"/>
                                <w:sz w:val="20"/>
                                <w:szCs w:val="20"/>
                              </w:rPr>
                              <w:t>第４期情報化推進計画等で対応</w:t>
                            </w:r>
                          </w:p>
                        </w:tc>
                        <w:tc>
                          <w:tcPr>
                            <w:tcW w:w="1425" w:type="dxa"/>
                          </w:tcPr>
                          <w:p w14:paraId="3F26E2F8"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６件</w:t>
                            </w:r>
                          </w:p>
                        </w:tc>
                        <w:tc>
                          <w:tcPr>
                            <w:tcW w:w="1425" w:type="dxa"/>
                          </w:tcPr>
                          <w:p w14:paraId="51DE18B0"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１８</w:t>
                            </w:r>
                            <w:r w:rsidRPr="00417D0D">
                              <w:rPr>
                                <w:rFonts w:hint="eastAsia"/>
                                <w:sz w:val="20"/>
                                <w:szCs w:val="20"/>
                              </w:rPr>
                              <w:t>%</w:t>
                            </w:r>
                          </w:p>
                        </w:tc>
                      </w:tr>
                      <w:tr w:rsidR="00A61F87" w:rsidRPr="00417D0D" w14:paraId="017AA3A3" w14:textId="77777777" w:rsidTr="00417D0D">
                        <w:trPr>
                          <w:trHeight w:val="340"/>
                        </w:trPr>
                        <w:tc>
                          <w:tcPr>
                            <w:tcW w:w="4536" w:type="dxa"/>
                            <w:shd w:val="clear" w:color="auto" w:fill="99CCFF" w:themeFill="accent5"/>
                          </w:tcPr>
                          <w:p w14:paraId="72638C2D" w14:textId="77777777" w:rsidR="00A61F87" w:rsidRPr="00417D0D" w:rsidRDefault="00A61F87" w:rsidP="007A108B">
                            <w:pPr>
                              <w:pStyle w:val="0"/>
                              <w:ind w:leftChars="0" w:left="0" w:firstLineChars="0" w:firstLine="0"/>
                              <w:rPr>
                                <w:sz w:val="20"/>
                                <w:szCs w:val="20"/>
                              </w:rPr>
                            </w:pPr>
                            <w:r w:rsidRPr="00417D0D">
                              <w:rPr>
                                <w:rFonts w:hint="eastAsia"/>
                                <w:sz w:val="20"/>
                                <w:szCs w:val="20"/>
                              </w:rPr>
                              <w:t>合計</w:t>
                            </w:r>
                          </w:p>
                        </w:tc>
                        <w:tc>
                          <w:tcPr>
                            <w:tcW w:w="1425" w:type="dxa"/>
                          </w:tcPr>
                          <w:p w14:paraId="70059B12"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３３件</w:t>
                            </w:r>
                          </w:p>
                        </w:tc>
                        <w:tc>
                          <w:tcPr>
                            <w:tcW w:w="1425" w:type="dxa"/>
                          </w:tcPr>
                          <w:p w14:paraId="221B0424" w14:textId="77777777" w:rsidR="00A61F87" w:rsidRPr="00417D0D" w:rsidRDefault="00A61F87" w:rsidP="007A108B">
                            <w:pPr>
                              <w:pStyle w:val="0"/>
                              <w:ind w:leftChars="0" w:left="0" w:firstLineChars="0" w:firstLine="0"/>
                              <w:jc w:val="center"/>
                              <w:rPr>
                                <w:sz w:val="20"/>
                                <w:szCs w:val="20"/>
                              </w:rPr>
                            </w:pPr>
                            <w:r w:rsidRPr="00417D0D">
                              <w:rPr>
                                <w:rFonts w:hint="eastAsia"/>
                                <w:sz w:val="20"/>
                                <w:szCs w:val="20"/>
                              </w:rPr>
                              <w:t>１００％</w:t>
                            </w:r>
                          </w:p>
                        </w:tc>
                      </w:tr>
                    </w:tbl>
                    <w:p w14:paraId="58E44D6D" w14:textId="77777777" w:rsidR="00A61F87" w:rsidRPr="006A1C2D" w:rsidRDefault="00A61F87" w:rsidP="00E01368">
                      <w:pPr>
                        <w:pStyle w:val="0"/>
                        <w:ind w:leftChars="0" w:left="0" w:firstLineChars="0" w:firstLine="0"/>
                      </w:pPr>
                    </w:p>
                  </w:txbxContent>
                </v:textbox>
                <w10:wrap anchorx="margin"/>
              </v:shape>
            </w:pict>
          </mc:Fallback>
        </mc:AlternateContent>
      </w:r>
      <w:r w:rsidR="00E02A8F">
        <w:rPr>
          <w:color w:val="FF0000"/>
        </w:rPr>
        <w:br w:type="page"/>
      </w:r>
    </w:p>
    <w:p w14:paraId="3D6A4BFA" w14:textId="77777777" w:rsidR="00295837" w:rsidRDefault="00295837" w:rsidP="00452AB9">
      <w:pPr>
        <w:pStyle w:val="2"/>
      </w:pPr>
      <w:bookmarkStart w:id="106" w:name="_Toc526876705"/>
      <w:bookmarkStart w:id="107" w:name="_Toc3894814"/>
      <w:r w:rsidRPr="00452AB9">
        <w:rPr>
          <w:rFonts w:hint="eastAsia"/>
        </w:rPr>
        <w:lastRenderedPageBreak/>
        <w:t>吹田市の情報化に対する市民の評価</w:t>
      </w:r>
      <w:bookmarkEnd w:id="106"/>
      <w:bookmarkEnd w:id="107"/>
    </w:p>
    <w:p w14:paraId="31F179A2" w14:textId="77777777" w:rsidR="007E549E" w:rsidRDefault="00535768" w:rsidP="00A250B7">
      <w:pPr>
        <w:pStyle w:val="af1"/>
        <w:ind w:left="420" w:firstLine="210"/>
      </w:pPr>
      <w:r>
        <w:rPr>
          <w:rFonts w:hint="eastAsia"/>
        </w:rPr>
        <w:t>平成３０年（２０１８年）</w:t>
      </w:r>
      <w:r w:rsidR="001F5922">
        <w:rPr>
          <w:rFonts w:hint="eastAsia"/>
        </w:rPr>
        <w:t>９</w:t>
      </w:r>
      <w:r w:rsidR="00A250B7">
        <w:rPr>
          <w:rFonts w:hint="eastAsia"/>
        </w:rPr>
        <w:t>月</w:t>
      </w:r>
      <w:r w:rsidR="001F5922">
        <w:rPr>
          <w:rFonts w:hint="eastAsia"/>
        </w:rPr>
        <w:t>２７</w:t>
      </w:r>
      <w:r w:rsidR="00A250B7">
        <w:rPr>
          <w:rFonts w:hint="eastAsia"/>
        </w:rPr>
        <w:t>日から</w:t>
      </w:r>
      <w:r>
        <w:rPr>
          <w:rFonts w:hint="eastAsia"/>
        </w:rPr>
        <w:t>平成３０年（２０１８年）</w:t>
      </w:r>
      <w:r w:rsidR="001F5922">
        <w:rPr>
          <w:rFonts w:hint="eastAsia"/>
        </w:rPr>
        <w:t>１０</w:t>
      </w:r>
      <w:r w:rsidR="00A250B7">
        <w:rPr>
          <w:rFonts w:hint="eastAsia"/>
        </w:rPr>
        <w:t>月</w:t>
      </w:r>
      <w:r w:rsidR="001F5922">
        <w:rPr>
          <w:rFonts w:hint="eastAsia"/>
        </w:rPr>
        <w:t>１９</w:t>
      </w:r>
      <w:r w:rsidR="00A250B7">
        <w:rPr>
          <w:rFonts w:hint="eastAsia"/>
        </w:rPr>
        <w:t>日</w:t>
      </w:r>
      <w:r w:rsidR="00E913D2">
        <w:rPr>
          <w:rFonts w:hint="eastAsia"/>
        </w:rPr>
        <w:t>まで</w:t>
      </w:r>
      <w:r w:rsidR="00A250B7">
        <w:rPr>
          <w:rFonts w:hint="eastAsia"/>
        </w:rPr>
        <w:t>の期間に</w:t>
      </w:r>
      <w:r w:rsidR="007E549E">
        <w:rPr>
          <w:rFonts w:hint="eastAsia"/>
        </w:rPr>
        <w:t>、</w:t>
      </w:r>
      <w:r w:rsidR="00677C09">
        <w:rPr>
          <w:rFonts w:hint="eastAsia"/>
        </w:rPr>
        <w:t>「吹田市第４期情報化推進計画策定に向けた市民アンケート調査」を</w:t>
      </w:r>
      <w:r w:rsidR="00A250B7">
        <w:rPr>
          <w:rFonts w:hint="eastAsia"/>
        </w:rPr>
        <w:t>実施しました。</w:t>
      </w:r>
      <w:bookmarkStart w:id="108" w:name="_Hlk528641349"/>
      <w:r w:rsidR="007E549E">
        <w:rPr>
          <w:rFonts w:hint="eastAsia"/>
        </w:rPr>
        <w:t>（</w:t>
      </w:r>
      <w:r w:rsidR="00784186">
        <w:rPr>
          <w:rFonts w:hint="eastAsia"/>
        </w:rPr>
        <w:t>【郵送】</w:t>
      </w:r>
      <w:r w:rsidR="007E549E">
        <w:rPr>
          <w:rFonts w:hint="eastAsia"/>
        </w:rPr>
        <w:t>市内に居住する１８歳以上の住民を無作為抽出（</w:t>
      </w:r>
      <w:r w:rsidR="00784186">
        <w:rPr>
          <w:rFonts w:hint="eastAsia"/>
        </w:rPr>
        <w:t>発送</w:t>
      </w:r>
      <w:r w:rsidR="007E549E">
        <w:rPr>
          <w:rFonts w:hint="eastAsia"/>
        </w:rPr>
        <w:t>：３，０００件</w:t>
      </w:r>
      <w:r w:rsidR="00A620A8">
        <w:rPr>
          <w:rFonts w:hint="eastAsia"/>
        </w:rPr>
        <w:t>（内１１件返戻）</w:t>
      </w:r>
      <w:r w:rsidR="007E549E">
        <w:rPr>
          <w:rFonts w:hint="eastAsia"/>
        </w:rPr>
        <w:t>、回答：１，０１８件）、</w:t>
      </w:r>
      <w:r w:rsidR="00784186">
        <w:rPr>
          <w:rFonts w:hint="eastAsia"/>
        </w:rPr>
        <w:t>【ホームページ】市内在住・在勤・在学者であれば誰でも回答可（回答：１３４件））</w:t>
      </w:r>
    </w:p>
    <w:p w14:paraId="17D3FE17" w14:textId="77777777" w:rsidR="00F641B2" w:rsidRDefault="00A250B7" w:rsidP="00A250B7">
      <w:pPr>
        <w:pStyle w:val="af1"/>
        <w:ind w:left="420" w:firstLine="210"/>
      </w:pPr>
      <w:r>
        <w:rPr>
          <w:rFonts w:hint="eastAsia"/>
        </w:rPr>
        <w:t>それらの情報</w:t>
      </w:r>
      <w:r w:rsidR="00823188">
        <w:rPr>
          <w:rFonts w:hint="eastAsia"/>
        </w:rPr>
        <w:t>から導かれる評価・意識・要望を分析し、「</w:t>
      </w:r>
      <w:r w:rsidR="00356DB3">
        <w:rPr>
          <w:rFonts w:hint="eastAsia"/>
        </w:rPr>
        <w:t>２</w:t>
      </w:r>
      <w:r w:rsidR="00823188">
        <w:rPr>
          <w:rFonts w:hint="eastAsia"/>
        </w:rPr>
        <w:t>．</w:t>
      </w:r>
      <w:r>
        <w:rPr>
          <w:rFonts w:hint="eastAsia"/>
        </w:rPr>
        <w:t>吹田市の情報化に対する市民の評価</w:t>
      </w:r>
      <w:r w:rsidR="00215A1B">
        <w:rPr>
          <w:rFonts w:hint="eastAsia"/>
        </w:rPr>
        <w:t>」、「</w:t>
      </w:r>
      <w:r w:rsidR="00356DB3">
        <w:rPr>
          <w:rFonts w:hint="eastAsia"/>
        </w:rPr>
        <w:t>３</w:t>
      </w:r>
      <w:r w:rsidR="00823188">
        <w:rPr>
          <w:rFonts w:hint="eastAsia"/>
        </w:rPr>
        <w:t>．</w:t>
      </w:r>
      <w:r>
        <w:rPr>
          <w:rFonts w:hint="eastAsia"/>
        </w:rPr>
        <w:t>情報化に関する市民意識</w:t>
      </w:r>
      <w:r w:rsidR="00215A1B">
        <w:rPr>
          <w:rFonts w:hint="eastAsia"/>
        </w:rPr>
        <w:t>」、「</w:t>
      </w:r>
      <w:r w:rsidR="00356DB3">
        <w:rPr>
          <w:rFonts w:hint="eastAsia"/>
        </w:rPr>
        <w:t>４</w:t>
      </w:r>
      <w:r w:rsidR="00823188">
        <w:rPr>
          <w:rFonts w:hint="eastAsia"/>
        </w:rPr>
        <w:t>．</w:t>
      </w:r>
      <w:r>
        <w:rPr>
          <w:rFonts w:hint="eastAsia"/>
        </w:rPr>
        <w:t>市民が求める情報化」</w:t>
      </w:r>
      <w:r w:rsidR="00823188">
        <w:rPr>
          <w:rFonts w:hint="eastAsia"/>
        </w:rPr>
        <w:t>にまとめます</w:t>
      </w:r>
      <w:r>
        <w:rPr>
          <w:rFonts w:hint="eastAsia"/>
        </w:rPr>
        <w:t>。</w:t>
      </w:r>
      <w:bookmarkEnd w:id="108"/>
    </w:p>
    <w:p w14:paraId="3AC781B6" w14:textId="77777777" w:rsidR="00356DB3" w:rsidRDefault="00356DB3" w:rsidP="00A250B7">
      <w:pPr>
        <w:pStyle w:val="af1"/>
        <w:ind w:left="420" w:firstLine="210"/>
      </w:pPr>
    </w:p>
    <w:p w14:paraId="12C7F64A" w14:textId="6B0D2332" w:rsidR="001F5922" w:rsidRDefault="001F5922" w:rsidP="00A5225C">
      <w:pPr>
        <w:pStyle w:val="affb"/>
        <w:keepNext/>
        <w:ind w:firstLineChars="236" w:firstLine="425"/>
        <w:jc w:val="center"/>
      </w:pPr>
      <w:bookmarkStart w:id="109" w:name="_Toc3811631"/>
      <w:r>
        <w:rPr>
          <w:rFonts w:hint="eastAsia"/>
        </w:rPr>
        <w:t>[</w:t>
      </w:r>
      <w:r>
        <w:rPr>
          <w:rFonts w:hint="eastAsia"/>
        </w:rPr>
        <w:t>図表</w:t>
      </w:r>
      <w:r>
        <w:rPr>
          <w:rFonts w:hint="eastAsia"/>
        </w:rPr>
        <w:t xml:space="preserve"> </w:t>
      </w:r>
      <w:r w:rsidR="001562CF">
        <w:fldChar w:fldCharType="begin"/>
      </w:r>
      <w:r w:rsidR="001562CF">
        <w:instrText xml:space="preserve"> </w:instrText>
      </w:r>
      <w:r w:rsidR="001562CF">
        <w:rPr>
          <w:rFonts w:hint="eastAsia"/>
        </w:rPr>
        <w:instrText>STYLEREF 1 \s</w:instrText>
      </w:r>
      <w:r w:rsidR="001562CF">
        <w:instrText xml:space="preserve"> </w:instrText>
      </w:r>
      <w:r w:rsidR="001562CF">
        <w:fldChar w:fldCharType="separate"/>
      </w:r>
      <w:r w:rsidR="00745134">
        <w:rPr>
          <w:rFonts w:hint="eastAsia"/>
          <w:noProof/>
        </w:rPr>
        <w:t>３</w:t>
      </w:r>
      <w:r w:rsidR="001562CF">
        <w:fldChar w:fldCharType="end"/>
      </w:r>
      <w:r w:rsidR="001562CF">
        <w:noBreakHyphen/>
      </w:r>
      <w:r w:rsidR="001562CF">
        <w:fldChar w:fldCharType="begin"/>
      </w:r>
      <w:r w:rsidR="001562CF">
        <w:instrText xml:space="preserve"> </w:instrText>
      </w:r>
      <w:r w:rsidR="001562CF">
        <w:rPr>
          <w:rFonts w:hint="eastAsia"/>
        </w:rPr>
        <w:instrText>SEQ [</w:instrText>
      </w:r>
      <w:r w:rsidR="001562CF">
        <w:rPr>
          <w:rFonts w:hint="eastAsia"/>
        </w:rPr>
        <w:instrText>図表</w:instrText>
      </w:r>
      <w:r w:rsidR="001562CF">
        <w:rPr>
          <w:rFonts w:hint="eastAsia"/>
        </w:rPr>
        <w:instrText xml:space="preserve"> \* DBCHAR \s 1</w:instrText>
      </w:r>
      <w:r w:rsidR="001562CF">
        <w:instrText xml:space="preserve"> </w:instrText>
      </w:r>
      <w:r w:rsidR="001562CF">
        <w:fldChar w:fldCharType="separate"/>
      </w:r>
      <w:r w:rsidR="00745134">
        <w:rPr>
          <w:rFonts w:hint="eastAsia"/>
          <w:noProof/>
        </w:rPr>
        <w:t>３</w:t>
      </w:r>
      <w:r w:rsidR="001562CF">
        <w:fldChar w:fldCharType="end"/>
      </w:r>
      <w:r>
        <w:rPr>
          <w:rFonts w:hint="eastAsia"/>
        </w:rPr>
        <w:t>]</w:t>
      </w:r>
      <w:r w:rsidR="00773905">
        <w:rPr>
          <w:rFonts w:hint="eastAsia"/>
        </w:rPr>
        <w:t xml:space="preserve">　</w:t>
      </w:r>
      <w:r w:rsidRPr="00C35D73">
        <w:rPr>
          <w:rFonts w:hint="eastAsia"/>
        </w:rPr>
        <w:t>市民アンケートの回答</w:t>
      </w:r>
      <w:r w:rsidR="0099370C">
        <w:rPr>
          <w:rFonts w:hint="eastAsia"/>
        </w:rPr>
        <w:t>回収</w:t>
      </w:r>
      <w:r w:rsidRPr="00C35D73">
        <w:rPr>
          <w:rFonts w:hint="eastAsia"/>
        </w:rPr>
        <w:t>比率</w:t>
      </w:r>
      <w:bookmarkEnd w:id="109"/>
    </w:p>
    <w:tbl>
      <w:tblPr>
        <w:tblStyle w:val="affd"/>
        <w:tblW w:w="0" w:type="auto"/>
        <w:jc w:val="center"/>
        <w:tblLook w:val="04A0" w:firstRow="1" w:lastRow="0" w:firstColumn="1" w:lastColumn="0" w:noHBand="0" w:noVBand="1"/>
      </w:tblPr>
      <w:tblGrid>
        <w:gridCol w:w="910"/>
        <w:gridCol w:w="944"/>
        <w:gridCol w:w="944"/>
        <w:gridCol w:w="944"/>
        <w:gridCol w:w="944"/>
        <w:gridCol w:w="944"/>
        <w:gridCol w:w="944"/>
        <w:gridCol w:w="944"/>
        <w:gridCol w:w="945"/>
      </w:tblGrid>
      <w:tr w:rsidR="001F5922" w14:paraId="1964A8C8" w14:textId="77777777" w:rsidTr="008E75F6">
        <w:trPr>
          <w:trHeight w:val="407"/>
          <w:jc w:val="center"/>
        </w:trPr>
        <w:tc>
          <w:tcPr>
            <w:tcW w:w="910" w:type="dxa"/>
          </w:tcPr>
          <w:p w14:paraId="1C404030" w14:textId="77777777" w:rsidR="001F5922" w:rsidRDefault="001F5922" w:rsidP="00E3698C"/>
        </w:tc>
        <w:tc>
          <w:tcPr>
            <w:tcW w:w="944" w:type="dxa"/>
            <w:shd w:val="clear" w:color="auto" w:fill="E0FFE0" w:themeFill="accent3" w:themeFillTint="33"/>
            <w:tcMar>
              <w:left w:w="0" w:type="dxa"/>
              <w:right w:w="0" w:type="dxa"/>
            </w:tcMar>
            <w:vAlign w:val="center"/>
          </w:tcPr>
          <w:p w14:paraId="67EB39F7" w14:textId="77777777" w:rsidR="001F5922" w:rsidRDefault="001F5922" w:rsidP="0099370C">
            <w:pPr>
              <w:jc w:val="center"/>
            </w:pPr>
            <w:r>
              <w:rPr>
                <w:rFonts w:hint="eastAsia"/>
              </w:rPr>
              <w:t>20</w:t>
            </w:r>
            <w:r w:rsidR="00A620A8">
              <w:rPr>
                <w:rFonts w:hint="eastAsia"/>
              </w:rPr>
              <w:t>歳</w:t>
            </w:r>
            <w:r>
              <w:rPr>
                <w:rFonts w:hint="eastAsia"/>
              </w:rPr>
              <w:t>未満</w:t>
            </w:r>
          </w:p>
        </w:tc>
        <w:tc>
          <w:tcPr>
            <w:tcW w:w="944" w:type="dxa"/>
            <w:shd w:val="clear" w:color="auto" w:fill="E0FFE0" w:themeFill="accent3" w:themeFillTint="33"/>
            <w:tcMar>
              <w:left w:w="0" w:type="dxa"/>
              <w:right w:w="0" w:type="dxa"/>
            </w:tcMar>
            <w:vAlign w:val="center"/>
          </w:tcPr>
          <w:p w14:paraId="461BB257" w14:textId="77777777" w:rsidR="001F5922" w:rsidRDefault="001F5922" w:rsidP="0099370C">
            <w:pPr>
              <w:jc w:val="center"/>
            </w:pPr>
            <w:r>
              <w:rPr>
                <w:rFonts w:hint="eastAsia"/>
              </w:rPr>
              <w:t>2</w:t>
            </w:r>
            <w:r>
              <w:t>0</w:t>
            </w:r>
            <w:r>
              <w:rPr>
                <w:rFonts w:hint="eastAsia"/>
              </w:rPr>
              <w:t>代</w:t>
            </w:r>
          </w:p>
        </w:tc>
        <w:tc>
          <w:tcPr>
            <w:tcW w:w="944" w:type="dxa"/>
            <w:shd w:val="clear" w:color="auto" w:fill="E0FFE0" w:themeFill="accent3" w:themeFillTint="33"/>
            <w:tcMar>
              <w:left w:w="0" w:type="dxa"/>
              <w:right w:w="0" w:type="dxa"/>
            </w:tcMar>
            <w:vAlign w:val="center"/>
          </w:tcPr>
          <w:p w14:paraId="2F9585E1" w14:textId="77777777" w:rsidR="001F5922" w:rsidRDefault="001F5922" w:rsidP="0099370C">
            <w:pPr>
              <w:jc w:val="center"/>
            </w:pPr>
            <w:r>
              <w:rPr>
                <w:rFonts w:hint="eastAsia"/>
              </w:rPr>
              <w:t>3</w:t>
            </w:r>
            <w:r>
              <w:t>0</w:t>
            </w:r>
            <w:r>
              <w:rPr>
                <w:rFonts w:hint="eastAsia"/>
              </w:rPr>
              <w:t>代</w:t>
            </w:r>
          </w:p>
        </w:tc>
        <w:tc>
          <w:tcPr>
            <w:tcW w:w="944" w:type="dxa"/>
            <w:shd w:val="clear" w:color="auto" w:fill="E0FFE0"/>
            <w:tcMar>
              <w:left w:w="0" w:type="dxa"/>
              <w:right w:w="0" w:type="dxa"/>
            </w:tcMar>
            <w:vAlign w:val="center"/>
          </w:tcPr>
          <w:p w14:paraId="163DCD27" w14:textId="77777777" w:rsidR="001F5922" w:rsidRDefault="001F5922" w:rsidP="0099370C">
            <w:pPr>
              <w:jc w:val="center"/>
            </w:pPr>
            <w:r>
              <w:rPr>
                <w:rFonts w:hint="eastAsia"/>
              </w:rPr>
              <w:t>4</w:t>
            </w:r>
            <w:r>
              <w:t>0</w:t>
            </w:r>
            <w:r>
              <w:rPr>
                <w:rFonts w:hint="eastAsia"/>
              </w:rPr>
              <w:t>代</w:t>
            </w:r>
          </w:p>
        </w:tc>
        <w:tc>
          <w:tcPr>
            <w:tcW w:w="944" w:type="dxa"/>
            <w:shd w:val="clear" w:color="auto" w:fill="E0FFE0" w:themeFill="accent3" w:themeFillTint="33"/>
            <w:tcMar>
              <w:left w:w="0" w:type="dxa"/>
              <w:right w:w="0" w:type="dxa"/>
            </w:tcMar>
            <w:vAlign w:val="center"/>
          </w:tcPr>
          <w:p w14:paraId="5BF3FE6C" w14:textId="77777777" w:rsidR="001F5922" w:rsidRDefault="001F5922" w:rsidP="0099370C">
            <w:pPr>
              <w:jc w:val="center"/>
            </w:pPr>
            <w:r>
              <w:rPr>
                <w:rFonts w:hint="eastAsia"/>
              </w:rPr>
              <w:t>5</w:t>
            </w:r>
            <w:r>
              <w:t>0</w:t>
            </w:r>
            <w:r>
              <w:rPr>
                <w:rFonts w:hint="eastAsia"/>
              </w:rPr>
              <w:t>代</w:t>
            </w:r>
          </w:p>
        </w:tc>
        <w:tc>
          <w:tcPr>
            <w:tcW w:w="944" w:type="dxa"/>
            <w:shd w:val="clear" w:color="auto" w:fill="E0FFE0" w:themeFill="accent3" w:themeFillTint="33"/>
            <w:tcMar>
              <w:left w:w="0" w:type="dxa"/>
              <w:right w:w="0" w:type="dxa"/>
            </w:tcMar>
            <w:vAlign w:val="center"/>
          </w:tcPr>
          <w:p w14:paraId="3A746A59" w14:textId="77777777" w:rsidR="001F5922" w:rsidRDefault="001F5922" w:rsidP="0099370C">
            <w:pPr>
              <w:jc w:val="center"/>
            </w:pPr>
            <w:r>
              <w:rPr>
                <w:rFonts w:hint="eastAsia"/>
              </w:rPr>
              <w:t>6</w:t>
            </w:r>
            <w:r>
              <w:t>0</w:t>
            </w:r>
            <w:r>
              <w:rPr>
                <w:rFonts w:hint="eastAsia"/>
              </w:rPr>
              <w:t>代</w:t>
            </w:r>
          </w:p>
        </w:tc>
        <w:tc>
          <w:tcPr>
            <w:tcW w:w="944" w:type="dxa"/>
            <w:shd w:val="clear" w:color="auto" w:fill="E0FFE0" w:themeFill="accent3" w:themeFillTint="33"/>
            <w:tcMar>
              <w:left w:w="0" w:type="dxa"/>
              <w:right w:w="0" w:type="dxa"/>
            </w:tcMar>
            <w:vAlign w:val="center"/>
          </w:tcPr>
          <w:p w14:paraId="1F20AE80" w14:textId="77777777" w:rsidR="001F5922" w:rsidRDefault="001F5922" w:rsidP="0099370C">
            <w:pPr>
              <w:jc w:val="center"/>
            </w:pPr>
            <w:r>
              <w:rPr>
                <w:rFonts w:hint="eastAsia"/>
              </w:rPr>
              <w:t>7</w:t>
            </w:r>
            <w:r>
              <w:t>0</w:t>
            </w:r>
            <w:r>
              <w:rPr>
                <w:rFonts w:hint="eastAsia"/>
              </w:rPr>
              <w:t>代</w:t>
            </w:r>
          </w:p>
        </w:tc>
        <w:tc>
          <w:tcPr>
            <w:tcW w:w="945" w:type="dxa"/>
            <w:shd w:val="clear" w:color="auto" w:fill="E0FFE0" w:themeFill="accent3" w:themeFillTint="33"/>
            <w:tcMar>
              <w:left w:w="0" w:type="dxa"/>
              <w:right w:w="0" w:type="dxa"/>
            </w:tcMar>
            <w:vAlign w:val="center"/>
          </w:tcPr>
          <w:p w14:paraId="43D339FE" w14:textId="77777777" w:rsidR="001F5922" w:rsidRDefault="001F5922" w:rsidP="0099370C">
            <w:pPr>
              <w:jc w:val="center"/>
            </w:pPr>
            <w:r>
              <w:rPr>
                <w:rFonts w:hint="eastAsia"/>
              </w:rPr>
              <w:t>8</w:t>
            </w:r>
            <w:r>
              <w:t>0</w:t>
            </w:r>
            <w:r w:rsidR="008D30EC">
              <w:rPr>
                <w:rFonts w:hint="eastAsia"/>
              </w:rPr>
              <w:t>歳</w:t>
            </w:r>
            <w:r>
              <w:rPr>
                <w:rFonts w:hint="eastAsia"/>
              </w:rPr>
              <w:t>以上</w:t>
            </w:r>
          </w:p>
        </w:tc>
      </w:tr>
      <w:tr w:rsidR="001F5922" w14:paraId="3F090587" w14:textId="77777777" w:rsidTr="008E75F6">
        <w:trPr>
          <w:trHeight w:val="305"/>
          <w:jc w:val="center"/>
        </w:trPr>
        <w:tc>
          <w:tcPr>
            <w:tcW w:w="910" w:type="dxa"/>
            <w:shd w:val="clear" w:color="auto" w:fill="E0FFE0" w:themeFill="accent3" w:themeFillTint="33"/>
            <w:vAlign w:val="center"/>
          </w:tcPr>
          <w:p w14:paraId="45ABBC86" w14:textId="77777777" w:rsidR="001F5922" w:rsidRDefault="001F5922" w:rsidP="0099370C">
            <w:pPr>
              <w:jc w:val="center"/>
            </w:pPr>
            <w:r>
              <w:rPr>
                <w:rFonts w:hint="eastAsia"/>
              </w:rPr>
              <w:t>発送数</w:t>
            </w:r>
          </w:p>
        </w:tc>
        <w:tc>
          <w:tcPr>
            <w:tcW w:w="944" w:type="dxa"/>
            <w:vAlign w:val="center"/>
          </w:tcPr>
          <w:p w14:paraId="686C3F89" w14:textId="77777777" w:rsidR="001F5922" w:rsidRDefault="001F5922" w:rsidP="00E3698C">
            <w:pPr>
              <w:jc w:val="center"/>
            </w:pPr>
            <w:r>
              <w:rPr>
                <w:rFonts w:hint="eastAsia"/>
              </w:rPr>
              <w:t>7</w:t>
            </w:r>
            <w:r>
              <w:t>8</w:t>
            </w:r>
          </w:p>
        </w:tc>
        <w:tc>
          <w:tcPr>
            <w:tcW w:w="944" w:type="dxa"/>
            <w:vAlign w:val="center"/>
          </w:tcPr>
          <w:p w14:paraId="1BCE6953" w14:textId="77777777" w:rsidR="001F5922" w:rsidRDefault="001F5922" w:rsidP="00E3698C">
            <w:pPr>
              <w:jc w:val="center"/>
            </w:pPr>
            <w:r>
              <w:rPr>
                <w:rFonts w:hint="eastAsia"/>
              </w:rPr>
              <w:t>3</w:t>
            </w:r>
            <w:r>
              <w:t>88</w:t>
            </w:r>
          </w:p>
        </w:tc>
        <w:tc>
          <w:tcPr>
            <w:tcW w:w="944" w:type="dxa"/>
            <w:vAlign w:val="center"/>
          </w:tcPr>
          <w:p w14:paraId="58AB66F9" w14:textId="77777777" w:rsidR="001F5922" w:rsidRDefault="001F5922" w:rsidP="00E3698C">
            <w:pPr>
              <w:jc w:val="center"/>
            </w:pPr>
            <w:r>
              <w:rPr>
                <w:rFonts w:hint="eastAsia"/>
              </w:rPr>
              <w:t>4</w:t>
            </w:r>
            <w:r>
              <w:t>66</w:t>
            </w:r>
          </w:p>
        </w:tc>
        <w:tc>
          <w:tcPr>
            <w:tcW w:w="944" w:type="dxa"/>
            <w:vAlign w:val="center"/>
          </w:tcPr>
          <w:p w14:paraId="429A45C9" w14:textId="77777777" w:rsidR="001F5922" w:rsidRDefault="001F5922" w:rsidP="00E3698C">
            <w:pPr>
              <w:jc w:val="center"/>
            </w:pPr>
            <w:r>
              <w:rPr>
                <w:rFonts w:hint="eastAsia"/>
              </w:rPr>
              <w:t>6</w:t>
            </w:r>
            <w:r>
              <w:t>03</w:t>
            </w:r>
          </w:p>
        </w:tc>
        <w:tc>
          <w:tcPr>
            <w:tcW w:w="944" w:type="dxa"/>
            <w:vAlign w:val="center"/>
          </w:tcPr>
          <w:p w14:paraId="3373F601" w14:textId="77777777" w:rsidR="001F5922" w:rsidRDefault="001F5922" w:rsidP="00E3698C">
            <w:pPr>
              <w:jc w:val="center"/>
            </w:pPr>
            <w:r>
              <w:rPr>
                <w:rFonts w:hint="eastAsia"/>
              </w:rPr>
              <w:t>4</w:t>
            </w:r>
            <w:r>
              <w:t>54</w:t>
            </w:r>
          </w:p>
        </w:tc>
        <w:tc>
          <w:tcPr>
            <w:tcW w:w="944" w:type="dxa"/>
            <w:vAlign w:val="center"/>
          </w:tcPr>
          <w:p w14:paraId="02B150DE" w14:textId="77777777" w:rsidR="001F5922" w:rsidRDefault="001F5922" w:rsidP="00E3698C">
            <w:pPr>
              <w:jc w:val="center"/>
            </w:pPr>
            <w:r>
              <w:rPr>
                <w:rFonts w:hint="eastAsia"/>
              </w:rPr>
              <w:t>3</w:t>
            </w:r>
            <w:r>
              <w:t>93</w:t>
            </w:r>
          </w:p>
        </w:tc>
        <w:tc>
          <w:tcPr>
            <w:tcW w:w="944" w:type="dxa"/>
            <w:vAlign w:val="center"/>
          </w:tcPr>
          <w:p w14:paraId="67781995" w14:textId="77777777" w:rsidR="001F5922" w:rsidRDefault="001F5922" w:rsidP="00E3698C">
            <w:pPr>
              <w:jc w:val="center"/>
            </w:pPr>
            <w:r>
              <w:rPr>
                <w:rFonts w:hint="eastAsia"/>
              </w:rPr>
              <w:t>3</w:t>
            </w:r>
            <w:r>
              <w:t>60</w:t>
            </w:r>
          </w:p>
        </w:tc>
        <w:tc>
          <w:tcPr>
            <w:tcW w:w="945" w:type="dxa"/>
            <w:vAlign w:val="center"/>
          </w:tcPr>
          <w:p w14:paraId="057A472C" w14:textId="77777777" w:rsidR="001F5922" w:rsidRDefault="001F5922" w:rsidP="00E3698C">
            <w:pPr>
              <w:jc w:val="center"/>
            </w:pPr>
            <w:r>
              <w:rPr>
                <w:rFonts w:hint="eastAsia"/>
              </w:rPr>
              <w:t>2</w:t>
            </w:r>
            <w:r>
              <w:t>47</w:t>
            </w:r>
          </w:p>
        </w:tc>
      </w:tr>
      <w:tr w:rsidR="001F5922" w14:paraId="6C6AEFD8" w14:textId="77777777" w:rsidTr="008E75F6">
        <w:trPr>
          <w:trHeight w:val="305"/>
          <w:jc w:val="center"/>
        </w:trPr>
        <w:tc>
          <w:tcPr>
            <w:tcW w:w="910" w:type="dxa"/>
            <w:shd w:val="clear" w:color="auto" w:fill="E0FFE0" w:themeFill="accent3" w:themeFillTint="33"/>
            <w:vAlign w:val="center"/>
          </w:tcPr>
          <w:p w14:paraId="5825DBC4" w14:textId="77777777" w:rsidR="001F5922" w:rsidRDefault="001F5922" w:rsidP="0099370C">
            <w:pPr>
              <w:jc w:val="center"/>
            </w:pPr>
            <w:r>
              <w:rPr>
                <w:rFonts w:hint="eastAsia"/>
              </w:rPr>
              <w:t>構成</w:t>
            </w:r>
            <w:r w:rsidR="0099370C">
              <w:rPr>
                <w:rFonts w:hint="eastAsia"/>
              </w:rPr>
              <w:t>比</w:t>
            </w:r>
          </w:p>
        </w:tc>
        <w:tc>
          <w:tcPr>
            <w:tcW w:w="944" w:type="dxa"/>
          </w:tcPr>
          <w:p w14:paraId="3F6CD23C" w14:textId="77777777" w:rsidR="001F5922" w:rsidRDefault="001F5922" w:rsidP="00E3698C">
            <w:pPr>
              <w:jc w:val="center"/>
            </w:pPr>
            <w:r>
              <w:t>2.7</w:t>
            </w:r>
            <w:r>
              <w:rPr>
                <w:rFonts w:hint="eastAsia"/>
              </w:rPr>
              <w:t>％</w:t>
            </w:r>
          </w:p>
        </w:tc>
        <w:tc>
          <w:tcPr>
            <w:tcW w:w="944" w:type="dxa"/>
          </w:tcPr>
          <w:p w14:paraId="4CCA0E14" w14:textId="77777777" w:rsidR="001F5922" w:rsidRDefault="001F5922" w:rsidP="00E3698C">
            <w:pPr>
              <w:jc w:val="center"/>
            </w:pPr>
            <w:r>
              <w:t>13.0</w:t>
            </w:r>
            <w:r>
              <w:rPr>
                <w:rFonts w:hint="eastAsia"/>
              </w:rPr>
              <w:t>％</w:t>
            </w:r>
          </w:p>
        </w:tc>
        <w:tc>
          <w:tcPr>
            <w:tcW w:w="944" w:type="dxa"/>
          </w:tcPr>
          <w:p w14:paraId="7E8AFDA3" w14:textId="77777777" w:rsidR="001F5922" w:rsidRDefault="001F5922" w:rsidP="00E3698C">
            <w:pPr>
              <w:jc w:val="center"/>
            </w:pPr>
            <w:r>
              <w:rPr>
                <w:rFonts w:hint="eastAsia"/>
              </w:rPr>
              <w:t>1</w:t>
            </w:r>
            <w:r>
              <w:t>5.6</w:t>
            </w:r>
            <w:r>
              <w:rPr>
                <w:rFonts w:hint="eastAsia"/>
              </w:rPr>
              <w:t>％</w:t>
            </w:r>
          </w:p>
        </w:tc>
        <w:tc>
          <w:tcPr>
            <w:tcW w:w="944" w:type="dxa"/>
          </w:tcPr>
          <w:p w14:paraId="35315764" w14:textId="77777777" w:rsidR="001F5922" w:rsidRDefault="001F5922" w:rsidP="00E3698C">
            <w:pPr>
              <w:jc w:val="center"/>
            </w:pPr>
            <w:r>
              <w:t>20.2</w:t>
            </w:r>
            <w:r>
              <w:rPr>
                <w:rFonts w:hint="eastAsia"/>
              </w:rPr>
              <w:t>％</w:t>
            </w:r>
          </w:p>
        </w:tc>
        <w:tc>
          <w:tcPr>
            <w:tcW w:w="944" w:type="dxa"/>
          </w:tcPr>
          <w:p w14:paraId="40F276DD" w14:textId="77777777" w:rsidR="001F5922" w:rsidRDefault="001F5922" w:rsidP="00E3698C">
            <w:pPr>
              <w:jc w:val="center"/>
            </w:pPr>
            <w:r>
              <w:rPr>
                <w:rFonts w:hint="eastAsia"/>
              </w:rPr>
              <w:t>1</w:t>
            </w:r>
            <w:r>
              <w:t>5.2</w:t>
            </w:r>
            <w:r>
              <w:rPr>
                <w:rFonts w:hint="eastAsia"/>
              </w:rPr>
              <w:t>％</w:t>
            </w:r>
          </w:p>
        </w:tc>
        <w:tc>
          <w:tcPr>
            <w:tcW w:w="944" w:type="dxa"/>
          </w:tcPr>
          <w:p w14:paraId="30C6C677" w14:textId="77777777" w:rsidR="001F5922" w:rsidRDefault="001F5922" w:rsidP="00E3698C">
            <w:pPr>
              <w:jc w:val="center"/>
            </w:pPr>
            <w:r>
              <w:rPr>
                <w:rFonts w:hint="eastAsia"/>
              </w:rPr>
              <w:t>1</w:t>
            </w:r>
            <w:r>
              <w:t>3.1</w:t>
            </w:r>
            <w:r>
              <w:rPr>
                <w:rFonts w:hint="eastAsia"/>
              </w:rPr>
              <w:t>％</w:t>
            </w:r>
          </w:p>
        </w:tc>
        <w:tc>
          <w:tcPr>
            <w:tcW w:w="944" w:type="dxa"/>
          </w:tcPr>
          <w:p w14:paraId="54B89653" w14:textId="77777777" w:rsidR="001F5922" w:rsidRDefault="001F5922" w:rsidP="00E3698C">
            <w:pPr>
              <w:jc w:val="center"/>
            </w:pPr>
            <w:r>
              <w:rPr>
                <w:rFonts w:hint="eastAsia"/>
              </w:rPr>
              <w:t>1</w:t>
            </w:r>
            <w:r>
              <w:t>2.0</w:t>
            </w:r>
            <w:r>
              <w:rPr>
                <w:rFonts w:hint="eastAsia"/>
              </w:rPr>
              <w:t>％</w:t>
            </w:r>
          </w:p>
        </w:tc>
        <w:tc>
          <w:tcPr>
            <w:tcW w:w="945" w:type="dxa"/>
          </w:tcPr>
          <w:p w14:paraId="486BD8DA" w14:textId="77777777" w:rsidR="001F5922" w:rsidRDefault="001F5922" w:rsidP="00E3698C">
            <w:pPr>
              <w:jc w:val="center"/>
            </w:pPr>
            <w:r>
              <w:rPr>
                <w:rFonts w:hint="eastAsia"/>
              </w:rPr>
              <w:t>8</w:t>
            </w:r>
            <w:r>
              <w:t>.2</w:t>
            </w:r>
            <w:r>
              <w:rPr>
                <w:rFonts w:hint="eastAsia"/>
              </w:rPr>
              <w:t>％</w:t>
            </w:r>
          </w:p>
        </w:tc>
      </w:tr>
      <w:tr w:rsidR="001F5922" w14:paraId="4C79390B" w14:textId="77777777" w:rsidTr="008E75F6">
        <w:trPr>
          <w:trHeight w:val="305"/>
          <w:jc w:val="center"/>
        </w:trPr>
        <w:tc>
          <w:tcPr>
            <w:tcW w:w="910" w:type="dxa"/>
            <w:shd w:val="clear" w:color="auto" w:fill="E0FFE0" w:themeFill="accent3" w:themeFillTint="33"/>
            <w:vAlign w:val="center"/>
          </w:tcPr>
          <w:p w14:paraId="5D802AB4" w14:textId="77777777" w:rsidR="001F5922" w:rsidRDefault="001F5922" w:rsidP="0099370C">
            <w:pPr>
              <w:jc w:val="center"/>
            </w:pPr>
            <w:r>
              <w:rPr>
                <w:rFonts w:hint="eastAsia"/>
              </w:rPr>
              <w:t>回答数</w:t>
            </w:r>
          </w:p>
        </w:tc>
        <w:tc>
          <w:tcPr>
            <w:tcW w:w="944" w:type="dxa"/>
            <w:vAlign w:val="center"/>
          </w:tcPr>
          <w:p w14:paraId="18F31156" w14:textId="77777777" w:rsidR="001F5922" w:rsidRDefault="001F5922" w:rsidP="00E3698C">
            <w:pPr>
              <w:jc w:val="center"/>
            </w:pPr>
            <w:r>
              <w:rPr>
                <w:rFonts w:hint="eastAsia"/>
              </w:rPr>
              <w:t>1</w:t>
            </w:r>
            <w:r>
              <w:t>7</w:t>
            </w:r>
          </w:p>
        </w:tc>
        <w:tc>
          <w:tcPr>
            <w:tcW w:w="944" w:type="dxa"/>
            <w:vAlign w:val="center"/>
          </w:tcPr>
          <w:p w14:paraId="3FECD0D5" w14:textId="77777777" w:rsidR="001F5922" w:rsidRDefault="001F5922" w:rsidP="00E3698C">
            <w:pPr>
              <w:jc w:val="center"/>
            </w:pPr>
            <w:r>
              <w:rPr>
                <w:rFonts w:hint="eastAsia"/>
              </w:rPr>
              <w:t>8</w:t>
            </w:r>
            <w:r>
              <w:t>3</w:t>
            </w:r>
          </w:p>
        </w:tc>
        <w:tc>
          <w:tcPr>
            <w:tcW w:w="944" w:type="dxa"/>
            <w:vAlign w:val="center"/>
          </w:tcPr>
          <w:p w14:paraId="7B1444E1" w14:textId="77777777" w:rsidR="001F5922" w:rsidRDefault="001F5922" w:rsidP="00E3698C">
            <w:pPr>
              <w:jc w:val="center"/>
            </w:pPr>
            <w:r>
              <w:rPr>
                <w:rFonts w:hint="eastAsia"/>
              </w:rPr>
              <w:t>1</w:t>
            </w:r>
            <w:r>
              <w:t>50</w:t>
            </w:r>
          </w:p>
        </w:tc>
        <w:tc>
          <w:tcPr>
            <w:tcW w:w="944" w:type="dxa"/>
            <w:vAlign w:val="center"/>
          </w:tcPr>
          <w:p w14:paraId="53A37335" w14:textId="77777777" w:rsidR="001F5922" w:rsidRDefault="001F5922" w:rsidP="00E3698C">
            <w:pPr>
              <w:jc w:val="center"/>
            </w:pPr>
            <w:r>
              <w:rPr>
                <w:rFonts w:hint="eastAsia"/>
              </w:rPr>
              <w:t>2</w:t>
            </w:r>
            <w:r>
              <w:t>09</w:t>
            </w:r>
          </w:p>
        </w:tc>
        <w:tc>
          <w:tcPr>
            <w:tcW w:w="944" w:type="dxa"/>
            <w:vAlign w:val="center"/>
          </w:tcPr>
          <w:p w14:paraId="4087A1AE" w14:textId="77777777" w:rsidR="001F5922" w:rsidRDefault="001F5922" w:rsidP="00E3698C">
            <w:pPr>
              <w:jc w:val="center"/>
            </w:pPr>
            <w:r>
              <w:rPr>
                <w:rFonts w:hint="eastAsia"/>
              </w:rPr>
              <w:t>2</w:t>
            </w:r>
            <w:r>
              <w:t>01</w:t>
            </w:r>
          </w:p>
        </w:tc>
        <w:tc>
          <w:tcPr>
            <w:tcW w:w="944" w:type="dxa"/>
            <w:vAlign w:val="center"/>
          </w:tcPr>
          <w:p w14:paraId="2E52597E" w14:textId="77777777" w:rsidR="001F5922" w:rsidRDefault="001F5922" w:rsidP="00E3698C">
            <w:pPr>
              <w:jc w:val="center"/>
            </w:pPr>
            <w:r>
              <w:rPr>
                <w:rFonts w:hint="eastAsia"/>
              </w:rPr>
              <w:t>2</w:t>
            </w:r>
            <w:r>
              <w:t>01</w:t>
            </w:r>
          </w:p>
        </w:tc>
        <w:tc>
          <w:tcPr>
            <w:tcW w:w="944" w:type="dxa"/>
            <w:vAlign w:val="center"/>
          </w:tcPr>
          <w:p w14:paraId="284002FA" w14:textId="77777777" w:rsidR="001F5922" w:rsidRDefault="001F5922" w:rsidP="00E3698C">
            <w:pPr>
              <w:jc w:val="center"/>
            </w:pPr>
            <w:r>
              <w:rPr>
                <w:rFonts w:hint="eastAsia"/>
              </w:rPr>
              <w:t>1</w:t>
            </w:r>
            <w:r>
              <w:t>82</w:t>
            </w:r>
          </w:p>
        </w:tc>
        <w:tc>
          <w:tcPr>
            <w:tcW w:w="945" w:type="dxa"/>
            <w:vAlign w:val="center"/>
          </w:tcPr>
          <w:p w14:paraId="3ABF003F" w14:textId="77777777" w:rsidR="001F5922" w:rsidRDefault="001F5922" w:rsidP="00E3698C">
            <w:pPr>
              <w:jc w:val="center"/>
            </w:pPr>
            <w:r>
              <w:rPr>
                <w:rFonts w:hint="eastAsia"/>
              </w:rPr>
              <w:t>9</w:t>
            </w:r>
            <w:r>
              <w:t>6</w:t>
            </w:r>
          </w:p>
        </w:tc>
      </w:tr>
      <w:tr w:rsidR="001F5922" w14:paraId="4BDC851D" w14:textId="77777777" w:rsidTr="008E75F6">
        <w:trPr>
          <w:trHeight w:val="305"/>
          <w:jc w:val="center"/>
        </w:trPr>
        <w:tc>
          <w:tcPr>
            <w:tcW w:w="910" w:type="dxa"/>
            <w:shd w:val="clear" w:color="auto" w:fill="E0FFE0" w:themeFill="accent3" w:themeFillTint="33"/>
            <w:vAlign w:val="center"/>
          </w:tcPr>
          <w:p w14:paraId="618E31C3" w14:textId="77777777" w:rsidR="001F5922" w:rsidRDefault="001F5922" w:rsidP="0099370C">
            <w:pPr>
              <w:jc w:val="center"/>
            </w:pPr>
            <w:r>
              <w:rPr>
                <w:rFonts w:hint="eastAsia"/>
              </w:rPr>
              <w:t>構成</w:t>
            </w:r>
            <w:r w:rsidR="0099370C">
              <w:rPr>
                <w:rFonts w:hint="eastAsia"/>
              </w:rPr>
              <w:t>比</w:t>
            </w:r>
          </w:p>
        </w:tc>
        <w:tc>
          <w:tcPr>
            <w:tcW w:w="944" w:type="dxa"/>
          </w:tcPr>
          <w:p w14:paraId="2717ECB8" w14:textId="77777777" w:rsidR="001F5922" w:rsidRDefault="001F5922" w:rsidP="00E3698C">
            <w:pPr>
              <w:jc w:val="center"/>
            </w:pPr>
            <w:r>
              <w:rPr>
                <w:rFonts w:hint="eastAsia"/>
              </w:rPr>
              <w:t>1</w:t>
            </w:r>
            <w:r>
              <w:t>.5</w:t>
            </w:r>
            <w:r>
              <w:rPr>
                <w:rFonts w:hint="eastAsia"/>
              </w:rPr>
              <w:t>％</w:t>
            </w:r>
          </w:p>
        </w:tc>
        <w:tc>
          <w:tcPr>
            <w:tcW w:w="944" w:type="dxa"/>
          </w:tcPr>
          <w:p w14:paraId="5BE11161" w14:textId="77777777" w:rsidR="001F5922" w:rsidRDefault="001F5922" w:rsidP="00E3698C">
            <w:pPr>
              <w:jc w:val="center"/>
            </w:pPr>
            <w:r>
              <w:rPr>
                <w:rFonts w:hint="eastAsia"/>
              </w:rPr>
              <w:t>7</w:t>
            </w:r>
            <w:r>
              <w:t>.3</w:t>
            </w:r>
            <w:r>
              <w:rPr>
                <w:rFonts w:hint="eastAsia"/>
              </w:rPr>
              <w:t>％</w:t>
            </w:r>
          </w:p>
        </w:tc>
        <w:tc>
          <w:tcPr>
            <w:tcW w:w="944" w:type="dxa"/>
          </w:tcPr>
          <w:p w14:paraId="64649B77" w14:textId="77777777" w:rsidR="001F5922" w:rsidRDefault="001F5922" w:rsidP="00E3698C">
            <w:pPr>
              <w:jc w:val="center"/>
            </w:pPr>
            <w:r>
              <w:rPr>
                <w:rFonts w:hint="eastAsia"/>
              </w:rPr>
              <w:t>1</w:t>
            </w:r>
            <w:r>
              <w:t>3.2</w:t>
            </w:r>
            <w:r>
              <w:rPr>
                <w:rFonts w:hint="eastAsia"/>
              </w:rPr>
              <w:t>％</w:t>
            </w:r>
          </w:p>
        </w:tc>
        <w:tc>
          <w:tcPr>
            <w:tcW w:w="944" w:type="dxa"/>
          </w:tcPr>
          <w:p w14:paraId="02AD0D49" w14:textId="77777777" w:rsidR="001F5922" w:rsidRDefault="001F5922" w:rsidP="00E3698C">
            <w:pPr>
              <w:jc w:val="center"/>
            </w:pPr>
            <w:r>
              <w:rPr>
                <w:rFonts w:hint="eastAsia"/>
              </w:rPr>
              <w:t>1</w:t>
            </w:r>
            <w:r>
              <w:t>8.3</w:t>
            </w:r>
            <w:r>
              <w:rPr>
                <w:rFonts w:hint="eastAsia"/>
              </w:rPr>
              <w:t>％</w:t>
            </w:r>
          </w:p>
        </w:tc>
        <w:tc>
          <w:tcPr>
            <w:tcW w:w="944" w:type="dxa"/>
          </w:tcPr>
          <w:p w14:paraId="43E34FF5" w14:textId="77777777" w:rsidR="001F5922" w:rsidRDefault="001F5922" w:rsidP="00E3698C">
            <w:pPr>
              <w:jc w:val="center"/>
            </w:pPr>
            <w:r>
              <w:rPr>
                <w:rFonts w:hint="eastAsia"/>
              </w:rPr>
              <w:t>1</w:t>
            </w:r>
            <w:r>
              <w:t>7.6</w:t>
            </w:r>
            <w:r>
              <w:rPr>
                <w:rFonts w:hint="eastAsia"/>
              </w:rPr>
              <w:t>％</w:t>
            </w:r>
          </w:p>
        </w:tc>
        <w:tc>
          <w:tcPr>
            <w:tcW w:w="944" w:type="dxa"/>
          </w:tcPr>
          <w:p w14:paraId="027F4AD1" w14:textId="77777777" w:rsidR="001F5922" w:rsidRDefault="001F5922" w:rsidP="00E3698C">
            <w:pPr>
              <w:jc w:val="center"/>
            </w:pPr>
            <w:r>
              <w:rPr>
                <w:rFonts w:hint="eastAsia"/>
              </w:rPr>
              <w:t>1</w:t>
            </w:r>
            <w:r>
              <w:t>7.6</w:t>
            </w:r>
            <w:r>
              <w:rPr>
                <w:rFonts w:hint="eastAsia"/>
              </w:rPr>
              <w:t>％</w:t>
            </w:r>
          </w:p>
        </w:tc>
        <w:tc>
          <w:tcPr>
            <w:tcW w:w="944" w:type="dxa"/>
          </w:tcPr>
          <w:p w14:paraId="6865F21D" w14:textId="77777777" w:rsidR="001F5922" w:rsidRDefault="001F5922" w:rsidP="00E3698C">
            <w:pPr>
              <w:jc w:val="center"/>
            </w:pPr>
            <w:r>
              <w:rPr>
                <w:rFonts w:hint="eastAsia"/>
              </w:rPr>
              <w:t>1</w:t>
            </w:r>
            <w:r>
              <w:t>6.0</w:t>
            </w:r>
            <w:r>
              <w:rPr>
                <w:rFonts w:hint="eastAsia"/>
              </w:rPr>
              <w:t>％</w:t>
            </w:r>
          </w:p>
        </w:tc>
        <w:tc>
          <w:tcPr>
            <w:tcW w:w="945" w:type="dxa"/>
          </w:tcPr>
          <w:p w14:paraId="2A06399A" w14:textId="77777777" w:rsidR="001F5922" w:rsidRDefault="001F5922" w:rsidP="00E3698C">
            <w:pPr>
              <w:jc w:val="center"/>
            </w:pPr>
            <w:r>
              <w:rPr>
                <w:rFonts w:hint="eastAsia"/>
              </w:rPr>
              <w:t>8</w:t>
            </w:r>
            <w:r>
              <w:t>.4</w:t>
            </w:r>
            <w:r>
              <w:rPr>
                <w:rFonts w:hint="eastAsia"/>
              </w:rPr>
              <w:t>％</w:t>
            </w:r>
          </w:p>
        </w:tc>
      </w:tr>
      <w:tr w:rsidR="001F5922" w14:paraId="1B912BD9" w14:textId="77777777" w:rsidTr="008E75F6">
        <w:trPr>
          <w:trHeight w:val="305"/>
          <w:jc w:val="center"/>
        </w:trPr>
        <w:tc>
          <w:tcPr>
            <w:tcW w:w="910" w:type="dxa"/>
            <w:shd w:val="clear" w:color="auto" w:fill="E0FFE0" w:themeFill="accent3" w:themeFillTint="33"/>
            <w:vAlign w:val="center"/>
          </w:tcPr>
          <w:p w14:paraId="65EB7DE7" w14:textId="77777777" w:rsidR="001F5922" w:rsidRDefault="0099370C" w:rsidP="0099370C">
            <w:pPr>
              <w:jc w:val="center"/>
            </w:pPr>
            <w:r>
              <w:rPr>
                <w:rFonts w:hint="eastAsia"/>
              </w:rPr>
              <w:t>回収</w:t>
            </w:r>
            <w:r w:rsidR="001F5922">
              <w:rPr>
                <w:rFonts w:hint="eastAsia"/>
              </w:rPr>
              <w:t>率</w:t>
            </w:r>
          </w:p>
        </w:tc>
        <w:tc>
          <w:tcPr>
            <w:tcW w:w="944" w:type="dxa"/>
          </w:tcPr>
          <w:p w14:paraId="1649F4FE" w14:textId="77777777" w:rsidR="001F5922" w:rsidRDefault="001F5922" w:rsidP="00E3698C">
            <w:pPr>
              <w:jc w:val="center"/>
            </w:pPr>
            <w:r>
              <w:rPr>
                <w:rFonts w:hint="eastAsia"/>
              </w:rPr>
              <w:t>21.7</w:t>
            </w:r>
            <w:r>
              <w:rPr>
                <w:rFonts w:hint="eastAsia"/>
              </w:rPr>
              <w:t>％</w:t>
            </w:r>
          </w:p>
        </w:tc>
        <w:tc>
          <w:tcPr>
            <w:tcW w:w="944" w:type="dxa"/>
          </w:tcPr>
          <w:p w14:paraId="2E48613B" w14:textId="77777777" w:rsidR="001F5922" w:rsidRDefault="001F5922" w:rsidP="00E3698C">
            <w:pPr>
              <w:jc w:val="center"/>
            </w:pPr>
            <w:r>
              <w:rPr>
                <w:rFonts w:hint="eastAsia"/>
              </w:rPr>
              <w:t>21.4</w:t>
            </w:r>
            <w:r>
              <w:rPr>
                <w:rFonts w:hint="eastAsia"/>
              </w:rPr>
              <w:t>％</w:t>
            </w:r>
          </w:p>
        </w:tc>
        <w:tc>
          <w:tcPr>
            <w:tcW w:w="944" w:type="dxa"/>
          </w:tcPr>
          <w:p w14:paraId="29C6EDAD" w14:textId="77777777" w:rsidR="001F5922" w:rsidRDefault="001F5922" w:rsidP="00E3698C">
            <w:pPr>
              <w:jc w:val="center"/>
            </w:pPr>
            <w:r>
              <w:rPr>
                <w:rFonts w:hint="eastAsia"/>
              </w:rPr>
              <w:t>3</w:t>
            </w:r>
            <w:r>
              <w:t>2.1</w:t>
            </w:r>
            <w:r>
              <w:rPr>
                <w:rFonts w:hint="eastAsia"/>
              </w:rPr>
              <w:t>％</w:t>
            </w:r>
          </w:p>
        </w:tc>
        <w:tc>
          <w:tcPr>
            <w:tcW w:w="944" w:type="dxa"/>
          </w:tcPr>
          <w:p w14:paraId="4F98C623" w14:textId="77777777" w:rsidR="001F5922" w:rsidRDefault="001F5922" w:rsidP="00E3698C">
            <w:pPr>
              <w:jc w:val="center"/>
            </w:pPr>
            <w:r>
              <w:rPr>
                <w:rFonts w:hint="eastAsia"/>
              </w:rPr>
              <w:t>3</w:t>
            </w:r>
            <w:r>
              <w:t>4.6</w:t>
            </w:r>
            <w:r>
              <w:rPr>
                <w:rFonts w:hint="eastAsia"/>
              </w:rPr>
              <w:t>％</w:t>
            </w:r>
          </w:p>
        </w:tc>
        <w:tc>
          <w:tcPr>
            <w:tcW w:w="944" w:type="dxa"/>
          </w:tcPr>
          <w:p w14:paraId="32F600B6" w14:textId="77777777" w:rsidR="001F5922" w:rsidRDefault="001F5922" w:rsidP="00E3698C">
            <w:pPr>
              <w:jc w:val="center"/>
            </w:pPr>
            <w:r>
              <w:rPr>
                <w:rFonts w:hint="eastAsia"/>
              </w:rPr>
              <w:t>4</w:t>
            </w:r>
            <w:r>
              <w:t>4.3</w:t>
            </w:r>
            <w:r>
              <w:rPr>
                <w:rFonts w:hint="eastAsia"/>
              </w:rPr>
              <w:t>％</w:t>
            </w:r>
          </w:p>
        </w:tc>
        <w:tc>
          <w:tcPr>
            <w:tcW w:w="944" w:type="dxa"/>
          </w:tcPr>
          <w:p w14:paraId="22861159" w14:textId="77777777" w:rsidR="001F5922" w:rsidRDefault="001F5922" w:rsidP="00E3698C">
            <w:pPr>
              <w:jc w:val="center"/>
            </w:pPr>
            <w:r>
              <w:rPr>
                <w:rFonts w:hint="eastAsia"/>
              </w:rPr>
              <w:t>5</w:t>
            </w:r>
            <w:r>
              <w:t>1.1</w:t>
            </w:r>
            <w:r>
              <w:rPr>
                <w:rFonts w:hint="eastAsia"/>
              </w:rPr>
              <w:t>％</w:t>
            </w:r>
          </w:p>
        </w:tc>
        <w:tc>
          <w:tcPr>
            <w:tcW w:w="944" w:type="dxa"/>
          </w:tcPr>
          <w:p w14:paraId="0C5444E6" w14:textId="77777777" w:rsidR="001F5922" w:rsidRDefault="001F5922" w:rsidP="00E3698C">
            <w:pPr>
              <w:jc w:val="center"/>
            </w:pPr>
            <w:r>
              <w:rPr>
                <w:rFonts w:hint="eastAsia"/>
              </w:rPr>
              <w:t>5</w:t>
            </w:r>
            <w:r>
              <w:t>0.5</w:t>
            </w:r>
            <w:r>
              <w:rPr>
                <w:rFonts w:hint="eastAsia"/>
              </w:rPr>
              <w:t>％</w:t>
            </w:r>
          </w:p>
        </w:tc>
        <w:tc>
          <w:tcPr>
            <w:tcW w:w="945" w:type="dxa"/>
          </w:tcPr>
          <w:p w14:paraId="17E3DC90" w14:textId="77777777" w:rsidR="001F5922" w:rsidRDefault="001F5922" w:rsidP="00E3698C">
            <w:pPr>
              <w:jc w:val="center"/>
            </w:pPr>
            <w:r>
              <w:rPr>
                <w:rFonts w:hint="eastAsia"/>
              </w:rPr>
              <w:t>3</w:t>
            </w:r>
            <w:r>
              <w:t>8.9</w:t>
            </w:r>
            <w:r>
              <w:rPr>
                <w:rFonts w:hint="eastAsia"/>
              </w:rPr>
              <w:t>％</w:t>
            </w:r>
          </w:p>
        </w:tc>
      </w:tr>
    </w:tbl>
    <w:p w14:paraId="2B4BEBC4" w14:textId="77777777" w:rsidR="0099370C" w:rsidRDefault="000110B0" w:rsidP="00A250B7">
      <w:pPr>
        <w:pStyle w:val="af1"/>
        <w:ind w:left="420" w:firstLine="210"/>
      </w:pPr>
      <w:r>
        <w:rPr>
          <w:noProof/>
        </w:rPr>
        <w:drawing>
          <wp:anchor distT="0" distB="0" distL="114300" distR="114300" simplePos="0" relativeHeight="251631616" behindDoc="0" locked="0" layoutInCell="1" allowOverlap="1" wp14:anchorId="40A635A3" wp14:editId="46CAE18D">
            <wp:simplePos x="0" y="0"/>
            <wp:positionH relativeFrom="column">
              <wp:posOffset>414655</wp:posOffset>
            </wp:positionH>
            <wp:positionV relativeFrom="paragraph">
              <wp:posOffset>139700</wp:posOffset>
            </wp:positionV>
            <wp:extent cx="5190840" cy="2701800"/>
            <wp:effectExtent l="0" t="0" r="0" b="3810"/>
            <wp:wrapSquare wrapText="bothSides"/>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0840" cy="2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F9A">
        <w:rPr>
          <w:noProof/>
        </w:rPr>
        <mc:AlternateContent>
          <mc:Choice Requires="wps">
            <w:drawing>
              <wp:anchor distT="0" distB="0" distL="114300" distR="114300" simplePos="0" relativeHeight="251635712" behindDoc="0" locked="0" layoutInCell="1" allowOverlap="1" wp14:anchorId="03F5050E" wp14:editId="703BB523">
                <wp:simplePos x="0" y="0"/>
                <wp:positionH relativeFrom="column">
                  <wp:posOffset>897255</wp:posOffset>
                </wp:positionH>
                <wp:positionV relativeFrom="paragraph">
                  <wp:posOffset>10795</wp:posOffset>
                </wp:positionV>
                <wp:extent cx="4572000" cy="274320"/>
                <wp:effectExtent l="0" t="0" r="0" b="1143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4572000" cy="274320"/>
                        </a:xfrm>
                        <a:prstGeom prst="rect">
                          <a:avLst/>
                        </a:prstGeom>
                        <a:noFill/>
                        <a:ln>
                          <a:noFill/>
                        </a:ln>
                      </wps:spPr>
                      <wps:txbx>
                        <w:txbxContent>
                          <w:p w14:paraId="143B744B" w14:textId="192B62C0" w:rsidR="00A61F87" w:rsidRDefault="00A61F87" w:rsidP="00A5225C">
                            <w:pPr>
                              <w:pStyle w:val="affb"/>
                              <w:jc w:val="center"/>
                              <w:rPr>
                                <w:noProof/>
                              </w:rPr>
                            </w:pPr>
                            <w:bookmarkStart w:id="110" w:name="_Toc381163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市民アンケート回収状況</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050E" id="テキスト ボックス 15" o:spid="_x0000_s1124" type="#_x0000_t202" style="position:absolute;left:0;text-align:left;margin-left:70.65pt;margin-top:.85pt;width:5in;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oAPwIAAFMEAAAOAAAAZHJzL2Uyb0RvYy54bWysVM1uEzEQviPxDpbvZJPQUhR1U4VWQUhV&#10;W6lFPTteb7LSrsfYTnbDsZFQH4JXQJx5nn0RPnuzKRROiIt3PH+e+b6ZPT1rqpJtlHUF6ZSPBkPO&#10;lJaUFXqZ8o9381dvOXNe6EyUpFXKt8rxs+nLF6e1magxrajMlGVIot2kNilfeW8mSeLkSlXCDcgo&#10;DWNOthIeV7tMMitqZK/KZDwcvklqspmxJJVz0F50Rj6N+fNcSX+d5055VqYctfl42nguwplMT8Vk&#10;aYVZFXJfhviHKipRaDx6SHUhvGBrW/yRqiqkJUe5H0iqEsrzQqrYA7oZDZ91c7sSRsVeAI4zB5jc&#10;/0srrzY3lhUZuDvmTIsKHLW7L+3Dt/bhR7t7ZO3ua7vbtQ/fcWfwAWC1cRPE3RpE+uYdNQju9Q7K&#10;gEOT2yp80SGDHdBvD3CrxjMJ5dHxCSiEScI2Pjl6PY58JE/Rxjr/XlHFgpByCzojymJz6TwqgWvv&#10;Eh7TNC/KMlJa6t8UcAyaJJTelRgk3yya2PvJoa8FZVu0ZambFGfkvMDbl8L5G2ExGigX4+6vceQl&#10;1SmnvcTZiuznv+mDPxiDlbMao5Zy92ktrOKs/KDBZZjLXrC9sOgFva7OCdM7wiIZGUUEWF/2Ym6p&#10;uscWzMIrMAkt8VbKfS+e+27gsUVSzWbRCdNnhL/Ut0aG1AGsgORdcy+s2cPtQdQV9UMoJs9Q73w7&#10;mGdrT3kRKQnAdiju8cbkRqb2WxZW49d79Hr6F0x/AgAA//8DAFBLAwQUAAYACAAAACEA0XJRG9wA&#10;AAAIAQAADwAAAGRycy9kb3ducmV2LnhtbEyPwU7DMBBE70j8g7VI3KhTiEIb4lQVghMSIg0Hjk68&#10;TazG6xC7bfh7tie47dOMZmeKzewGccIpWE8KlosEBFLrjaVOwWf9ercCEaImowdPqOAHA2zK66tC&#10;58afqcLTLnaCQyjkWkEf45hLGdoenQ4LPyKxtveT05Fx6qSZ9JnD3SDvkySTTlviD70e8bnH9rA7&#10;OgXbL6pe7Pd781HtK1vX64TesoNStzfz9glExDn+meFSn6tDyZ0afyQTxMCcLh/YyscjCNZX2YUb&#10;BWm6BlkW8v+A8hcAAP//AwBQSwECLQAUAAYACAAAACEAtoM4kv4AAADhAQAAEwAAAAAAAAAAAAAA&#10;AAAAAAAAW0NvbnRlbnRfVHlwZXNdLnhtbFBLAQItABQABgAIAAAAIQA4/SH/1gAAAJQBAAALAAAA&#10;AAAAAAAAAAAAAC8BAABfcmVscy8ucmVsc1BLAQItABQABgAIAAAAIQB2YloAPwIAAFMEAAAOAAAA&#10;AAAAAAAAAAAAAC4CAABkcnMvZTJvRG9jLnhtbFBLAQItABQABgAIAAAAIQDRclEb3AAAAAgBAAAP&#10;AAAAAAAAAAAAAAAAAJkEAABkcnMvZG93bnJldi54bWxQSwUGAAAAAAQABADzAAAAogUAAAAA&#10;" filled="f" stroked="f">
                <v:textbox inset="0,0,0,0">
                  <w:txbxContent>
                    <w:p w14:paraId="143B744B" w14:textId="192B62C0" w:rsidR="00A61F87" w:rsidRDefault="00A61F87" w:rsidP="00A5225C">
                      <w:pPr>
                        <w:pStyle w:val="affb"/>
                        <w:jc w:val="center"/>
                        <w:rPr>
                          <w:noProof/>
                        </w:rPr>
                      </w:pPr>
                      <w:bookmarkStart w:id="111" w:name="_Toc381163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市民アンケート回収状況</w:t>
                      </w:r>
                      <w:bookmarkEnd w:id="111"/>
                    </w:p>
                  </w:txbxContent>
                </v:textbox>
                <w10:wrap type="square"/>
              </v:shape>
            </w:pict>
          </mc:Fallback>
        </mc:AlternateContent>
      </w:r>
    </w:p>
    <w:p w14:paraId="1AA08011" w14:textId="77777777" w:rsidR="001F5922" w:rsidRDefault="001F5922" w:rsidP="00A250B7">
      <w:pPr>
        <w:pStyle w:val="af1"/>
        <w:ind w:left="420" w:firstLine="210"/>
      </w:pPr>
    </w:p>
    <w:p w14:paraId="1A5DD90E" w14:textId="77777777" w:rsidR="00DB4F9A" w:rsidRDefault="00DB4F9A" w:rsidP="00A250B7">
      <w:pPr>
        <w:pStyle w:val="af1"/>
        <w:ind w:left="420" w:firstLine="210"/>
      </w:pPr>
    </w:p>
    <w:p w14:paraId="1D5CAF80" w14:textId="77777777" w:rsidR="00DB4F9A" w:rsidRDefault="00DB4F9A" w:rsidP="00A250B7">
      <w:pPr>
        <w:pStyle w:val="af1"/>
        <w:ind w:left="420" w:firstLine="210"/>
      </w:pPr>
    </w:p>
    <w:p w14:paraId="07C58AEF" w14:textId="77777777" w:rsidR="00DB4F9A" w:rsidRDefault="00DB4F9A" w:rsidP="00A250B7">
      <w:pPr>
        <w:pStyle w:val="af1"/>
        <w:ind w:left="420" w:firstLine="210"/>
      </w:pPr>
    </w:p>
    <w:p w14:paraId="406FA69A" w14:textId="77777777" w:rsidR="001F5922" w:rsidRDefault="001F5922" w:rsidP="00A250B7">
      <w:pPr>
        <w:pStyle w:val="af1"/>
        <w:ind w:left="420" w:firstLine="210"/>
      </w:pPr>
    </w:p>
    <w:p w14:paraId="16572921" w14:textId="77777777" w:rsidR="008E75F6" w:rsidRDefault="008E75F6" w:rsidP="00DB4F9A">
      <w:pPr>
        <w:pStyle w:val="af1"/>
        <w:ind w:left="420" w:firstLine="210"/>
      </w:pPr>
    </w:p>
    <w:p w14:paraId="28D19FE5" w14:textId="77777777" w:rsidR="008E75F6" w:rsidRDefault="008E75F6" w:rsidP="00DB4F9A">
      <w:pPr>
        <w:pStyle w:val="af1"/>
        <w:ind w:left="420" w:firstLine="210"/>
      </w:pPr>
    </w:p>
    <w:p w14:paraId="0CEFE3EB" w14:textId="77777777" w:rsidR="008E75F6" w:rsidRDefault="008E75F6" w:rsidP="00DB4F9A">
      <w:pPr>
        <w:pStyle w:val="af1"/>
        <w:ind w:left="420" w:firstLine="210"/>
      </w:pPr>
    </w:p>
    <w:p w14:paraId="6A076C09" w14:textId="77777777" w:rsidR="008E75F6" w:rsidRDefault="008E75F6" w:rsidP="00DB4F9A">
      <w:pPr>
        <w:pStyle w:val="af1"/>
        <w:ind w:left="420" w:firstLine="210"/>
      </w:pPr>
    </w:p>
    <w:p w14:paraId="39C881EB" w14:textId="77777777" w:rsidR="008E75F6" w:rsidRDefault="008E75F6" w:rsidP="00DB4F9A">
      <w:pPr>
        <w:pStyle w:val="af1"/>
        <w:ind w:left="420" w:firstLine="210"/>
      </w:pPr>
    </w:p>
    <w:p w14:paraId="5C2CD662" w14:textId="77777777" w:rsidR="008E75F6" w:rsidRDefault="008E75F6" w:rsidP="00DB4F9A">
      <w:pPr>
        <w:pStyle w:val="af1"/>
        <w:ind w:left="420" w:firstLine="210"/>
      </w:pPr>
    </w:p>
    <w:p w14:paraId="3F29486A" w14:textId="77777777" w:rsidR="008E75F6" w:rsidRDefault="008E75F6" w:rsidP="00DB4F9A">
      <w:pPr>
        <w:pStyle w:val="af1"/>
        <w:ind w:left="420" w:firstLine="210"/>
      </w:pPr>
    </w:p>
    <w:p w14:paraId="2DCBEA0B" w14:textId="77777777" w:rsidR="008E75F6" w:rsidRDefault="008E75F6" w:rsidP="00DB4F9A">
      <w:pPr>
        <w:pStyle w:val="af1"/>
        <w:ind w:left="420" w:firstLine="210"/>
      </w:pPr>
    </w:p>
    <w:p w14:paraId="02DE722E" w14:textId="77777777" w:rsidR="008E75F6" w:rsidRDefault="008E75F6" w:rsidP="00DB4F9A">
      <w:pPr>
        <w:pStyle w:val="af1"/>
        <w:ind w:left="420" w:firstLine="210"/>
      </w:pPr>
    </w:p>
    <w:p w14:paraId="2ACEFB72" w14:textId="77777777" w:rsidR="008E75F6" w:rsidRDefault="008E75F6" w:rsidP="00DB4F9A">
      <w:pPr>
        <w:pStyle w:val="af1"/>
        <w:ind w:left="420" w:firstLine="210"/>
      </w:pPr>
    </w:p>
    <w:p w14:paraId="619108C0" w14:textId="77777777" w:rsidR="008E75F6" w:rsidRDefault="000110B0" w:rsidP="00DB4F9A">
      <w:pPr>
        <w:pStyle w:val="af1"/>
        <w:ind w:left="420" w:firstLine="210"/>
      </w:pPr>
      <w:r>
        <w:rPr>
          <w:noProof/>
        </w:rPr>
        <mc:AlternateContent>
          <mc:Choice Requires="wps">
            <w:drawing>
              <wp:anchor distT="0" distB="0" distL="114300" distR="114300" simplePos="0" relativeHeight="251643904" behindDoc="0" locked="0" layoutInCell="1" allowOverlap="1" wp14:anchorId="5A92095E" wp14:editId="3DA0F487">
                <wp:simplePos x="0" y="0"/>
                <wp:positionH relativeFrom="column">
                  <wp:posOffset>4565015</wp:posOffset>
                </wp:positionH>
                <wp:positionV relativeFrom="paragraph">
                  <wp:posOffset>146050</wp:posOffset>
                </wp:positionV>
                <wp:extent cx="1304925" cy="223520"/>
                <wp:effectExtent l="0" t="0" r="9525" b="5080"/>
                <wp:wrapNone/>
                <wp:docPr id="16" name="テキスト ボックス 16"/>
                <wp:cNvGraphicFramePr/>
                <a:graphic xmlns:a="http://schemas.openxmlformats.org/drawingml/2006/main">
                  <a:graphicData uri="http://schemas.microsoft.com/office/word/2010/wordprocessingShape">
                    <wps:wsp>
                      <wps:cNvSpPr txBox="1"/>
                      <wps:spPr>
                        <a:xfrm>
                          <a:off x="0" y="0"/>
                          <a:ext cx="1304925" cy="223520"/>
                        </a:xfrm>
                        <a:prstGeom prst="rect">
                          <a:avLst/>
                        </a:prstGeom>
                        <a:noFill/>
                        <a:ln>
                          <a:noFill/>
                        </a:ln>
                      </wps:spPr>
                      <wps:txbx>
                        <w:txbxContent>
                          <w:p w14:paraId="54AA24EB" w14:textId="0CB6BECA" w:rsidR="00A61F87" w:rsidRPr="00DB4F9A" w:rsidRDefault="00A61F87" w:rsidP="00356DB3">
                            <w:pPr>
                              <w:pStyle w:val="affb"/>
                              <w:rPr>
                                <w:rFonts w:ascii="游明朝" w:eastAsia="游明朝" w:hAnsi="游明朝" w:cs="Times New Roman"/>
                                <w:noProof/>
                              </w:rPr>
                            </w:pPr>
                            <w:bookmarkStart w:id="112" w:name="_Toc3811633"/>
                            <w:r w:rsidRPr="00DB4F9A">
                              <w:rPr>
                                <w:rFonts w:hint="eastAsia"/>
                              </w:rPr>
                              <w:t>[</w:t>
                            </w:r>
                            <w:r w:rsidRPr="005817B3">
                              <w:rPr>
                                <w:rFonts w:asciiTheme="minorEastAsia" w:hAnsiTheme="minorEastAsia" w:hint="eastAsia"/>
                              </w:rPr>
                              <w:t xml:space="preserve">図表 </w:t>
                            </w:r>
                            <w:r>
                              <w:rPr>
                                <w:rFonts w:asciiTheme="minorEastAsia" w:hAnsiTheme="minorEastAsia"/>
                              </w:rPr>
                              <w:fldChar w:fldCharType="begin"/>
                            </w:r>
                            <w:r>
                              <w:rPr>
                                <w:rFonts w:asciiTheme="minorEastAsia" w:hAnsiTheme="minorEastAsia"/>
                              </w:rPr>
                              <w:instrText xml:space="preserve"> </w:instrText>
                            </w:r>
                            <w:r>
                              <w:rPr>
                                <w:rFonts w:asciiTheme="minorEastAsia" w:hAnsiTheme="minorEastAsia" w:hint="eastAsia"/>
                              </w:rPr>
                              <w:instrText>STYLEREF 1 \s</w:instrText>
                            </w:r>
                            <w:r>
                              <w:rPr>
                                <w:rFonts w:asciiTheme="minorEastAsia" w:hAnsiTheme="minorEastAsia"/>
                              </w:rPr>
                              <w:instrText xml:space="preserve"> </w:instrText>
                            </w:r>
                            <w:r>
                              <w:rPr>
                                <w:rFonts w:asciiTheme="minorEastAsia" w:hAnsiTheme="minorEastAsia"/>
                              </w:rPr>
                              <w:fldChar w:fldCharType="separate"/>
                            </w:r>
                            <w:r w:rsidR="00745134">
                              <w:rPr>
                                <w:rFonts w:asciiTheme="minorEastAsia" w:hAnsiTheme="minorEastAsia" w:hint="eastAsia"/>
                                <w:noProof/>
                              </w:rPr>
                              <w:t>３</w:t>
                            </w:r>
                            <w:r>
                              <w:rPr>
                                <w:rFonts w:asciiTheme="minorEastAsia" w:hAnsiTheme="minorEastAsia"/>
                              </w:rPr>
                              <w:fldChar w:fldCharType="end"/>
                            </w:r>
                            <w:r>
                              <w:rPr>
                                <w:rFonts w:asciiTheme="minorEastAsia" w:hAnsiTheme="minorEastAsia"/>
                              </w:rPr>
                              <w:noBreakHyphen/>
                            </w:r>
                            <w:r>
                              <w:rPr>
                                <w:rFonts w:asciiTheme="minorEastAsia" w:hAnsiTheme="minorEastAsia"/>
                              </w:rPr>
                              <w:fldChar w:fldCharType="begin"/>
                            </w:r>
                            <w:r>
                              <w:rPr>
                                <w:rFonts w:asciiTheme="minorEastAsia" w:hAnsiTheme="minorEastAsia"/>
                              </w:rPr>
                              <w:instrText xml:space="preserve"> </w:instrText>
                            </w:r>
                            <w:r>
                              <w:rPr>
                                <w:rFonts w:asciiTheme="minorEastAsia" w:hAnsiTheme="minorEastAsia" w:hint="eastAsia"/>
                              </w:rPr>
                              <w:instrText>SEQ [図表 \* DBCHAR \s 1</w:instrText>
                            </w:r>
                            <w:r>
                              <w:rPr>
                                <w:rFonts w:asciiTheme="minorEastAsia" w:hAnsiTheme="minorEastAsia"/>
                              </w:rPr>
                              <w:instrText xml:space="preserve"> </w:instrText>
                            </w:r>
                            <w:r>
                              <w:rPr>
                                <w:rFonts w:asciiTheme="minorEastAsia" w:hAnsiTheme="minorEastAsia"/>
                              </w:rPr>
                              <w:fldChar w:fldCharType="separate"/>
                            </w:r>
                            <w:r w:rsidR="00745134">
                              <w:rPr>
                                <w:rFonts w:asciiTheme="minorEastAsia" w:hAnsiTheme="minorEastAsia" w:hint="eastAsia"/>
                                <w:noProof/>
                              </w:rPr>
                              <w:t>５</w:t>
                            </w:r>
                            <w:r>
                              <w:rPr>
                                <w:rFonts w:asciiTheme="minorEastAsia" w:hAnsiTheme="minorEastAsia"/>
                              </w:rPr>
                              <w:fldChar w:fldCharType="end"/>
                            </w:r>
                            <w:r w:rsidRPr="002D792F">
                              <w:t>]</w:t>
                            </w:r>
                            <w:r>
                              <w:rPr>
                                <w:rFonts w:hint="eastAsia"/>
                              </w:rPr>
                              <w:t xml:space="preserve">　</w:t>
                            </w:r>
                            <w:r w:rsidRPr="005817B3">
                              <w:rPr>
                                <w:rFonts w:asciiTheme="minorEastAsia" w:hAnsiTheme="minorEastAsia" w:hint="eastAsia"/>
                              </w:rPr>
                              <w:t>年齢層</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095E" id="テキスト ボックス 16" o:spid="_x0000_s1125" type="#_x0000_t202" style="position:absolute;left:0;text-align:left;margin-left:359.45pt;margin-top:11.5pt;width:102.75pt;height:17.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qQAIAAFMEAAAOAAAAZHJzL2Uyb0RvYy54bWysVM2O0zAQviPxDpbvNG2XXSBquiq7KkKq&#10;dlfqoj27jt1Eij3GdpuUYyshHoJXQJx5nrwIY6fpwsIJcXHG8+eZb77J5LJRFdkK60rQGR0NhpQI&#10;zSEv9TqjH+7nL15T4jzTOatAi4zuhKOX0+fPJrVJxRgKqHJhCSbRLq1NRgvvTZokjhdCMTcAIzQa&#10;JVjFPF7tOsktqzG7qpLxcHiR1GBzY4EL51B73RnpNOaXUnB/K6UTnlQZxdp8PG08V+FMphOWri0z&#10;RcmPZbB/qEKxUuOjp1TXzDOyseUfqVTJLTiQfsBBJSBlyUXsAbsZDZ90syyYEbEXBMeZE0zu/6Xl&#10;N9s7S8ocZ3dBiWYKZ9QePrf7b+3+R3v4QtrD1/ZwaPff8U7QBwGrjUsxbmkw0jdvocHgXu9QGXBo&#10;pFXhix0StCP0uxPcovGEh6Cz4cs343NKONrG47PzcZxH8hhtrPPvBCgShIxaHGdEmW0XzmMl6Nq7&#10;hMc0zMuqiiOt9G8KdAyaJJTelRgk36ya2PurU18ryHfYloWOKc7weYlvL5jzd8wiNbATpLu/xUNW&#10;UGcUjhIlBdhPf9MHf5wYWimpkWoZdR83zApKqvcaZxl42Qu2F1a9oDfqCpC9I1wkw6OIAdZXvSgt&#10;qAfcgll4BU1Mc3wro74Xr3xHeNwiLmaz6ITsM8wv9NLwkDqAFZC8bx6YNUe4PQ7qBnoSsvQJ6p1v&#10;B/Ns40GWcSQB2A7FI97I3Dip45aF1fj1Hr0e/wXTnwAAAP//AwBQSwMEFAAGAAgAAAAhAFpdMmXf&#10;AAAACQEAAA8AAABkcnMvZG93bnJldi54bWxMj0FPg0AQhe8m/ofNmHizS7FWQIamMXoyMaV48LjA&#10;FjZlZ5HdtvjvHU96nMyX976Xb2Y7iLOevHGEsFxEIDQ1rjXUIXxUr3cJCB8UtWpwpBG+tYdNcX2V&#10;q6x1Fyr1eR86wSHkM4XQhzBmUvqm11b5hRs18e/gJqsCn1Mn20ldONwOMo6itbTKEDf0atTPvW6O&#10;+5NF2H5S+WK+3utdeShNVaURva2PiLc38/YJRNBz+IPhV5/VoWCn2p2o9WJAeFwmKaMI8T1vYiCN&#10;VysQNcJDEoMscvl/QfEDAAD//wMAUEsBAi0AFAAGAAgAAAAhALaDOJL+AAAA4QEAABMAAAAAAAAA&#10;AAAAAAAAAAAAAFtDb250ZW50X1R5cGVzXS54bWxQSwECLQAUAAYACAAAACEAOP0h/9YAAACUAQAA&#10;CwAAAAAAAAAAAAAAAAAvAQAAX3JlbHMvLnJlbHNQSwECLQAUAAYACAAAACEAQvoTKkACAABTBAAA&#10;DgAAAAAAAAAAAAAAAAAuAgAAZHJzL2Uyb0RvYy54bWxQSwECLQAUAAYACAAAACEAWl0yZd8AAAAJ&#10;AQAADwAAAAAAAAAAAAAAAACaBAAAZHJzL2Rvd25yZXYueG1sUEsFBgAAAAAEAAQA8wAAAKYFAAAA&#10;AA==&#10;" filled="f" stroked="f">
                <v:textbox inset="0,0,0,0">
                  <w:txbxContent>
                    <w:p w14:paraId="54AA24EB" w14:textId="0CB6BECA" w:rsidR="00A61F87" w:rsidRPr="00DB4F9A" w:rsidRDefault="00A61F87" w:rsidP="00356DB3">
                      <w:pPr>
                        <w:pStyle w:val="affb"/>
                        <w:rPr>
                          <w:rFonts w:ascii="游明朝" w:eastAsia="游明朝" w:hAnsi="游明朝" w:cs="Times New Roman"/>
                          <w:noProof/>
                        </w:rPr>
                      </w:pPr>
                      <w:bookmarkStart w:id="113" w:name="_Toc3811633"/>
                      <w:r w:rsidRPr="00DB4F9A">
                        <w:rPr>
                          <w:rFonts w:hint="eastAsia"/>
                        </w:rPr>
                        <w:t>[</w:t>
                      </w:r>
                      <w:r w:rsidRPr="005817B3">
                        <w:rPr>
                          <w:rFonts w:asciiTheme="minorEastAsia" w:hAnsiTheme="minorEastAsia" w:hint="eastAsia"/>
                        </w:rPr>
                        <w:t xml:space="preserve">図表 </w:t>
                      </w:r>
                      <w:r>
                        <w:rPr>
                          <w:rFonts w:asciiTheme="minorEastAsia" w:hAnsiTheme="minorEastAsia"/>
                        </w:rPr>
                        <w:fldChar w:fldCharType="begin"/>
                      </w:r>
                      <w:r>
                        <w:rPr>
                          <w:rFonts w:asciiTheme="minorEastAsia" w:hAnsiTheme="minorEastAsia"/>
                        </w:rPr>
                        <w:instrText xml:space="preserve"> </w:instrText>
                      </w:r>
                      <w:r>
                        <w:rPr>
                          <w:rFonts w:asciiTheme="minorEastAsia" w:hAnsiTheme="minorEastAsia" w:hint="eastAsia"/>
                        </w:rPr>
                        <w:instrText>STYLEREF 1 \s</w:instrText>
                      </w:r>
                      <w:r>
                        <w:rPr>
                          <w:rFonts w:asciiTheme="minorEastAsia" w:hAnsiTheme="minorEastAsia"/>
                        </w:rPr>
                        <w:instrText xml:space="preserve"> </w:instrText>
                      </w:r>
                      <w:r>
                        <w:rPr>
                          <w:rFonts w:asciiTheme="minorEastAsia" w:hAnsiTheme="minorEastAsia"/>
                        </w:rPr>
                        <w:fldChar w:fldCharType="separate"/>
                      </w:r>
                      <w:r w:rsidR="00745134">
                        <w:rPr>
                          <w:rFonts w:asciiTheme="minorEastAsia" w:hAnsiTheme="minorEastAsia" w:hint="eastAsia"/>
                          <w:noProof/>
                        </w:rPr>
                        <w:t>３</w:t>
                      </w:r>
                      <w:r>
                        <w:rPr>
                          <w:rFonts w:asciiTheme="minorEastAsia" w:hAnsiTheme="minorEastAsia"/>
                        </w:rPr>
                        <w:fldChar w:fldCharType="end"/>
                      </w:r>
                      <w:r>
                        <w:rPr>
                          <w:rFonts w:asciiTheme="minorEastAsia" w:hAnsiTheme="minorEastAsia"/>
                        </w:rPr>
                        <w:noBreakHyphen/>
                      </w:r>
                      <w:r>
                        <w:rPr>
                          <w:rFonts w:asciiTheme="minorEastAsia" w:hAnsiTheme="minorEastAsia"/>
                        </w:rPr>
                        <w:fldChar w:fldCharType="begin"/>
                      </w:r>
                      <w:r>
                        <w:rPr>
                          <w:rFonts w:asciiTheme="minorEastAsia" w:hAnsiTheme="minorEastAsia"/>
                        </w:rPr>
                        <w:instrText xml:space="preserve"> </w:instrText>
                      </w:r>
                      <w:r>
                        <w:rPr>
                          <w:rFonts w:asciiTheme="minorEastAsia" w:hAnsiTheme="minorEastAsia" w:hint="eastAsia"/>
                        </w:rPr>
                        <w:instrText>SEQ [図表 \* DBCHAR \s 1</w:instrText>
                      </w:r>
                      <w:r>
                        <w:rPr>
                          <w:rFonts w:asciiTheme="minorEastAsia" w:hAnsiTheme="minorEastAsia"/>
                        </w:rPr>
                        <w:instrText xml:space="preserve"> </w:instrText>
                      </w:r>
                      <w:r>
                        <w:rPr>
                          <w:rFonts w:asciiTheme="minorEastAsia" w:hAnsiTheme="minorEastAsia"/>
                        </w:rPr>
                        <w:fldChar w:fldCharType="separate"/>
                      </w:r>
                      <w:r w:rsidR="00745134">
                        <w:rPr>
                          <w:rFonts w:asciiTheme="minorEastAsia" w:hAnsiTheme="minorEastAsia" w:hint="eastAsia"/>
                          <w:noProof/>
                        </w:rPr>
                        <w:t>５</w:t>
                      </w:r>
                      <w:r>
                        <w:rPr>
                          <w:rFonts w:asciiTheme="minorEastAsia" w:hAnsiTheme="minorEastAsia"/>
                        </w:rPr>
                        <w:fldChar w:fldCharType="end"/>
                      </w:r>
                      <w:r w:rsidRPr="002D792F">
                        <w:t>]</w:t>
                      </w:r>
                      <w:r>
                        <w:rPr>
                          <w:rFonts w:hint="eastAsia"/>
                        </w:rPr>
                        <w:t xml:space="preserve">　</w:t>
                      </w:r>
                      <w:r w:rsidRPr="005817B3">
                        <w:rPr>
                          <w:rFonts w:asciiTheme="minorEastAsia" w:hAnsiTheme="minorEastAsia" w:hint="eastAsia"/>
                        </w:rPr>
                        <w:t>年齢層</w:t>
                      </w:r>
                      <w:bookmarkEnd w:id="113"/>
                    </w:p>
                  </w:txbxContent>
                </v:textbox>
              </v:shape>
            </w:pict>
          </mc:Fallback>
        </mc:AlternateContent>
      </w:r>
    </w:p>
    <w:p w14:paraId="14099168" w14:textId="77777777" w:rsidR="008E75F6" w:rsidRDefault="000110B0" w:rsidP="00DB4F9A">
      <w:pPr>
        <w:pStyle w:val="af1"/>
        <w:ind w:left="420" w:firstLine="210"/>
      </w:pPr>
      <w:r w:rsidRPr="00356DB3">
        <w:rPr>
          <w:rFonts w:ascii="游明朝" w:eastAsia="游明朝" w:hAnsi="游明朝" w:cs="Times New Roman"/>
          <w:noProof/>
        </w:rPr>
        <w:drawing>
          <wp:anchor distT="0" distB="0" distL="114300" distR="252095" simplePos="0" relativeHeight="251637760" behindDoc="0" locked="0" layoutInCell="1" allowOverlap="1" wp14:anchorId="1733E60D" wp14:editId="62D1BFC6">
            <wp:simplePos x="0" y="0"/>
            <wp:positionH relativeFrom="column">
              <wp:posOffset>3775710</wp:posOffset>
            </wp:positionH>
            <wp:positionV relativeFrom="paragraph">
              <wp:posOffset>104775</wp:posOffset>
            </wp:positionV>
            <wp:extent cx="2644140" cy="242125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15628" t="7090" r="14043" b="8936"/>
                    <a:stretch/>
                  </pic:blipFill>
                  <pic:spPr bwMode="auto">
                    <a:xfrm>
                      <a:off x="0" y="0"/>
                      <a:ext cx="2644140" cy="242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C0C96" w14:textId="77777777" w:rsidR="008E75F6" w:rsidRDefault="008E75F6" w:rsidP="00DB4F9A">
      <w:pPr>
        <w:pStyle w:val="af1"/>
        <w:ind w:left="420" w:firstLine="210"/>
      </w:pPr>
    </w:p>
    <w:p w14:paraId="251BAD1C" w14:textId="77777777" w:rsidR="008E75F6" w:rsidRDefault="008E75F6" w:rsidP="00DB4F9A">
      <w:pPr>
        <w:pStyle w:val="af1"/>
        <w:ind w:left="420" w:firstLine="210"/>
      </w:pPr>
    </w:p>
    <w:p w14:paraId="31CCE41D" w14:textId="77777777" w:rsidR="00DB4F9A" w:rsidRPr="00AE6E0A" w:rsidRDefault="00DB4F9A" w:rsidP="00DB4F9A">
      <w:pPr>
        <w:pStyle w:val="af1"/>
        <w:ind w:left="420" w:firstLine="210"/>
      </w:pPr>
      <w:r w:rsidRPr="00AE6E0A">
        <w:rPr>
          <w:rFonts w:hint="eastAsia"/>
        </w:rPr>
        <w:t>市からのアンケートという側面があるものの、</w:t>
      </w:r>
      <w:r w:rsidR="00EE47B2">
        <w:rPr>
          <w:rFonts w:hint="eastAsia"/>
        </w:rPr>
        <w:t>【［図表３－４］市民アンケート回収状況】</w:t>
      </w:r>
      <w:r w:rsidRPr="00AE6E0A">
        <w:rPr>
          <w:rFonts w:hint="eastAsia"/>
        </w:rPr>
        <w:t>から中高年齢層の回答</w:t>
      </w:r>
      <w:r w:rsidR="00693133">
        <w:rPr>
          <w:rFonts w:hint="eastAsia"/>
        </w:rPr>
        <w:t>・回収</w:t>
      </w:r>
      <w:r w:rsidRPr="00AE6E0A">
        <w:rPr>
          <w:rFonts w:hint="eastAsia"/>
        </w:rPr>
        <w:t>率が高いことが</w:t>
      </w:r>
      <w:r w:rsidR="002D6BDD">
        <w:rPr>
          <w:rFonts w:hint="eastAsia"/>
        </w:rPr>
        <w:t>分かり</w:t>
      </w:r>
      <w:r w:rsidRPr="00AE6E0A">
        <w:rPr>
          <w:rFonts w:hint="eastAsia"/>
        </w:rPr>
        <w:t>ます。</w:t>
      </w:r>
    </w:p>
    <w:p w14:paraId="1C57F751" w14:textId="77777777" w:rsidR="00AE6E0A" w:rsidRDefault="00FE3265" w:rsidP="00FE3265">
      <w:pPr>
        <w:pStyle w:val="af1"/>
        <w:ind w:left="420" w:firstLine="210"/>
        <w:rPr>
          <w:b/>
          <w:sz w:val="24"/>
          <w:szCs w:val="24"/>
        </w:rPr>
      </w:pPr>
      <w:r>
        <w:rPr>
          <w:rFonts w:hint="eastAsia"/>
        </w:rPr>
        <w:t>なお、アンケート調査の結果において、年齢階層別にクロス集計をしているものについては、年齢階層が無回答の方を集計の対象外としています。</w:t>
      </w:r>
    </w:p>
    <w:p w14:paraId="75B79C8A" w14:textId="77777777" w:rsidR="00E956C4" w:rsidRDefault="00E956C4">
      <w:pPr>
        <w:widowControl/>
        <w:snapToGrid/>
        <w:jc w:val="left"/>
        <w:rPr>
          <w:b/>
          <w:sz w:val="24"/>
          <w:szCs w:val="24"/>
        </w:rPr>
      </w:pPr>
      <w:r>
        <w:rPr>
          <w:b/>
          <w:sz w:val="24"/>
          <w:szCs w:val="24"/>
        </w:rPr>
        <w:br w:type="page"/>
      </w:r>
    </w:p>
    <w:p w14:paraId="1FFD4A3A" w14:textId="77777777" w:rsidR="00E67F43" w:rsidRDefault="005C646F" w:rsidP="009E363A">
      <w:pPr>
        <w:pStyle w:val="af1"/>
        <w:ind w:left="420" w:firstLine="210"/>
      </w:pPr>
      <w:r>
        <w:rPr>
          <w:rFonts w:hint="eastAsia"/>
        </w:rPr>
        <w:lastRenderedPageBreak/>
        <w:t>【</w:t>
      </w:r>
      <w:r w:rsidRPr="009E363A">
        <w:rPr>
          <w:rFonts w:hint="eastAsia"/>
        </w:rPr>
        <w:t>［図表３－</w:t>
      </w:r>
      <w:r>
        <w:rPr>
          <w:rFonts w:hint="eastAsia"/>
        </w:rPr>
        <w:t>６</w:t>
      </w:r>
      <w:r w:rsidRPr="009E363A">
        <w:rPr>
          <w:rFonts w:hint="eastAsia"/>
        </w:rPr>
        <w:t>］吹田市の情報の入手媒体</w:t>
      </w:r>
      <w:r>
        <w:rPr>
          <w:rFonts w:hint="eastAsia"/>
        </w:rPr>
        <w:t>】</w:t>
      </w:r>
      <w:r w:rsidR="008C71A1">
        <w:rPr>
          <w:rFonts w:hint="eastAsia"/>
        </w:rPr>
        <w:t>では、</w:t>
      </w:r>
      <w:r w:rsidR="00E67F43">
        <w:rPr>
          <w:rFonts w:hint="eastAsia"/>
        </w:rPr>
        <w:t>「</w:t>
      </w:r>
      <w:r w:rsidR="00E67F43" w:rsidRPr="00E67F43">
        <w:rPr>
          <w:rFonts w:hint="eastAsia"/>
        </w:rPr>
        <w:t>市報すいた（広報誌）</w:t>
      </w:r>
      <w:r w:rsidR="00E67F43">
        <w:rPr>
          <w:rFonts w:hint="eastAsia"/>
        </w:rPr>
        <w:t>」が群を抜いて多く、次いで「市のホームページ」となっています。</w:t>
      </w:r>
    </w:p>
    <w:p w14:paraId="531562B8" w14:textId="77777777" w:rsidR="002012E4" w:rsidRDefault="00E67F43" w:rsidP="00356DB3">
      <w:pPr>
        <w:pStyle w:val="af1"/>
        <w:ind w:left="420" w:firstLine="210"/>
      </w:pPr>
      <w:r>
        <w:rPr>
          <w:rFonts w:hint="eastAsia"/>
        </w:rPr>
        <w:t>しかし、</w:t>
      </w:r>
      <w:r w:rsidR="00BD7742">
        <w:rPr>
          <w:rFonts w:hint="eastAsia"/>
        </w:rPr>
        <w:t>「</w:t>
      </w:r>
      <w:r w:rsidR="00BD7742" w:rsidRPr="00E67F43">
        <w:rPr>
          <w:rFonts w:hint="eastAsia"/>
        </w:rPr>
        <w:t>回覧板</w:t>
      </w:r>
      <w:r w:rsidR="00BD7742">
        <w:rPr>
          <w:rFonts w:hint="eastAsia"/>
        </w:rPr>
        <w:t>や</w:t>
      </w:r>
      <w:r w:rsidR="00BD7742" w:rsidRPr="00E67F43">
        <w:rPr>
          <w:rFonts w:hint="eastAsia"/>
        </w:rPr>
        <w:t>掲示板</w:t>
      </w:r>
      <w:r w:rsidR="00215A1B">
        <w:rPr>
          <w:rFonts w:hint="eastAsia"/>
        </w:rPr>
        <w:t>」、「</w:t>
      </w:r>
      <w:r w:rsidRPr="00E67F43">
        <w:rPr>
          <w:rFonts w:hint="eastAsia"/>
        </w:rPr>
        <w:t>家族</w:t>
      </w:r>
      <w:r w:rsidR="00AA1019">
        <w:rPr>
          <w:rFonts w:hint="eastAsia"/>
        </w:rPr>
        <w:t>や</w:t>
      </w:r>
      <w:r w:rsidRPr="00E67F43">
        <w:rPr>
          <w:rFonts w:hint="eastAsia"/>
        </w:rPr>
        <w:t>知人の話</w:t>
      </w:r>
      <w:r w:rsidR="00215A1B">
        <w:rPr>
          <w:rFonts w:hint="eastAsia"/>
        </w:rPr>
        <w:t>」、「</w:t>
      </w:r>
      <w:r w:rsidRPr="00E67F43">
        <w:rPr>
          <w:rFonts w:hint="eastAsia"/>
        </w:rPr>
        <w:t>ポスター、パンフレット</w:t>
      </w:r>
      <w:r w:rsidR="001C7262">
        <w:rPr>
          <w:rFonts w:hint="eastAsia"/>
        </w:rPr>
        <w:t>等</w:t>
      </w:r>
      <w:r>
        <w:rPr>
          <w:rFonts w:hint="eastAsia"/>
        </w:rPr>
        <w:t>の</w:t>
      </w:r>
      <w:r w:rsidRPr="00E67F43">
        <w:rPr>
          <w:rFonts w:hint="eastAsia"/>
        </w:rPr>
        <w:t>印刷物</w:t>
      </w:r>
      <w:r>
        <w:rPr>
          <w:rFonts w:hint="eastAsia"/>
        </w:rPr>
        <w:t>」も全体に占める割合が</w:t>
      </w:r>
      <w:r w:rsidRPr="00E67F43">
        <w:rPr>
          <w:rFonts w:hint="eastAsia"/>
        </w:rPr>
        <w:t>多く、紙媒体の重要性を再認識</w:t>
      </w:r>
      <w:r>
        <w:rPr>
          <w:rFonts w:hint="eastAsia"/>
        </w:rPr>
        <w:t>することが必要です。</w:t>
      </w:r>
      <w:r w:rsidR="002012E4">
        <w:rPr>
          <w:rFonts w:hint="eastAsia"/>
        </w:rPr>
        <w:t>また、「市の施設の窓</w:t>
      </w:r>
      <w:r w:rsidR="00EE3E4E">
        <w:rPr>
          <w:rFonts w:hint="eastAsia"/>
        </w:rPr>
        <w:t>口」での情報入手が少なく、市への来庁数が少ないのか、市の情報提供</w:t>
      </w:r>
      <w:r w:rsidR="002012E4">
        <w:rPr>
          <w:rFonts w:hint="eastAsia"/>
        </w:rPr>
        <w:t>が市民の目に届いていないのか</w:t>
      </w:r>
      <w:r w:rsidR="005F7BD7">
        <w:rPr>
          <w:rFonts w:hint="eastAsia"/>
        </w:rPr>
        <w:t>の</w:t>
      </w:r>
      <w:r w:rsidR="002012E4">
        <w:rPr>
          <w:rFonts w:hint="eastAsia"/>
        </w:rPr>
        <w:t>要因を調査し</w:t>
      </w:r>
      <w:r w:rsidR="005F7BD7">
        <w:rPr>
          <w:rFonts w:hint="eastAsia"/>
        </w:rPr>
        <w:t>、</w:t>
      </w:r>
      <w:r w:rsidR="002012E4">
        <w:rPr>
          <w:rFonts w:hint="eastAsia"/>
        </w:rPr>
        <w:t>対応を検討する必要があります。</w:t>
      </w:r>
    </w:p>
    <w:p w14:paraId="767909E7" w14:textId="77777777" w:rsidR="00356DB3" w:rsidRDefault="00E67F43" w:rsidP="00356DB3">
      <w:pPr>
        <w:pStyle w:val="af1"/>
        <w:ind w:left="420" w:firstLine="210"/>
      </w:pPr>
      <w:r w:rsidRPr="00E67F43">
        <w:rPr>
          <w:rFonts w:hint="eastAsia"/>
        </w:rPr>
        <w:t>一方</w:t>
      </w:r>
      <w:r w:rsidR="002012E4">
        <w:rPr>
          <w:rFonts w:hint="eastAsia"/>
        </w:rPr>
        <w:t>、「</w:t>
      </w:r>
      <w:r w:rsidRPr="00E67F43">
        <w:rPr>
          <w:rFonts w:hint="eastAsia"/>
        </w:rPr>
        <w:t>ソーシャルメディア</w:t>
      </w:r>
      <w:r w:rsidR="00101421">
        <w:rPr>
          <w:rFonts w:hint="eastAsia"/>
        </w:rPr>
        <w:t>（ＳＮＳ）</w:t>
      </w:r>
      <w:r w:rsidR="00215A1B">
        <w:rPr>
          <w:rFonts w:hint="eastAsia"/>
        </w:rPr>
        <w:t>」、「</w:t>
      </w:r>
      <w:r w:rsidR="002012E4">
        <w:rPr>
          <w:rFonts w:hint="eastAsia"/>
        </w:rPr>
        <w:t>ケーブルテレビ</w:t>
      </w:r>
      <w:r w:rsidR="00215A1B">
        <w:rPr>
          <w:rFonts w:hint="eastAsia"/>
        </w:rPr>
        <w:t>」、「</w:t>
      </w:r>
      <w:r w:rsidR="002012E4">
        <w:rPr>
          <w:rFonts w:hint="eastAsia"/>
        </w:rPr>
        <w:t>テレビ、ラジオ」からの情報入手が少ない</w:t>
      </w:r>
      <w:r w:rsidRPr="00E67F43">
        <w:rPr>
          <w:rFonts w:hint="eastAsia"/>
        </w:rPr>
        <w:t>ことも明らかであり、</w:t>
      </w:r>
      <w:r w:rsidR="002012E4">
        <w:rPr>
          <w:rFonts w:hint="eastAsia"/>
        </w:rPr>
        <w:t>市の情報発信の仕方を検討する必要があります。</w:t>
      </w:r>
    </w:p>
    <w:p w14:paraId="1C7DD3B0" w14:textId="77777777" w:rsidR="004B116E" w:rsidRDefault="00AA1019" w:rsidP="00356DB3">
      <w:pPr>
        <w:pStyle w:val="af1"/>
        <w:ind w:left="420" w:firstLine="210"/>
      </w:pPr>
      <w:r>
        <w:rPr>
          <w:noProof/>
        </w:rPr>
        <w:drawing>
          <wp:anchor distT="0" distB="0" distL="114300" distR="114300" simplePos="0" relativeHeight="251461632" behindDoc="0" locked="0" layoutInCell="1" allowOverlap="1" wp14:anchorId="40A94267" wp14:editId="23B6FBE1">
            <wp:simplePos x="0" y="0"/>
            <wp:positionH relativeFrom="margin">
              <wp:align>right</wp:align>
            </wp:positionH>
            <wp:positionV relativeFrom="paragraph">
              <wp:posOffset>250776</wp:posOffset>
            </wp:positionV>
            <wp:extent cx="5913720" cy="3633480"/>
            <wp:effectExtent l="0" t="0" r="0" b="5080"/>
            <wp:wrapSquare wrapText="bothSides"/>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3720" cy="363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25C">
        <w:rPr>
          <w:noProof/>
        </w:rPr>
        <mc:AlternateContent>
          <mc:Choice Requires="wps">
            <w:drawing>
              <wp:anchor distT="0" distB="0" distL="114300" distR="114300" simplePos="0" relativeHeight="251580416" behindDoc="0" locked="0" layoutInCell="1" allowOverlap="1" wp14:anchorId="2119BDE8" wp14:editId="3DE99E43">
                <wp:simplePos x="0" y="0"/>
                <wp:positionH relativeFrom="column">
                  <wp:posOffset>270510</wp:posOffset>
                </wp:positionH>
                <wp:positionV relativeFrom="paragraph">
                  <wp:posOffset>173990</wp:posOffset>
                </wp:positionV>
                <wp:extent cx="5715000" cy="251460"/>
                <wp:effectExtent l="0" t="0" r="0" b="1524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5715000" cy="251460"/>
                        </a:xfrm>
                        <a:prstGeom prst="rect">
                          <a:avLst/>
                        </a:prstGeom>
                        <a:noFill/>
                        <a:ln>
                          <a:noFill/>
                        </a:ln>
                      </wps:spPr>
                      <wps:txbx>
                        <w:txbxContent>
                          <w:p w14:paraId="145A4AD4" w14:textId="60D951D4" w:rsidR="00A61F87" w:rsidRDefault="00A61F87" w:rsidP="00A5225C">
                            <w:pPr>
                              <w:pStyle w:val="affb"/>
                              <w:jc w:val="center"/>
                              <w:rPr>
                                <w:noProof/>
                              </w:rPr>
                            </w:pPr>
                            <w:bookmarkStart w:id="114" w:name="_Toc381163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６</w:t>
                            </w:r>
                            <w:r>
                              <w:fldChar w:fldCharType="end"/>
                            </w:r>
                            <w:r>
                              <w:rPr>
                                <w:rFonts w:hint="eastAsia"/>
                              </w:rPr>
                              <w:t>]</w:t>
                            </w:r>
                            <w:r>
                              <w:rPr>
                                <w:rFonts w:hint="eastAsia"/>
                              </w:rPr>
                              <w:t xml:space="preserve">　</w:t>
                            </w:r>
                            <w:r w:rsidRPr="00E67F43">
                              <w:rPr>
                                <w:rFonts w:hint="eastAsia"/>
                              </w:rPr>
                              <w:t>吹田市の情報</w:t>
                            </w:r>
                            <w:r>
                              <w:rPr>
                                <w:rFonts w:hint="eastAsia"/>
                              </w:rPr>
                              <w:t>の入手媒体</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9BDE8" id="テキスト ボックス 22" o:spid="_x0000_s1126" type="#_x0000_t202" style="position:absolute;left:0;text-align:left;margin-left:21.3pt;margin-top:13.7pt;width:450pt;height:1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Z3QQIAAFMEAAAOAAAAZHJzL2Uyb0RvYy54bWysVM2O0zAQviPxDpbvNGlFt6hquiq7KkKq&#10;dlfqoj27jt1Eij3GdpuU41ZCPASvgDjzPHkRxk7ThYUT4uKMZ8bz830zmV02qiJ7YV0JOqPDQUqJ&#10;0BzyUm8z+uF++eoNJc4znbMKtMjoQTh6OX/5YlabqRhBAVUuLMEg2k1rk9HCezNNEscLoZgbgBEa&#10;jRKsYh6vdpvkltUYXVXJKE0vkhpsbixw4Rxqrzsjncf4Ugrub6V0wpMqo1ibj6eN5yacyXzGplvL&#10;TFHyUxnsH6pQrNSY9BzqmnlGdrb8I5QquQUH0g84qASkLLmIPWA3w/RZN+uCGRF7QXCcOcPk/l9Y&#10;frO/s6TMMzoaUaKZQo7a4+f28Vv7+KM9fiHt8Wt7PLaP3/FO0AcBq42b4ru1wZe+eQsNEt/rHSoD&#10;Do20KnyxQ4J2hP5whls0nnBUjifDcZqiiaNtNB6+voh8JE+vjXX+nQBFgpBRi3RGlNl+5TxWgq69&#10;S0imYVlWVaS00r8p0DFoklB6V2KQfLNpYu+TSV//BvIDtmWhmxRn+LLE3Cvm/B2zOBpYLo67v8VD&#10;VlBnFE4SJQXYT3/TB39kDK2U1DhqGXUfd8wKSqr3GrkMc9kLthc2vaB36gpweoe4SIZHER9YX/Wi&#10;tKAecAsWIQuamOaYK6O+F698N/C4RVwsFtEJp88wv9Jrw0PoAFZA8r55YNac4PZI1A30Q8imz1Dv&#10;fDuYFzsPsoyUBGA7FE944+RGpk5bFlbj13v0evoXzH8CAAD//wMAUEsDBBQABgAIAAAAIQA/G1nO&#10;3QAAAAgBAAAPAAAAZHJzL2Rvd25yZXYueG1sTI/BTsMwEETvSPyDtUjcqENUpTRkU1UITkiINBw4&#10;OvE2sRqvQ+y24e8xXOhxdkYzb4vNbAdxoskbxwj3iwQEceu04Q7ho365ewDhg2KtBseE8E0eNuX1&#10;VaFy7c5c0WkXOhFL2OcKoQ9hzKX0bU9W+YUbiaO3d5NVIcqpk3pS51huB5kmSSatMhwXejXSU0/t&#10;YXe0CNtPrp7N11vzXu0rU9frhF+zA+Ltzbx9BBFoDv9h+MWP6FBGpsYdWXsxICzTLCYR0tUSRPTX&#10;f4cGIVslIMtCXj5Q/gAAAP//AwBQSwECLQAUAAYACAAAACEAtoM4kv4AAADhAQAAEwAAAAAAAAAA&#10;AAAAAAAAAAAAW0NvbnRlbnRfVHlwZXNdLnhtbFBLAQItABQABgAIAAAAIQA4/SH/1gAAAJQBAAAL&#10;AAAAAAAAAAAAAAAAAC8BAABfcmVscy8ucmVsc1BLAQItABQABgAIAAAAIQCofKZ3QQIAAFMEAAAO&#10;AAAAAAAAAAAAAAAAAC4CAABkcnMvZTJvRG9jLnhtbFBLAQItABQABgAIAAAAIQA/G1nO3QAAAAgB&#10;AAAPAAAAAAAAAAAAAAAAAJsEAABkcnMvZG93bnJldi54bWxQSwUGAAAAAAQABADzAAAApQUAAAAA&#10;" filled="f" stroked="f">
                <v:textbox inset="0,0,0,0">
                  <w:txbxContent>
                    <w:p w14:paraId="145A4AD4" w14:textId="60D951D4" w:rsidR="00A61F87" w:rsidRDefault="00A61F87" w:rsidP="00A5225C">
                      <w:pPr>
                        <w:pStyle w:val="affb"/>
                        <w:jc w:val="center"/>
                        <w:rPr>
                          <w:noProof/>
                        </w:rPr>
                      </w:pPr>
                      <w:bookmarkStart w:id="115" w:name="_Toc381163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６</w:t>
                      </w:r>
                      <w:r>
                        <w:fldChar w:fldCharType="end"/>
                      </w:r>
                      <w:r>
                        <w:rPr>
                          <w:rFonts w:hint="eastAsia"/>
                        </w:rPr>
                        <w:t>]</w:t>
                      </w:r>
                      <w:r>
                        <w:rPr>
                          <w:rFonts w:hint="eastAsia"/>
                        </w:rPr>
                        <w:t xml:space="preserve">　</w:t>
                      </w:r>
                      <w:r w:rsidRPr="00E67F43">
                        <w:rPr>
                          <w:rFonts w:hint="eastAsia"/>
                        </w:rPr>
                        <w:t>吹田市の情報</w:t>
                      </w:r>
                      <w:r>
                        <w:rPr>
                          <w:rFonts w:hint="eastAsia"/>
                        </w:rPr>
                        <w:t>の入手媒体</w:t>
                      </w:r>
                      <w:bookmarkEnd w:id="115"/>
                    </w:p>
                  </w:txbxContent>
                </v:textbox>
                <w10:wrap type="square"/>
              </v:shape>
            </w:pict>
          </mc:Fallback>
        </mc:AlternateContent>
      </w:r>
    </w:p>
    <w:p w14:paraId="222EC8A7" w14:textId="77777777" w:rsidR="004B116E" w:rsidRDefault="00E956C4" w:rsidP="00356DB3">
      <w:pPr>
        <w:pStyle w:val="af1"/>
        <w:ind w:left="420" w:firstLine="210"/>
      </w:pPr>
      <w:r>
        <w:rPr>
          <w:rFonts w:ascii="游明朝" w:eastAsia="游明朝" w:hAnsi="游明朝" w:cs="Times New Roman"/>
          <w:noProof/>
        </w:rPr>
        <mc:AlternateContent>
          <mc:Choice Requires="wps">
            <w:drawing>
              <wp:anchor distT="0" distB="0" distL="114300" distR="114300" simplePos="0" relativeHeight="251779072" behindDoc="0" locked="0" layoutInCell="1" allowOverlap="1" wp14:anchorId="0C14D302" wp14:editId="46693AAB">
                <wp:simplePos x="0" y="0"/>
                <wp:positionH relativeFrom="column">
                  <wp:posOffset>4938395</wp:posOffset>
                </wp:positionH>
                <wp:positionV relativeFrom="paragraph">
                  <wp:posOffset>3215640</wp:posOffset>
                </wp:positionV>
                <wp:extent cx="723900" cy="276225"/>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70DC2011"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hint="eastAsia"/>
                                <w:b/>
                                <w:sz w:val="18"/>
                                <w:szCs w:val="18"/>
                              </w:rPr>
                              <w:t>1152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D302" id="テキスト ボックス 228" o:spid="_x0000_s1127" type="#_x0000_t202" style="position:absolute;left:0;text-align:left;margin-left:388.85pt;margin-top:253.2pt;width:57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2+UgIAAG0EAAAOAAAAZHJzL2Uyb0RvYy54bWysVEtu2zAQ3RfoHQjua8mKP41gOXATuChg&#10;JAGcImuaoiwBEoclaUvuMgaCHqJXKLrueXSRDinbMdKuim6oGc5wPu/NaHLVVCXZCm0KkAnt90JK&#10;hOSQFnKd0M8P83fvKTGWyZSVIEVCd8LQq+nbN5NaxSKCHMpUaIJBpIlrldDcWhUHgeG5qJjpgRIS&#10;jRnoillU9TpINasxelUGURiOghp0qjRwYQze3nRGOvXxs0xwe5dlRlhSJhRrs/7U/ly5M5hOWLzW&#10;TOUFP5TB/qGKihUSk55C3TDLyEYXf4SqCq7BQGZ7HKoAsqzgwveA3fTDV90sc6aE7wXBMeoEk/l/&#10;Yfnt9l6TIk1oFCFVklVIUrt/bp9+tE+/2v030u6/t/t9+/QTdeKcELJamRhfLhW+tc0HaJD6473B&#10;S4dEk+nKfbFHgnYEf3cCXDSWcLwcRxeXIVo4mqLxKIqGLkrw8lhpYz8KqIgTEqqRTw8z2y6M7VyP&#10;Li6XhHlRlp7TUpI6oaOLYegfnCwYvJSYw7XQleok26waj8L41N8K0h22p6GbGaP4vMAiFszYe6Zx&#10;SLBuHHx7h0dWAiaDg0RJDvrr3+6dP3KHVkpqHLqEmi8bpgUl5SeJrF72BwM3pV4ZDMcRKvrcsjq3&#10;yE11DTjXfVwxxb3o/G15FDMN1SPux8xlRROTHHMn1B7Fa9utAu4XF7OZd8K5VMwu5FJxF9rB6iB+&#10;aB6ZVgceLBJ4C8fxZPErOjrfjpDZxkJWeK4c0B2qB/xxpj3bh/1zS3Oue6+Xv8T0NwAAAP//AwBQ&#10;SwMEFAAGAAgAAAAhAMCXMkniAAAACwEAAA8AAABkcnMvZG93bnJldi54bWxMj0FPwkAQhe8m/ofN&#10;mHiTLQSwLd0S0oSYGD2AXLxNu0Pb0N2t3QWqv97xhHOb917efJOtR9OJCw2+dVbBdBKBIFs53dpa&#10;weFj+xSD8AGtxs5ZUvBNHtb5/V2GqXZXu6PLPtSCS6xPUUETQp9K6auGDPqJ68myd3SDwcDrUEs9&#10;4JXLTSdnUbSUBlvLFxrsqWioOu3PRsFrsX3HXTkz8U9XvLwdN/3X4XOh1OPDuFmBCDSGWxj+8Bkd&#10;cmYq3dlqLzoFzzwcVbCIlnMQnIiTKSslK/MkAZln8v8P+S8AAAD//wMAUEsBAi0AFAAGAAgAAAAh&#10;ALaDOJL+AAAA4QEAABMAAAAAAAAAAAAAAAAAAAAAAFtDb250ZW50X1R5cGVzXS54bWxQSwECLQAU&#10;AAYACAAAACEAOP0h/9YAAACUAQAACwAAAAAAAAAAAAAAAAAvAQAAX3JlbHMvLnJlbHNQSwECLQAU&#10;AAYACAAAACEAjSytvlICAABtBAAADgAAAAAAAAAAAAAAAAAuAgAAZHJzL2Uyb0RvYy54bWxQSwEC&#10;LQAUAAYACAAAACEAwJcySeIAAAALAQAADwAAAAAAAAAAAAAAAACsBAAAZHJzL2Rvd25yZXYueG1s&#10;UEsFBgAAAAAEAAQA8wAAALsFAAAAAA==&#10;" filled="f" stroked="f" strokeweight=".5pt">
                <v:textbox>
                  <w:txbxContent>
                    <w:p w14:paraId="70DC2011"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hint="eastAsia"/>
                          <w:b/>
                          <w:sz w:val="18"/>
                          <w:szCs w:val="18"/>
                        </w:rPr>
                        <w:t>1152</w:t>
                      </w:r>
                    </w:p>
                  </w:txbxContent>
                </v:textbox>
              </v:shape>
            </w:pict>
          </mc:Fallback>
        </mc:AlternateContent>
      </w:r>
      <w:r w:rsidR="00A26BED">
        <w:rPr>
          <w:noProof/>
        </w:rPr>
        <mc:AlternateContent>
          <mc:Choice Requires="wps">
            <w:drawing>
              <wp:anchor distT="0" distB="0" distL="114300" distR="114300" simplePos="0" relativeHeight="251822080" behindDoc="0" locked="0" layoutInCell="1" allowOverlap="1" wp14:anchorId="26EB3C2F" wp14:editId="4DFC9327">
                <wp:simplePos x="0" y="0"/>
                <wp:positionH relativeFrom="column">
                  <wp:posOffset>1042035</wp:posOffset>
                </wp:positionH>
                <wp:positionV relativeFrom="paragraph">
                  <wp:posOffset>3705860</wp:posOffset>
                </wp:positionV>
                <wp:extent cx="3895725" cy="4381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AFAD0" w14:textId="77777777" w:rsidR="00A61F87" w:rsidRPr="00A26BED" w:rsidRDefault="00A61F87" w:rsidP="00A26BED">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B3C2F" id="正方形/長方形 23" o:spid="_x0000_s1128" style="position:absolute;left:0;text-align:left;margin-left:82.05pt;margin-top:291.8pt;width:306.75pt;height:3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LWqQIAAHsFAAAOAAAAZHJzL2Uyb0RvYy54bWysVM1uEzEQviPxDpbvdJM0oW3UTRW1KkKq&#10;2ogW9ex47e5KXo+xneyG94AHKGfOiAOPQyXegrG92Za24oDIYTP2zHzz42/m8KitFVkL6yrQOR3u&#10;DCgRmkNR6Zucvr86fbVPifNMF0yBFjndCEePZi9fHDZmKkZQgiqEJQii3bQxOS29N9Msc7wUNXM7&#10;YIRGpQRbM49He5MVljWIXqtsNBi8zhqwhbHAhXN4e5KUdBbxpRTcX0jphCcqp5ibj18bv8vwzWaH&#10;bHpjmSkr3qXB/iGLmlUag/ZQJ8wzsrLVE6i64hYcSL/Doc5AyoqLWANWMxw8quayZEbEWrA5zvRt&#10;cv8Plp+vF5ZURU5Hu5RoVuMb3X39cvf5+88ft9mvT9+SRFCLrWqMm6LHpVnY7uRQDHW30tbhHysi&#10;bWzvpm+vaD3heLm7fzDZG00o4agb7+4PJ7H/2b23sc6/EVCTIOTU4vPFrrL1mfMYEU23JiGYhtNK&#10;qfiESv9xgYbhJgsJpxSj5DdKBDul3wmJVWNSoxgg8k0cK0vWDJnCOBfaD5OqZIVI15MB/kIfEL73&#10;iKcIGJAlJtRjdwCBy0+xE0xnH1xFpGvvPPhbYsm594iRQfveua402OcAFFbVRU722yal1oQu+XbZ&#10;RkbsHWzffAnFBmliIc2PM/y0whc6Y84vmMWBwdHCJeAv8CMVNDmFTqKkBPvxuftgjzxGLSUNDmBO&#10;3YcVs4IS9VYjww+G43GY2HgYI3HwYB9qlg81elUfA77cENeN4VEM9l5tRWmhvsZdMQ9RUcU0x9g5&#10;5d5uD8c+LQbcNlzM59EMp9Qwf6YvDQ/godGBgVftNbOmo6lHgp/DdljZ9BFbk23w1DBfeZBVpHJo&#10;depr9wQ44ZFL3TYKK+ThOVrd78zZbwAAAP//AwBQSwMEFAAGAAgAAAAhAOUxR53gAAAACwEAAA8A&#10;AABkcnMvZG93bnJldi54bWxMj8tOwzAQRfdI/IM1SOyo00KdKI1TARJCqAtEoXvHdpOIeBzFzqN/&#10;z7CC3VzN0Z0zxX5xHZvsEFqPEtarBJhF7U2LtYSvz5e7DFiICo3qPFoJFxtgX15fFSo3fsYPOx1j&#10;zagEQ64kNDH2OedBN9apsPK9Rdqd/eBUpDjU3AxqpnLX8U2SCO5Ui3ShUb19bqz+Po5Owsmfn2an&#10;K3ybLu/t+HoYtM4OUt7eLI87YNEu8Q+GX31Sh5KcKj+iCayjLB7WhErYZvcCGBFpmtJQSRDbjQBe&#10;Fvz/D+UPAAAA//8DAFBLAQItABQABgAIAAAAIQC2gziS/gAAAOEBAAATAAAAAAAAAAAAAAAAAAAA&#10;AABbQ29udGVudF9UeXBlc10ueG1sUEsBAi0AFAAGAAgAAAAhADj9If/WAAAAlAEAAAsAAAAAAAAA&#10;AAAAAAAALwEAAF9yZWxzLy5yZWxzUEsBAi0AFAAGAAgAAAAhANmQwtapAgAAewUAAA4AAAAAAAAA&#10;AAAAAAAALgIAAGRycy9lMm9Eb2MueG1sUEsBAi0AFAAGAAgAAAAhAOUxR53gAAAACwEAAA8AAAAA&#10;AAAAAAAAAAAAAwUAAGRycy9kb3ducmV2LnhtbFBLBQYAAAAABAAEAPMAAAAQBgAAAAA=&#10;" filled="f" stroked="f" strokeweight="1pt">
                <v:textbox>
                  <w:txbxContent>
                    <w:p w14:paraId="3EAAFAD0" w14:textId="77777777" w:rsidR="00A61F87" w:rsidRPr="00A26BED" w:rsidRDefault="00A61F87" w:rsidP="00A26BED">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p>
    <w:p w14:paraId="77D46D9B" w14:textId="77777777" w:rsidR="00A26BED" w:rsidRDefault="00A26BED" w:rsidP="00A26BED">
      <w:pPr>
        <w:widowControl/>
        <w:snapToGrid/>
        <w:jc w:val="left"/>
      </w:pPr>
      <w:r>
        <w:br w:type="page"/>
      </w:r>
    </w:p>
    <w:p w14:paraId="2B7DC354" w14:textId="77777777" w:rsidR="005C4AF1" w:rsidRPr="00B04A06" w:rsidRDefault="005C646F" w:rsidP="00B04A06">
      <w:pPr>
        <w:pStyle w:val="af1"/>
        <w:ind w:left="420" w:firstLine="210"/>
      </w:pPr>
      <w:r w:rsidRPr="00B04A06">
        <w:rPr>
          <w:rFonts w:hint="eastAsia"/>
        </w:rPr>
        <w:lastRenderedPageBreak/>
        <w:t>【［図表３－７］吹田市の提供するサービスの認知状況】</w:t>
      </w:r>
      <w:r w:rsidR="008C71A1" w:rsidRPr="00B04A06">
        <w:rPr>
          <w:rFonts w:hint="eastAsia"/>
        </w:rPr>
        <w:t>で</w:t>
      </w:r>
      <w:r w:rsidR="00426B32" w:rsidRPr="00B04A06">
        <w:rPr>
          <w:rFonts w:hint="eastAsia"/>
        </w:rPr>
        <w:t>は</w:t>
      </w:r>
      <w:r w:rsidR="00802885" w:rsidRPr="00B04A06">
        <w:rPr>
          <w:rFonts w:hint="eastAsia"/>
        </w:rPr>
        <w:t>、</w:t>
      </w:r>
      <w:r w:rsidR="00530F70" w:rsidRPr="00B04A06">
        <w:rPr>
          <w:rFonts w:hint="eastAsia"/>
        </w:rPr>
        <w:t>市のホームページの内容である</w:t>
      </w:r>
      <w:r w:rsidR="004B4499" w:rsidRPr="00B04A06">
        <w:rPr>
          <w:rFonts w:hint="eastAsia"/>
        </w:rPr>
        <w:t>「くらしの情報（各種届出・手続等案内）」</w:t>
      </w:r>
      <w:r w:rsidR="00E02A53" w:rsidRPr="00B04A06">
        <w:rPr>
          <w:rFonts w:hint="eastAsia"/>
        </w:rPr>
        <w:t>、</w:t>
      </w:r>
      <w:r w:rsidR="004B4499" w:rsidRPr="00B04A06">
        <w:rPr>
          <w:rFonts w:hint="eastAsia"/>
        </w:rPr>
        <w:t>「図書館（検索・貸出予約）」</w:t>
      </w:r>
      <w:r w:rsidR="007D343E" w:rsidRPr="00B04A06">
        <w:rPr>
          <w:rFonts w:hint="eastAsia"/>
        </w:rPr>
        <w:t>が占める割合が多く</w:t>
      </w:r>
      <w:r w:rsidR="003407D6" w:rsidRPr="00B04A06">
        <w:rPr>
          <w:rFonts w:hint="eastAsia"/>
        </w:rPr>
        <w:t>、</w:t>
      </w:r>
      <w:r w:rsidR="007D343E" w:rsidRPr="00B04A06">
        <w:rPr>
          <w:rFonts w:hint="eastAsia"/>
        </w:rPr>
        <w:t>税の電子申告（エルタックス）、体育施設予約（オーパス）のように、インターネットを活用する効果がある電子申請等の認知度についてはそれほど高くないことが見受けられま</w:t>
      </w:r>
      <w:r w:rsidR="00E9049E" w:rsidRPr="00B04A06">
        <w:rPr>
          <w:rFonts w:hint="eastAsia"/>
        </w:rPr>
        <w:t>す。</w:t>
      </w:r>
    </w:p>
    <w:p w14:paraId="12BB3646" w14:textId="77777777" w:rsidR="005C4AF1" w:rsidRPr="00B04A06" w:rsidRDefault="005C4AF1" w:rsidP="00B04A06">
      <w:pPr>
        <w:pStyle w:val="af1"/>
        <w:ind w:left="420" w:firstLine="210"/>
      </w:pPr>
      <w:r w:rsidRPr="00B04A06">
        <w:rPr>
          <w:rFonts w:hint="eastAsia"/>
        </w:rPr>
        <w:t>これらのことから、吹田市ホームページをはじめとするサービスについては、情報案内の領域が多く、電子申請等のインターネットを活用する効果が高いサービスが少ないことが分かります。</w:t>
      </w:r>
    </w:p>
    <w:p w14:paraId="331DDD38" w14:textId="77777777" w:rsidR="003407D6" w:rsidRPr="00B04A06" w:rsidRDefault="00E9049E" w:rsidP="00B04A06">
      <w:pPr>
        <w:pStyle w:val="af1"/>
        <w:ind w:left="420" w:firstLine="210"/>
      </w:pPr>
      <w:r w:rsidRPr="00B04A06">
        <w:rPr>
          <w:rFonts w:hint="eastAsia"/>
        </w:rPr>
        <w:t>なお、「無回答」については、</w:t>
      </w:r>
      <w:r w:rsidR="00116CD4">
        <w:rPr>
          <w:rFonts w:hint="eastAsia"/>
        </w:rPr>
        <w:t>本市</w:t>
      </w:r>
      <w:r w:rsidRPr="00B04A06">
        <w:rPr>
          <w:rFonts w:hint="eastAsia"/>
        </w:rPr>
        <w:t>の提供するいずれのサービスも</w:t>
      </w:r>
      <w:r w:rsidR="005C4AF1" w:rsidRPr="00B04A06">
        <w:rPr>
          <w:rFonts w:hint="eastAsia"/>
        </w:rPr>
        <w:t>認知していないもの</w:t>
      </w:r>
      <w:r w:rsidRPr="00B04A06">
        <w:rPr>
          <w:rFonts w:hint="eastAsia"/>
        </w:rPr>
        <w:t>と判断できます。</w:t>
      </w:r>
    </w:p>
    <w:p w14:paraId="1BBC7341" w14:textId="77777777" w:rsidR="00A26BED" w:rsidRDefault="00A26BED" w:rsidP="003407D6">
      <w:pPr>
        <w:pStyle w:val="af1"/>
        <w:ind w:left="420" w:firstLine="210"/>
      </w:pPr>
      <w:r>
        <w:rPr>
          <w:noProof/>
        </w:rPr>
        <mc:AlternateContent>
          <mc:Choice Requires="wps">
            <w:drawing>
              <wp:anchor distT="0" distB="0" distL="114300" distR="114300" simplePos="0" relativeHeight="251648000" behindDoc="0" locked="0" layoutInCell="1" allowOverlap="1" wp14:anchorId="6093B175" wp14:editId="6DA6219F">
                <wp:simplePos x="0" y="0"/>
                <wp:positionH relativeFrom="column">
                  <wp:posOffset>392430</wp:posOffset>
                </wp:positionH>
                <wp:positionV relativeFrom="paragraph">
                  <wp:posOffset>113030</wp:posOffset>
                </wp:positionV>
                <wp:extent cx="5638800" cy="220980"/>
                <wp:effectExtent l="0" t="0" r="0" b="7620"/>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5638800" cy="220980"/>
                        </a:xfrm>
                        <a:prstGeom prst="rect">
                          <a:avLst/>
                        </a:prstGeom>
                        <a:noFill/>
                        <a:ln>
                          <a:noFill/>
                        </a:ln>
                      </wps:spPr>
                      <wps:txbx>
                        <w:txbxContent>
                          <w:p w14:paraId="74979F65" w14:textId="5DC44864" w:rsidR="00A61F87" w:rsidRDefault="00A61F87" w:rsidP="00A5225C">
                            <w:pPr>
                              <w:pStyle w:val="affb"/>
                              <w:jc w:val="center"/>
                              <w:rPr>
                                <w:noProof/>
                              </w:rPr>
                            </w:pPr>
                            <w:bookmarkStart w:id="116" w:name="_Toc381163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７</w:t>
                            </w:r>
                            <w:r>
                              <w:fldChar w:fldCharType="end"/>
                            </w:r>
                            <w:r>
                              <w:rPr>
                                <w:rFonts w:hint="eastAsia"/>
                              </w:rPr>
                              <w:t>]</w:t>
                            </w:r>
                            <w:r>
                              <w:rPr>
                                <w:rFonts w:hint="eastAsia"/>
                              </w:rPr>
                              <w:t xml:space="preserve">　</w:t>
                            </w:r>
                            <w:r>
                              <w:rPr>
                                <w:rFonts w:hint="eastAsia"/>
                                <w:noProof/>
                              </w:rPr>
                              <w:t>吹田市の提供するサービスの認知状況</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B175" id="テキスト ボックス 54" o:spid="_x0000_s1129" type="#_x0000_t202" style="position:absolute;left:0;text-align:left;margin-left:30.9pt;margin-top:8.9pt;width:444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gPwIAAFMEAAAOAAAAZHJzL2Uyb0RvYy54bWysVM2O0zAQviPxDpbvNGlhVyVquiq7KkKq&#10;dlfqoj27jtNEij3GdpuUYyuhfQheAXHmefIijJ2mhYUT4uKMZ8bz8803mVw1siJbYWwJKqXDQUyJ&#10;UByyUq1T+vFh/mpMiXVMZawCJVK6E5ZeTV++mNQ6ESMooMqEIRhE2aTWKS2c00kUWV4IyewAtFBo&#10;zMFI5vBq1lFmWI3RZRWN4vgyqsFk2gAX1qL2pjPSaYif54K7uzy3wpEqpVibC6cJ58qf0XTCkrVh&#10;uij5sQz2D1VIVipMegp1wxwjG1P+EUqW3ICF3A04yAjyvOQi9IDdDONn3SwLpkXoBcGx+gST/X9h&#10;+e323pAyS+nFG0oUkzij9vCl3X9r9z/awxNpD1/bw6Hdf8c7QR8ErNY2wXdLjS9d8w4aHHyvt6j0&#10;ODS5kf6LHRK0I/S7E9yicYSj8uLy9Xgco4mjbTSK347DPKLza22sey9AEi+k1OA4A8psu7AOK0HX&#10;3sUnUzAvqyqMtFK/KdDRayJfeleil1yzakLvXWKvWkG2w7YMdEyxms9LzL1g1t0zg9TAcpHu7g6P&#10;vII6pXCUKCnAfP6b3vvjxNBKSY1US6n9tGFGUFJ9UDhLz8teML2w6gW1kdeA7B3iImkeRHxgXNWL&#10;uQH5iFsw81nQxBTHXCl1vXjtOsLjFnExmwUnZJ9mbqGWmvvQHiyP5EPzyIw+wu1wULfQk5Alz1Dv&#10;fDuYZxsHeRlGckbxiDcyN0zquGV+NX69B6/zv2D6EwAA//8DAFBLAwQUAAYACAAAACEAItI7wd0A&#10;AAAIAQAADwAAAGRycy9kb3ducmV2LnhtbEyPzU7DMBCE70i8g7VI3KjTCgJJ41QVghMSIg2HHp14&#10;m1iN1yF22/D2LCc47c+sZr4tNrMbxBmnYD0pWC4SEEitN5Y6BZ/1690TiBA1GT14QgXfGGBTXl8V&#10;Ojf+QhWed7ETbEIh1wr6GMdcytD26HRY+BGJtYOfnI48Tp00k76wuRvkKklS6bQlTuj1iM89tsfd&#10;ySnY7ql6sV/vzUd1qGxdZwm9pUelbm/m7RpExDn+HcMvPqNDyUyNP5EJYlCQLpk88v6RK+vZfcZN&#10;o+BhlYIsC/n/gfIHAAD//wMAUEsBAi0AFAAGAAgAAAAhALaDOJL+AAAA4QEAABMAAAAAAAAAAAAA&#10;AAAAAAAAAFtDb250ZW50X1R5cGVzXS54bWxQSwECLQAUAAYACAAAACEAOP0h/9YAAACUAQAACwAA&#10;AAAAAAAAAAAAAAAvAQAAX3JlbHMvLnJlbHNQSwECLQAUAAYACAAAACEA3vg7YD8CAABTBAAADgAA&#10;AAAAAAAAAAAAAAAuAgAAZHJzL2Uyb0RvYy54bWxQSwECLQAUAAYACAAAACEAItI7wd0AAAAIAQAA&#10;DwAAAAAAAAAAAAAAAACZBAAAZHJzL2Rvd25yZXYueG1sUEsFBgAAAAAEAAQA8wAAAKMFAAAAAA==&#10;" filled="f" stroked="f">
                <v:textbox inset="0,0,0,0">
                  <w:txbxContent>
                    <w:p w14:paraId="74979F65" w14:textId="5DC44864" w:rsidR="00A61F87" w:rsidRDefault="00A61F87" w:rsidP="00A5225C">
                      <w:pPr>
                        <w:pStyle w:val="affb"/>
                        <w:jc w:val="center"/>
                        <w:rPr>
                          <w:noProof/>
                        </w:rPr>
                      </w:pPr>
                      <w:bookmarkStart w:id="117" w:name="_Toc381163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７</w:t>
                      </w:r>
                      <w:r>
                        <w:fldChar w:fldCharType="end"/>
                      </w:r>
                      <w:r>
                        <w:rPr>
                          <w:rFonts w:hint="eastAsia"/>
                        </w:rPr>
                        <w:t>]</w:t>
                      </w:r>
                      <w:r>
                        <w:rPr>
                          <w:rFonts w:hint="eastAsia"/>
                        </w:rPr>
                        <w:t xml:space="preserve">　</w:t>
                      </w:r>
                      <w:r>
                        <w:rPr>
                          <w:rFonts w:hint="eastAsia"/>
                          <w:noProof/>
                        </w:rPr>
                        <w:t>吹田市の提供するサービスの認知状況</w:t>
                      </w:r>
                      <w:bookmarkEnd w:id="117"/>
                    </w:p>
                  </w:txbxContent>
                </v:textbox>
                <w10:wrap type="square"/>
              </v:shape>
            </w:pict>
          </mc:Fallback>
        </mc:AlternateContent>
      </w:r>
    </w:p>
    <w:p w14:paraId="279E4A26" w14:textId="77777777" w:rsidR="00A26BED" w:rsidRDefault="00215A1B" w:rsidP="003407D6">
      <w:pPr>
        <w:pStyle w:val="af1"/>
        <w:ind w:left="420" w:firstLine="210"/>
      </w:pPr>
      <w:r>
        <w:rPr>
          <w:noProof/>
        </w:rPr>
        <w:drawing>
          <wp:anchor distT="0" distB="0" distL="114300" distR="114300" simplePos="0" relativeHeight="251457536" behindDoc="0" locked="0" layoutInCell="1" allowOverlap="1" wp14:anchorId="6782EFE9" wp14:editId="1964C487">
            <wp:simplePos x="0" y="0"/>
            <wp:positionH relativeFrom="column">
              <wp:align>center</wp:align>
            </wp:positionH>
            <wp:positionV relativeFrom="paragraph">
              <wp:posOffset>63500</wp:posOffset>
            </wp:positionV>
            <wp:extent cx="5955840" cy="4639320"/>
            <wp:effectExtent l="0" t="0" r="6985" b="889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5840" cy="463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6C4">
        <w:rPr>
          <w:rFonts w:ascii="游明朝" w:eastAsia="游明朝" w:hAnsi="游明朝" w:cs="Times New Roman"/>
          <w:noProof/>
        </w:rPr>
        <mc:AlternateContent>
          <mc:Choice Requires="wps">
            <w:drawing>
              <wp:anchor distT="0" distB="0" distL="114300" distR="114300" simplePos="0" relativeHeight="251781120" behindDoc="0" locked="0" layoutInCell="1" allowOverlap="1" wp14:anchorId="569561E7" wp14:editId="49D43AF2">
                <wp:simplePos x="0" y="0"/>
                <wp:positionH relativeFrom="column">
                  <wp:posOffset>4939030</wp:posOffset>
                </wp:positionH>
                <wp:positionV relativeFrom="paragraph">
                  <wp:posOffset>4218940</wp:posOffset>
                </wp:positionV>
                <wp:extent cx="723900" cy="27622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39F16142"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61E7" id="テキスト ボックス 232" o:spid="_x0000_s1130" type="#_x0000_t202" style="position:absolute;left:0;text-align:left;margin-left:388.9pt;margin-top:332.2pt;width:57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SKUgIAAG0EAAAOAAAAZHJzL2Uyb0RvYy54bWysVEtu2zAQ3RfoHQjua8nyLxEsB24CFwWM&#10;JIBTZE1TlC1A4rAkbcld2kDRQ/QKRdc9jy7SIWU7RtpV0Q01wxnO570ZjW/qsiBboU0OMqHdTkiJ&#10;kBzSXK4S+ulp9u6KEmOZTFkBUiR0Jwy9mbx9M65ULCJYQ5EKTTCINHGlErq2VsVBYPhalMx0QAmJ&#10;xgx0ySyqehWkmlUYvSyCKAyHQQU6VRq4MAZv71ojnfj4WSa4fcgyIywpEoq1WX9qfy7dGUzGLF5p&#10;ptY5P5bB/qGKkuUSk55D3THLyEbnf4Qqc67BQGY7HMoAsiznwveA3XTDV90s1kwJ3wuCY9QZJvP/&#10;wvL77aMmeZrQqBdRIlmJJDWHr83+R7P/1Ry+kebwvTkcmv1P1IlzQsgqZWJ8uVD41tbvoUbqT/cG&#10;Lx0SdaZL98UeCdoR/N0ZcFFbwvFyFPWuQ7RwNEWjYRQNXJTg5bHSxn4QUBInJFQjnx5mtp0b27qe&#10;XFwuCbO8KDynhSRVQoe9QegfnC0YvJCYw7XQluokWy9rj8LVuY8lpDtsT0M7M0bxWY5FzJmxj0zj&#10;kGDdOPj2AY+sAEwGR4mSNegvf7t3/sgdWimpcOgSaj5vmBaUFB8lsnrd7ffdlHqlPxhFqOhLy/LS&#10;IjflLeBcd3HFFPei87fFScw0lM+4H1OXFU1McsydUHsSb227CrhfXEyn3gnnUjE7lwvFXWgHq4P4&#10;qX5mWh15sEjgPZzGk8Wv6Gh9W0KmGwtZ7rlyQLeoHvHHmfZsH/fPLc2l7r1e/hKT3wAAAP//AwBQ&#10;SwMEFAAGAAgAAAAhAD9s/R/iAAAACwEAAA8AAABkcnMvZG93bnJldi54bWxMj8FOwzAQRO9I/IO1&#10;SNyo06okaYhTVZEqJASHll64bWI3iYjXIXbbwNeznMpxdkYzb/P1ZHtxNqPvHCmYzyIQhmqnO2oU&#10;HN63DykIH5A09o6Mgm/jYV3c3uSYaXehnTnvQyO4hHyGCtoQhkxKX7fGop+5wRB7RzdaDCzHRuoR&#10;L1xue7mIolha7IgXWhxM2Zr6c3+yCl7K7RvuqoVNf/ry+fW4Gb4OH49K3d9NmycQwUzhGoY/fEaH&#10;gpkqdyLtRa8gSRJGDwrieLkEwYl0NedLxVaUrEAWufz/Q/ELAAD//wMAUEsBAi0AFAAGAAgAAAAh&#10;ALaDOJL+AAAA4QEAABMAAAAAAAAAAAAAAAAAAAAAAFtDb250ZW50X1R5cGVzXS54bWxQSwECLQAU&#10;AAYACAAAACEAOP0h/9YAAACUAQAACwAAAAAAAAAAAAAAAAAvAQAAX3JlbHMvLnJlbHNQSwECLQAU&#10;AAYACAAAACEAeus0ilICAABtBAAADgAAAAAAAAAAAAAAAAAuAgAAZHJzL2Uyb0RvYy54bWxQSwEC&#10;LQAUAAYACAAAACEAP2z9H+IAAAALAQAADwAAAAAAAAAAAAAAAACsBAAAZHJzL2Rvd25yZXYueG1s&#10;UEsFBgAAAAAEAAQA8wAAALsFAAAAAA==&#10;" filled="f" stroked="f" strokeweight=".5pt">
                <v:textbox>
                  <w:txbxContent>
                    <w:p w14:paraId="39F16142"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v:textbox>
              </v:shape>
            </w:pict>
          </mc:Fallback>
        </mc:AlternateContent>
      </w:r>
      <w:r w:rsidR="005C646F">
        <w:rPr>
          <w:noProof/>
        </w:rPr>
        <mc:AlternateContent>
          <mc:Choice Requires="wps">
            <w:drawing>
              <wp:anchor distT="0" distB="0" distL="114300" distR="114300" simplePos="0" relativeHeight="251826176" behindDoc="0" locked="0" layoutInCell="1" allowOverlap="1" wp14:anchorId="2D3422E7" wp14:editId="6DE62FD3">
                <wp:simplePos x="0" y="0"/>
                <wp:positionH relativeFrom="column">
                  <wp:posOffset>1042035</wp:posOffset>
                </wp:positionH>
                <wp:positionV relativeFrom="paragraph">
                  <wp:posOffset>4648200</wp:posOffset>
                </wp:positionV>
                <wp:extent cx="3895725" cy="4381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E89C5"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422E7" id="正方形/長方形 30" o:spid="_x0000_s1131" style="position:absolute;left:0;text-align:left;margin-left:82.05pt;margin-top:366pt;width:306.75pt;height:34.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IpwIAAHsFAAAOAAAAZHJzL2Uyb0RvYy54bWysVM1uEzEQviPxDpbvdJM0gTTqpopaFSFV&#10;bUSLena8dnclr8fYTnbDe8ADwJkz4sDjUIm3YGxvtqWtOCBy2Hg8M9/8fZ7Do7ZWZCOsq0DndLg3&#10;oERoDkWlb3L67ur0xZQS55kumAItcroVjh7Nnz87bMxMjKAEVQhLEES7WWNyWnpvZlnmeClq5vbA&#10;CI1KCbZmHkV7kxWWNYheq2w0GLzMGrCFscCFc3h7kpR0HvGlFNxfSOmEJyqnmJuPXxu/q/DN5ods&#10;dmOZKSvepcH+IYuaVRqD9lAnzDOyttUjqLriFhxIv8ehzkDKiotYA1YzHDyo5rJkRsRasDnO9G1y&#10;/w+Wn2+WllRFTvexPZrVOKPbr19uP33/+eNz9uvjt3QiqMVWNcbN0OPSLG0nOTyGultp6/CPFZE2&#10;tnfbt1e0nnC83J8eTF6NJpRw1I33p8NJBM3uvI11/rWAmoRDTi2OL3aVbc6cx4houjMJwTScVkrF&#10;ESr9xwUahpssJJxSjCe/VSLYKf1WSKwakxrFAJFv4lhZsmHIFMa50H6YVCUrRLqeDPAX+oDwvUeU&#10;ImBAlphQj90BBC4/xk4wnX1wFZGuvfPgb4kl594jRgbte+e60mCfAlBYVRc52e+alFoTuuTbVRsZ&#10;MR3tZr6CYos0sZDejzP8tMIJnTHnl8zig0Hu4BLwF/iRCpqcQneipAT74an7YI88Ri0lDT7AnLr3&#10;a2YFJeqNRoYfDMfj8GKjMEbioGDva1b3NXpdHwNObojrxvB4DPZe7Y7SQn2Nu2IRoqKKaY6xc8q9&#10;3QnHPi0G3DZcLBbRDF+pYf5MXxoewEOjAwOv2mtmTUdTjwQ/h91jZbMHbE22wVPDYu1BVpHKodWp&#10;r90I8IVHLnXbKKyQ+3K0utuZ898AAAD//wMAUEsDBBQABgAIAAAAIQAEZlGf3wAAAAsBAAAPAAAA&#10;ZHJzL2Rvd25yZXYueG1sTI9NS8QwFEX3gv8hPMGdk3SUtnSaDiqIyCzE0dmnSaYtNi+lST/m3/tc&#10;6fLyDvedW+5X17PZjqHzKCHZCGAWtTcdNhK+Pl/ucmAhKjSq92glXGyAfXV9VarC+AU/7HyMDaMS&#10;DIWS0MY4FJwH3VqnwsYPFul29qNTkeLYcDOqhcpdz7dCpNypDulDqwb73Fr9fZychJM/Py1O1/g2&#10;X9676fUwap0fpLy9WR93wKJd4x8Mv/qkDhU51X5CE1hPOX1ICJWQ3W9pFBFZlqXAagm5SATwquT/&#10;N1Q/AAAA//8DAFBLAQItABQABgAIAAAAIQC2gziS/gAAAOEBAAATAAAAAAAAAAAAAAAAAAAAAABb&#10;Q29udGVudF9UeXBlc10ueG1sUEsBAi0AFAAGAAgAAAAhADj9If/WAAAAlAEAAAsAAAAAAAAAAAAA&#10;AAAALwEAAF9yZWxzLy5yZWxzUEsBAi0AFAAGAAgAAAAhAGFFP8inAgAAewUAAA4AAAAAAAAAAAAA&#10;AAAALgIAAGRycy9lMm9Eb2MueG1sUEsBAi0AFAAGAAgAAAAhAARmUZ/fAAAACwEAAA8AAAAAAAAA&#10;AAAAAAAAAQUAAGRycy9kb3ducmV2LnhtbFBLBQYAAAAABAAEAPMAAAANBgAAAAA=&#10;" filled="f" stroked="f" strokeweight="1pt">
                <v:textbox>
                  <w:txbxContent>
                    <w:p w14:paraId="62DE89C5"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p>
    <w:p w14:paraId="7E8F5CDB" w14:textId="77777777" w:rsidR="00A26BED" w:rsidRDefault="00A26BED" w:rsidP="003407D6">
      <w:pPr>
        <w:pStyle w:val="af1"/>
        <w:ind w:left="420" w:firstLine="210"/>
      </w:pPr>
    </w:p>
    <w:p w14:paraId="5CEA4195" w14:textId="77777777" w:rsidR="00A26BED" w:rsidRDefault="00A26BED" w:rsidP="003407D6">
      <w:pPr>
        <w:pStyle w:val="af1"/>
        <w:ind w:left="420" w:firstLine="210"/>
      </w:pPr>
    </w:p>
    <w:p w14:paraId="21E2CD11" w14:textId="77777777" w:rsidR="00A26BED" w:rsidRDefault="00A26BED" w:rsidP="003407D6">
      <w:pPr>
        <w:pStyle w:val="af1"/>
        <w:ind w:left="420" w:firstLine="210"/>
      </w:pPr>
    </w:p>
    <w:p w14:paraId="14E1DA26" w14:textId="77777777" w:rsidR="00A26BED" w:rsidRDefault="00A26BED" w:rsidP="003407D6">
      <w:pPr>
        <w:pStyle w:val="af1"/>
        <w:ind w:left="420" w:firstLine="210"/>
      </w:pPr>
    </w:p>
    <w:p w14:paraId="377A9688" w14:textId="77777777" w:rsidR="00A26BED" w:rsidRDefault="00A26BED" w:rsidP="003407D6">
      <w:pPr>
        <w:pStyle w:val="af1"/>
        <w:ind w:left="420" w:firstLine="210"/>
      </w:pPr>
    </w:p>
    <w:p w14:paraId="74EDB81E" w14:textId="77777777" w:rsidR="00A26BED" w:rsidRDefault="00A26BED" w:rsidP="003407D6">
      <w:pPr>
        <w:pStyle w:val="af1"/>
        <w:ind w:left="420" w:firstLine="210"/>
      </w:pPr>
    </w:p>
    <w:p w14:paraId="5EBD597F" w14:textId="77777777" w:rsidR="00A26BED" w:rsidRDefault="00A26BED" w:rsidP="003407D6">
      <w:pPr>
        <w:pStyle w:val="af1"/>
        <w:ind w:left="420" w:firstLine="210"/>
      </w:pPr>
    </w:p>
    <w:p w14:paraId="211F4E0E" w14:textId="77777777" w:rsidR="00A26BED" w:rsidRDefault="00A26BED" w:rsidP="003407D6">
      <w:pPr>
        <w:pStyle w:val="af1"/>
        <w:ind w:left="420" w:firstLine="210"/>
      </w:pPr>
    </w:p>
    <w:p w14:paraId="49023EA9" w14:textId="77777777" w:rsidR="00E956C4" w:rsidRDefault="00E956C4">
      <w:pPr>
        <w:widowControl/>
        <w:snapToGrid/>
        <w:jc w:val="left"/>
      </w:pPr>
      <w:r>
        <w:br w:type="page"/>
      </w:r>
    </w:p>
    <w:p w14:paraId="762AAF7C" w14:textId="77777777" w:rsidR="00E67F43" w:rsidRPr="00101421" w:rsidRDefault="00116CD4" w:rsidP="00101421">
      <w:pPr>
        <w:pStyle w:val="af1"/>
        <w:ind w:left="420" w:firstLine="210"/>
      </w:pPr>
      <w:r>
        <w:rPr>
          <w:rFonts w:hint="eastAsia"/>
        </w:rPr>
        <w:lastRenderedPageBreak/>
        <w:t>本市</w:t>
      </w:r>
      <w:r w:rsidR="004078AB" w:rsidRPr="00101421">
        <w:rPr>
          <w:rFonts w:hint="eastAsia"/>
        </w:rPr>
        <w:t>の</w:t>
      </w:r>
      <w:r w:rsidR="00DA1526">
        <w:rPr>
          <w:rFonts w:hint="eastAsia"/>
        </w:rPr>
        <w:t>ＩＣＴ</w:t>
      </w:r>
      <w:r w:rsidR="004078AB" w:rsidRPr="00101421">
        <w:t>施策に関してご意見、ご要望</w:t>
      </w:r>
      <w:r w:rsidR="004078AB" w:rsidRPr="00101421">
        <w:rPr>
          <w:rFonts w:hint="eastAsia"/>
        </w:rPr>
        <w:t>を頂いた中で</w:t>
      </w:r>
      <w:r w:rsidR="00101421">
        <w:rPr>
          <w:rFonts w:hint="eastAsia"/>
        </w:rPr>
        <w:t>「</w:t>
      </w:r>
      <w:r w:rsidR="004078AB" w:rsidRPr="00101421">
        <w:rPr>
          <w:rFonts w:hint="eastAsia"/>
        </w:rPr>
        <w:t>評価</w:t>
      </w:r>
      <w:r w:rsidR="00101421">
        <w:rPr>
          <w:rFonts w:hint="eastAsia"/>
        </w:rPr>
        <w:t>」</w:t>
      </w:r>
      <w:r w:rsidR="004078AB" w:rsidRPr="00101421">
        <w:rPr>
          <w:rFonts w:hint="eastAsia"/>
        </w:rPr>
        <w:t>に関する事項を取り上げます。</w:t>
      </w:r>
    </w:p>
    <w:p w14:paraId="5E9B1CEF" w14:textId="77777777" w:rsidR="00A26BED" w:rsidRDefault="00A26BED" w:rsidP="00356DB3">
      <w:pPr>
        <w:pStyle w:val="af1"/>
        <w:ind w:left="420" w:firstLine="210"/>
      </w:pPr>
    </w:p>
    <w:p w14:paraId="7FB1E472" w14:textId="77777777" w:rsidR="00E67F43" w:rsidRDefault="00A5225C" w:rsidP="00356DB3">
      <w:pPr>
        <w:pStyle w:val="af1"/>
        <w:ind w:left="420" w:firstLine="210"/>
      </w:pPr>
      <w:r>
        <w:rPr>
          <w:noProof/>
        </w:rPr>
        <mc:AlternateContent>
          <mc:Choice Requires="wps">
            <w:drawing>
              <wp:anchor distT="0" distB="0" distL="114300" distR="114300" simplePos="0" relativeHeight="251600896" behindDoc="0" locked="0" layoutInCell="1" allowOverlap="1" wp14:anchorId="60658DC9" wp14:editId="32C5B0A8">
                <wp:simplePos x="0" y="0"/>
                <wp:positionH relativeFrom="column">
                  <wp:posOffset>2061210</wp:posOffset>
                </wp:positionH>
                <wp:positionV relativeFrom="paragraph">
                  <wp:posOffset>4347</wp:posOffset>
                </wp:positionV>
                <wp:extent cx="2400300" cy="182880"/>
                <wp:effectExtent l="0" t="0" r="0" b="7620"/>
                <wp:wrapSquare wrapText="bothSides"/>
                <wp:docPr id="559" name="テキスト ボックス 559"/>
                <wp:cNvGraphicFramePr/>
                <a:graphic xmlns:a="http://schemas.openxmlformats.org/drawingml/2006/main">
                  <a:graphicData uri="http://schemas.microsoft.com/office/word/2010/wordprocessingShape">
                    <wps:wsp>
                      <wps:cNvSpPr txBox="1"/>
                      <wps:spPr>
                        <a:xfrm>
                          <a:off x="0" y="0"/>
                          <a:ext cx="2400300" cy="182880"/>
                        </a:xfrm>
                        <a:prstGeom prst="rect">
                          <a:avLst/>
                        </a:prstGeom>
                        <a:noFill/>
                        <a:ln>
                          <a:noFill/>
                        </a:ln>
                      </wps:spPr>
                      <wps:txbx>
                        <w:txbxContent>
                          <w:p w14:paraId="6AC949CA" w14:textId="7C464DAB" w:rsidR="00A61F87" w:rsidRDefault="00A61F87" w:rsidP="00C5742D">
                            <w:pPr>
                              <w:pStyle w:val="affb"/>
                              <w:rPr>
                                <w:noProof/>
                              </w:rPr>
                            </w:pPr>
                            <w:bookmarkStart w:id="118" w:name="_Toc381163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８</w:t>
                            </w:r>
                            <w:r>
                              <w:fldChar w:fldCharType="end"/>
                            </w:r>
                            <w:r w:rsidRPr="002D792F">
                              <w:t>]</w:t>
                            </w:r>
                            <w:r>
                              <w:rPr>
                                <w:rFonts w:hint="eastAsia"/>
                              </w:rPr>
                              <w:t xml:space="preserve">　ＩＣＴ施策に関する評価</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8DC9" id="テキスト ボックス 559" o:spid="_x0000_s1132" type="#_x0000_t202" style="position:absolute;left:0;text-align:left;margin-left:162.3pt;margin-top:.35pt;width:189pt;height:14.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4QwIAAFUEAAAOAAAAZHJzL2Uyb0RvYy54bWysVM2O0zAQviPxDpbvNGmXRSVquiq7KkKq&#10;dlfqoj27jt1Gij3GdpuU41ZC+xC8AuLM8+RFGDtNFxZOiIsznhnPz/fNZHLRqIrshHUl6JwOBykl&#10;QnMoSr3O6ce7+asxJc4zXbAKtMjpXjh6MX35YlKbTIxgA1UhLMEg2mW1yenGe5MlieMboZgbgBEa&#10;jRKsYh6vdp0UltUYXVXJKE3fJDXYwljgwjnUXnVGOo3xpRTc30jphCdVTrE2H08bz1U4k+mEZWvL&#10;zKbkxzLYP1ShWKkx6SnUFfOMbG35RyhVcgsOpB9wUAlIWXIRe8BuhumzbpYbZkTsBcFx5gST+39h&#10;+fXu1pKyyOn5+VtKNFNIUnv40j58ax9+tIdH0h6+todD+/Ad7yQ4IWS1cRm+XBp865t30CD1vd6h&#10;MiDRSKvCF3skaEfw9yfAReMJR+XodZqepWjiaBuOR+NxZCR5em2s8+8FKBKEnFokNOLMdgvnsRJ0&#10;7V1CMg3zsqoiqZX+TYGOQZOE0rsSg+SbVRO7H5/19a+g2GNbFrpZcYbPS8y9YM7fMovDgeXiwPsb&#10;PGQFdU7hKFGyAfv5b/rgj5yhlZIahy2n7tOWWUFJ9UEjm2Eye8H2wqoX9FZdAs7vEFfJ8CjiA+ur&#10;XpQW1D3uwSxkQRPTHHPl1Pfipe9GHveIi9ksOuH8GeYXeml4CB3ACkjeNffMmiPcHom6hn4MWfYM&#10;9c63g3m29SDLSEkAtkPxiDfObmTquGdhOX69R6+nv8H0JwAAAP//AwBQSwMEFAAGAAgAAAAhAMLE&#10;+FLcAAAABwEAAA8AAABkcnMvZG93bnJldi54bWxMjsFOwzAQRO9I/IO1SNyoTYCUhmyqCsEJCZGG&#10;A0cndpOo8TrEbhv+nuVUjqMZvXn5enaDONop9J4QbhcKhKXGm55ahM/q9eYRRIiajB48WYQfG2Bd&#10;XF7kOjP+RKU9bmMrGEIh0whdjGMmZWg663RY+NESdzs/OR05Tq00kz4x3A0yUSqVTvfED50e7XNn&#10;m/324BA2X1S+9N/v9Ue5K/uqWil6S/eI11fz5glEtHM8j+FPn9WhYKfaH8gEMSDcJfcpTxGWILhe&#10;qoRjjZCsHkAWufzvX/wCAAD//wMAUEsBAi0AFAAGAAgAAAAhALaDOJL+AAAA4QEAABMAAAAAAAAA&#10;AAAAAAAAAAAAAFtDb250ZW50X1R5cGVzXS54bWxQSwECLQAUAAYACAAAACEAOP0h/9YAAACUAQAA&#10;CwAAAAAAAAAAAAAAAAAvAQAAX3JlbHMvLnJlbHNQSwECLQAUAAYACAAAACEA7Z/j+EMCAABVBAAA&#10;DgAAAAAAAAAAAAAAAAAuAgAAZHJzL2Uyb0RvYy54bWxQSwECLQAUAAYACAAAACEAwsT4UtwAAAAH&#10;AQAADwAAAAAAAAAAAAAAAACdBAAAZHJzL2Rvd25yZXYueG1sUEsFBgAAAAAEAAQA8wAAAKYFAAAA&#10;AA==&#10;" filled="f" stroked="f">
                <v:textbox inset="0,0,0,0">
                  <w:txbxContent>
                    <w:p w14:paraId="6AC949CA" w14:textId="7C464DAB" w:rsidR="00A61F87" w:rsidRDefault="00A61F87" w:rsidP="00C5742D">
                      <w:pPr>
                        <w:pStyle w:val="affb"/>
                        <w:rPr>
                          <w:noProof/>
                        </w:rPr>
                      </w:pPr>
                      <w:bookmarkStart w:id="119" w:name="_Toc381163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８</w:t>
                      </w:r>
                      <w:r>
                        <w:fldChar w:fldCharType="end"/>
                      </w:r>
                      <w:r w:rsidRPr="002D792F">
                        <w:t>]</w:t>
                      </w:r>
                      <w:r>
                        <w:rPr>
                          <w:rFonts w:hint="eastAsia"/>
                        </w:rPr>
                        <w:t xml:space="preserve">　ＩＣＴ施策に関する評価</w:t>
                      </w:r>
                      <w:bookmarkEnd w:id="119"/>
                    </w:p>
                  </w:txbxContent>
                </v:textbox>
                <w10:wrap type="square"/>
              </v:shape>
            </w:pict>
          </mc:Fallback>
        </mc:AlternateContent>
      </w:r>
    </w:p>
    <w:p w14:paraId="6695F1A2" w14:textId="77777777" w:rsidR="00E67F43" w:rsidRDefault="00AA1019" w:rsidP="00356DB3">
      <w:pPr>
        <w:pStyle w:val="af1"/>
        <w:ind w:left="420" w:firstLine="210"/>
      </w:pPr>
      <w:r>
        <w:rPr>
          <w:noProof/>
        </w:rPr>
        <mc:AlternateContent>
          <mc:Choice Requires="wps">
            <w:drawing>
              <wp:anchor distT="0" distB="0" distL="114300" distR="114300" simplePos="0" relativeHeight="251584512" behindDoc="0" locked="0" layoutInCell="1" allowOverlap="1" wp14:anchorId="378E09A9" wp14:editId="6516F25F">
                <wp:simplePos x="0" y="0"/>
                <wp:positionH relativeFrom="column">
                  <wp:posOffset>630408</wp:posOffset>
                </wp:positionH>
                <wp:positionV relativeFrom="paragraph">
                  <wp:posOffset>87386</wp:posOffset>
                </wp:positionV>
                <wp:extent cx="5295900" cy="3319975"/>
                <wp:effectExtent l="38100" t="38100" r="114300" b="109220"/>
                <wp:wrapNone/>
                <wp:docPr id="411" name="テキスト ボックス 411"/>
                <wp:cNvGraphicFramePr/>
                <a:graphic xmlns:a="http://schemas.openxmlformats.org/drawingml/2006/main">
                  <a:graphicData uri="http://schemas.microsoft.com/office/word/2010/wordprocessingShape">
                    <wps:wsp>
                      <wps:cNvSpPr txBox="1"/>
                      <wps:spPr>
                        <a:xfrm>
                          <a:off x="0" y="0"/>
                          <a:ext cx="5295900" cy="331997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4E877F91"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市民サービスに関する情報を高齢者でも簡単に分</w:t>
                            </w:r>
                            <w:r>
                              <w:rPr>
                                <w:rFonts w:asciiTheme="minorEastAsia" w:hAnsiTheme="minorEastAsia" w:hint="eastAsia"/>
                                <w:sz w:val="20"/>
                                <w:szCs w:val="20"/>
                              </w:rPr>
                              <w:t>か</w:t>
                            </w:r>
                            <w:r w:rsidRPr="00101421">
                              <w:rPr>
                                <w:rFonts w:asciiTheme="minorEastAsia" w:hAnsiTheme="minorEastAsia" w:hint="eastAsia"/>
                                <w:sz w:val="20"/>
                                <w:szCs w:val="20"/>
                              </w:rPr>
                              <w:t>るように流していない</w:t>
                            </w:r>
                          </w:p>
                          <w:p w14:paraId="3F35CD2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情報が常に最新の情報となるよう更新管理できていない</w:t>
                            </w:r>
                          </w:p>
                          <w:p w14:paraId="0E0CCF41"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ホームページが見にくい</w:t>
                            </w:r>
                          </w:p>
                          <w:p w14:paraId="1C77A1E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ホームページで簡単に目的までたどり着けない</w:t>
                            </w:r>
                          </w:p>
                          <w:p w14:paraId="348B7BC7"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「市報すいた」が情報の入手に便利</w:t>
                            </w:r>
                          </w:p>
                          <w:p w14:paraId="66185F1A"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吹田市が私に有益なものを提供してくれるもの</w:t>
                            </w:r>
                            <w:r>
                              <w:rPr>
                                <w:rFonts w:asciiTheme="minorEastAsia" w:hAnsiTheme="minorEastAsia" w:hint="eastAsia"/>
                                <w:sz w:val="20"/>
                                <w:szCs w:val="20"/>
                              </w:rPr>
                              <w:t>が</w:t>
                            </w:r>
                            <w:r w:rsidRPr="00101421">
                              <w:rPr>
                                <w:rFonts w:asciiTheme="minorEastAsia" w:hAnsiTheme="minorEastAsia" w:hint="eastAsia"/>
                                <w:sz w:val="20"/>
                                <w:szCs w:val="20"/>
                              </w:rPr>
                              <w:t>ない</w:t>
                            </w:r>
                          </w:p>
                          <w:p w14:paraId="5005522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地域内での事件・事故についての情報が少なすぎる</w:t>
                            </w:r>
                          </w:p>
                          <w:p w14:paraId="772E20C5"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行政の事は色々面倒なので、直接窓口に行っ</w:t>
                            </w:r>
                            <w:r>
                              <w:rPr>
                                <w:rFonts w:asciiTheme="minorEastAsia" w:hAnsiTheme="minorEastAsia" w:hint="eastAsia"/>
                                <w:sz w:val="20"/>
                                <w:szCs w:val="20"/>
                              </w:rPr>
                              <w:t>て対応するの</w:t>
                            </w:r>
                            <w:r w:rsidRPr="00101421">
                              <w:rPr>
                                <w:rFonts w:asciiTheme="minorEastAsia" w:hAnsiTheme="minorEastAsia" w:hint="eastAsia"/>
                                <w:sz w:val="20"/>
                                <w:szCs w:val="20"/>
                              </w:rPr>
                              <w:t>が一番良い</w:t>
                            </w:r>
                          </w:p>
                          <w:p w14:paraId="3FAC2E03"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市役所で</w:t>
                            </w:r>
                            <w:r>
                              <w:rPr>
                                <w:rFonts w:asciiTheme="minorEastAsia" w:hAnsiTheme="minorEastAsia" w:hint="eastAsia"/>
                                <w:sz w:val="20"/>
                                <w:szCs w:val="20"/>
                              </w:rPr>
                              <w:t>の</w:t>
                            </w:r>
                            <w:r w:rsidRPr="00101421">
                              <w:rPr>
                                <w:rFonts w:asciiTheme="minorEastAsia" w:hAnsiTheme="minorEastAsia" w:hint="eastAsia"/>
                                <w:sz w:val="20"/>
                                <w:szCs w:val="20"/>
                              </w:rPr>
                              <w:t>待ち時間が長い</w:t>
                            </w:r>
                          </w:p>
                          <w:p w14:paraId="4B6DFA16"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市役所に行かなければできない</w:t>
                            </w:r>
                            <w:r>
                              <w:rPr>
                                <w:rFonts w:asciiTheme="minorEastAsia" w:hAnsiTheme="minorEastAsia" w:hint="eastAsia"/>
                                <w:sz w:val="20"/>
                                <w:szCs w:val="20"/>
                              </w:rPr>
                              <w:t>手続</w:t>
                            </w:r>
                            <w:r w:rsidRPr="00101421">
                              <w:rPr>
                                <w:rFonts w:asciiTheme="minorEastAsia" w:hAnsiTheme="minorEastAsia" w:hint="eastAsia"/>
                                <w:sz w:val="20"/>
                                <w:szCs w:val="20"/>
                              </w:rPr>
                              <w:t>が多すぎるので不便</w:t>
                            </w:r>
                          </w:p>
                          <w:p w14:paraId="55200564"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吹田市の</w:t>
                            </w:r>
                            <w:r>
                              <w:rPr>
                                <w:rFonts w:asciiTheme="minorEastAsia" w:hAnsiTheme="minorEastAsia" w:hint="eastAsia"/>
                                <w:sz w:val="20"/>
                                <w:szCs w:val="20"/>
                              </w:rPr>
                              <w:t>ＩＣＴ</w:t>
                            </w:r>
                            <w:r w:rsidRPr="00101421">
                              <w:rPr>
                                <w:rFonts w:asciiTheme="minorEastAsia" w:hAnsiTheme="minorEastAsia" w:hint="eastAsia"/>
                                <w:sz w:val="20"/>
                                <w:szCs w:val="20"/>
                              </w:rPr>
                              <w:t>施策について、何が行われているのか全く知らない</w:t>
                            </w:r>
                          </w:p>
                          <w:p w14:paraId="487BC0A4"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職員</w:t>
                            </w:r>
                            <w:r>
                              <w:rPr>
                                <w:rFonts w:asciiTheme="minorEastAsia" w:hAnsiTheme="minorEastAsia" w:hint="eastAsia"/>
                                <w:sz w:val="20"/>
                                <w:szCs w:val="20"/>
                              </w:rPr>
                              <w:t>によってＩＣＴ</w:t>
                            </w:r>
                            <w:r w:rsidRPr="00101421">
                              <w:rPr>
                                <w:rFonts w:asciiTheme="minorEastAsia" w:hAnsiTheme="minorEastAsia" w:hint="eastAsia"/>
                                <w:sz w:val="20"/>
                                <w:szCs w:val="20"/>
                              </w:rPr>
                              <w:t>への理解度に大きな差がある</w:t>
                            </w:r>
                          </w:p>
                          <w:p w14:paraId="4E9A4252"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職員の</w:t>
                            </w:r>
                            <w:r>
                              <w:rPr>
                                <w:rFonts w:asciiTheme="minorEastAsia" w:hAnsiTheme="minorEastAsia" w:hint="eastAsia"/>
                                <w:sz w:val="20"/>
                                <w:szCs w:val="20"/>
                              </w:rPr>
                              <w:t>ＩＣＴ</w:t>
                            </w:r>
                            <w:r w:rsidRPr="00101421">
                              <w:rPr>
                                <w:rFonts w:asciiTheme="minorEastAsia" w:hAnsiTheme="minorEastAsia" w:hint="eastAsia"/>
                                <w:sz w:val="20"/>
                                <w:szCs w:val="20"/>
                              </w:rPr>
                              <w:t>スキルアップが必要</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09A9" id="テキスト ボックス 411" o:spid="_x0000_s1133" type="#_x0000_t202" style="position:absolute;left:0;text-align:left;margin-left:49.65pt;margin-top:6.9pt;width:417pt;height:261.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HQywIAAHUFAAAOAAAAZHJzL2Uyb0RvYy54bWysVEtu2zAQ3RfoHQjuG0n+JLZhOXATpCgQ&#10;JEGdImuaoiyiFMmStKV0GQNFD9ErFF33PLpIh5RlO21WRb2QOZzh48x7M5ye16VAG2YsVzLFyUmM&#10;EZNUZVyuUvzx/urNCCPriMyIUJKl+JFZfD57/Wpa6QnrqUKJjBkEINJOKp3iwjk9iSJLC1YSe6I0&#10;k+DMlSmJA9OsosyQCtBLEfXi+DSqlMm0UZRZC7uXrRPPAn6eM+pu89wyh0SKITcXviZ8l/4bzaZk&#10;sjJEF5zu0iD/kEVJuIRL91CXxBG0NvwvqJJTo6zK3QlVZaTynFMWaoBqkviPahYF0SzUAuRYvafJ&#10;/j9YerO5M4hnKR4kCUaSlCBSs/3aPP1onn4122+o2X5vttvm6SfYyAcBZZW2Ezi50HDW1W9VDdJ3&#10;+xY2PRN1bkr/DzUi8AP5j3vCWe0Qhc1hbzwcx+Ci4Ov3k/H4bOhxosNxbax7x1SJ/CLFBhQNRJPN&#10;tXVtaBfib7NK8OyKCxEM30XsQhi0IaC/cCFJAH8WJSSqUnzaH8YB+JnPQ+/PLwWhn3bpHUUBnpD+&#10;Ohb6DdIKZa8dM4siq9BSrM0HAgwP45GvNeO+kP4oaQ1oxt5Z7H8YEbGCKXICI6PcA3dF6ABPm4d8&#10;IRm/TYQuSFvhIMAcWIHUA5mqSyZYR3lGXslWMb9y9bIOzTAadHIuVfYIKkM+QUOr6RUHUq6JdXfE&#10;wKxA2jD/7hY+uVDApNqtMCqU+fLSvo+HFgYvRhXMXort5zUxDCPxXkJzJ8CTp8MFazA864FhgjFO&#10;BgMwlsceuS4vFOgL/QvphaWPd6Jb5kaVD/BOzP214CKSwuVAdLe8cO2TAO8MZfN5CIL51MRdy4Wm&#10;HroT4L5+IEbvutFBI9+obkxBiudN2cb6k1LN107lPHSsZ7qlFeTwBsx2EGb3DvnH49gOUYfXcvYb&#10;AAD//wMAUEsDBBQABgAIAAAAIQDvJ08h3QAAAAkBAAAPAAAAZHJzL2Rvd25yZXYueG1sTI9LT8Mw&#10;EITvSPwHaytxo06xiJIQpwpInDiRVoijG28ewo8odtOUX89yguPOjGa/KferNWzBOYzeSdhtE2Do&#10;Wq9H10s4Hl7vM2AhKqeV8Q4lXDHAvrq9KVWh/cW949LEnlGJC4WSMMQ4FZyHdkCrwtZP6Mjr/GxV&#10;pHPuuZ7Vhcqt4Q9JknKrRkcfBjXhy4DtV3O2Errp+1jXzdJ95h/PZsneMjxcMynvNmv9BCziGv/C&#10;8ItP6FAR08mfnQ7MSMhzQUnSBS0gPxeChJOER5GmwKuS/19Q/QAAAP//AwBQSwECLQAUAAYACAAA&#10;ACEAtoM4kv4AAADhAQAAEwAAAAAAAAAAAAAAAAAAAAAAW0NvbnRlbnRfVHlwZXNdLnhtbFBLAQIt&#10;ABQABgAIAAAAIQA4/SH/1gAAAJQBAAALAAAAAAAAAAAAAAAAAC8BAABfcmVscy8ucmVsc1BLAQIt&#10;ABQABgAIAAAAIQAEzxHQywIAAHUFAAAOAAAAAAAAAAAAAAAAAC4CAABkcnMvZTJvRG9jLnhtbFBL&#10;AQItABQABgAIAAAAIQDvJ08h3QAAAAkBAAAPAAAAAAAAAAAAAAAAACUFAABkcnMvZG93bnJldi54&#10;bWxQSwUGAAAAAAQABADzAAAALwYAAAAA&#10;" fillcolor="white [3201]" strokeweight=".5pt">
                <v:shadow on="t" color="black" opacity="26214f" origin="-.5,-.5" offset=".74836mm,.74836mm"/>
                <v:textbox inset="5mm">
                  <w:txbxContent>
                    <w:p w14:paraId="4E877F91"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市民サービスに関する情報を高齢者でも簡単に分</w:t>
                      </w:r>
                      <w:r>
                        <w:rPr>
                          <w:rFonts w:asciiTheme="minorEastAsia" w:hAnsiTheme="minorEastAsia" w:hint="eastAsia"/>
                          <w:sz w:val="20"/>
                          <w:szCs w:val="20"/>
                        </w:rPr>
                        <w:t>か</w:t>
                      </w:r>
                      <w:r w:rsidRPr="00101421">
                        <w:rPr>
                          <w:rFonts w:asciiTheme="minorEastAsia" w:hAnsiTheme="minorEastAsia" w:hint="eastAsia"/>
                          <w:sz w:val="20"/>
                          <w:szCs w:val="20"/>
                        </w:rPr>
                        <w:t>るように流していない</w:t>
                      </w:r>
                    </w:p>
                    <w:p w14:paraId="3F35CD2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情報が常に最新の情報となるよう更新管理できていない</w:t>
                      </w:r>
                    </w:p>
                    <w:p w14:paraId="0E0CCF41"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ホームページが見にくい</w:t>
                      </w:r>
                    </w:p>
                    <w:p w14:paraId="1C77A1E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ホームページで簡単に目的までたどり着けない</w:t>
                      </w:r>
                    </w:p>
                    <w:p w14:paraId="348B7BC7"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「市報すいた」が情報の入手に便利</w:t>
                      </w:r>
                    </w:p>
                    <w:p w14:paraId="66185F1A"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吹田市が私に有益なものを提供してくれるもの</w:t>
                      </w:r>
                      <w:r>
                        <w:rPr>
                          <w:rFonts w:asciiTheme="minorEastAsia" w:hAnsiTheme="minorEastAsia" w:hint="eastAsia"/>
                          <w:sz w:val="20"/>
                          <w:szCs w:val="20"/>
                        </w:rPr>
                        <w:t>が</w:t>
                      </w:r>
                      <w:r w:rsidRPr="00101421">
                        <w:rPr>
                          <w:rFonts w:asciiTheme="minorEastAsia" w:hAnsiTheme="minorEastAsia" w:hint="eastAsia"/>
                          <w:sz w:val="20"/>
                          <w:szCs w:val="20"/>
                        </w:rPr>
                        <w:t>ない</w:t>
                      </w:r>
                    </w:p>
                    <w:p w14:paraId="5005522B"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地域内での事件・事故についての情報が少なすぎる</w:t>
                      </w:r>
                    </w:p>
                    <w:p w14:paraId="772E20C5"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行政の事は色々面倒なので、直接窓口に行っ</w:t>
                      </w:r>
                      <w:r>
                        <w:rPr>
                          <w:rFonts w:asciiTheme="minorEastAsia" w:hAnsiTheme="minorEastAsia" w:hint="eastAsia"/>
                          <w:sz w:val="20"/>
                          <w:szCs w:val="20"/>
                        </w:rPr>
                        <w:t>て対応するの</w:t>
                      </w:r>
                      <w:r w:rsidRPr="00101421">
                        <w:rPr>
                          <w:rFonts w:asciiTheme="minorEastAsia" w:hAnsiTheme="minorEastAsia" w:hint="eastAsia"/>
                          <w:sz w:val="20"/>
                          <w:szCs w:val="20"/>
                        </w:rPr>
                        <w:t>が一番良い</w:t>
                      </w:r>
                    </w:p>
                    <w:p w14:paraId="3FAC2E03"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市役所で</w:t>
                      </w:r>
                      <w:r>
                        <w:rPr>
                          <w:rFonts w:asciiTheme="minorEastAsia" w:hAnsiTheme="minorEastAsia" w:hint="eastAsia"/>
                          <w:sz w:val="20"/>
                          <w:szCs w:val="20"/>
                        </w:rPr>
                        <w:t>の</w:t>
                      </w:r>
                      <w:r w:rsidRPr="00101421">
                        <w:rPr>
                          <w:rFonts w:asciiTheme="minorEastAsia" w:hAnsiTheme="minorEastAsia" w:hint="eastAsia"/>
                          <w:sz w:val="20"/>
                          <w:szCs w:val="20"/>
                        </w:rPr>
                        <w:t>待ち時間が長い</w:t>
                      </w:r>
                    </w:p>
                    <w:p w14:paraId="4B6DFA16"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市役所に行かなければできない</w:t>
                      </w:r>
                      <w:r>
                        <w:rPr>
                          <w:rFonts w:asciiTheme="minorEastAsia" w:hAnsiTheme="minorEastAsia" w:hint="eastAsia"/>
                          <w:sz w:val="20"/>
                          <w:szCs w:val="20"/>
                        </w:rPr>
                        <w:t>手続</w:t>
                      </w:r>
                      <w:r w:rsidRPr="00101421">
                        <w:rPr>
                          <w:rFonts w:asciiTheme="minorEastAsia" w:hAnsiTheme="minorEastAsia" w:hint="eastAsia"/>
                          <w:sz w:val="20"/>
                          <w:szCs w:val="20"/>
                        </w:rPr>
                        <w:t>が多すぎるので不便</w:t>
                      </w:r>
                    </w:p>
                    <w:p w14:paraId="55200564"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吹田市の</w:t>
                      </w:r>
                      <w:r>
                        <w:rPr>
                          <w:rFonts w:asciiTheme="minorEastAsia" w:hAnsiTheme="minorEastAsia" w:hint="eastAsia"/>
                          <w:sz w:val="20"/>
                          <w:szCs w:val="20"/>
                        </w:rPr>
                        <w:t>ＩＣＴ</w:t>
                      </w:r>
                      <w:r w:rsidRPr="00101421">
                        <w:rPr>
                          <w:rFonts w:asciiTheme="minorEastAsia" w:hAnsiTheme="minorEastAsia" w:hint="eastAsia"/>
                          <w:sz w:val="20"/>
                          <w:szCs w:val="20"/>
                        </w:rPr>
                        <w:t>施策について、何が行われているのか全く知らない</w:t>
                      </w:r>
                    </w:p>
                    <w:p w14:paraId="487BC0A4"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職員</w:t>
                      </w:r>
                      <w:r>
                        <w:rPr>
                          <w:rFonts w:asciiTheme="minorEastAsia" w:hAnsiTheme="minorEastAsia" w:hint="eastAsia"/>
                          <w:sz w:val="20"/>
                          <w:szCs w:val="20"/>
                        </w:rPr>
                        <w:t>によってＩＣＴ</w:t>
                      </w:r>
                      <w:r w:rsidRPr="00101421">
                        <w:rPr>
                          <w:rFonts w:asciiTheme="minorEastAsia" w:hAnsiTheme="minorEastAsia" w:hint="eastAsia"/>
                          <w:sz w:val="20"/>
                          <w:szCs w:val="20"/>
                        </w:rPr>
                        <w:t>への理解度に大きな差がある</w:t>
                      </w:r>
                    </w:p>
                    <w:p w14:paraId="4E9A4252" w14:textId="77777777" w:rsidR="00A61F87" w:rsidRPr="00101421" w:rsidRDefault="00A61F87" w:rsidP="00C070D2">
                      <w:pPr>
                        <w:pStyle w:val="af3"/>
                        <w:numPr>
                          <w:ilvl w:val="0"/>
                          <w:numId w:val="9"/>
                        </w:numPr>
                        <w:ind w:leftChars="0"/>
                        <w:rPr>
                          <w:rFonts w:asciiTheme="minorEastAsia" w:hAnsiTheme="minorEastAsia"/>
                          <w:sz w:val="20"/>
                          <w:szCs w:val="20"/>
                        </w:rPr>
                      </w:pPr>
                      <w:r w:rsidRPr="00101421">
                        <w:rPr>
                          <w:rFonts w:asciiTheme="minorEastAsia" w:hAnsiTheme="minorEastAsia" w:hint="eastAsia"/>
                          <w:sz w:val="20"/>
                          <w:szCs w:val="20"/>
                        </w:rPr>
                        <w:t>職員の</w:t>
                      </w:r>
                      <w:r>
                        <w:rPr>
                          <w:rFonts w:asciiTheme="minorEastAsia" w:hAnsiTheme="minorEastAsia" w:hint="eastAsia"/>
                          <w:sz w:val="20"/>
                          <w:szCs w:val="20"/>
                        </w:rPr>
                        <w:t>ＩＣＴ</w:t>
                      </w:r>
                      <w:r w:rsidRPr="00101421">
                        <w:rPr>
                          <w:rFonts w:asciiTheme="minorEastAsia" w:hAnsiTheme="minorEastAsia" w:hint="eastAsia"/>
                          <w:sz w:val="20"/>
                          <w:szCs w:val="20"/>
                        </w:rPr>
                        <w:t>スキルアップが必要</w:t>
                      </w:r>
                    </w:p>
                  </w:txbxContent>
                </v:textbox>
              </v:shape>
            </w:pict>
          </mc:Fallback>
        </mc:AlternateContent>
      </w:r>
    </w:p>
    <w:p w14:paraId="2163B662" w14:textId="77777777" w:rsidR="00E67F43" w:rsidRDefault="00E67F43" w:rsidP="00356DB3">
      <w:pPr>
        <w:pStyle w:val="af1"/>
        <w:ind w:left="420" w:firstLine="210"/>
      </w:pPr>
    </w:p>
    <w:p w14:paraId="0958A1F9" w14:textId="77777777" w:rsidR="00E67F43" w:rsidRDefault="00E67F43" w:rsidP="00356DB3">
      <w:pPr>
        <w:pStyle w:val="af1"/>
        <w:ind w:left="420" w:firstLine="210"/>
      </w:pPr>
    </w:p>
    <w:p w14:paraId="284A952A" w14:textId="77777777" w:rsidR="00E67F43" w:rsidRDefault="00E67F43" w:rsidP="00356DB3">
      <w:pPr>
        <w:pStyle w:val="af1"/>
        <w:ind w:left="420" w:firstLine="210"/>
      </w:pPr>
    </w:p>
    <w:p w14:paraId="50493F94" w14:textId="77777777" w:rsidR="00E67F43" w:rsidRDefault="00E67F43" w:rsidP="00356DB3">
      <w:pPr>
        <w:pStyle w:val="af1"/>
        <w:ind w:left="420" w:firstLine="210"/>
      </w:pPr>
    </w:p>
    <w:p w14:paraId="2518EA02" w14:textId="77777777" w:rsidR="00E67F43" w:rsidRDefault="00E67F43" w:rsidP="00356DB3">
      <w:pPr>
        <w:pStyle w:val="af1"/>
        <w:ind w:left="420" w:firstLine="210"/>
      </w:pPr>
    </w:p>
    <w:p w14:paraId="47D60F04" w14:textId="77777777" w:rsidR="00E67F43" w:rsidRDefault="00E67F43" w:rsidP="00356DB3">
      <w:pPr>
        <w:pStyle w:val="af1"/>
        <w:ind w:left="420" w:firstLine="210"/>
      </w:pPr>
    </w:p>
    <w:p w14:paraId="7A0AE072" w14:textId="77777777" w:rsidR="00E67F43" w:rsidRDefault="00E67F43" w:rsidP="00356DB3">
      <w:pPr>
        <w:pStyle w:val="af1"/>
        <w:ind w:left="420" w:firstLine="210"/>
      </w:pPr>
    </w:p>
    <w:p w14:paraId="0E516702" w14:textId="77777777" w:rsidR="00E67F43" w:rsidRDefault="00E67F43" w:rsidP="00356DB3">
      <w:pPr>
        <w:pStyle w:val="af1"/>
        <w:ind w:left="420" w:firstLine="210"/>
      </w:pPr>
    </w:p>
    <w:p w14:paraId="63E97949" w14:textId="77777777" w:rsidR="00E67F43" w:rsidRDefault="00E67F43" w:rsidP="00356DB3">
      <w:pPr>
        <w:pStyle w:val="af1"/>
        <w:ind w:left="420" w:firstLine="210"/>
      </w:pPr>
    </w:p>
    <w:p w14:paraId="0EDEE341" w14:textId="77777777" w:rsidR="00E67F43" w:rsidRDefault="00E67F43" w:rsidP="00356DB3">
      <w:pPr>
        <w:pStyle w:val="af1"/>
        <w:ind w:left="420" w:firstLine="210"/>
      </w:pPr>
    </w:p>
    <w:p w14:paraId="17C0E026" w14:textId="77777777" w:rsidR="00E67F43" w:rsidRDefault="00E67F43" w:rsidP="00356DB3">
      <w:pPr>
        <w:pStyle w:val="af1"/>
        <w:ind w:left="420" w:firstLine="210"/>
      </w:pPr>
    </w:p>
    <w:p w14:paraId="5D63D9BC" w14:textId="77777777" w:rsidR="00E67F43" w:rsidRDefault="00E67F43" w:rsidP="00356DB3">
      <w:pPr>
        <w:pStyle w:val="af1"/>
        <w:ind w:left="420" w:firstLine="210"/>
      </w:pPr>
    </w:p>
    <w:p w14:paraId="5AA4E985" w14:textId="77777777" w:rsidR="00E67F43" w:rsidRDefault="00E67F43" w:rsidP="00356DB3">
      <w:pPr>
        <w:pStyle w:val="af1"/>
        <w:ind w:left="420" w:firstLine="210"/>
      </w:pPr>
    </w:p>
    <w:p w14:paraId="039F868F" w14:textId="77777777" w:rsidR="00E67F43" w:rsidRDefault="00E67F43" w:rsidP="00356DB3">
      <w:pPr>
        <w:pStyle w:val="af1"/>
        <w:ind w:left="420" w:firstLine="210"/>
      </w:pPr>
    </w:p>
    <w:p w14:paraId="19F9DD5D" w14:textId="77777777" w:rsidR="00356DB3" w:rsidRDefault="00356DB3" w:rsidP="00356DB3">
      <w:pPr>
        <w:pStyle w:val="af1"/>
        <w:ind w:left="420" w:firstLine="210"/>
      </w:pPr>
    </w:p>
    <w:p w14:paraId="21AE0238" w14:textId="77777777" w:rsidR="00356DB3" w:rsidRDefault="00356DB3" w:rsidP="00356DB3">
      <w:pPr>
        <w:pStyle w:val="af1"/>
        <w:ind w:left="420" w:firstLine="210"/>
      </w:pPr>
    </w:p>
    <w:p w14:paraId="2B97D21F" w14:textId="77777777" w:rsidR="00356DB3" w:rsidRDefault="00356DB3" w:rsidP="00356DB3">
      <w:pPr>
        <w:pStyle w:val="af1"/>
        <w:ind w:left="420" w:firstLine="210"/>
      </w:pPr>
    </w:p>
    <w:p w14:paraId="7A64B671" w14:textId="77777777" w:rsidR="00356DB3" w:rsidRDefault="00356DB3" w:rsidP="00356DB3">
      <w:pPr>
        <w:pStyle w:val="af1"/>
        <w:ind w:left="420" w:firstLine="210"/>
      </w:pPr>
    </w:p>
    <w:p w14:paraId="04B7FC53" w14:textId="77777777" w:rsidR="00823188" w:rsidRDefault="00823188" w:rsidP="00A250B7">
      <w:pPr>
        <w:pStyle w:val="af1"/>
        <w:ind w:left="420" w:firstLine="210"/>
      </w:pPr>
    </w:p>
    <w:p w14:paraId="2157A597" w14:textId="77777777" w:rsidR="00101421" w:rsidRDefault="00101421">
      <w:pPr>
        <w:widowControl/>
        <w:snapToGrid/>
        <w:jc w:val="left"/>
      </w:pPr>
      <w:r>
        <w:br w:type="page"/>
      </w:r>
    </w:p>
    <w:p w14:paraId="3A78567E" w14:textId="77777777" w:rsidR="00295837" w:rsidRDefault="00295837" w:rsidP="00452AB9">
      <w:pPr>
        <w:pStyle w:val="2"/>
      </w:pPr>
      <w:bookmarkStart w:id="120" w:name="_Toc526876706"/>
      <w:bookmarkStart w:id="121" w:name="_Toc3894815"/>
      <w:r w:rsidRPr="00452AB9">
        <w:rPr>
          <w:rFonts w:hint="eastAsia"/>
        </w:rPr>
        <w:lastRenderedPageBreak/>
        <w:t>情報化に関する市民意識</w:t>
      </w:r>
      <w:bookmarkEnd w:id="120"/>
      <w:bookmarkEnd w:id="121"/>
    </w:p>
    <w:p w14:paraId="359AE1F0" w14:textId="77777777" w:rsidR="008D64D2" w:rsidRDefault="005C646F" w:rsidP="007365C8">
      <w:pPr>
        <w:pStyle w:val="af1"/>
        <w:ind w:left="420" w:firstLine="210"/>
      </w:pPr>
      <w:r>
        <w:rPr>
          <w:rFonts w:hint="eastAsia"/>
        </w:rPr>
        <w:t>【［図表３－９］インターネット利用機器状況】</w:t>
      </w:r>
      <w:r w:rsidR="008C71A1">
        <w:rPr>
          <w:rFonts w:hint="eastAsia"/>
        </w:rPr>
        <w:t>では</w:t>
      </w:r>
      <w:r w:rsidR="00731E92">
        <w:rPr>
          <w:rFonts w:hint="eastAsia"/>
        </w:rPr>
        <w:t>、</w:t>
      </w:r>
      <w:r w:rsidR="008D64D2">
        <w:rPr>
          <w:rFonts w:hint="eastAsia"/>
        </w:rPr>
        <w:t>「</w:t>
      </w:r>
      <w:r w:rsidR="00731E92">
        <w:rPr>
          <w:rFonts w:hint="eastAsia"/>
        </w:rPr>
        <w:t>パソコン</w:t>
      </w:r>
      <w:r w:rsidR="008D64D2">
        <w:rPr>
          <w:rFonts w:hint="eastAsia"/>
        </w:rPr>
        <w:t>」が一番多いですが、「</w:t>
      </w:r>
      <w:r w:rsidR="00731E92">
        <w:rPr>
          <w:rFonts w:hint="eastAsia"/>
        </w:rPr>
        <w:t>スマート</w:t>
      </w:r>
      <w:r w:rsidR="008D64D2">
        <w:rPr>
          <w:rFonts w:hint="eastAsia"/>
        </w:rPr>
        <w:t>フォン」の利用がパソコンを追い抜く勢いであり、「タブレット端末」も多く利用されていることが</w:t>
      </w:r>
      <w:r w:rsidR="00F41296">
        <w:rPr>
          <w:rFonts w:hint="eastAsia"/>
        </w:rPr>
        <w:t>分かり</w:t>
      </w:r>
      <w:r w:rsidR="008D64D2">
        <w:rPr>
          <w:rFonts w:hint="eastAsia"/>
        </w:rPr>
        <w:t>ます。</w:t>
      </w:r>
    </w:p>
    <w:p w14:paraId="11DA7694" w14:textId="77777777" w:rsidR="007365C8" w:rsidRDefault="00FE3265" w:rsidP="007365C8">
      <w:pPr>
        <w:pStyle w:val="af1"/>
        <w:ind w:left="420" w:firstLine="210"/>
      </w:pPr>
      <w:r>
        <w:rPr>
          <w:rFonts w:ascii="游明朝" w:eastAsia="游明朝" w:hAnsi="游明朝" w:cs="Times New Roman"/>
          <w:noProof/>
        </w:rPr>
        <mc:AlternateContent>
          <mc:Choice Requires="wps">
            <w:drawing>
              <wp:anchor distT="0" distB="0" distL="114300" distR="114300" simplePos="0" relativeHeight="251783168" behindDoc="0" locked="0" layoutInCell="1" allowOverlap="1" wp14:anchorId="5636692C" wp14:editId="3C5D2272">
                <wp:simplePos x="0" y="0"/>
                <wp:positionH relativeFrom="column">
                  <wp:posOffset>4883150</wp:posOffset>
                </wp:positionH>
                <wp:positionV relativeFrom="paragraph">
                  <wp:posOffset>3623310</wp:posOffset>
                </wp:positionV>
                <wp:extent cx="723900" cy="276225"/>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08FC9C62"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692C" id="テキスト ボックス 233" o:spid="_x0000_s1134" type="#_x0000_t202" style="position:absolute;left:0;text-align:left;margin-left:384.5pt;margin-top:285.3pt;width:57pt;height:2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qdUQIAAG0EAAAOAAAAZHJzL2Uyb0RvYy54bWysVEtu2zAQ3RfoHQjua9nyLxEsB24CFwWM&#10;JIBTZE1TlCVA4rAkbcldxkDRQ/QKRdc9jy7SIeUf0q6KbqjhzHA+781oclOXBdkKbXKQMe11upQI&#10;ySHJ5Tqmn57m764oMZbJhBUgRUx3wtCb6ds3k0pFIoQMikRogkGkiSoV08xaFQWB4ZkomemAEhKN&#10;KeiSWbzqdZBoVmH0sgjCbncUVKATpYELY1B71xrp1MdPU8HtQ5oaYUkRU6zN+lP7c+XOYDph0Voz&#10;leX8UAb7hypKlktMegp1xywjG53/EarMuQYDqe1wKANI05wL3wN20+u+6maZMSV8LwiOUSeYzP8L&#10;y++3j5rkSUzDfp8SyUokqdl/bV5+NC+/mv030uy/N/t98/IT78Q5IWSVMhG+XCp8a+v3UCP1R71B&#10;pUOiTnXpvtgjQTuCvzsBLmpLOCrHYf+6ixaOpnA8CsOhixKcHytt7AcBJXFCTDXy6WFm24WxrevR&#10;xeWSMM+LwnNaSFLFdNQfdv2DkwWDFxJzuBbaUp1k61XtUbjyFTjVCpIdtqehnRmj+DzHIhbM2Eem&#10;cUiwbhx8+4BHWgAmg4NESQb6y9/0zh+5QyslFQ5dTM3nDdOCkuKjRFave4OBm1J/GQzHIV70pWV1&#10;aZGb8hZwrnu4Yop70fnb4iimGspn3I+Zy4omJjnmjqk9ire2XQXcLy5mM++Ec6mYXcil4i60g9VB&#10;/FQ/M60OPFgk8B6O48miV3S0vi0hs42FNPdcnVE94I8z7dk+7J9bmsu79zr/Jaa/AQAA//8DAFBL&#10;AwQUAAYACAAAACEA4FqBB+MAAAALAQAADwAAAGRycy9kb3ducmV2LnhtbEyPwU7DMBBE70j8g7VI&#10;3KiTQtMQ4lRVpAoJ0UNLL9w2sZtExOsQu23g61lOcJyd0eybfDXZXpzN6DtHCuJZBMJQ7XRHjYLD&#10;2+YuBeEDksbekVHwZTysiuurHDPtLrQz531oBJeQz1BBG8KQSenr1lj0MzcYYu/oRouB5dhIPeKF&#10;y20v51GUSIsd8YcWB1O2pv7Yn6yCl3KzxV01t+l3Xz6/HtfD5+F9odTtzbR+AhHMFP7C8IvP6FAw&#10;U+VOpL3oFSyTR94SFCyWUQKCE2l6z5dKQRI/xCCLXP7fUPwAAAD//wMAUEsBAi0AFAAGAAgAAAAh&#10;ALaDOJL+AAAA4QEAABMAAAAAAAAAAAAAAAAAAAAAAFtDb250ZW50X1R5cGVzXS54bWxQSwECLQAU&#10;AAYACAAAACEAOP0h/9YAAACUAQAACwAAAAAAAAAAAAAAAAAvAQAAX3JlbHMvLnJlbHNQSwECLQAU&#10;AAYACAAAACEAhcH6nVECAABtBAAADgAAAAAAAAAAAAAAAAAuAgAAZHJzL2Uyb0RvYy54bWxQSwEC&#10;LQAUAAYACAAAACEA4FqBB+MAAAALAQAADwAAAAAAAAAAAAAAAACrBAAAZHJzL2Rvd25yZXYueG1s&#10;UEsFBgAAAAAEAAQA8wAAALsFAAAAAA==&#10;" filled="f" stroked="f" strokeweight=".5pt">
                <v:textbox>
                  <w:txbxContent>
                    <w:p w14:paraId="08FC9C62" w14:textId="77777777" w:rsidR="00A61F87" w:rsidRPr="000B20A6" w:rsidRDefault="00A61F87" w:rsidP="001137E5">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v:textbox>
              </v:shape>
            </w:pict>
          </mc:Fallback>
        </mc:AlternateContent>
      </w:r>
      <w:r>
        <w:rPr>
          <w:noProof/>
        </w:rPr>
        <w:drawing>
          <wp:anchor distT="0" distB="0" distL="114300" distR="114300" simplePos="0" relativeHeight="251469824" behindDoc="0" locked="0" layoutInCell="1" allowOverlap="1" wp14:anchorId="09DAD053" wp14:editId="5BFF3386">
            <wp:simplePos x="0" y="0"/>
            <wp:positionH relativeFrom="column">
              <wp:posOffset>103505</wp:posOffset>
            </wp:positionH>
            <wp:positionV relativeFrom="paragraph">
              <wp:posOffset>632606</wp:posOffset>
            </wp:positionV>
            <wp:extent cx="5913720" cy="3413880"/>
            <wp:effectExtent l="0" t="0" r="0" b="0"/>
            <wp:wrapSquare wrapText="bothSides"/>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3720" cy="341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1A1">
        <w:rPr>
          <w:noProof/>
        </w:rPr>
        <mc:AlternateContent>
          <mc:Choice Requires="wps">
            <w:drawing>
              <wp:anchor distT="0" distB="0" distL="114300" distR="114300" simplePos="0" relativeHeight="251586560" behindDoc="0" locked="0" layoutInCell="1" allowOverlap="1" wp14:anchorId="2737C044" wp14:editId="686879CA">
                <wp:simplePos x="0" y="0"/>
                <wp:positionH relativeFrom="column">
                  <wp:posOffset>400050</wp:posOffset>
                </wp:positionH>
                <wp:positionV relativeFrom="paragraph">
                  <wp:posOffset>527897</wp:posOffset>
                </wp:positionV>
                <wp:extent cx="5730240" cy="251460"/>
                <wp:effectExtent l="0" t="0" r="3810" b="15240"/>
                <wp:wrapSquare wrapText="bothSides"/>
                <wp:docPr id="456" name="テキスト ボックス 456"/>
                <wp:cNvGraphicFramePr/>
                <a:graphic xmlns:a="http://schemas.openxmlformats.org/drawingml/2006/main">
                  <a:graphicData uri="http://schemas.microsoft.com/office/word/2010/wordprocessingShape">
                    <wps:wsp>
                      <wps:cNvSpPr txBox="1"/>
                      <wps:spPr>
                        <a:xfrm>
                          <a:off x="0" y="0"/>
                          <a:ext cx="5730240" cy="251460"/>
                        </a:xfrm>
                        <a:prstGeom prst="rect">
                          <a:avLst/>
                        </a:prstGeom>
                        <a:noFill/>
                        <a:ln>
                          <a:noFill/>
                        </a:ln>
                      </wps:spPr>
                      <wps:txbx>
                        <w:txbxContent>
                          <w:p w14:paraId="78A42800" w14:textId="073A8FCE" w:rsidR="00A61F87" w:rsidRDefault="00A61F87" w:rsidP="00A5225C">
                            <w:pPr>
                              <w:pStyle w:val="affb"/>
                              <w:jc w:val="center"/>
                              <w:rPr>
                                <w:noProof/>
                              </w:rPr>
                            </w:pPr>
                            <w:bookmarkStart w:id="122" w:name="_Toc381163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９</w:t>
                            </w:r>
                            <w:r>
                              <w:fldChar w:fldCharType="end"/>
                            </w:r>
                            <w:r>
                              <w:rPr>
                                <w:rFonts w:hint="eastAsia"/>
                              </w:rPr>
                              <w:t>]</w:t>
                            </w:r>
                            <w:r>
                              <w:rPr>
                                <w:rFonts w:hint="eastAsia"/>
                              </w:rPr>
                              <w:t xml:space="preserve">　</w:t>
                            </w:r>
                            <w:r>
                              <w:rPr>
                                <w:rFonts w:hint="eastAsia"/>
                                <w:noProof/>
                              </w:rPr>
                              <w:t>インターネット利用機器状況</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C044" id="テキスト ボックス 456" o:spid="_x0000_s1135" type="#_x0000_t202" style="position:absolute;left:0;text-align:left;margin-left:31.5pt;margin-top:41.55pt;width:451.2pt;height:19.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X9QgIAAFUEAAAOAAAAZHJzL2Uyb0RvYy54bWysVM2O0zAQviPxDpbvNG1py6pquiq7KkKq&#10;dlfqoj27jt1Eij3GdpuU41ZCPASvgDjzPHkRxk7ThYUT4uKMZ8bz830zmV3WqiR7YV0BOqWDXp8S&#10;oTlkhd6m9MP98tUFJc4znbEStEjpQTh6OX/5YlaZqRhCDmUmLMEg2k0rk9LcezNNEsdzoZjrgREa&#10;jRKsYh6vdptkllUYXZXJsN+fJBXYzFjgwjnUXrdGOo/xpRTc30rphCdlSrE2H08bz004k/mMTbeW&#10;mbzgpzLYP1ShWKEx6TnUNfOM7GzxRyhVcAsOpO9xUAlIWXARe8BuBv1n3axzZkTsBcFx5gyT+39h&#10;+c3+zpIiS+loPKFEM4UkNcfPzeO35vFHc/xCmuPX5nhsHr/jnQQnhKwyboov1wbf+vot1Eh9p3eo&#10;DEjU0qrwxR4J2hH8wxlwUXvCUTl+87o/HKGJo204HowmkZHk6bWxzr8ToEgQUmqR0Igz26+cx0rQ&#10;tXMJyTQsi7KMpJb6NwU6Bk0SSm9LDJKvN3Xs/uLc1wayA7ZloZ0VZ/iywNwr5vwdszgcWC4OvL/F&#10;Q5ZQpRROEiU52E9/0wd/5AytlFQ4bCl1H3fMCkrK9xrZDJPZCbYTNp2gd+oKcH4HuEqGRxEfWF92&#10;orSgHnAPFiELmpjmmCulvhOvfDvyuEdcLBbRCefPML/Sa8ND6ABWQPK+fmDWnOD2SNQNdGPIps9Q&#10;b31bmBc7D7KIlARgWxRPeOPsRqZOexaW49d79Hr6G8x/AgAA//8DAFBLAwQUAAYACAAAACEA0HtG&#10;rN8AAAAJAQAADwAAAGRycy9kb3ducmV2LnhtbEyPQU+DQBSE7yb+h81r4s0upYotZWkaoycTU4oH&#10;jwv7CqTsW2S3Lf57nyc9TmYy8022nWwvLjj6zpGCxTwCgVQ701Gj4KN8vV+B8EGT0b0jVPCNHrb5&#10;7U2mU+OuVODlEBrBJeRTraANYUil9HWLVvu5G5DYO7rR6sBybKQZ9ZXLbS/jKEqk1R3xQqsHfG6x&#10;Ph3OVsHuk4qX7uu92hfHoivLdURvyUmpu9m024AIOIW/MPziMzrkzFS5MxkvegXJkq8EBavlAgT7&#10;6+TxAUTFwTh+Apln8v+D/AcAAP//AwBQSwECLQAUAAYACAAAACEAtoM4kv4AAADhAQAAEwAAAAAA&#10;AAAAAAAAAAAAAAAAW0NvbnRlbnRfVHlwZXNdLnhtbFBLAQItABQABgAIAAAAIQA4/SH/1gAAAJQB&#10;AAALAAAAAAAAAAAAAAAAAC8BAABfcmVscy8ucmVsc1BLAQItABQABgAIAAAAIQBYcwX9QgIAAFUE&#10;AAAOAAAAAAAAAAAAAAAAAC4CAABkcnMvZTJvRG9jLnhtbFBLAQItABQABgAIAAAAIQDQe0as3wAA&#10;AAkBAAAPAAAAAAAAAAAAAAAAAJwEAABkcnMvZG93bnJldi54bWxQSwUGAAAAAAQABADzAAAAqAUA&#10;AAAA&#10;" filled="f" stroked="f">
                <v:textbox inset="0,0,0,0">
                  <w:txbxContent>
                    <w:p w14:paraId="78A42800" w14:textId="073A8FCE" w:rsidR="00A61F87" w:rsidRDefault="00A61F87" w:rsidP="00A5225C">
                      <w:pPr>
                        <w:pStyle w:val="affb"/>
                        <w:jc w:val="center"/>
                        <w:rPr>
                          <w:noProof/>
                        </w:rPr>
                      </w:pPr>
                      <w:bookmarkStart w:id="123" w:name="_Toc3811637"/>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９</w:t>
                      </w:r>
                      <w:r>
                        <w:fldChar w:fldCharType="end"/>
                      </w:r>
                      <w:r>
                        <w:rPr>
                          <w:rFonts w:hint="eastAsia"/>
                        </w:rPr>
                        <w:t>]</w:t>
                      </w:r>
                      <w:r>
                        <w:rPr>
                          <w:rFonts w:hint="eastAsia"/>
                        </w:rPr>
                        <w:t xml:space="preserve">　</w:t>
                      </w:r>
                      <w:r>
                        <w:rPr>
                          <w:rFonts w:hint="eastAsia"/>
                          <w:noProof/>
                        </w:rPr>
                        <w:t>インターネット利用機器状況</w:t>
                      </w:r>
                      <w:bookmarkEnd w:id="123"/>
                    </w:p>
                  </w:txbxContent>
                </v:textbox>
                <w10:wrap type="square"/>
              </v:shape>
            </w:pict>
          </mc:Fallback>
        </mc:AlternateContent>
      </w:r>
      <w:r w:rsidR="008D64D2">
        <w:rPr>
          <w:rFonts w:hint="eastAsia"/>
        </w:rPr>
        <w:t>これらの状況は</w:t>
      </w:r>
      <w:r w:rsidR="00035A70">
        <w:rPr>
          <w:rFonts w:hint="eastAsia"/>
        </w:rPr>
        <w:t>今後も</w:t>
      </w:r>
      <w:r w:rsidR="008D64D2">
        <w:rPr>
          <w:rFonts w:hint="eastAsia"/>
        </w:rPr>
        <w:t>増加傾向</w:t>
      </w:r>
      <w:r w:rsidR="00035A70">
        <w:rPr>
          <w:rFonts w:hint="eastAsia"/>
        </w:rPr>
        <w:t>が続くと考えられ</w:t>
      </w:r>
      <w:r w:rsidR="008D64D2">
        <w:rPr>
          <w:rFonts w:hint="eastAsia"/>
        </w:rPr>
        <w:t>ますので、市の広報等</w:t>
      </w:r>
      <w:r w:rsidR="00035A70">
        <w:rPr>
          <w:rFonts w:hint="eastAsia"/>
        </w:rPr>
        <w:t>についても</w:t>
      </w:r>
      <w:r w:rsidR="008D64D2">
        <w:rPr>
          <w:rFonts w:hint="eastAsia"/>
        </w:rPr>
        <w:t>情報</w:t>
      </w:r>
      <w:r w:rsidR="00CD7692">
        <w:rPr>
          <w:rFonts w:hint="eastAsia"/>
        </w:rPr>
        <w:t>端末</w:t>
      </w:r>
      <w:r w:rsidR="008D64D2">
        <w:rPr>
          <w:rFonts w:hint="eastAsia"/>
        </w:rPr>
        <w:t>の多様化に対応</w:t>
      </w:r>
      <w:r w:rsidR="00035A70">
        <w:rPr>
          <w:rFonts w:hint="eastAsia"/>
        </w:rPr>
        <w:t>していく</w:t>
      </w:r>
      <w:r w:rsidR="008D64D2">
        <w:rPr>
          <w:rFonts w:hint="eastAsia"/>
        </w:rPr>
        <w:t>必要があります。</w:t>
      </w:r>
    </w:p>
    <w:p w14:paraId="0503BCB3" w14:textId="77777777" w:rsidR="00FE3265" w:rsidRDefault="005C646F" w:rsidP="008C71A1">
      <w:pPr>
        <w:pStyle w:val="af1"/>
        <w:ind w:left="420" w:firstLine="210"/>
      </w:pPr>
      <w:r>
        <w:rPr>
          <w:noProof/>
        </w:rPr>
        <mc:AlternateContent>
          <mc:Choice Requires="wps">
            <w:drawing>
              <wp:anchor distT="0" distB="0" distL="114300" distR="114300" simplePos="0" relativeHeight="251830272" behindDoc="0" locked="0" layoutInCell="1" allowOverlap="1" wp14:anchorId="0FE2AADC" wp14:editId="0B15199F">
                <wp:simplePos x="0" y="0"/>
                <wp:positionH relativeFrom="column">
                  <wp:posOffset>984885</wp:posOffset>
                </wp:positionH>
                <wp:positionV relativeFrom="paragraph">
                  <wp:posOffset>3522345</wp:posOffset>
                </wp:positionV>
                <wp:extent cx="3895725" cy="4381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CD2DE"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2AADC" id="正方形/長方形 31" o:spid="_x0000_s1136" style="position:absolute;left:0;text-align:left;margin-left:77.55pt;margin-top:277.35pt;width:306.75pt;height:34.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a/pwIAAHsFAAAOAAAAZHJzL2Uyb0RvYy54bWysVM1uEzEQviPxDpbvdJM0oWnUTRW1KkKq&#10;2ooW9ex47e5KXo+xneyG94AHKGfOiAOPQyXegrG92Za24oDIYePxzHzz940PDttakbWwrgKd0+HO&#10;gBKhORSVvsnp+6uTV1NKnGe6YAq0yOlGOHo4f/nioDEzMYISVCEsQRDtZo3Jaem9mWWZ46WomdsB&#10;IzQqJdiaeRTtTVZY1iB6rbLRYPA6a8AWxgIXzuHtcVLSecSXUnB/LqUTnqicYm4+fm38LsM3mx+w&#10;2Y1lpqx4lwb7hyxqVmkM2kMdM8/IylZPoOqKW3Ag/Q6HOgMpKy5iDVjNcPComsuSGRFrweY407fJ&#10;/T9Yfra+sKQqcro7pESzGmd09/XL3efvP3/cZr8+fUsnglpsVWPcDD0uzYXtJIfHUHcrbR3+sSLS&#10;xvZu+vaK1hOOl7vT/cneaEIJR914dzqcxP5n997GOv9GQE3CIacWxxe7ytanzmNENN2ahGAaTiql&#10;4giV/uMCDcNNFhJOKcaT3ygR7JR+JyRWjUmNYoDIN3GkLFkzZArjXGg/TKqSFSJdTwb4C31A+N4j&#10;ShEwIEtMqMfuAAKXn2InmM4+uIpI19558LfEknPvESOD9r1zXWmwzwEorKqLnOy3TUqtCV3y7bKN&#10;jJjubWe+hGKDNLGQ9scZflLhhE6Z8xfM4sLgauEj4M/xIxU0OYXuREkJ9uNz98EeeYxaShpcwJy6&#10;DytmBSXqrUaG7w/H47CxURgjcVCwDzXLhxq9qo8AJ4ckxuziMdh7tT1KC/U1vhWLEBVVTHOMnVPu&#10;7VY48ulhwNeGi8UimuGWGuZP9aXhATw0OjDwqr1m1nQ09UjwM9guK5s9YmuyDZ4aFisPsopUDq1O&#10;fe1GgBseudS9RuEJeShHq/s3c/4bAAD//wMAUEsDBBQABgAIAAAAIQBBg/sp3wAAAAsBAAAPAAAA&#10;ZHJzL2Rvd25yZXYueG1sTI/LTsMwEEX3SPyDNUjsqNNCHgpxKkBCCHWBKLB37GkSEY8j23n07zEr&#10;WF7N0b1nqv1qBjaj870lAdtNAgxJWd1TK+Dz4/mmAOaDJC0HSyjgjB729eVFJUttF3rH+RhaFkvI&#10;l1JAF8JYcu5Vh0b6jR2R4u1knZEhRtdy7eQSy83Ad0mScSN7igudHPGpQ/V9nIyAL3t6XIxq6HU+&#10;v/XTy8EpVRyEuL5aH+6BBVzDHwy/+lEd6ujU2Im0Z0PMabqNqIA0vcuBRSLPigxYIyDb3ebA64r/&#10;/6H+AQAA//8DAFBLAQItABQABgAIAAAAIQC2gziS/gAAAOEBAAATAAAAAAAAAAAAAAAAAAAAAABb&#10;Q29udGVudF9UeXBlc10ueG1sUEsBAi0AFAAGAAgAAAAhADj9If/WAAAAlAEAAAsAAAAAAAAAAAAA&#10;AAAALwEAAF9yZWxzLy5yZWxzUEsBAi0AFAAGAAgAAAAhAJR2tr+nAgAAewUAAA4AAAAAAAAAAAAA&#10;AAAALgIAAGRycy9lMm9Eb2MueG1sUEsBAi0AFAAGAAgAAAAhAEGD+ynfAAAACwEAAA8AAAAAAAAA&#10;AAAAAAAAAQUAAGRycy9kb3ducmV2LnhtbFBLBQYAAAAABAAEAPMAAAANBgAAAAA=&#10;" filled="f" stroked="f" strokeweight="1pt">
                <v:textbox>
                  <w:txbxContent>
                    <w:p w14:paraId="1DFCD2DE"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p>
    <w:p w14:paraId="7B6AC397" w14:textId="77777777" w:rsidR="00AA1019" w:rsidRDefault="00AA1019">
      <w:pPr>
        <w:widowControl/>
        <w:snapToGrid/>
        <w:jc w:val="left"/>
      </w:pPr>
      <w:r>
        <w:br w:type="page"/>
      </w:r>
    </w:p>
    <w:p w14:paraId="49DE6A45" w14:textId="77777777" w:rsidR="008D64D2" w:rsidRDefault="008D64D2" w:rsidP="00AA404C">
      <w:pPr>
        <w:pStyle w:val="af1"/>
        <w:ind w:left="420" w:firstLine="210"/>
        <w:rPr>
          <w:noProof/>
        </w:rPr>
      </w:pPr>
      <w:r>
        <w:rPr>
          <w:rFonts w:hint="eastAsia"/>
        </w:rPr>
        <w:lastRenderedPageBreak/>
        <w:t>年代別に利用されている情報機器は</w:t>
      </w:r>
      <w:r w:rsidR="008C71A1">
        <w:rPr>
          <w:rFonts w:hint="eastAsia"/>
        </w:rPr>
        <w:t>、</w:t>
      </w:r>
      <w:r w:rsidR="005C646F">
        <w:rPr>
          <w:rFonts w:hint="eastAsia"/>
        </w:rPr>
        <w:t>【［図表３－１０］インターネット利用機器別</w:t>
      </w:r>
      <w:r w:rsidR="005C646F" w:rsidRPr="00AA1019">
        <w:rPr>
          <w:rFonts w:hint="eastAsia"/>
        </w:rPr>
        <w:t>年代内訳</w:t>
      </w:r>
      <w:r w:rsidR="005C646F">
        <w:rPr>
          <w:rFonts w:hint="eastAsia"/>
        </w:rPr>
        <w:t>】</w:t>
      </w:r>
      <w:r w:rsidR="008C71A1">
        <w:rPr>
          <w:rFonts w:hint="eastAsia"/>
        </w:rPr>
        <w:t>に</w:t>
      </w:r>
      <w:r w:rsidR="00035A70">
        <w:rPr>
          <w:rFonts w:hint="eastAsia"/>
          <w:noProof/>
        </w:rPr>
        <w:t>よると</w:t>
      </w:r>
      <w:r w:rsidR="00AA1019">
        <w:rPr>
          <w:rFonts w:hint="eastAsia"/>
          <w:noProof/>
        </w:rPr>
        <w:t>、</w:t>
      </w:r>
      <w:r w:rsidR="00626529" w:rsidRPr="00347BDF">
        <w:rPr>
          <w:rFonts w:hint="eastAsia"/>
          <w:noProof/>
          <w:szCs w:val="21"/>
        </w:rPr>
        <w:t>７０代</w:t>
      </w:r>
      <w:r w:rsidR="00626529">
        <w:rPr>
          <w:rFonts w:hint="eastAsia"/>
          <w:noProof/>
          <w:szCs w:val="21"/>
        </w:rPr>
        <w:t>以上</w:t>
      </w:r>
      <w:r w:rsidR="00626529" w:rsidRPr="00347BDF">
        <w:rPr>
          <w:rFonts w:hint="eastAsia"/>
          <w:noProof/>
          <w:szCs w:val="21"/>
        </w:rPr>
        <w:t>では</w:t>
      </w:r>
      <w:r w:rsidR="00626529">
        <w:rPr>
          <w:rFonts w:hint="eastAsia"/>
          <w:noProof/>
          <w:szCs w:val="21"/>
        </w:rPr>
        <w:t>、「</w:t>
      </w:r>
      <w:r w:rsidR="00F82B22">
        <w:rPr>
          <w:rFonts w:hint="eastAsia"/>
          <w:noProof/>
        </w:rPr>
        <w:t>携帯電話（スマートフォン除く）・</w:t>
      </w:r>
      <w:r w:rsidR="00F82B22" w:rsidRPr="00AF3DDA">
        <w:rPr>
          <w:rFonts w:hint="eastAsia"/>
          <w:noProof/>
          <w:szCs w:val="21"/>
        </w:rPr>
        <w:t>ＰＨＳ</w:t>
      </w:r>
      <w:r w:rsidR="00626529">
        <w:rPr>
          <w:rFonts w:hint="eastAsia"/>
          <w:noProof/>
          <w:szCs w:val="21"/>
        </w:rPr>
        <w:t>」と比べて、</w:t>
      </w:r>
      <w:r w:rsidR="00BE6EBC" w:rsidRPr="00347BDF">
        <w:rPr>
          <w:rFonts w:hint="eastAsia"/>
          <w:noProof/>
          <w:szCs w:val="21"/>
        </w:rPr>
        <w:t>「</w:t>
      </w:r>
      <w:r w:rsidR="00BE6EBC" w:rsidRPr="00AF3DDA">
        <w:rPr>
          <w:rFonts w:hint="eastAsia"/>
          <w:szCs w:val="21"/>
        </w:rPr>
        <w:t>スマートフォン」</w:t>
      </w:r>
      <w:r w:rsidR="00626529">
        <w:rPr>
          <w:rFonts w:hint="eastAsia"/>
          <w:szCs w:val="21"/>
        </w:rPr>
        <w:t>、</w:t>
      </w:r>
      <w:r w:rsidR="00BE6EBC" w:rsidRPr="00AF3DDA">
        <w:rPr>
          <w:rFonts w:hint="eastAsia"/>
          <w:szCs w:val="21"/>
        </w:rPr>
        <w:t>「タブレット端末」の利用が少な</w:t>
      </w:r>
      <w:r w:rsidR="00BE0672">
        <w:rPr>
          <w:rFonts w:hint="eastAsia"/>
          <w:szCs w:val="21"/>
        </w:rPr>
        <w:t>いことから</w:t>
      </w:r>
      <w:r w:rsidR="00BE6EBC" w:rsidRPr="00AF3DDA">
        <w:rPr>
          <w:rFonts w:hint="eastAsia"/>
          <w:szCs w:val="21"/>
        </w:rPr>
        <w:t>、</w:t>
      </w:r>
      <w:r w:rsidR="00AA1019">
        <w:rPr>
          <w:rFonts w:hint="eastAsia"/>
          <w:szCs w:val="21"/>
        </w:rPr>
        <w:t>高年齢者が新しい機器</w:t>
      </w:r>
      <w:r w:rsidR="00626529">
        <w:rPr>
          <w:rFonts w:hint="eastAsia"/>
          <w:szCs w:val="21"/>
        </w:rPr>
        <w:t>へ</w:t>
      </w:r>
      <w:r w:rsidR="00BE6EBC" w:rsidRPr="00AF3DDA">
        <w:rPr>
          <w:rFonts w:hint="eastAsia"/>
          <w:szCs w:val="21"/>
        </w:rPr>
        <w:t>の対応に苦慮している可能性が</w:t>
      </w:r>
      <w:r w:rsidR="00BE0672">
        <w:rPr>
          <w:rFonts w:hint="eastAsia"/>
        </w:rPr>
        <w:t>考えられ</w:t>
      </w:r>
      <w:r w:rsidR="00BE6EBC">
        <w:rPr>
          <w:rFonts w:hint="eastAsia"/>
        </w:rPr>
        <w:t>ます。</w:t>
      </w:r>
      <w:r w:rsidR="00626529">
        <w:rPr>
          <w:rFonts w:hint="eastAsia"/>
          <w:noProof/>
          <w:sz w:val="20"/>
          <w:szCs w:val="20"/>
        </w:rPr>
        <w:t>また、</w:t>
      </w:r>
      <w:r w:rsidR="00626529">
        <w:rPr>
          <w:rFonts w:hint="eastAsia"/>
          <w:noProof/>
        </w:rPr>
        <w:t>インターネットを利用した「</w:t>
      </w:r>
      <w:r w:rsidR="00BE6EBC">
        <w:rPr>
          <w:rFonts w:hint="eastAsia"/>
          <w:noProof/>
        </w:rPr>
        <w:t>ゲーム機器」の</w:t>
      </w:r>
      <w:r w:rsidR="00626529">
        <w:rPr>
          <w:rFonts w:hint="eastAsia"/>
          <w:noProof/>
        </w:rPr>
        <w:t>発展が見受けられ、若年層の占める割合</w:t>
      </w:r>
      <w:r w:rsidR="00BE6EBC">
        <w:rPr>
          <w:rFonts w:hint="eastAsia"/>
          <w:noProof/>
        </w:rPr>
        <w:t>が多くなっています。</w:t>
      </w:r>
    </w:p>
    <w:p w14:paraId="749FC0FD" w14:textId="77777777" w:rsidR="00AA404C" w:rsidRPr="00AA404C" w:rsidRDefault="00AA404C" w:rsidP="00AA404C">
      <w:pPr>
        <w:pStyle w:val="af1"/>
        <w:ind w:left="420" w:firstLine="210"/>
      </w:pPr>
    </w:p>
    <w:p w14:paraId="2FBBA7A4" w14:textId="77777777" w:rsidR="00D10B0A" w:rsidRDefault="00AA1019" w:rsidP="007365C8">
      <w:pPr>
        <w:pStyle w:val="af1"/>
        <w:ind w:left="420" w:firstLine="210"/>
      </w:pPr>
      <w:r>
        <w:rPr>
          <w:noProof/>
        </w:rPr>
        <w:drawing>
          <wp:anchor distT="0" distB="0" distL="114300" distR="114300" simplePos="0" relativeHeight="251467776" behindDoc="0" locked="0" layoutInCell="1" allowOverlap="1" wp14:anchorId="689E8303" wp14:editId="43849711">
            <wp:simplePos x="0" y="0"/>
            <wp:positionH relativeFrom="margin">
              <wp:align>left</wp:align>
            </wp:positionH>
            <wp:positionV relativeFrom="paragraph">
              <wp:posOffset>164465</wp:posOffset>
            </wp:positionV>
            <wp:extent cx="6428740" cy="3994785"/>
            <wp:effectExtent l="0" t="0" r="0"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0443" cy="4076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6080" behindDoc="0" locked="0" layoutInCell="1" allowOverlap="1" wp14:anchorId="55A1C7BE" wp14:editId="50A44AC1">
                <wp:simplePos x="0" y="0"/>
                <wp:positionH relativeFrom="column">
                  <wp:posOffset>533693</wp:posOffset>
                </wp:positionH>
                <wp:positionV relativeFrom="paragraph">
                  <wp:posOffset>75614</wp:posOffset>
                </wp:positionV>
                <wp:extent cx="5082540" cy="266700"/>
                <wp:effectExtent l="0" t="0" r="3810" b="0"/>
                <wp:wrapSquare wrapText="bothSides"/>
                <wp:docPr id="514" name="テキスト ボックス 514"/>
                <wp:cNvGraphicFramePr/>
                <a:graphic xmlns:a="http://schemas.openxmlformats.org/drawingml/2006/main">
                  <a:graphicData uri="http://schemas.microsoft.com/office/word/2010/wordprocessingShape">
                    <wps:wsp>
                      <wps:cNvSpPr txBox="1"/>
                      <wps:spPr>
                        <a:xfrm>
                          <a:off x="0" y="0"/>
                          <a:ext cx="5082540" cy="266700"/>
                        </a:xfrm>
                        <a:prstGeom prst="rect">
                          <a:avLst/>
                        </a:prstGeom>
                        <a:noFill/>
                        <a:ln>
                          <a:noFill/>
                        </a:ln>
                      </wps:spPr>
                      <wps:txbx>
                        <w:txbxContent>
                          <w:p w14:paraId="2E0B7834" w14:textId="40E47A05" w:rsidR="00A61F87" w:rsidRDefault="00A61F87" w:rsidP="00A5225C">
                            <w:pPr>
                              <w:pStyle w:val="affb"/>
                              <w:jc w:val="center"/>
                              <w:rPr>
                                <w:noProof/>
                              </w:rPr>
                            </w:pPr>
                            <w:bookmarkStart w:id="124" w:name="_Toc381163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１０</w:t>
                            </w:r>
                            <w:r>
                              <w:fldChar w:fldCharType="end"/>
                            </w:r>
                            <w:r>
                              <w:rPr>
                                <w:rFonts w:hint="eastAsia"/>
                              </w:rPr>
                              <w:t>]</w:t>
                            </w:r>
                            <w:r>
                              <w:rPr>
                                <w:rFonts w:hint="eastAsia"/>
                              </w:rPr>
                              <w:t xml:space="preserve">　</w:t>
                            </w:r>
                            <w:r w:rsidRPr="00D760AA">
                              <w:rPr>
                                <w:rFonts w:hint="eastAsia"/>
                                <w:noProof/>
                              </w:rPr>
                              <w:t>インターネット利用</w:t>
                            </w:r>
                            <w:r>
                              <w:rPr>
                                <w:rFonts w:hint="eastAsia"/>
                                <w:noProof/>
                              </w:rPr>
                              <w:t>機器</w:t>
                            </w:r>
                            <w:r w:rsidRPr="00D760AA">
                              <w:rPr>
                                <w:rFonts w:hint="eastAsia"/>
                                <w:noProof/>
                              </w:rPr>
                              <w:t>別</w:t>
                            </w:r>
                            <w:bookmarkStart w:id="125" w:name="_Hlk532390201"/>
                            <w:r>
                              <w:rPr>
                                <w:rFonts w:hint="eastAsia"/>
                                <w:noProof/>
                              </w:rPr>
                              <w:t>年代内訳</w:t>
                            </w:r>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C7BE" id="テキスト ボックス 514" o:spid="_x0000_s1137" type="#_x0000_t202" style="position:absolute;left:0;text-align:left;margin-left:42pt;margin-top:5.95pt;width:400.2pt;height:2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GYQwIAAFUEAAAOAAAAZHJzL2Uyb0RvYy54bWysVM1u2zAMvg/YOwi6L3aCJguMOEXWIsOA&#10;oC2QDj0rshwbsERNUmJnxwYY9hB9hWHnPY9fZJQcp1u307CLTJEUf76P9OyykRXZC2NLUCkdDmJK&#10;hOKQlWqb0o/3yzdTSqxjKmMVKJHSg7D0cv761azWiRhBAVUmDMEgyia1TmnhnE6iyPJCSGYHoIVC&#10;Yw5GModXs40yw2qMLqtoFMeTqAaTaQNcWIva685I5yF+ngvubvPcCkeqlGJtLpwmnBt/RvMZS7aG&#10;6aLkpzLYP1QhWakw6TnUNXOM7Ez5RyhZcgMWcjfgICPI85KL0AN2M4xfdLMumBahFwTH6jNM9v+F&#10;5Tf7O0PKLKXj4QUlikkkqT1+aR+/tY8/2uNX0h6f2uOxffyOd+KdELJa2wRfrjW+dc07aJD6Xm9R&#10;6ZFociP9F3skaEfwD2fAReMIR+U4no7GF2jiaBtNJm/jwEj0/Fob694LkMQLKTVIaMCZ7VfWYSXo&#10;2rv4ZAqWZVUFUiv1mwIdvSbypXclesk1myZ0P5329W8gO2BbBrpZsZovS8y9YtbdMYPDgeXiwLtb&#10;PPIK6pTCSaKkAPP5b3rvj5yhlZIahy2l9tOOGUFJ9UEhm34ye8H0wqYX1E5eAc7vEFdJ8yDiA+Oq&#10;XswNyAfcg4XPgiamOOZKqevFK9eNPO4RF4tFcML508yt1FpzH9qD5ZG8bx6Y0Se4HRJ1A/0YsuQF&#10;6p1vB/Ni5yAvAyUe2A7FE944u4Gp05755fj1Hrye/wbznwAAAP//AwBQSwMEFAAGAAgAAAAhABUE&#10;qvPeAAAACAEAAA8AAABkcnMvZG93bnJldi54bWxMj0FPg0AQhe8m/Q+baeLNLlVsAFmaxujJxEjx&#10;4HFhp0DKziK7bfHfO57q8c2bvPe9fDvbQZxx8r0jBetVBAKpcaanVsFn9XqXgPBBk9GDI1Twgx62&#10;xeIm15lxFyrxvA+t4BDymVbQhTBmUvqmQ6v9yo1I7B3cZHVgObXSTPrC4XaQ91G0kVb3xA2dHvG5&#10;w+a4P1kFuy8qX/rv9/qjPJR9VaURvW2OSt0u590TiIBzuD7DHz6jQ8FMtTuR8WJQkMQ8JfB9nYJg&#10;P0niGESt4PEhBVnk8v+A4hcAAP//AwBQSwECLQAUAAYACAAAACEAtoM4kv4AAADhAQAAEwAAAAAA&#10;AAAAAAAAAAAAAAAAW0NvbnRlbnRfVHlwZXNdLnhtbFBLAQItABQABgAIAAAAIQA4/SH/1gAAAJQB&#10;AAALAAAAAAAAAAAAAAAAAC8BAABfcmVscy8ucmVsc1BLAQItABQABgAIAAAAIQBJyJGYQwIAAFUE&#10;AAAOAAAAAAAAAAAAAAAAAC4CAABkcnMvZTJvRG9jLnhtbFBLAQItABQABgAIAAAAIQAVBKrz3gAA&#10;AAgBAAAPAAAAAAAAAAAAAAAAAJ0EAABkcnMvZG93bnJldi54bWxQSwUGAAAAAAQABADzAAAAqAUA&#10;AAAA&#10;" filled="f" stroked="f">
                <v:textbox inset="0,0,0,0">
                  <w:txbxContent>
                    <w:p w14:paraId="2E0B7834" w14:textId="40E47A05" w:rsidR="00A61F87" w:rsidRDefault="00A61F87" w:rsidP="00A5225C">
                      <w:pPr>
                        <w:pStyle w:val="affb"/>
                        <w:jc w:val="center"/>
                        <w:rPr>
                          <w:noProof/>
                        </w:rPr>
                      </w:pPr>
                      <w:bookmarkStart w:id="126" w:name="_Toc381163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１０</w:t>
                      </w:r>
                      <w:r>
                        <w:fldChar w:fldCharType="end"/>
                      </w:r>
                      <w:r>
                        <w:rPr>
                          <w:rFonts w:hint="eastAsia"/>
                        </w:rPr>
                        <w:t>]</w:t>
                      </w:r>
                      <w:r>
                        <w:rPr>
                          <w:rFonts w:hint="eastAsia"/>
                        </w:rPr>
                        <w:t xml:space="preserve">　</w:t>
                      </w:r>
                      <w:r w:rsidRPr="00D760AA">
                        <w:rPr>
                          <w:rFonts w:hint="eastAsia"/>
                          <w:noProof/>
                        </w:rPr>
                        <w:t>インターネット利用</w:t>
                      </w:r>
                      <w:r>
                        <w:rPr>
                          <w:rFonts w:hint="eastAsia"/>
                          <w:noProof/>
                        </w:rPr>
                        <w:t>機器</w:t>
                      </w:r>
                      <w:r w:rsidRPr="00D760AA">
                        <w:rPr>
                          <w:rFonts w:hint="eastAsia"/>
                          <w:noProof/>
                        </w:rPr>
                        <w:t>別</w:t>
                      </w:r>
                      <w:bookmarkStart w:id="127" w:name="_Hlk532390201"/>
                      <w:r>
                        <w:rPr>
                          <w:rFonts w:hint="eastAsia"/>
                          <w:noProof/>
                        </w:rPr>
                        <w:t>年代内訳</w:t>
                      </w:r>
                      <w:bookmarkEnd w:id="126"/>
                      <w:bookmarkEnd w:id="127"/>
                    </w:p>
                  </w:txbxContent>
                </v:textbox>
                <w10:wrap type="square"/>
              </v:shape>
            </w:pict>
          </mc:Fallback>
        </mc:AlternateContent>
      </w:r>
    </w:p>
    <w:p w14:paraId="4D1B10A0" w14:textId="77777777" w:rsidR="007365C8" w:rsidRDefault="007365C8" w:rsidP="007365C8">
      <w:pPr>
        <w:pStyle w:val="af1"/>
        <w:ind w:left="420" w:firstLine="210"/>
      </w:pPr>
    </w:p>
    <w:p w14:paraId="22599FFF" w14:textId="77777777" w:rsidR="007365C8" w:rsidRDefault="007365C8" w:rsidP="007365C8">
      <w:pPr>
        <w:pStyle w:val="af1"/>
        <w:ind w:left="420" w:firstLine="210"/>
      </w:pPr>
    </w:p>
    <w:p w14:paraId="635BB341" w14:textId="77777777" w:rsidR="00A54229" w:rsidRDefault="00A54229" w:rsidP="007365C8">
      <w:pPr>
        <w:pStyle w:val="af1"/>
        <w:ind w:left="420" w:firstLine="210"/>
      </w:pPr>
    </w:p>
    <w:p w14:paraId="4FF8B89A" w14:textId="77777777" w:rsidR="00A54229" w:rsidRDefault="00A54229" w:rsidP="007365C8">
      <w:pPr>
        <w:pStyle w:val="af1"/>
        <w:ind w:left="420" w:firstLine="210"/>
      </w:pPr>
    </w:p>
    <w:p w14:paraId="13CECCAE" w14:textId="77777777" w:rsidR="00A54229" w:rsidRDefault="00A54229" w:rsidP="007365C8">
      <w:pPr>
        <w:pStyle w:val="af1"/>
        <w:ind w:left="420" w:firstLine="210"/>
      </w:pPr>
    </w:p>
    <w:p w14:paraId="7F8EF5CA" w14:textId="77777777" w:rsidR="00A54229" w:rsidRDefault="00A54229" w:rsidP="007365C8">
      <w:pPr>
        <w:pStyle w:val="af1"/>
        <w:ind w:left="420" w:firstLine="210"/>
      </w:pPr>
    </w:p>
    <w:p w14:paraId="2A784AA2" w14:textId="77777777" w:rsidR="00A54229" w:rsidRDefault="00A54229" w:rsidP="007365C8">
      <w:pPr>
        <w:pStyle w:val="af1"/>
        <w:ind w:left="420" w:firstLine="210"/>
      </w:pPr>
    </w:p>
    <w:p w14:paraId="63D3F341" w14:textId="77777777" w:rsidR="00AA1019" w:rsidRDefault="00AA1019">
      <w:pPr>
        <w:widowControl/>
        <w:snapToGrid/>
        <w:jc w:val="left"/>
      </w:pPr>
      <w:r>
        <w:br w:type="page"/>
      </w:r>
    </w:p>
    <w:p w14:paraId="5527EC9D" w14:textId="77777777" w:rsidR="00054573" w:rsidRDefault="005C646F" w:rsidP="00D420B2">
      <w:pPr>
        <w:pStyle w:val="af1"/>
        <w:ind w:left="420" w:firstLine="210"/>
      </w:pPr>
      <w:r>
        <w:rPr>
          <w:rFonts w:hint="eastAsia"/>
        </w:rPr>
        <w:lastRenderedPageBreak/>
        <w:t>【</w:t>
      </w:r>
      <w:r w:rsidR="00626529" w:rsidRPr="008C71A1">
        <w:rPr>
          <w:rFonts w:hint="eastAsia"/>
        </w:rPr>
        <w:t>［</w:t>
      </w:r>
      <w:r w:rsidR="00626529">
        <w:rPr>
          <w:rFonts w:hint="eastAsia"/>
        </w:rPr>
        <w:t>図表３－１１］インターネットを利用しない理由</w:t>
      </w:r>
      <w:r>
        <w:rPr>
          <w:rFonts w:hint="eastAsia"/>
        </w:rPr>
        <w:t>】</w:t>
      </w:r>
      <w:r w:rsidR="00AA1019">
        <w:rPr>
          <w:rFonts w:hint="eastAsia"/>
        </w:rPr>
        <w:t>から</w:t>
      </w:r>
      <w:r w:rsidR="00054573" w:rsidRPr="00054573">
        <w:rPr>
          <w:rFonts w:hint="eastAsia"/>
        </w:rPr>
        <w:t>、</w:t>
      </w:r>
      <w:r w:rsidR="0035778F">
        <w:rPr>
          <w:rFonts w:hint="eastAsia"/>
        </w:rPr>
        <w:t>「利用方法が難しい</w:t>
      </w:r>
      <w:r w:rsidR="00215A1B">
        <w:rPr>
          <w:rFonts w:hint="eastAsia"/>
        </w:rPr>
        <w:t>」、「</w:t>
      </w:r>
      <w:r w:rsidR="0035778F">
        <w:rPr>
          <w:rFonts w:hint="eastAsia"/>
        </w:rPr>
        <w:t>インターネットについてよく</w:t>
      </w:r>
      <w:r w:rsidR="0096659B">
        <w:rPr>
          <w:rFonts w:hint="eastAsia"/>
        </w:rPr>
        <w:t>分から</w:t>
      </w:r>
      <w:r w:rsidR="0035778F">
        <w:rPr>
          <w:rFonts w:hint="eastAsia"/>
        </w:rPr>
        <w:t>ない」</w:t>
      </w:r>
      <w:r w:rsidR="00AA1019">
        <w:rPr>
          <w:rFonts w:hint="eastAsia"/>
        </w:rPr>
        <w:t>ことのほか、「通信料金が高い</w:t>
      </w:r>
      <w:r w:rsidR="00215A1B">
        <w:rPr>
          <w:rFonts w:hint="eastAsia"/>
        </w:rPr>
        <w:t>」、「</w:t>
      </w:r>
      <w:r w:rsidR="00AA1019">
        <w:rPr>
          <w:rFonts w:hint="eastAsia"/>
        </w:rPr>
        <w:t>パソコン等の購入費用が高い」等、費用面での</w:t>
      </w:r>
      <w:r w:rsidR="009E0E16">
        <w:rPr>
          <w:rFonts w:hint="eastAsia"/>
        </w:rPr>
        <w:t>回答が多くあります。これらの内容から、主な情報入手手段は、</w:t>
      </w:r>
      <w:r w:rsidR="00054573">
        <w:rPr>
          <w:rFonts w:hint="eastAsia"/>
        </w:rPr>
        <w:t>テレビ</w:t>
      </w:r>
      <w:r w:rsidR="009E0E16">
        <w:rPr>
          <w:rFonts w:hint="eastAsia"/>
        </w:rPr>
        <w:t>、ラジオ、新聞等であると読み取れ</w:t>
      </w:r>
      <w:r w:rsidR="00054573">
        <w:rPr>
          <w:rFonts w:hint="eastAsia"/>
        </w:rPr>
        <w:t>、ＩＴ弱者、デジタルデバイド</w:t>
      </w:r>
      <w:r w:rsidR="009E0E16">
        <w:rPr>
          <w:rStyle w:val="aff2"/>
        </w:rPr>
        <w:footnoteReference w:id="37"/>
      </w:r>
      <w:r w:rsidR="007F644F">
        <w:rPr>
          <w:rFonts w:hint="eastAsia"/>
        </w:rPr>
        <w:t>の対応を検討する必要があることを示しているとい</w:t>
      </w:r>
      <w:r w:rsidR="00054573">
        <w:rPr>
          <w:rFonts w:hint="eastAsia"/>
        </w:rPr>
        <w:t>えます。</w:t>
      </w:r>
    </w:p>
    <w:p w14:paraId="77AD215E" w14:textId="77777777" w:rsidR="00D40AE4" w:rsidRDefault="00054573" w:rsidP="00D40AE4">
      <w:pPr>
        <w:pStyle w:val="af1"/>
        <w:ind w:left="420" w:firstLine="210"/>
      </w:pPr>
      <w:r w:rsidRPr="00054573">
        <w:rPr>
          <w:rFonts w:hint="eastAsia"/>
        </w:rPr>
        <w:t>注視すべきは</w:t>
      </w:r>
      <w:r w:rsidR="00BE0672">
        <w:rPr>
          <w:rFonts w:hint="eastAsia"/>
        </w:rPr>
        <w:t>「</w:t>
      </w:r>
      <w:r w:rsidRPr="00054573">
        <w:rPr>
          <w:rFonts w:hint="eastAsia"/>
        </w:rPr>
        <w:t>個人情報の漏えい</w:t>
      </w:r>
      <w:r w:rsidR="00BE0672">
        <w:rPr>
          <w:rFonts w:hint="eastAsia"/>
        </w:rPr>
        <w:t>等</w:t>
      </w:r>
      <w:r w:rsidRPr="00054573">
        <w:rPr>
          <w:rFonts w:hint="eastAsia"/>
        </w:rPr>
        <w:t>の安全面が不安</w:t>
      </w:r>
      <w:r w:rsidR="00BE0672">
        <w:rPr>
          <w:rFonts w:hint="eastAsia"/>
        </w:rPr>
        <w:t>」</w:t>
      </w:r>
      <w:r w:rsidRPr="00054573">
        <w:rPr>
          <w:rFonts w:hint="eastAsia"/>
        </w:rPr>
        <w:t>という情報化社会の根底にある不安が</w:t>
      </w:r>
      <w:r w:rsidR="00364022">
        <w:rPr>
          <w:rFonts w:hint="eastAsia"/>
        </w:rPr>
        <w:t>大きいことが</w:t>
      </w:r>
      <w:r w:rsidR="00F41296">
        <w:rPr>
          <w:rFonts w:hint="eastAsia"/>
        </w:rPr>
        <w:t>分かり</w:t>
      </w:r>
      <w:r w:rsidRPr="00054573">
        <w:rPr>
          <w:rFonts w:hint="eastAsia"/>
        </w:rPr>
        <w:t>ます。</w:t>
      </w:r>
      <w:r w:rsidR="00364022">
        <w:rPr>
          <w:rFonts w:hint="eastAsia"/>
        </w:rPr>
        <w:t>情報セキュリティ対策を強化し</w:t>
      </w:r>
      <w:r w:rsidR="00D22E36">
        <w:rPr>
          <w:rFonts w:hint="eastAsia"/>
        </w:rPr>
        <w:t>、</w:t>
      </w:r>
      <w:r w:rsidR="00364022">
        <w:rPr>
          <w:rFonts w:hint="eastAsia"/>
        </w:rPr>
        <w:t>安心してインターネットが利用できる環境</w:t>
      </w:r>
      <w:r w:rsidR="00D22E36">
        <w:rPr>
          <w:rFonts w:hint="eastAsia"/>
        </w:rPr>
        <w:t>が</w:t>
      </w:r>
      <w:r w:rsidR="00364022">
        <w:rPr>
          <w:rFonts w:hint="eastAsia"/>
        </w:rPr>
        <w:t>必要</w:t>
      </w:r>
      <w:r w:rsidR="00D22E36">
        <w:rPr>
          <w:rFonts w:hint="eastAsia"/>
        </w:rPr>
        <w:t>不可欠であることが再認識できます</w:t>
      </w:r>
      <w:r w:rsidR="00364022">
        <w:rPr>
          <w:rFonts w:hint="eastAsia"/>
        </w:rPr>
        <w:t>。</w:t>
      </w:r>
      <w:r w:rsidR="007F6681">
        <w:rPr>
          <w:rFonts w:hint="eastAsia"/>
        </w:rPr>
        <w:t>また、件数こそ少ないものの、「利用したいサービスがない」との回答も</w:t>
      </w:r>
      <w:r w:rsidR="00D40AE4">
        <w:rPr>
          <w:rFonts w:hint="eastAsia"/>
        </w:rPr>
        <w:t>あり、</w:t>
      </w:r>
      <w:r w:rsidR="007F644F">
        <w:rPr>
          <w:rFonts w:hint="eastAsia"/>
        </w:rPr>
        <w:t>本市においては</w:t>
      </w:r>
      <w:r w:rsidR="00D40AE4">
        <w:rPr>
          <w:rFonts w:hint="eastAsia"/>
        </w:rPr>
        <w:t>、市民サービスの向上を実現するためには、</w:t>
      </w:r>
      <w:r w:rsidR="007F644F">
        <w:rPr>
          <w:rFonts w:hint="eastAsia"/>
        </w:rPr>
        <w:t>市民が</w:t>
      </w:r>
      <w:r w:rsidR="00D40AE4">
        <w:rPr>
          <w:rFonts w:hint="eastAsia"/>
        </w:rPr>
        <w:t>利</w:t>
      </w:r>
      <w:r w:rsidR="007F644F">
        <w:rPr>
          <w:rFonts w:hint="eastAsia"/>
        </w:rPr>
        <w:t>用したいＩＣＴを活用した</w:t>
      </w:r>
      <w:r w:rsidR="0086414D">
        <w:rPr>
          <w:rFonts w:hint="eastAsia"/>
        </w:rPr>
        <w:t>サービスメニューを検討することが</w:t>
      </w:r>
      <w:r w:rsidR="007F644F">
        <w:rPr>
          <w:rFonts w:hint="eastAsia"/>
        </w:rPr>
        <w:t>必要であると考えます</w:t>
      </w:r>
      <w:r w:rsidR="00D40AE4">
        <w:rPr>
          <w:rFonts w:hint="eastAsia"/>
        </w:rPr>
        <w:t>。</w:t>
      </w:r>
    </w:p>
    <w:p w14:paraId="47E6074A" w14:textId="77777777" w:rsidR="008E1CF5" w:rsidRDefault="008E1CF5" w:rsidP="007365C8">
      <w:pPr>
        <w:pStyle w:val="af1"/>
        <w:ind w:left="420" w:firstLine="210"/>
      </w:pPr>
      <w:r>
        <w:rPr>
          <w:noProof/>
        </w:rPr>
        <w:drawing>
          <wp:anchor distT="0" distB="0" distL="114300" distR="114300" simplePos="0" relativeHeight="251582464" behindDoc="0" locked="0" layoutInCell="1" allowOverlap="1" wp14:anchorId="446EC95D" wp14:editId="49D4B750">
            <wp:simplePos x="0" y="0"/>
            <wp:positionH relativeFrom="column">
              <wp:posOffset>-8890</wp:posOffset>
            </wp:positionH>
            <wp:positionV relativeFrom="paragraph">
              <wp:posOffset>262890</wp:posOffset>
            </wp:positionV>
            <wp:extent cx="5871210" cy="3663950"/>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1210" cy="3663950"/>
                    </a:xfrm>
                    <a:prstGeom prst="rect">
                      <a:avLst/>
                    </a:prstGeom>
                    <a:noFill/>
                    <a:ln>
                      <a:noFill/>
                    </a:ln>
                  </pic:spPr>
                </pic:pic>
              </a:graphicData>
            </a:graphic>
          </wp:anchor>
        </w:drawing>
      </w:r>
      <w:r>
        <w:rPr>
          <w:noProof/>
        </w:rPr>
        <mc:AlternateContent>
          <mc:Choice Requires="wps">
            <w:drawing>
              <wp:anchor distT="0" distB="0" distL="114300" distR="114300" simplePos="0" relativeHeight="251774976" behindDoc="0" locked="0" layoutInCell="1" allowOverlap="1" wp14:anchorId="6CB74388" wp14:editId="008952CE">
                <wp:simplePos x="0" y="0"/>
                <wp:positionH relativeFrom="column">
                  <wp:posOffset>1229360</wp:posOffset>
                </wp:positionH>
                <wp:positionV relativeFrom="paragraph">
                  <wp:posOffset>3823970</wp:posOffset>
                </wp:positionV>
                <wp:extent cx="3895725" cy="438150"/>
                <wp:effectExtent l="0" t="0" r="0" b="0"/>
                <wp:wrapSquare wrapText="bothSides"/>
                <wp:docPr id="37" name="正方形/長方形 37"/>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B54C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74388" id="正方形/長方形 37" o:spid="_x0000_s1138" style="position:absolute;left:0;text-align:left;margin-left:96.8pt;margin-top:301.1pt;width:306.75pt;height:34.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rkqQIAAHsFAAAOAAAAZHJzL2Uyb0RvYy54bWysVM1uEzEQviPxDpbvdJM0oWnUTRW1KkKq&#10;2ooW9ex47e5KXo+xneyG94AHKGfOiAOPQyXegrG92Za24oDIYTP2zHzz42/m4LCtFVkL6yrQOR3u&#10;DCgRmkNR6Zucvr86eTWlxHmmC6ZAi5xuhKOH85cvDhozEyMoQRXCEgTRbtaYnJbem1mWOV6Kmrkd&#10;MEKjUoKtmcejvckKyxpEr1U2GgxeZw3Ywljgwjm8PU5KOo/4Ugruz6V0whOVU8zNx6+N32X4ZvMD&#10;NruxzJQV79Jg/5BFzSqNQXuoY+YZWdnqCVRdcQsOpN/hUGcgZcVFrAGrGQ4eVXNZMiNiLdgcZ/o2&#10;uf8Hy8/WF5ZURU539yjRrMY3uvv65e7z958/brNfn74liaAWW9UYN0OPS3Nhu5NDMdTdSluHf6yI&#10;tLG9m769ovWE4+XudH+yN5pQwlE33p0OJ7H/2b23sc6/EVCTIOTU4vPFrrL1qfMYEU23JiGYhpNK&#10;qfiESv9xgYbhJgsJpxSj5DdKBDul3wmJVWNSoxgg8k0cKUvWDJnCOBfaD5OqZIVI15MB/kIfEL73&#10;iKcIGJAlJtRjdwCBy0+xE0xnH1xFpGvvPPhbYsm594iRQfveua402OcAFFbVRU722yal1oQu+XbZ&#10;RkZM97dvvoRigzSxkObHGX5S4QudMucvmMWBwdHCJeDP8SMVNDmFTqKkBPvxuftgjzxGLSUNDmBO&#10;3YcVs4IS9VYjw/eH43GY2HgYI3HwYB9qlg81elUfAb7cENeN4VEM9l5tRWmhvsZdsQhRUcU0x9g5&#10;5d5uD0c+LQbcNlwsFtEMp9Qwf6ovDQ/godGBgVftNbOmo6lHgp/BdljZ7BFbk23w1LBYeZBVpHJo&#10;depr9wQ44ZFL3TYKK+ThOVrd78z5bwAAAP//AwBQSwMEFAAGAAgAAAAhAE2upebfAAAACwEAAA8A&#10;AABkcnMvZG93bnJldi54bWxMj01LxDAQhu+C/yGM4M1NWqHbrU0XFURkD+Lq3tMk2xabSWnSj/33&#10;jic9vjMP7zxT7lfXs9mOofMoIdkIYBa1Nx02Er4+X+5yYCEqNKr3aCVcbIB9dX1VqsL4BT/sfIwN&#10;oxIMhZLQxjgUnAfdWqfCxg8WaXf2o1OR4thwM6qFyl3PUyEy7lSHdKFVg31urf4+Tk7CyZ+fFqdr&#10;fJsv7930ehi1zg9S3t6sjw/Aol3jHwy/+qQOFTnVfkITWE95d58RKiETaQqMiFxsE2A1TbZJCrwq&#10;+f8fqh8AAAD//wMAUEsBAi0AFAAGAAgAAAAhALaDOJL+AAAA4QEAABMAAAAAAAAAAAAAAAAAAAAA&#10;AFtDb250ZW50X1R5cGVzXS54bWxQSwECLQAUAAYACAAAACEAOP0h/9YAAACUAQAACwAAAAAAAAAA&#10;AAAAAAAvAQAAX3JlbHMvLnJlbHNQSwECLQAUAAYACAAAACEAxthK5KkCAAB7BQAADgAAAAAAAAAA&#10;AAAAAAAuAgAAZHJzL2Uyb0RvYy54bWxQSwECLQAUAAYACAAAACEATa6l5t8AAAALAQAADwAAAAAA&#10;AAAAAAAAAAADBQAAZHJzL2Rvd25yZXYueG1sUEsFBgAAAAAEAAQA8wAAAA8GAAAAAA==&#10;" filled="f" stroked="f" strokeweight="1pt">
                <v:textbox>
                  <w:txbxContent>
                    <w:p w14:paraId="271B54C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w10:wrap type="square"/>
              </v:rect>
            </w:pict>
          </mc:Fallback>
        </mc:AlternateContent>
      </w:r>
      <w:r>
        <w:rPr>
          <w:rFonts w:ascii="游明朝" w:eastAsia="游明朝" w:hAnsi="游明朝" w:cs="Times New Roman"/>
          <w:noProof/>
        </w:rPr>
        <mc:AlternateContent>
          <mc:Choice Requires="wps">
            <w:drawing>
              <wp:anchor distT="0" distB="0" distL="114300" distR="114300" simplePos="0" relativeHeight="251742208" behindDoc="0" locked="0" layoutInCell="1" allowOverlap="1" wp14:anchorId="0F2A9440" wp14:editId="2F3A5B0A">
                <wp:simplePos x="0" y="0"/>
                <wp:positionH relativeFrom="column">
                  <wp:posOffset>4829810</wp:posOffset>
                </wp:positionH>
                <wp:positionV relativeFrom="paragraph">
                  <wp:posOffset>3449955</wp:posOffset>
                </wp:positionV>
                <wp:extent cx="723900" cy="276225"/>
                <wp:effectExtent l="0" t="0" r="0" b="0"/>
                <wp:wrapSquare wrapText="bothSides"/>
                <wp:docPr id="234" name="テキスト ボックス 234"/>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0666D84A"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9440" id="テキスト ボックス 234" o:spid="_x0000_s1139" type="#_x0000_t202" style="position:absolute;left:0;text-align:left;margin-left:380.3pt;margin-top:271.65pt;width:57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nKUQIAAG0EAAAOAAAAZHJzL2Uyb0RvYy54bWysVM2K2zAQvhf6DkL3xonz15g4S7pLSiHs&#10;LmTLnhVZTgy2RpWU2OkxgaUP0VcoPfd5/CIdyflj21PpRR7NjObn+2Y8vqmKnGyFNhnImHZabUqE&#10;5JBkchXTz0+zd+8pMZbJhOUgRUx3wtCbyds341JFIoQ15InQBINIE5UqpmtrVRQEhq9FwUwLlJBo&#10;TEEXzOJVr4JEsxKjF3kQttuDoASdKA1cGIPau8ZIJz5+mgpuH9LUCEvymGJt1p/an0t3BpMxi1aa&#10;qXXGj2Wwf6iiYJnEpOdQd8wystHZH6GKjGswkNoWhyKANM248D1gN532q24Wa6aE7wXBMeoMk/l/&#10;Yfn99lGTLIlp2O1RIlmBJNWHl3r/o97/qg/fSH34Xh8O9f4n3olzQshKZSJ8uVD41lYfoELqT3qD&#10;SodElerCfbFHgnYEf3cGXFSWcFQOw+6ojRaOpnA4CMO+ixJcHitt7EcBBXFCTDXy6WFm27mxjevJ&#10;xeWSMMvy3HOaS1LGdNDtt/2DswWD5xJzuBaaUp1kq2XlURj5kXCqJSQ7bE9DMzNG8VmGRcyZsY9M&#10;45Bg3Tj49gGPNAdMBkeJkjXor3/TO3/kDq2UlDh0MTVfNkwLSvJPElkddXo9N6X+0usPQ7zoa8vy&#10;2iI3xS3gXHdwxRT3ovO3+UlMNRTPuB9TlxVNTHLMHVN7Em9tswq4X1xMp94J51IxO5cLxV1oB6uD&#10;+Kl6ZlodebBI4D2cxpNFr+hofBtCphsLaea5uqB6xB9n2rN93D+3NNd373X5S0x+AwAA//8DAFBL&#10;AwQUAAYACAAAACEAC3iV1eIAAAALAQAADwAAAGRycy9kb3ducmV2LnhtbEyPy07DMBBF90j8gzVI&#10;7KjTV2qFOFUVqUJCsGjpht0kdpOofoTYbQNfz7Aqy7lzdOdMvh6tYRc9hM47CdNJAky72qvONRIO&#10;H9snASxEdAqNd1rCtw6wLu7vcsyUv7qdvuxjw6jEhQwltDH2GeehbrXFMPG9drQ7+sFipHFouBrw&#10;SuXW8FmSpNxi5+hCi70uW12f9mcr4bXcvuOumlnxY8qXt+Om/zp8LqV8fBg3z8CiHuMNhj99UoeC&#10;nCp/diowI2GVJimhEpaL+RwYEWK1oKSiRKQCeJHz/z8UvwAAAP//AwBQSwECLQAUAAYACAAAACEA&#10;toM4kv4AAADhAQAAEwAAAAAAAAAAAAAAAAAAAAAAW0NvbnRlbnRfVHlwZXNdLnhtbFBLAQItABQA&#10;BgAIAAAAIQA4/SH/1gAAAJQBAAALAAAAAAAAAAAAAAAAAC8BAABfcmVscy8ucmVsc1BLAQItABQA&#10;BgAIAAAAIQDfEenKUQIAAG0EAAAOAAAAAAAAAAAAAAAAAC4CAABkcnMvZTJvRG9jLnhtbFBLAQIt&#10;ABQABgAIAAAAIQALeJXV4gAAAAsBAAAPAAAAAAAAAAAAAAAAAKsEAABkcnMvZG93bnJldi54bWxQ&#10;SwUGAAAAAAQABADzAAAAugUAAAAA&#10;" filled="f" stroked="f" strokeweight=".5pt">
                <v:textbox>
                  <w:txbxContent>
                    <w:p w14:paraId="0666D84A"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184</w:t>
                      </w:r>
                    </w:p>
                  </w:txbxContent>
                </v:textbox>
                <w10:wrap type="square"/>
              </v:shape>
            </w:pict>
          </mc:Fallback>
        </mc:AlternateContent>
      </w:r>
      <w:r>
        <w:rPr>
          <w:noProof/>
        </w:rPr>
        <mc:AlternateContent>
          <mc:Choice Requires="wps">
            <w:drawing>
              <wp:anchor distT="0" distB="0" distL="114300" distR="114300" simplePos="0" relativeHeight="251623424" behindDoc="0" locked="0" layoutInCell="1" allowOverlap="1" wp14:anchorId="06DB5122" wp14:editId="6CC35CEF">
                <wp:simplePos x="0" y="0"/>
                <wp:positionH relativeFrom="column">
                  <wp:posOffset>459740</wp:posOffset>
                </wp:positionH>
                <wp:positionV relativeFrom="paragraph">
                  <wp:posOffset>135890</wp:posOffset>
                </wp:positionV>
                <wp:extent cx="5197320" cy="209520"/>
                <wp:effectExtent l="0" t="0" r="3810" b="635"/>
                <wp:wrapSquare wrapText="bothSides"/>
                <wp:docPr id="521" name="テキスト ボックス 521"/>
                <wp:cNvGraphicFramePr/>
                <a:graphic xmlns:a="http://schemas.openxmlformats.org/drawingml/2006/main">
                  <a:graphicData uri="http://schemas.microsoft.com/office/word/2010/wordprocessingShape">
                    <wps:wsp>
                      <wps:cNvSpPr txBox="1"/>
                      <wps:spPr>
                        <a:xfrm>
                          <a:off x="0" y="0"/>
                          <a:ext cx="5197320" cy="209520"/>
                        </a:xfrm>
                        <a:prstGeom prst="rect">
                          <a:avLst/>
                        </a:prstGeom>
                        <a:noFill/>
                        <a:ln>
                          <a:noFill/>
                        </a:ln>
                      </wps:spPr>
                      <wps:txbx>
                        <w:txbxContent>
                          <w:p w14:paraId="1609BF92" w14:textId="1FE4DD03" w:rsidR="00A61F87" w:rsidRPr="008174A2" w:rsidRDefault="00A61F87" w:rsidP="00A5225C">
                            <w:pPr>
                              <w:pStyle w:val="affb"/>
                              <w:jc w:val="center"/>
                              <w:rPr>
                                <w:rFonts w:ascii="游明朝" w:eastAsia="游明朝" w:hAnsi="游明朝" w:cs="Times New Roman"/>
                                <w:noProof/>
                              </w:rPr>
                            </w:pPr>
                            <w:bookmarkStart w:id="128" w:name="_Toc381163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１１</w:t>
                            </w:r>
                            <w:r>
                              <w:fldChar w:fldCharType="end"/>
                            </w:r>
                            <w:r>
                              <w:rPr>
                                <w:rFonts w:hint="eastAsia"/>
                              </w:rPr>
                              <w:t>]</w:t>
                            </w:r>
                            <w:r>
                              <w:rPr>
                                <w:rFonts w:hint="eastAsia"/>
                              </w:rPr>
                              <w:t xml:space="preserve">　</w:t>
                            </w:r>
                            <w:r>
                              <w:rPr>
                                <w:rFonts w:hint="eastAsia"/>
                                <w:noProof/>
                              </w:rPr>
                              <w:t>インターネットを利用しない理由</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5122" id="テキスト ボックス 521" o:spid="_x0000_s1140" type="#_x0000_t202" style="position:absolute;left:0;text-align:left;margin-left:36.2pt;margin-top:10.7pt;width:409.25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4PwIAAFUEAAAOAAAAZHJzL2Uyb0RvYy54bWysVMGO0zAQvSPxD5bvNG1RgUZNV2VXRUjV&#10;7kpdtGfXsZtIscfYbpNy3EqIj+AXEGe+Jz/C2Gm6sHBCXJzxzHg8895zZheNqsheWFeCzuhoMKRE&#10;aA55qbcZ/XC3fPGGEueZzlkFWmT0IBy9mD9/NqtNKsZQQJULS7CIdmltMlp4b9IkcbwQirkBGKEx&#10;KMEq5nFrt0luWY3VVZWMh8NXSQ02Nxa4cA69V12QzmN9KQX3N1I64UmVUezNx9XGdRPWZD5j6dYy&#10;U5T81Ab7hy4UKzVeei51xTwjO1v+UUqV3IID6QccVAJSllzEGXCa0fDJNOuCGRFnQXCcOcPk/l9Z&#10;fr2/taTMMzoZjyjRTCFJ7fFz+/CtffjRHr+Q9vi1PR7bh++4JyEJIauNS/Hk2uBZ37yFBqnv/Q6d&#10;AYlGWhW+OCPBOIJ/OAMuGk84Oiej6euXYwxxjI2H0wnaWD55PG2s8+8EKBKMjFokNOLM9ivnu9Q+&#10;JVymYVlWVSS10r85sGbwJKH1rsVg+WbTxOmn5/43kB9wLAudVpzhyxLvXjHnb5lFcWC7KHh/g4us&#10;oM4onCxKCrCf/uYP+cgZRimpUWwZdR93zApKqvca2QzK7A3bG5ve0Dt1Cahf5Ae7iSYesL7qTWlB&#10;3eM7WIRbMMQ0x7sy6nvz0neSx3fExWIRk1B/hvmVXhseSgewApJ3zT2z5gS3R6KuoZchS5+g3uV2&#10;MC92HmQZKQnAdiie8EbtRlJP7yw8jl/3MevxbzD/CQAA//8DAFBLAwQUAAYACAAAACEALIynJt8A&#10;AAAIAQAADwAAAGRycy9kb3ducmV2LnhtbEyPwU7DMBBE70j8g7WVuFG7UShNmk1VITghIdJw4OjE&#10;bmI1XofYbcPfY05wGq1mNPO22M12YBc9eeMIYbUUwDS1ThnqED7ql/sNMB8kKTk40gjf2sOuvL0p&#10;ZK7clSp9OYSOxRLyuUToQxhzzn3bayv90o2aond0k5UhnlPH1SSvsdwOPBFiza00FBd6OeqnXren&#10;w9ki7D+pejZfb817daxMXWeCXtcnxLvFvN8CC3oOf2H4xY/oUEamxp1JeTYgPCZpTCIkq6jR32Qi&#10;A9YgPKQp8LLg/x8ofwAAAP//AwBQSwECLQAUAAYACAAAACEAtoM4kv4AAADhAQAAEwAAAAAAAAAA&#10;AAAAAAAAAAAAW0NvbnRlbnRfVHlwZXNdLnhtbFBLAQItABQABgAIAAAAIQA4/SH/1gAAAJQBAAAL&#10;AAAAAAAAAAAAAAAAAC8BAABfcmVscy8ucmVsc1BLAQItABQABgAIAAAAIQC/RZW4PwIAAFUEAAAO&#10;AAAAAAAAAAAAAAAAAC4CAABkcnMvZTJvRG9jLnhtbFBLAQItABQABgAIAAAAIQAsjKcm3wAAAAgB&#10;AAAPAAAAAAAAAAAAAAAAAJkEAABkcnMvZG93bnJldi54bWxQSwUGAAAAAAQABADzAAAApQUAAAAA&#10;" filled="f" stroked="f">
                <v:textbox inset="0,0,0,0">
                  <w:txbxContent>
                    <w:p w14:paraId="1609BF92" w14:textId="1FE4DD03" w:rsidR="00A61F87" w:rsidRPr="008174A2" w:rsidRDefault="00A61F87" w:rsidP="00A5225C">
                      <w:pPr>
                        <w:pStyle w:val="affb"/>
                        <w:jc w:val="center"/>
                        <w:rPr>
                          <w:rFonts w:ascii="游明朝" w:eastAsia="游明朝" w:hAnsi="游明朝" w:cs="Times New Roman"/>
                          <w:noProof/>
                        </w:rPr>
                      </w:pPr>
                      <w:bookmarkStart w:id="129" w:name="_Toc381163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１１</w:t>
                      </w:r>
                      <w:r>
                        <w:fldChar w:fldCharType="end"/>
                      </w:r>
                      <w:r>
                        <w:rPr>
                          <w:rFonts w:hint="eastAsia"/>
                        </w:rPr>
                        <w:t>]</w:t>
                      </w:r>
                      <w:r>
                        <w:rPr>
                          <w:rFonts w:hint="eastAsia"/>
                        </w:rPr>
                        <w:t xml:space="preserve">　</w:t>
                      </w:r>
                      <w:r>
                        <w:rPr>
                          <w:rFonts w:hint="eastAsia"/>
                          <w:noProof/>
                        </w:rPr>
                        <w:t>インターネットを利用しない理由</w:t>
                      </w:r>
                      <w:bookmarkEnd w:id="129"/>
                    </w:p>
                  </w:txbxContent>
                </v:textbox>
                <w10:wrap type="square"/>
              </v:shape>
            </w:pict>
          </mc:Fallback>
        </mc:AlternateContent>
      </w:r>
    </w:p>
    <w:p w14:paraId="5EB26A56" w14:textId="77777777" w:rsidR="008E1CF5" w:rsidRDefault="008E1CF5" w:rsidP="007365C8">
      <w:pPr>
        <w:pStyle w:val="af1"/>
        <w:ind w:left="420" w:firstLine="210"/>
      </w:pPr>
    </w:p>
    <w:p w14:paraId="7DA657E1" w14:textId="77777777" w:rsidR="007365C8" w:rsidRDefault="00364022" w:rsidP="00AA1019">
      <w:pPr>
        <w:widowControl/>
        <w:snapToGrid/>
        <w:jc w:val="left"/>
      </w:pPr>
      <w:r>
        <w:br w:type="page"/>
      </w:r>
    </w:p>
    <w:p w14:paraId="71864F7E" w14:textId="77777777" w:rsidR="005A1C6F" w:rsidRDefault="00626529" w:rsidP="00C727CB">
      <w:pPr>
        <w:pStyle w:val="af1"/>
        <w:ind w:left="420" w:firstLine="210"/>
      </w:pPr>
      <w:r>
        <w:rPr>
          <w:rFonts w:hint="eastAsia"/>
        </w:rPr>
        <w:lastRenderedPageBreak/>
        <w:t>【［図表３－１２］インターネットを利用しない理由別年代内訳】</w:t>
      </w:r>
      <w:r w:rsidR="008C71A1">
        <w:rPr>
          <w:rFonts w:hint="eastAsia"/>
        </w:rPr>
        <w:t>から</w:t>
      </w:r>
      <w:r w:rsidR="00C727CB">
        <w:rPr>
          <w:rFonts w:hint="eastAsia"/>
        </w:rPr>
        <w:t>、</w:t>
      </w:r>
      <w:r w:rsidR="00AA1019">
        <w:rPr>
          <w:rFonts w:hint="eastAsia"/>
        </w:rPr>
        <w:t>インターネットを利用しない各理由においても</w:t>
      </w:r>
      <w:r w:rsidR="00C727CB">
        <w:rPr>
          <w:rFonts w:hint="eastAsia"/>
        </w:rPr>
        <w:t>６０代</w:t>
      </w:r>
      <w:r w:rsidR="00D22E36">
        <w:rPr>
          <w:rFonts w:hint="eastAsia"/>
        </w:rPr>
        <w:t>、</w:t>
      </w:r>
      <w:r w:rsidR="00E20189">
        <w:rPr>
          <w:rFonts w:hint="eastAsia"/>
        </w:rPr>
        <w:t>７０代</w:t>
      </w:r>
      <w:r w:rsidR="00D22E36">
        <w:rPr>
          <w:rFonts w:hint="eastAsia"/>
        </w:rPr>
        <w:t>、</w:t>
      </w:r>
      <w:r w:rsidR="00E20189">
        <w:rPr>
          <w:rFonts w:hint="eastAsia"/>
        </w:rPr>
        <w:t>８０歳</w:t>
      </w:r>
      <w:r w:rsidR="007F6681">
        <w:rPr>
          <w:rFonts w:hint="eastAsia"/>
        </w:rPr>
        <w:t>以上</w:t>
      </w:r>
      <w:r w:rsidR="00C727CB">
        <w:rPr>
          <w:rFonts w:hint="eastAsia"/>
        </w:rPr>
        <w:t>の方々</w:t>
      </w:r>
      <w:r w:rsidR="00AA1019">
        <w:rPr>
          <w:rFonts w:hint="eastAsia"/>
        </w:rPr>
        <w:t>が多くの割合を占めています。</w:t>
      </w:r>
    </w:p>
    <w:p w14:paraId="48A47F3F" w14:textId="77777777" w:rsidR="005A1C6F" w:rsidRDefault="005A1C6F" w:rsidP="00C727CB">
      <w:pPr>
        <w:pStyle w:val="af1"/>
        <w:ind w:left="420" w:firstLine="210"/>
      </w:pPr>
      <w:r>
        <w:rPr>
          <w:rFonts w:hint="eastAsia"/>
        </w:rPr>
        <w:t>情報</w:t>
      </w:r>
      <w:r w:rsidR="00CD7692">
        <w:rPr>
          <w:rFonts w:hint="eastAsia"/>
        </w:rPr>
        <w:t>端末</w:t>
      </w:r>
      <w:r>
        <w:rPr>
          <w:rFonts w:hint="eastAsia"/>
        </w:rPr>
        <w:t>の</w:t>
      </w:r>
      <w:r w:rsidR="00AA1019">
        <w:rPr>
          <w:rFonts w:hint="eastAsia"/>
        </w:rPr>
        <w:t>操作等</w:t>
      </w:r>
      <w:r w:rsidR="00820198">
        <w:rPr>
          <w:rFonts w:hint="eastAsia"/>
        </w:rPr>
        <w:t>の</w:t>
      </w:r>
      <w:r w:rsidR="0094274D">
        <w:rPr>
          <w:rFonts w:hint="eastAsia"/>
        </w:rPr>
        <w:t>難しさの</w:t>
      </w:r>
      <w:r>
        <w:rPr>
          <w:rFonts w:hint="eastAsia"/>
        </w:rPr>
        <w:t>問題もありますが</w:t>
      </w:r>
      <w:r w:rsidR="00CD7692">
        <w:rPr>
          <w:rFonts w:hint="eastAsia"/>
        </w:rPr>
        <w:t>、</w:t>
      </w:r>
      <w:r>
        <w:rPr>
          <w:rFonts w:hint="eastAsia"/>
        </w:rPr>
        <w:t>インターネットを利用する環境面での整備が必要であることが推測できます。</w:t>
      </w:r>
    </w:p>
    <w:p w14:paraId="69B27212" w14:textId="77777777" w:rsidR="00C727CB" w:rsidRDefault="00AA1019" w:rsidP="007365C8">
      <w:pPr>
        <w:pStyle w:val="af1"/>
        <w:ind w:left="420" w:firstLine="210"/>
      </w:pPr>
      <w:r>
        <w:rPr>
          <w:noProof/>
        </w:rPr>
        <w:drawing>
          <wp:anchor distT="0" distB="0" distL="114300" distR="114300" simplePos="0" relativeHeight="251473920" behindDoc="0" locked="0" layoutInCell="1" allowOverlap="1" wp14:anchorId="4E9747C7" wp14:editId="1DD11B0D">
            <wp:simplePos x="0" y="0"/>
            <wp:positionH relativeFrom="margin">
              <wp:align>right</wp:align>
            </wp:positionH>
            <wp:positionV relativeFrom="paragraph">
              <wp:posOffset>185126</wp:posOffset>
            </wp:positionV>
            <wp:extent cx="6119640" cy="610236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640" cy="6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8128" behindDoc="0" locked="0" layoutInCell="1" allowOverlap="1" wp14:anchorId="2B4F3068" wp14:editId="7A0771E6">
                <wp:simplePos x="0" y="0"/>
                <wp:positionH relativeFrom="margin">
                  <wp:align>center</wp:align>
                </wp:positionH>
                <wp:positionV relativeFrom="paragraph">
                  <wp:posOffset>210234</wp:posOffset>
                </wp:positionV>
                <wp:extent cx="5570220" cy="270510"/>
                <wp:effectExtent l="0" t="0" r="11430" b="15240"/>
                <wp:wrapSquare wrapText="bothSides"/>
                <wp:docPr id="525" name="テキスト ボックス 525"/>
                <wp:cNvGraphicFramePr/>
                <a:graphic xmlns:a="http://schemas.openxmlformats.org/drawingml/2006/main">
                  <a:graphicData uri="http://schemas.microsoft.com/office/word/2010/wordprocessingShape">
                    <wps:wsp>
                      <wps:cNvSpPr txBox="1"/>
                      <wps:spPr>
                        <a:xfrm>
                          <a:off x="0" y="0"/>
                          <a:ext cx="5570220" cy="270510"/>
                        </a:xfrm>
                        <a:prstGeom prst="rect">
                          <a:avLst/>
                        </a:prstGeom>
                        <a:noFill/>
                        <a:ln>
                          <a:noFill/>
                        </a:ln>
                      </wps:spPr>
                      <wps:txbx>
                        <w:txbxContent>
                          <w:p w14:paraId="1D4906FA" w14:textId="097B1D06" w:rsidR="00A61F87" w:rsidRDefault="00A61F87" w:rsidP="00A5225C">
                            <w:pPr>
                              <w:pStyle w:val="affb"/>
                              <w:jc w:val="center"/>
                              <w:rPr>
                                <w:noProof/>
                              </w:rPr>
                            </w:pPr>
                            <w:bookmarkStart w:id="130" w:name="_Toc381164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１２</w:t>
                            </w:r>
                            <w:r>
                              <w:fldChar w:fldCharType="end"/>
                            </w:r>
                            <w:r>
                              <w:rPr>
                                <w:rFonts w:hint="eastAsia"/>
                              </w:rPr>
                              <w:t>]</w:t>
                            </w:r>
                            <w:r>
                              <w:rPr>
                                <w:rFonts w:hint="eastAsia"/>
                              </w:rPr>
                              <w:t xml:space="preserve">　</w:t>
                            </w:r>
                            <w:r w:rsidRPr="005B1048">
                              <w:rPr>
                                <w:rFonts w:hint="eastAsia"/>
                                <w:noProof/>
                              </w:rPr>
                              <w:t>インターネットを利用しない理由</w:t>
                            </w:r>
                            <w:r>
                              <w:rPr>
                                <w:rFonts w:hint="eastAsia"/>
                                <w:noProof/>
                              </w:rPr>
                              <w:t>別年代内訳</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3068" id="テキスト ボックス 525" o:spid="_x0000_s1141" type="#_x0000_t202" style="position:absolute;left:0;text-align:left;margin-left:0;margin-top:16.55pt;width:438.6pt;height:21.3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hxQgIAAFUEAAAOAAAAZHJzL2Uyb0RvYy54bWysVM2O0zAQviPxDpbvNGmkshA1XZVdFSFV&#10;uyt10Z5dx2kixR5ju03KsZUQD7GvgDjzPHkRxk7ThYUT4uKMZ8bz830zmV62siY7YWwFKqPjUUyJ&#10;UBzySm0y+vF+8eoNJdYxlbMalMjoXlh6OXv5YtroVCRQQp0LQzCIsmmjM1o6p9MosrwUktkRaKHQ&#10;WICRzOHVbKLcsAajyzpK4vh11IDJtQEurEXtdW+ksxC/KAR3t0VhhSN1RrE2F04TzrU/o9mUpRvD&#10;dFnxUxnsH6qQrFKY9BzqmjlGtqb6I5SsuAELhRtxkBEURcVF6AG7GcfPulmVTIvQC4Jj9Rkm+//C&#10;8pvdnSFVntFJMqFEMYkkdccv3eFbd/jRHb+S7vjYHY/d4TveiXdCyBptU3y50vjWte+gReoHvUWl&#10;R6ItjPRf7JGgHcHfnwEXrSMclZPJRZwkaOJoSy7iyTgwEj291sa69wIk8UJGDRIacGa7pXVYCboO&#10;Lj6ZgkVV14HUWv2mQEeviXzpfYlecu26Dd2/TYb615DvsS0D/axYzRcV5l4y6+6YweHAcnHg3S0e&#10;RQ1NRuEkUVKC+fw3vfdHztBKSYPDllH7acuMoKT+oJBNP5mDYAZhPQhqK68A53eMq6R5EPGBcfUg&#10;FgbkA+7B3GdBE1Mcc2XUDeKV60ce94iL+Tw44fxp5pZqpbkP7cHySN63D8zoE9wOibqBYQxZ+gz1&#10;3reHeb51UFSBEg9sj+IJb5zdwNRpz/xy/HoPXk9/g9lPAAAA//8DAFBLAwQUAAYACAAAACEAxsLo&#10;dN0AAAAGAQAADwAAAGRycy9kb3ducmV2LnhtbEyPwU7DMBBE70j8g7VI3KjTVjQlZFNVCE5IFWk4&#10;cHTibWI1XofYbcPf15zgOJrRzJt8M9lenGn0xjHCfJaAIG6cNtwifFZvD2sQPijWqndMCD/kYVPc&#10;3uQq0+7CJZ33oRWxhH2mELoQhkxK33RklZ+5gTh6BzdaFaIcW6lHdYnltpeLJFlJqwzHhU4N9NJR&#10;c9yfLML2i8tX872rP8pDaarqKeH31RHx/m7aPoMINIW/MPziR3QoIlPtTqy96BHikYCwXM5BRHed&#10;pgsQNUL6mIIscvkfv7gCAAD//wMAUEsBAi0AFAAGAAgAAAAhALaDOJL+AAAA4QEAABMAAAAAAAAA&#10;AAAAAAAAAAAAAFtDb250ZW50X1R5cGVzXS54bWxQSwECLQAUAAYACAAAACEAOP0h/9YAAACUAQAA&#10;CwAAAAAAAAAAAAAAAAAvAQAAX3JlbHMvLnJlbHNQSwECLQAUAAYACAAAACEASeU4cUICAABVBAAA&#10;DgAAAAAAAAAAAAAAAAAuAgAAZHJzL2Uyb0RvYy54bWxQSwECLQAUAAYACAAAACEAxsLodN0AAAAG&#10;AQAADwAAAAAAAAAAAAAAAACcBAAAZHJzL2Rvd25yZXYueG1sUEsFBgAAAAAEAAQA8wAAAKYFAAAA&#10;AA==&#10;" filled="f" stroked="f">
                <v:textbox inset="0,0,0,0">
                  <w:txbxContent>
                    <w:p w14:paraId="1D4906FA" w14:textId="097B1D06" w:rsidR="00A61F87" w:rsidRDefault="00A61F87" w:rsidP="00A5225C">
                      <w:pPr>
                        <w:pStyle w:val="affb"/>
                        <w:jc w:val="center"/>
                        <w:rPr>
                          <w:noProof/>
                        </w:rPr>
                      </w:pPr>
                      <w:bookmarkStart w:id="131" w:name="_Toc381164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１２</w:t>
                      </w:r>
                      <w:r>
                        <w:fldChar w:fldCharType="end"/>
                      </w:r>
                      <w:r>
                        <w:rPr>
                          <w:rFonts w:hint="eastAsia"/>
                        </w:rPr>
                        <w:t>]</w:t>
                      </w:r>
                      <w:r>
                        <w:rPr>
                          <w:rFonts w:hint="eastAsia"/>
                        </w:rPr>
                        <w:t xml:space="preserve">　</w:t>
                      </w:r>
                      <w:r w:rsidRPr="005B1048">
                        <w:rPr>
                          <w:rFonts w:hint="eastAsia"/>
                          <w:noProof/>
                        </w:rPr>
                        <w:t>インターネットを利用しない理由</w:t>
                      </w:r>
                      <w:r>
                        <w:rPr>
                          <w:rFonts w:hint="eastAsia"/>
                          <w:noProof/>
                        </w:rPr>
                        <w:t>別年代内訳</w:t>
                      </w:r>
                      <w:bookmarkEnd w:id="131"/>
                    </w:p>
                  </w:txbxContent>
                </v:textbox>
                <w10:wrap type="square" anchorx="margin"/>
              </v:shape>
            </w:pict>
          </mc:Fallback>
        </mc:AlternateContent>
      </w:r>
    </w:p>
    <w:p w14:paraId="7DCF02BD" w14:textId="77777777" w:rsidR="00E20189" w:rsidRDefault="00C727CB">
      <w:pPr>
        <w:widowControl/>
        <w:snapToGrid/>
        <w:jc w:val="left"/>
      </w:pPr>
      <w:r>
        <w:br w:type="page"/>
      </w:r>
    </w:p>
    <w:p w14:paraId="09A90393" w14:textId="77777777" w:rsidR="00295837" w:rsidRDefault="00295837" w:rsidP="00452AB9">
      <w:pPr>
        <w:pStyle w:val="2"/>
      </w:pPr>
      <w:bookmarkStart w:id="132" w:name="_Toc526876707"/>
      <w:bookmarkStart w:id="133" w:name="_Toc3894816"/>
      <w:r w:rsidRPr="00452AB9">
        <w:rPr>
          <w:rFonts w:hint="eastAsia"/>
        </w:rPr>
        <w:lastRenderedPageBreak/>
        <w:t>市民が求める情報化</w:t>
      </w:r>
      <w:bookmarkEnd w:id="132"/>
      <w:bookmarkEnd w:id="133"/>
    </w:p>
    <w:p w14:paraId="33FADC12" w14:textId="77777777" w:rsidR="001802CF" w:rsidRDefault="00626529" w:rsidP="00590E15">
      <w:pPr>
        <w:pStyle w:val="af1"/>
        <w:ind w:left="420" w:firstLine="210"/>
      </w:pPr>
      <w:r>
        <w:rPr>
          <w:rFonts w:hint="eastAsia"/>
        </w:rPr>
        <w:t>【［図表３－１３］</w:t>
      </w:r>
      <w:r w:rsidRPr="008C71A1">
        <w:rPr>
          <w:rFonts w:hint="eastAsia"/>
        </w:rPr>
        <w:t>吹田市が進める情報化で今後さらに力を入れてほしいこと</w:t>
      </w:r>
      <w:r>
        <w:rPr>
          <w:rFonts w:hint="eastAsia"/>
        </w:rPr>
        <w:t>】</w:t>
      </w:r>
      <w:r w:rsidR="00242DCD">
        <w:rPr>
          <w:rFonts w:hint="eastAsia"/>
        </w:rPr>
        <w:t>として</w:t>
      </w:r>
      <w:r w:rsidR="00905CB6">
        <w:rPr>
          <w:rFonts w:hint="eastAsia"/>
        </w:rPr>
        <w:t>「防災情報・被災情報等の発信」</w:t>
      </w:r>
      <w:r w:rsidR="004D6959">
        <w:rPr>
          <w:rFonts w:hint="eastAsia"/>
        </w:rPr>
        <w:t>を始めとした</w:t>
      </w:r>
      <w:r w:rsidR="00242DCD">
        <w:rPr>
          <w:rFonts w:hint="eastAsia"/>
        </w:rPr>
        <w:t>防災・防犯に関する</w:t>
      </w:r>
      <w:r w:rsidR="001802CF">
        <w:rPr>
          <w:rFonts w:hint="eastAsia"/>
        </w:rPr>
        <w:t>要望</w:t>
      </w:r>
      <w:r w:rsidR="00242DCD">
        <w:rPr>
          <w:rFonts w:hint="eastAsia"/>
        </w:rPr>
        <w:t>が多くなっています。</w:t>
      </w:r>
      <w:r w:rsidR="0094274D">
        <w:rPr>
          <w:rFonts w:hint="eastAsia"/>
        </w:rPr>
        <w:t>平成３０年度（２０１８年度）は地震や台風等</w:t>
      </w:r>
      <w:r w:rsidR="00131BBE">
        <w:rPr>
          <w:rFonts w:hint="eastAsia"/>
        </w:rPr>
        <w:t>の災害が続い</w:t>
      </w:r>
      <w:r w:rsidR="004D6959">
        <w:rPr>
          <w:rFonts w:hint="eastAsia"/>
        </w:rPr>
        <w:t>たため、</w:t>
      </w:r>
      <w:r w:rsidR="002D2CA6">
        <w:rPr>
          <w:rFonts w:hint="eastAsia"/>
        </w:rPr>
        <w:t>関心が高まっている</w:t>
      </w:r>
      <w:r w:rsidR="0094274D">
        <w:rPr>
          <w:rFonts w:hint="eastAsia"/>
        </w:rPr>
        <w:t>ことも一因</w:t>
      </w:r>
      <w:r w:rsidR="004D6959">
        <w:rPr>
          <w:rFonts w:hint="eastAsia"/>
        </w:rPr>
        <w:t>である</w:t>
      </w:r>
      <w:r w:rsidR="0094274D">
        <w:rPr>
          <w:rFonts w:hint="eastAsia"/>
        </w:rPr>
        <w:t>と考えられますが、</w:t>
      </w:r>
      <w:r w:rsidR="004D6959">
        <w:rPr>
          <w:rFonts w:hint="eastAsia"/>
        </w:rPr>
        <w:t>これらは市民の安心・安全を守るため</w:t>
      </w:r>
      <w:r w:rsidR="00131BBE">
        <w:rPr>
          <w:rFonts w:hint="eastAsia"/>
        </w:rPr>
        <w:t>の</w:t>
      </w:r>
      <w:r w:rsidR="007F644F">
        <w:rPr>
          <w:rFonts w:hint="eastAsia"/>
        </w:rPr>
        <w:t>非常に重要な視点であるとい</w:t>
      </w:r>
      <w:r w:rsidR="004D6959">
        <w:rPr>
          <w:rFonts w:hint="eastAsia"/>
        </w:rPr>
        <w:t>えます。</w:t>
      </w:r>
      <w:r w:rsidR="00242DCD">
        <w:rPr>
          <w:rFonts w:hint="eastAsia"/>
        </w:rPr>
        <w:t>また、市役所の窓口に来なくて</w:t>
      </w:r>
      <w:r w:rsidR="001802CF">
        <w:rPr>
          <w:rFonts w:hint="eastAsia"/>
        </w:rPr>
        <w:t>も手続ができる「</w:t>
      </w:r>
      <w:r w:rsidR="00242DCD">
        <w:rPr>
          <w:rFonts w:hint="eastAsia"/>
        </w:rPr>
        <w:t>各種証明等のコンビニ受取</w:t>
      </w:r>
      <w:r w:rsidR="00215A1B">
        <w:rPr>
          <w:rFonts w:hint="eastAsia"/>
        </w:rPr>
        <w:t>」、「</w:t>
      </w:r>
      <w:r w:rsidR="001802CF">
        <w:rPr>
          <w:rFonts w:hint="eastAsia"/>
        </w:rPr>
        <w:t>市の各種</w:t>
      </w:r>
      <w:r w:rsidR="003B6E6E">
        <w:rPr>
          <w:rFonts w:hint="eastAsia"/>
        </w:rPr>
        <w:t>手続</w:t>
      </w:r>
      <w:r w:rsidR="001802CF">
        <w:rPr>
          <w:rFonts w:hint="eastAsia"/>
        </w:rPr>
        <w:t>等に関する電子申請」</w:t>
      </w:r>
      <w:r w:rsidR="00242DCD">
        <w:rPr>
          <w:rFonts w:hint="eastAsia"/>
        </w:rPr>
        <w:t>の</w:t>
      </w:r>
      <w:r w:rsidR="001802CF">
        <w:rPr>
          <w:rFonts w:hint="eastAsia"/>
        </w:rPr>
        <w:t>要望も</w:t>
      </w:r>
      <w:r w:rsidR="00242DCD">
        <w:rPr>
          <w:rFonts w:hint="eastAsia"/>
        </w:rPr>
        <w:t>多く</w:t>
      </w:r>
      <w:r w:rsidR="001A2888">
        <w:rPr>
          <w:rFonts w:hint="eastAsia"/>
        </w:rPr>
        <w:t>、「情報セキュリテ</w:t>
      </w:r>
      <w:r w:rsidR="00713527">
        <w:rPr>
          <w:rFonts w:hint="eastAsia"/>
        </w:rPr>
        <w:t>ィ・個人情報の保護</w:t>
      </w:r>
      <w:r w:rsidR="0061260C">
        <w:rPr>
          <w:rFonts w:hint="eastAsia"/>
        </w:rPr>
        <w:t>の</w:t>
      </w:r>
      <w:r w:rsidR="00713527">
        <w:rPr>
          <w:rFonts w:hint="eastAsia"/>
        </w:rPr>
        <w:t>対策」についても高い関心があります</w:t>
      </w:r>
      <w:r w:rsidR="001A2888">
        <w:rPr>
          <w:rFonts w:hint="eastAsia"/>
        </w:rPr>
        <w:t>。</w:t>
      </w:r>
    </w:p>
    <w:p w14:paraId="39D964D3" w14:textId="77777777" w:rsidR="001802CF" w:rsidRDefault="00242DCD" w:rsidP="00590E15">
      <w:pPr>
        <w:pStyle w:val="af1"/>
        <w:ind w:left="420" w:firstLine="210"/>
      </w:pPr>
      <w:r>
        <w:rPr>
          <w:rFonts w:hint="eastAsia"/>
        </w:rPr>
        <w:t>一方で</w:t>
      </w:r>
      <w:r w:rsidR="001A2888">
        <w:rPr>
          <w:rFonts w:hint="eastAsia"/>
        </w:rPr>
        <w:t>は、情報化のみを推進するのではなく、</w:t>
      </w:r>
      <w:r w:rsidR="001802CF">
        <w:rPr>
          <w:rFonts w:hint="eastAsia"/>
        </w:rPr>
        <w:t>「</w:t>
      </w:r>
      <w:r>
        <w:rPr>
          <w:rFonts w:hint="eastAsia"/>
        </w:rPr>
        <w:t>対面による窓口</w:t>
      </w:r>
      <w:r w:rsidR="003B6E6E">
        <w:rPr>
          <w:rFonts w:hint="eastAsia"/>
        </w:rPr>
        <w:t>手続</w:t>
      </w:r>
      <w:r>
        <w:rPr>
          <w:rFonts w:hint="eastAsia"/>
        </w:rPr>
        <w:t>の充実</w:t>
      </w:r>
      <w:r w:rsidR="00215A1B">
        <w:rPr>
          <w:rFonts w:hint="eastAsia"/>
        </w:rPr>
        <w:t>」、「</w:t>
      </w:r>
      <w:r>
        <w:rPr>
          <w:rFonts w:hint="eastAsia"/>
        </w:rPr>
        <w:t>紙面による情報発信の充実</w:t>
      </w:r>
      <w:r w:rsidR="001802CF">
        <w:rPr>
          <w:rFonts w:hint="eastAsia"/>
        </w:rPr>
        <w:t>」</w:t>
      </w:r>
      <w:r w:rsidR="001C7262">
        <w:rPr>
          <w:rFonts w:hint="eastAsia"/>
        </w:rPr>
        <w:t>等</w:t>
      </w:r>
      <w:r w:rsidR="001A2888">
        <w:rPr>
          <w:rFonts w:hint="eastAsia"/>
        </w:rPr>
        <w:t>について</w:t>
      </w:r>
      <w:r w:rsidR="00DD6CCA">
        <w:rPr>
          <w:rFonts w:hint="eastAsia"/>
        </w:rPr>
        <w:t>も</w:t>
      </w:r>
      <w:r w:rsidR="00713527">
        <w:rPr>
          <w:rFonts w:hint="eastAsia"/>
        </w:rPr>
        <w:t>求められています</w:t>
      </w:r>
      <w:r w:rsidR="001802CF">
        <w:rPr>
          <w:rFonts w:hint="eastAsia"/>
        </w:rPr>
        <w:t>。</w:t>
      </w:r>
    </w:p>
    <w:p w14:paraId="63FDB4AA" w14:textId="77777777" w:rsidR="00590E15" w:rsidRDefault="008E1CF5" w:rsidP="00590E15">
      <w:pPr>
        <w:pStyle w:val="af1"/>
        <w:ind w:left="420" w:firstLine="210"/>
      </w:pPr>
      <w:r>
        <w:rPr>
          <w:noProof/>
        </w:rPr>
        <w:drawing>
          <wp:anchor distT="0" distB="0" distL="114300" distR="114300" simplePos="0" relativeHeight="251561984" behindDoc="0" locked="0" layoutInCell="1" allowOverlap="1" wp14:anchorId="71598D6B" wp14:editId="0AA97CE5">
            <wp:simplePos x="0" y="0"/>
            <wp:positionH relativeFrom="column">
              <wp:posOffset>132080</wp:posOffset>
            </wp:positionH>
            <wp:positionV relativeFrom="paragraph">
              <wp:posOffset>929894</wp:posOffset>
            </wp:positionV>
            <wp:extent cx="5883120" cy="4828680"/>
            <wp:effectExtent l="0" t="0" r="381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3120" cy="482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Times New Roman"/>
          <w:noProof/>
        </w:rPr>
        <mc:AlternateContent>
          <mc:Choice Requires="wps">
            <w:drawing>
              <wp:anchor distT="0" distB="0" distL="114300" distR="114300" simplePos="0" relativeHeight="251717632" behindDoc="0" locked="0" layoutInCell="1" allowOverlap="1" wp14:anchorId="11B137CB" wp14:editId="232905E1">
                <wp:simplePos x="0" y="0"/>
                <wp:positionH relativeFrom="column">
                  <wp:posOffset>5150485</wp:posOffset>
                </wp:positionH>
                <wp:positionV relativeFrom="paragraph">
                  <wp:posOffset>5307965</wp:posOffset>
                </wp:positionV>
                <wp:extent cx="723900" cy="276225"/>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50B5C8C1"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37CB" id="テキスト ボックス 239" o:spid="_x0000_s1142" type="#_x0000_t202" style="position:absolute;left:0;text-align:left;margin-left:405.55pt;margin-top:417.95pt;width:57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xUgIAAG0EAAAOAAAAZHJzL2Uyb0RvYy54bWysVEtu2zAQ3RfoHQjua8nyrzYsB24CFwWM&#10;JIBTZE1TlCVA4rAkbcldxkDQQ/QKRdc9jy7SIWU7RtpV0Q01wxnO570ZTa/qsiA7oU0OMqbdTkiJ&#10;kBySXG5i+vlh8e49JcYymbACpIjpXhh6NXv7ZlqpiYgggyIRmmAQaSaVimlmrZoEgeGZKJnpgBIS&#10;jSnokllU9SZINKswelkEURgOgwp0ojRwYQze3rRGOvPx01Rwe5emRlhSxBRrs/7U/ly7M5hN2WSj&#10;mcpyfiyD/UMVJcslJj2HumGWka3O/whV5lyDgdR2OJQBpGnOhe8Bu+mGr7pZZUwJ3wuCY9QZJvP/&#10;wvLb3b0meRLTqDemRLISSWoOz83Tj+bpV3P4RprD9+ZwaJ5+ok6cE0JWKTPBlyuFb239AWqk/nRv&#10;8NIhUae6dF/skaAdwd+fARe1JRwvRxgvRAtHUzQaRtHARQleHitt7EcBJXFCTDXy6WFmu6WxrevJ&#10;xeWSsMiLwnNaSFLFdNgbhP7B2YLBC4k5XAttqU6y9br2KIx7pz7WkOyxPQ3tzBjFFzkWsWTG3jON&#10;Q4J14+DbOzzSAjAZHCVKMtBf/3bv/JE7tFJS4dDF1HzZMi0oKT5JZHXc7ffdlHqlPxhFqOhLy/rS&#10;IrflNeBcd3HFFPei87fFSUw1lI+4H3OXFU1McswdU3sSr227CrhfXMzn3gnnUjG7lCvFXWgHq4P4&#10;oX5kWh15sEjgLZzGk01e0dH6toTMtxbS3HPlgG5RPeKPM+3ZPu6fW5pL3Xu9/CVmvwEAAP//AwBQ&#10;SwMEFAAGAAgAAAAhALfvZT/iAAAACwEAAA8AAABkcnMvZG93bnJldi54bWxMj09Pg0AQxe8mfofN&#10;mHizCygKyNI0JI1Jo4fWXrwN7BaI+wfZbYv99I4nvc289/LmN+VyNpqd1OQHZwXEiwiYsq2Tg+0E&#10;7N/XdxkwH9BK1M4qAd/Kw7K6viqxkO5st+q0Cx2jEusLFNCHMBac+7ZXBv3CjcqSd3CTwUDr1HE5&#10;4ZnKjeZJFD1yg4OlCz2Oqu5V+7k7GgGbev2G2yYx2UXXL6+H1fi1/0iFuL2ZV8/AgprDXxh+8Qkd&#10;KmJq3NFKz7SALI5jitJwn+bAKJEnKSkNKU/5A/Cq5P9/qH4AAAD//wMAUEsBAi0AFAAGAAgAAAAh&#10;ALaDOJL+AAAA4QEAABMAAAAAAAAAAAAAAAAAAAAAAFtDb250ZW50X1R5cGVzXS54bWxQSwECLQAU&#10;AAYACAAAACEAOP0h/9YAAACUAQAACwAAAAAAAAAAAAAAAAAvAQAAX3JlbHMvLnJlbHNQSwECLQAU&#10;AAYACAAAACEAFPmgMVICAABtBAAADgAAAAAAAAAAAAAAAAAuAgAAZHJzL2Uyb0RvYy54bWxQSwEC&#10;LQAUAAYACAAAACEAt+9lP+IAAAALAQAADwAAAAAAAAAAAAAAAACsBAAAZHJzL2Rvd25yZXYueG1s&#10;UEsFBgAAAAAEAAQA8wAAALsFAAAAAA==&#10;" filled="f" stroked="f" strokeweight=".5pt">
                <v:textbox>
                  <w:txbxContent>
                    <w:p w14:paraId="50B5C8C1"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39</w:t>
                      </w:r>
                    </w:p>
                  </w:txbxContent>
                </v:textbox>
              </v:shape>
            </w:pict>
          </mc:Fallback>
        </mc:AlternateContent>
      </w:r>
      <w:r w:rsidR="00A5225C">
        <w:rPr>
          <w:noProof/>
        </w:rPr>
        <mc:AlternateContent>
          <mc:Choice Requires="wps">
            <w:drawing>
              <wp:anchor distT="0" distB="0" distL="114300" distR="114300" simplePos="0" relativeHeight="251629568" behindDoc="0" locked="0" layoutInCell="1" allowOverlap="1" wp14:anchorId="237D69DB" wp14:editId="77D3546A">
                <wp:simplePos x="0" y="0"/>
                <wp:positionH relativeFrom="column">
                  <wp:posOffset>308610</wp:posOffset>
                </wp:positionH>
                <wp:positionV relativeFrom="paragraph">
                  <wp:posOffset>929640</wp:posOffset>
                </wp:positionV>
                <wp:extent cx="5768340" cy="274320"/>
                <wp:effectExtent l="0" t="0" r="3810" b="11430"/>
                <wp:wrapSquare wrapText="bothSides"/>
                <wp:docPr id="528" name="テキスト ボックス 528"/>
                <wp:cNvGraphicFramePr/>
                <a:graphic xmlns:a="http://schemas.openxmlformats.org/drawingml/2006/main">
                  <a:graphicData uri="http://schemas.microsoft.com/office/word/2010/wordprocessingShape">
                    <wps:wsp>
                      <wps:cNvSpPr txBox="1"/>
                      <wps:spPr>
                        <a:xfrm>
                          <a:off x="0" y="0"/>
                          <a:ext cx="5768340" cy="274320"/>
                        </a:xfrm>
                        <a:prstGeom prst="rect">
                          <a:avLst/>
                        </a:prstGeom>
                        <a:noFill/>
                        <a:ln>
                          <a:noFill/>
                        </a:ln>
                      </wps:spPr>
                      <wps:txbx>
                        <w:txbxContent>
                          <w:p w14:paraId="794E4C2E" w14:textId="0BAA80FE" w:rsidR="00A61F87" w:rsidRDefault="00A61F87" w:rsidP="00A5225C">
                            <w:pPr>
                              <w:pStyle w:val="affb"/>
                              <w:jc w:val="center"/>
                              <w:rPr>
                                <w:noProof/>
                              </w:rPr>
                            </w:pPr>
                            <w:bookmarkStart w:id="134" w:name="_Toc381164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１３</w:t>
                            </w:r>
                            <w:r>
                              <w:fldChar w:fldCharType="end"/>
                            </w:r>
                            <w:r>
                              <w:rPr>
                                <w:rFonts w:hint="eastAsia"/>
                              </w:rPr>
                              <w:t>]</w:t>
                            </w:r>
                            <w:r>
                              <w:rPr>
                                <w:rFonts w:hint="eastAsia"/>
                              </w:rPr>
                              <w:t xml:space="preserve">　</w:t>
                            </w:r>
                            <w:r>
                              <w:rPr>
                                <w:rFonts w:hint="eastAsia"/>
                                <w:noProof/>
                              </w:rPr>
                              <w:t>吹田市が進める情報化で今後さらに力を入れてほしいこと</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69DB" id="テキスト ボックス 528" o:spid="_x0000_s1143" type="#_x0000_t202" style="position:absolute;left:0;text-align:left;margin-left:24.3pt;margin-top:73.2pt;width:454.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e0QwIAAFUEAAAOAAAAZHJzL2Uyb0RvYy54bWysVEtu2zAQ3RfoHQjua9mO86lgOXATuChg&#10;JAGcImuaIm0BIoclaUvuMgaCHqJXKLrueXSRDinLadOuim6o4cxwPu/NaHxZq5JshXUF6IwOen1K&#10;hOaQF3qV0Y/3szcXlDjPdM5K0CKjO+Ho5eT1q3FlUjGENZS5sASDaJdWJqNr702aJI6vhWKuB0Zo&#10;NEqwinm82lWSW1ZhdFUmw37/LKnA5sYCF86h9ro10kmML6Xg/lZKJzwpM4q1+XjaeC7DmUzGLF1Z&#10;ZtYFP5TB/qEKxQqNSY+hrplnZGOLP0KpgltwIH2Pg0pAyoKL2AN2M+i/6GaxZkbEXhAcZ44wuf8X&#10;lt9s7ywp8oyeDpEqzRSS1OyfmsdvzeOPZv+FNPuvzX7fPH7HOwlOCFllXIovFwbf+vod1Eh9p3eo&#10;DEjU0qrwxR4J2hH83RFwUXvCUXl6fnZxMkITR9vwfHQyjIwkz6+Ndf69AEWCkFGLhEac2XbuPFaC&#10;rp1LSKZhVpRlJLXUvynQMWiSUHpbYpB8vaxj929HXf1LyHfYloV2VpzhswJzz5nzd8zicGC5OPD+&#10;Fg9ZQpVROEiUrMF+/ps++CNnaKWkwmHLqPu0YVZQUn7QyGaYzE6wnbDsBL1RV4DzO8BVMjyK+MD6&#10;shOlBfWAezANWdDENMdcGfWdeOXbkcc94mI6jU44f4b5uV4YHkIHsAKS9/UDs+YAt0eibqAbQ5a+&#10;QL31bWGebjzIIlISgG1RPOCNsxuZOuxZWI5f79Hr+W8w+QkAAP//AwBQSwMEFAAGAAgAAAAhAFqA&#10;ja3eAAAACgEAAA8AAABkcnMvZG93bnJldi54bWxMjz1PwzAQhnck/oN1SGzUKQomSeNUFYIJCZGG&#10;gdGJ3cRqfA6x24Z/zzHBeO89ej/K7eJGdjZzsB4lrFcJMIOd1xZ7CR/Ny10GLESFWo0ejYRvE2Bb&#10;XV+VqtD+grU572PPyARDoSQMMU4F56EbjFNh5SeD9Dv42alI59xzPasLmbuR3yeJ4E5ZpIRBTeZp&#10;MN1xf3ISdp9YP9uvt/a9PtS2afIEX8VRytubZbcBFs0S/2D4rU/VoaJOrT+hDmyUkGaCSNJTkQIj&#10;IH94pHEtKVkugFcl/z+h+gEAAP//AwBQSwECLQAUAAYACAAAACEAtoM4kv4AAADhAQAAEwAAAAAA&#10;AAAAAAAAAAAAAAAAW0NvbnRlbnRfVHlwZXNdLnhtbFBLAQItABQABgAIAAAAIQA4/SH/1gAAAJQB&#10;AAALAAAAAAAAAAAAAAAAAC8BAABfcmVscy8ucmVsc1BLAQItABQABgAIAAAAIQCHMte0QwIAAFUE&#10;AAAOAAAAAAAAAAAAAAAAAC4CAABkcnMvZTJvRG9jLnhtbFBLAQItABQABgAIAAAAIQBagI2t3gAA&#10;AAoBAAAPAAAAAAAAAAAAAAAAAJ0EAABkcnMvZG93bnJldi54bWxQSwUGAAAAAAQABADzAAAAqAUA&#10;AAAA&#10;" filled="f" stroked="f">
                <v:textbox inset="0,0,0,0">
                  <w:txbxContent>
                    <w:p w14:paraId="794E4C2E" w14:textId="0BAA80FE" w:rsidR="00A61F87" w:rsidRDefault="00A61F87" w:rsidP="00A5225C">
                      <w:pPr>
                        <w:pStyle w:val="affb"/>
                        <w:jc w:val="center"/>
                        <w:rPr>
                          <w:noProof/>
                        </w:rPr>
                      </w:pPr>
                      <w:bookmarkStart w:id="135" w:name="_Toc381164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１３</w:t>
                      </w:r>
                      <w:r>
                        <w:fldChar w:fldCharType="end"/>
                      </w:r>
                      <w:r>
                        <w:rPr>
                          <w:rFonts w:hint="eastAsia"/>
                        </w:rPr>
                        <w:t>]</w:t>
                      </w:r>
                      <w:r>
                        <w:rPr>
                          <w:rFonts w:hint="eastAsia"/>
                        </w:rPr>
                        <w:t xml:space="preserve">　</w:t>
                      </w:r>
                      <w:r>
                        <w:rPr>
                          <w:rFonts w:hint="eastAsia"/>
                          <w:noProof/>
                        </w:rPr>
                        <w:t>吹田市が進める情報化で今後さらに力を入れてほしいこと</w:t>
                      </w:r>
                      <w:bookmarkEnd w:id="135"/>
                    </w:p>
                  </w:txbxContent>
                </v:textbox>
                <w10:wrap type="square"/>
              </v:shape>
            </w:pict>
          </mc:Fallback>
        </mc:AlternateContent>
      </w:r>
      <w:r w:rsidR="000110B0">
        <w:rPr>
          <w:rFonts w:hint="eastAsia"/>
        </w:rPr>
        <w:t>以上</w:t>
      </w:r>
      <w:r w:rsidR="001A2888">
        <w:rPr>
          <w:rFonts w:hint="eastAsia"/>
        </w:rPr>
        <w:t>のことから、</w:t>
      </w:r>
      <w:r w:rsidR="00242DCD">
        <w:rPr>
          <w:rFonts w:hint="eastAsia"/>
        </w:rPr>
        <w:t>情報化は単にＩＣＴ技術を活用し効率的な対応</w:t>
      </w:r>
      <w:r w:rsidR="00DD6CCA">
        <w:rPr>
          <w:rFonts w:hint="eastAsia"/>
        </w:rPr>
        <w:t>のみ</w:t>
      </w:r>
      <w:r w:rsidR="00242DCD">
        <w:rPr>
          <w:rFonts w:hint="eastAsia"/>
        </w:rPr>
        <w:t>をするのではなく、</w:t>
      </w:r>
      <w:r w:rsidR="00713527">
        <w:rPr>
          <w:rFonts w:hint="eastAsia"/>
        </w:rPr>
        <w:t>個々の</w:t>
      </w:r>
      <w:r w:rsidR="00242DCD">
        <w:rPr>
          <w:rFonts w:hint="eastAsia"/>
        </w:rPr>
        <w:t>市民の状況に向き合い、</w:t>
      </w:r>
      <w:r w:rsidR="00116CD4">
        <w:rPr>
          <w:rFonts w:hint="eastAsia"/>
        </w:rPr>
        <w:t>本市</w:t>
      </w:r>
      <w:r w:rsidR="001802CF">
        <w:rPr>
          <w:rFonts w:hint="eastAsia"/>
        </w:rPr>
        <w:t>として目指す市民の状況に沿った情報化が求められており、</w:t>
      </w:r>
      <w:r w:rsidR="00242DCD">
        <w:rPr>
          <w:rFonts w:hint="eastAsia"/>
        </w:rPr>
        <w:t>効果的</w:t>
      </w:r>
      <w:r w:rsidR="00CD7692">
        <w:rPr>
          <w:rFonts w:hint="eastAsia"/>
        </w:rPr>
        <w:t>で</w:t>
      </w:r>
      <w:r w:rsidR="00242DCD">
        <w:rPr>
          <w:rFonts w:hint="eastAsia"/>
        </w:rPr>
        <w:t>効率的な対応策を実現することが必要で</w:t>
      </w:r>
      <w:r w:rsidR="001A2888">
        <w:rPr>
          <w:rFonts w:hint="eastAsia"/>
        </w:rPr>
        <w:t>あると考えられます</w:t>
      </w:r>
      <w:r w:rsidR="00242DCD">
        <w:rPr>
          <w:rFonts w:hint="eastAsia"/>
        </w:rPr>
        <w:t>。</w:t>
      </w:r>
    </w:p>
    <w:p w14:paraId="1708B893" w14:textId="77777777" w:rsidR="00590E15" w:rsidRPr="00530F70" w:rsidRDefault="005C646F" w:rsidP="00590E15">
      <w:pPr>
        <w:pStyle w:val="af1"/>
        <w:ind w:left="420" w:firstLine="210"/>
      </w:pPr>
      <w:r>
        <w:rPr>
          <w:noProof/>
        </w:rPr>
        <mc:AlternateContent>
          <mc:Choice Requires="wps">
            <w:drawing>
              <wp:anchor distT="0" distB="0" distL="114300" distR="114300" simplePos="0" relativeHeight="251725824" behindDoc="0" locked="0" layoutInCell="1" allowOverlap="1" wp14:anchorId="08A23DD0" wp14:editId="015A51E2">
                <wp:simplePos x="0" y="0"/>
                <wp:positionH relativeFrom="column">
                  <wp:posOffset>994410</wp:posOffset>
                </wp:positionH>
                <wp:positionV relativeFrom="paragraph">
                  <wp:posOffset>4797425</wp:posOffset>
                </wp:positionV>
                <wp:extent cx="3895725" cy="4381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1A93E"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23DD0" id="正方形/長方形 42" o:spid="_x0000_s1144" style="position:absolute;left:0;text-align:left;margin-left:78.3pt;margin-top:377.75pt;width:306.75pt;height:3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gcqAIAAHsFAAAOAAAAZHJzL2Uyb0RvYy54bWysVM1uEzEQviPxDpbvdJM0gTbKpopaFSFV&#10;bUWLena8dnclr8fYTnbDe8ADwJkz4sDjUIm3YGxvtqGtOCBy2Iw9M9/8+JuZHbW1ImthXQU6p8O9&#10;ASVCcygqfZvTd9enLw4ocZ7pginQIqcb4ejR/PmzWWOmYgQlqEJYgiDaTRuT09J7M80yx0tRM7cH&#10;RmhUSrA183i0t1lhWYPotcpGg8HLrAFbGAtcOIe3J0lJ5xFfSsH9hZROeKJyirn5+LXxuwzfbD5j&#10;01vLTFnxLg32D1nUrNIYtIc6YZ6Rla0eQdUVt+BA+j0OdQZSVlzEGrCa4eBBNVclMyLWgs1xpm+T&#10;+3+w/Hx9aUlV5HQ8okSzGt/o7uuXu0/ff/74nP36+C1JBLXYqsa4KXpcmUvbnRyKoe5W2jr8Y0Wk&#10;je3d9O0VrSccL/cPDievRhNKOOrG+wfDSex/du9trPOvBdQkCDm1+Hyxq2x95jxGRNOtSQim4bRS&#10;Kj6h0n9coGG4yULCKcUo+Y0SwU7pt0Ji1ZjUKAaIfBPHypI1Q6YwzoX2w6QqWSHS9WSAv9AHhO89&#10;4ikCBmSJCfXYHUDg8mPsBNPZB1cR6do7D/6WWHLuPWJk0L53risN9ikAhVV1kZP9tkmpNaFLvl22&#10;kRGHk+2bL6HYIE0spPlxhp9W+EJnzPlLZnFgcLRwCfgL/EgFTU6hkygpwX546j7YI49RS0mDA5hT&#10;937FrKBEvdHI8MPheBwmNh7GSBw82F3NclejV/Ux4MsNcd0YHsVg79VWlBbqG9wVixAVVUxzjJ1T&#10;7u32cOzTYsBtw8ViEc1wSg3zZ/rK8AAeGh0YeN3eMGs6mnok+Dlsh5VNH7A12QZPDYuVB1lFKodW&#10;p752T4ATHrnUbaOwQnbP0ep+Z85/AwAA//8DAFBLAwQUAAYACAAAACEAH6RrLN8AAAALAQAADwAA&#10;AGRycy9kb3ducmV2LnhtbEyPTUvEMBRF94L/ITzBnZPOYNpSmw4qiMgsxFH3afKmLTYvpUk/5t8b&#10;V87y8g73nlfuV9uzGUffOZKw3STAkLQzHTUSvj5f7nJgPigyqneEEs7oYV9dX5WqMG6hD5yPoWGx&#10;hHyhJLQhDAXnXrdold+4ASneTm60KsQ4NtyMaonltue7JEm5VR3FhVYN+Nyi/jlOVsK3Oz0tVtf0&#10;Np/fu+n1MGqdH6S8vVkfH4AFXMM/DH/6UR2q6FS7iYxnfcwiTSMqIRNCAItEliVbYLWEfHcvgFcl&#10;v/yh+gUAAP//AwBQSwECLQAUAAYACAAAACEAtoM4kv4AAADhAQAAEwAAAAAAAAAAAAAAAAAAAAAA&#10;W0NvbnRlbnRfVHlwZXNdLnhtbFBLAQItABQABgAIAAAAIQA4/SH/1gAAAJQBAAALAAAAAAAAAAAA&#10;AAAAAC8BAABfcmVscy8ucmVsc1BLAQItABQABgAIAAAAIQC6DtgcqAIAAHsFAAAOAAAAAAAAAAAA&#10;AAAAAC4CAABkcnMvZTJvRG9jLnhtbFBLAQItABQABgAIAAAAIQAfpGss3wAAAAsBAAAPAAAAAAAA&#10;AAAAAAAAAAIFAABkcnMvZG93bnJldi54bWxQSwUGAAAAAAQABADzAAAADgYAAAAA&#10;" filled="f" stroked="f" strokeweight="1pt">
                <v:textbox>
                  <w:txbxContent>
                    <w:p w14:paraId="2281A93E"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p>
    <w:p w14:paraId="449D9893" w14:textId="77777777" w:rsidR="00590E15" w:rsidRDefault="00590E15">
      <w:pPr>
        <w:widowControl/>
        <w:snapToGrid/>
        <w:jc w:val="left"/>
      </w:pPr>
    </w:p>
    <w:p w14:paraId="6CF30994" w14:textId="77777777" w:rsidR="005974C3" w:rsidRDefault="005974C3">
      <w:pPr>
        <w:widowControl/>
        <w:snapToGrid/>
        <w:jc w:val="left"/>
      </w:pPr>
      <w:r>
        <w:br w:type="page"/>
      </w:r>
    </w:p>
    <w:p w14:paraId="42C36C39" w14:textId="77777777" w:rsidR="005817B3" w:rsidRDefault="00626529" w:rsidP="008E4957">
      <w:pPr>
        <w:pStyle w:val="af1"/>
        <w:ind w:left="420" w:firstLine="210"/>
      </w:pPr>
      <w:r>
        <w:rPr>
          <w:rFonts w:hint="eastAsia"/>
        </w:rPr>
        <w:lastRenderedPageBreak/>
        <w:t>【［図表３－１４］吹田市が進める情報化で注意すべき点】</w:t>
      </w:r>
      <w:r w:rsidR="00DC41E5">
        <w:rPr>
          <w:rFonts w:hint="eastAsia"/>
        </w:rPr>
        <w:t>に</w:t>
      </w:r>
      <w:r w:rsidR="008E4957">
        <w:rPr>
          <w:rFonts w:hint="eastAsia"/>
        </w:rPr>
        <w:t>ついて</w:t>
      </w:r>
      <w:r w:rsidR="00CD7692">
        <w:rPr>
          <w:rFonts w:hint="eastAsia"/>
        </w:rPr>
        <w:t>は</w:t>
      </w:r>
      <w:r w:rsidR="008E4957">
        <w:rPr>
          <w:rFonts w:hint="eastAsia"/>
        </w:rPr>
        <w:t>、</w:t>
      </w:r>
      <w:bookmarkStart w:id="136" w:name="_Hlk528662076"/>
      <w:r w:rsidR="005817B3">
        <w:rPr>
          <w:rFonts w:hint="eastAsia"/>
        </w:rPr>
        <w:t>「個人情報やプライバシーの保護</w:t>
      </w:r>
      <w:r w:rsidR="00215A1B">
        <w:rPr>
          <w:rFonts w:hint="eastAsia"/>
        </w:rPr>
        <w:t>」、「</w:t>
      </w:r>
      <w:r w:rsidR="005817B3">
        <w:rPr>
          <w:rFonts w:hint="eastAsia"/>
        </w:rPr>
        <w:t>情報セキュリティ・個人情報保護対策の教育」</w:t>
      </w:r>
      <w:r w:rsidR="001C7262">
        <w:rPr>
          <w:rFonts w:hint="eastAsia"/>
        </w:rPr>
        <w:t>等</w:t>
      </w:r>
      <w:r w:rsidR="003D2F9B">
        <w:rPr>
          <w:rFonts w:hint="eastAsia"/>
        </w:rPr>
        <w:t>、</w:t>
      </w:r>
      <w:r w:rsidR="008E4957">
        <w:rPr>
          <w:rFonts w:hint="eastAsia"/>
        </w:rPr>
        <w:t>情報セキュリティ</w:t>
      </w:r>
      <w:bookmarkEnd w:id="136"/>
      <w:r w:rsidR="00CD7692">
        <w:rPr>
          <w:rFonts w:hint="eastAsia"/>
        </w:rPr>
        <w:t>に関する</w:t>
      </w:r>
      <w:r w:rsidR="005817B3">
        <w:rPr>
          <w:rFonts w:hint="eastAsia"/>
        </w:rPr>
        <w:t>意見が多くあります。また、「ＩＣＴ（情報技術）に詳しくない人・使う環境にない人への配慮</w:t>
      </w:r>
      <w:r w:rsidR="00215A1B">
        <w:rPr>
          <w:rFonts w:hint="eastAsia"/>
        </w:rPr>
        <w:t>」、「</w:t>
      </w:r>
      <w:r w:rsidR="005817B3">
        <w:rPr>
          <w:rFonts w:hint="eastAsia"/>
        </w:rPr>
        <w:t>人による直接的な対応」についても多くの意見があります。</w:t>
      </w:r>
    </w:p>
    <w:p w14:paraId="5E1BB17A" w14:textId="77777777" w:rsidR="00590E15" w:rsidRDefault="00530F70" w:rsidP="008E4957">
      <w:pPr>
        <w:pStyle w:val="af1"/>
        <w:ind w:left="420" w:firstLine="210"/>
      </w:pPr>
      <w:r>
        <w:rPr>
          <w:noProof/>
        </w:rPr>
        <w:drawing>
          <wp:anchor distT="0" distB="0" distL="114300" distR="114300" simplePos="0" relativeHeight="251465728" behindDoc="0" locked="0" layoutInCell="1" allowOverlap="1" wp14:anchorId="10ED3D81" wp14:editId="010409D2">
            <wp:simplePos x="0" y="0"/>
            <wp:positionH relativeFrom="column">
              <wp:posOffset>107411</wp:posOffset>
            </wp:positionH>
            <wp:positionV relativeFrom="paragraph">
              <wp:posOffset>643939</wp:posOffset>
            </wp:positionV>
            <wp:extent cx="5901840" cy="3115440"/>
            <wp:effectExtent l="0" t="0" r="3810" b="8890"/>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1840" cy="31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25C">
        <w:rPr>
          <w:noProof/>
        </w:rPr>
        <mc:AlternateContent>
          <mc:Choice Requires="wps">
            <w:drawing>
              <wp:anchor distT="0" distB="0" distL="114300" distR="114300" simplePos="0" relativeHeight="251588608" behindDoc="0" locked="0" layoutInCell="1" allowOverlap="1" wp14:anchorId="299C8F64" wp14:editId="12F9720B">
                <wp:simplePos x="0" y="0"/>
                <wp:positionH relativeFrom="column">
                  <wp:posOffset>346710</wp:posOffset>
                </wp:positionH>
                <wp:positionV relativeFrom="paragraph">
                  <wp:posOffset>554355</wp:posOffset>
                </wp:positionV>
                <wp:extent cx="5551170" cy="190500"/>
                <wp:effectExtent l="0" t="0" r="11430" b="0"/>
                <wp:wrapSquare wrapText="bothSides"/>
                <wp:docPr id="532" name="テキスト ボックス 532"/>
                <wp:cNvGraphicFramePr/>
                <a:graphic xmlns:a="http://schemas.openxmlformats.org/drawingml/2006/main">
                  <a:graphicData uri="http://schemas.microsoft.com/office/word/2010/wordprocessingShape">
                    <wps:wsp>
                      <wps:cNvSpPr txBox="1"/>
                      <wps:spPr>
                        <a:xfrm>
                          <a:off x="0" y="0"/>
                          <a:ext cx="5551170" cy="190500"/>
                        </a:xfrm>
                        <a:prstGeom prst="rect">
                          <a:avLst/>
                        </a:prstGeom>
                        <a:noFill/>
                        <a:ln>
                          <a:noFill/>
                        </a:ln>
                      </wps:spPr>
                      <wps:txbx>
                        <w:txbxContent>
                          <w:p w14:paraId="1FC957BC" w14:textId="4384FE56" w:rsidR="00A61F87" w:rsidRDefault="00A61F87" w:rsidP="00A5225C">
                            <w:pPr>
                              <w:pStyle w:val="affb"/>
                              <w:jc w:val="center"/>
                              <w:rPr>
                                <w:noProof/>
                              </w:rPr>
                            </w:pPr>
                            <w:bookmarkStart w:id="137" w:name="_Toc381164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１４</w:t>
                            </w:r>
                            <w:r>
                              <w:fldChar w:fldCharType="end"/>
                            </w:r>
                            <w:r>
                              <w:rPr>
                                <w:rFonts w:hint="eastAsia"/>
                              </w:rPr>
                              <w:t>]</w:t>
                            </w:r>
                            <w:r>
                              <w:rPr>
                                <w:rFonts w:hint="eastAsia"/>
                              </w:rPr>
                              <w:t xml:space="preserve">　吹田市が進める情報化で注意すべき点</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8F64" id="テキスト ボックス 532" o:spid="_x0000_s1145" type="#_x0000_t202" style="position:absolute;left:0;text-align:left;margin-left:27.3pt;margin-top:43.65pt;width:437.1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JkQwIAAFUEAAAOAAAAZHJzL2Uyb0RvYy54bWysVM2O0zAQviPxDpbvNElRFzZquiq7KkKq&#10;dlfqoj27jt1ESjzGdpuU41ZC+xC8AuLM8+RFGDtNFxZOiIsznhnPz/fNZHrR1hXZCWNLUBlNRjEl&#10;QnHIS7XJ6Me7xau3lFjHVM4qUCKje2Hpxezli2mjUzGGAqpcGIJBlE0bndHCOZ1GkeWFqJkdgRYK&#10;jRJMzRxezSbKDWswel1F4zg+ixowuTbAhbWoveqNdBbiSym4u5HSCkeqjGJtLpwmnGt/RrMpSzeG&#10;6aLkxzLYP1RRs1Jh0lOoK+YY2Zryj1B1yQ1YkG7EoY5AypKL0AN2k8TPulkVTIvQC4Jj9Qkm+//C&#10;8uvdrSFlntHJ6zElitVIUnf40j186x5+dIdH0h2+dodD9/Ad78Q7IWSNtim+XGl869p30CL1g96i&#10;0iPRSlP7L/ZI0I7g70+Ai9YRjsrJZJIkb9DE0Zacx5M4MBI9vdbGuvcCauKFjBokNODMdkvrsBJ0&#10;HVx8MgWLsqoCqZX6TYGOXhP50vsSveTadRu6Pz8b6l9Dvse2DPSzYjVflJh7yay7ZQaHA8vFgXc3&#10;eMgKmozCUaKkAPP5b3rvj5yhlZIGhy2j9tOWGUFJ9UEhm34yB8EMwnoQ1La+BJzfBFdJ8yDiA+Oq&#10;QZQG6nvcg7nPgiamOObKqBvES9ePPO4RF/N5cML508wt1UpzH9qD5ZG8a++Z0Ue4HRJ1DcMYsvQZ&#10;6r1vD/N860CWgRIPbI/iEW+c3cDUcc/8cvx6D15Pf4PZTwAAAP//AwBQSwMEFAAGAAgAAAAhACw7&#10;xZTeAAAACQEAAA8AAABkcnMvZG93bnJldi54bWxMj8FOwzAQRO9I/IO1SNyo0wIhDXGqCsEJCZGG&#10;A0cn3iZW43WI3Tb8PcsJjjvzNDtTbGY3iBNOwXpSsFwkIJBabyx1Cj7ql5sMRIiajB48oYJvDLAp&#10;Ly8KnRt/pgpPu9gJDqGQawV9jGMuZWh7dDos/IjE3t5PTkc+p06aSZ853A1ylSSpdNoSf+j1iE89&#10;tofd0SnYflL1bL/emvdqX9m6Xif0mh6Uur6at48gIs7xD4bf+lwdSu7U+COZIAYF93cpkwqyh1sQ&#10;7K9XGU9pGFyyIstC/l9Q/gAAAP//AwBQSwECLQAUAAYACAAAACEAtoM4kv4AAADhAQAAEwAAAAAA&#10;AAAAAAAAAAAAAAAAW0NvbnRlbnRfVHlwZXNdLnhtbFBLAQItABQABgAIAAAAIQA4/SH/1gAAAJQB&#10;AAALAAAAAAAAAAAAAAAAAC8BAABfcmVscy8ucmVsc1BLAQItABQABgAIAAAAIQCFLAJkQwIAAFUE&#10;AAAOAAAAAAAAAAAAAAAAAC4CAABkcnMvZTJvRG9jLnhtbFBLAQItABQABgAIAAAAIQAsO8WU3gAA&#10;AAkBAAAPAAAAAAAAAAAAAAAAAJ0EAABkcnMvZG93bnJldi54bWxQSwUGAAAAAAQABADzAAAAqAUA&#10;AAAA&#10;" filled="f" stroked="f">
                <v:textbox inset="0,0,0,0">
                  <w:txbxContent>
                    <w:p w14:paraId="1FC957BC" w14:textId="4384FE56" w:rsidR="00A61F87" w:rsidRDefault="00A61F87" w:rsidP="00A5225C">
                      <w:pPr>
                        <w:pStyle w:val="affb"/>
                        <w:jc w:val="center"/>
                        <w:rPr>
                          <w:noProof/>
                        </w:rPr>
                      </w:pPr>
                      <w:bookmarkStart w:id="138" w:name="_Toc381164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１４</w:t>
                      </w:r>
                      <w:r>
                        <w:fldChar w:fldCharType="end"/>
                      </w:r>
                      <w:r>
                        <w:rPr>
                          <w:rFonts w:hint="eastAsia"/>
                        </w:rPr>
                        <w:t>]</w:t>
                      </w:r>
                      <w:r>
                        <w:rPr>
                          <w:rFonts w:hint="eastAsia"/>
                        </w:rPr>
                        <w:t xml:space="preserve">　吹田市が進める情報化で注意すべき点</w:t>
                      </w:r>
                      <w:bookmarkEnd w:id="138"/>
                    </w:p>
                  </w:txbxContent>
                </v:textbox>
                <w10:wrap type="square"/>
              </v:shape>
            </w:pict>
          </mc:Fallback>
        </mc:AlternateContent>
      </w:r>
      <w:r w:rsidR="008E4957">
        <w:rPr>
          <w:rFonts w:hint="eastAsia"/>
        </w:rPr>
        <w:t>ＩＴ弱者</w:t>
      </w:r>
      <w:r w:rsidR="00CD7692">
        <w:rPr>
          <w:rFonts w:hint="eastAsia"/>
        </w:rPr>
        <w:t>、</w:t>
      </w:r>
      <w:r w:rsidR="008E4957">
        <w:rPr>
          <w:rFonts w:hint="eastAsia"/>
        </w:rPr>
        <w:t>デジタルデバイドへの対応や人的コミュニケーション</w:t>
      </w:r>
      <w:r w:rsidR="005817B3">
        <w:rPr>
          <w:rFonts w:hint="eastAsia"/>
        </w:rPr>
        <w:t>の対応を検討する必要があります。</w:t>
      </w:r>
    </w:p>
    <w:p w14:paraId="67748F4D" w14:textId="77777777" w:rsidR="00AA404C" w:rsidRDefault="00572E63">
      <w:pPr>
        <w:widowControl/>
        <w:snapToGrid/>
        <w:jc w:val="left"/>
      </w:pPr>
      <w:r>
        <w:rPr>
          <w:rFonts w:ascii="游明朝" w:eastAsia="游明朝" w:hAnsi="游明朝" w:cs="Times New Roman"/>
          <w:noProof/>
        </w:rPr>
        <mc:AlternateContent>
          <mc:Choice Requires="wps">
            <w:drawing>
              <wp:anchor distT="0" distB="0" distL="114300" distR="114300" simplePos="0" relativeHeight="251785216" behindDoc="0" locked="0" layoutInCell="1" allowOverlap="1" wp14:anchorId="07DDCF06" wp14:editId="0698CA2E">
                <wp:simplePos x="0" y="0"/>
                <wp:positionH relativeFrom="column">
                  <wp:posOffset>4970145</wp:posOffset>
                </wp:positionH>
                <wp:positionV relativeFrom="paragraph">
                  <wp:posOffset>2737485</wp:posOffset>
                </wp:positionV>
                <wp:extent cx="723900" cy="2762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0CF2352A"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CF06" id="テキスト ボックス 240" o:spid="_x0000_s1146" type="#_x0000_t202" style="position:absolute;margin-left:391.35pt;margin-top:215.55pt;width:57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2aUgIAAG0EAAAOAAAAZHJzL2Uyb0RvYy54bWysVM2O2jAQvlfqO1i+l0CWn4IIK7orqkpo&#10;dyW22rNxHBIp8bi2IaFHkFZ9iL5C1XOfJy/SsUNYtO2p6sWZ8Yzn5/tmMr2uipzshDYZyIj2Ol1K&#10;hOQQZ3IT0c+Pi3fvKTGWyZjlIEVE98LQ69nbN9NSTUQIKeSx0ASDSDMpVURTa9UkCAxPRcFMB5SQ&#10;aExAF8yiqjdBrFmJ0Ys8CLvdYVCCjpUGLozB29vGSGc+fpIIbu+TxAhL8ohibdaf2p9rdwazKZts&#10;NFNpxk9lsH+oomCZxKTnULfMMrLV2R+hioxrMJDYDocigCTJuPA9YDe97qtuVilTwveC4Bh1hsn8&#10;v7D8bvegSRZHNOwjPpIVSFJ9fK4PP+rDr/r4jdTH7/XxWB9+ok6cE0JWKjPBlyuFb231ASqkvr03&#10;eOmQqBJduC/2SNCOwfdnwEVlCcfLUXg17qKFoykcDcNw4KIEL4+VNvajgII4IaIa+fQws93S2Ma1&#10;dXG5JCyyPPec5pKUER1eDbr+wdmCwXOJOVwLTalOstW68iiMR20fa4j32J6GZmaM4osMi1gyYx+Y&#10;xiHBunHw7T0eSQ6YDE4SJSnor3+7d/7IHVopKXHoImq+bJkWlOSfJLI67vUdC9Yr/cEoREVfWtaX&#10;FrktbgDnuocrprgXnb/NWzHRUDzhfsxdVjQxyTF3RG0r3thmFXC/uJjPvRPOpWJ2KVeKu9AOVgfx&#10;Y/XEtDrxYJHAO2jHk01e0dH4NoTMtxaSzHPlgG5QPeGPM+3ZPu2fW5pL3Xu9/CVmvwEAAP//AwBQ&#10;SwMEFAAGAAgAAAAhAAgcjzfiAAAACwEAAA8AAABkcnMvZG93bnJldi54bWxMj01Pg0AQhu8m/ofN&#10;mHizC1gBkaVpSBoTYw+tvXhb2CkQ9wPZbYv+eseTHuedJ+88U65mo9kZJz84KyBeRMDQtk4NthNw&#10;eNvc5cB8kFZJ7SwK+EIPq+r6qpSFche7w/M+dIxKrC+kgD6EseDctz0a6RduREu7o5uMDDROHVeT&#10;vFC50TyJopQbOVi60MsR6x7bj/3JCHipN1u5axKTf+v6+fW4Hj8P7w9C3N7M6ydgAefwB8OvPqlD&#10;RU6NO1nlmRaQ5UlGqIDlfRwDIyJ/TClpKMmWKfCq5P9/qH4AAAD//wMAUEsBAi0AFAAGAAgAAAAh&#10;ALaDOJL+AAAA4QEAABMAAAAAAAAAAAAAAAAAAAAAAFtDb250ZW50X1R5cGVzXS54bWxQSwECLQAU&#10;AAYACAAAACEAOP0h/9YAAACUAQAACwAAAAAAAAAAAAAAAAAvAQAAX3JlbHMvLnJlbHNQSwECLQAU&#10;AAYACAAAACEA6twtmlICAABtBAAADgAAAAAAAAAAAAAAAAAuAgAAZHJzL2Uyb0RvYy54bWxQSwEC&#10;LQAUAAYACAAAACEACByPN+IAAAALAQAADwAAAAAAAAAAAAAAAACsBAAAZHJzL2Rvd25yZXYueG1s&#10;UEsFBgAAAAAEAAQA8wAAALsFAAAAAA==&#10;" filled="f" stroked="f" strokeweight=".5pt">
                <v:textbox>
                  <w:txbxContent>
                    <w:p w14:paraId="0CF2352A"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v:textbox>
              </v:shape>
            </w:pict>
          </mc:Fallback>
        </mc:AlternateContent>
      </w:r>
      <w:r w:rsidR="00AA404C">
        <w:rPr>
          <w:noProof/>
        </w:rPr>
        <mc:AlternateContent>
          <mc:Choice Requires="wps">
            <w:drawing>
              <wp:anchor distT="0" distB="0" distL="114300" distR="114300" simplePos="0" relativeHeight="251832320" behindDoc="0" locked="0" layoutInCell="1" allowOverlap="1" wp14:anchorId="515A36A3" wp14:editId="2E90F80D">
                <wp:simplePos x="0" y="0"/>
                <wp:positionH relativeFrom="column">
                  <wp:posOffset>984885</wp:posOffset>
                </wp:positionH>
                <wp:positionV relativeFrom="paragraph">
                  <wp:posOffset>3079115</wp:posOffset>
                </wp:positionV>
                <wp:extent cx="3895725" cy="43815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DD8B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5A36A3" id="正方形/長方形 56" o:spid="_x0000_s1147" style="position:absolute;margin-left:77.55pt;margin-top:242.45pt;width:306.75pt;height:34.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FVqQIAAHsFAAAOAAAAZHJzL2Uyb0RvYy54bWysVM1uEzEQviPxDpbvdJM0KWnUTRW1KkKq&#10;2ooW9ex47e5KtsfYTnbDe8ADlDNnxIHHoRJvwdi72Za24oDIYTP2zHzz42/m4LDRiqyF8xWYnA53&#10;BpQIw6GozE1O31+dvJpS4gMzBVNgRE43wtPD+csXB7WdiRGUoArhCIIYP6ttTssQ7CzLPC+FZn4H&#10;rDColOA0C3h0N1nhWI3oWmWjwWAvq8EV1gEX3uPtcauk84QvpeDhXEovAlE5xdxC+rr0XcZvNj9g&#10;sxvHbFnxLg32D1loVhkM2kMds8DIylVPoHTFHXiQYYeDzkDKiotUA1YzHDyq5rJkVqRasDne9m3y&#10;/w+Wn60vHKmKnE72KDFM4xvdff1y9/n7zx+32a9P31qJoBZbVVs/Q49Le+G6k0cx1t1Ip+M/VkSa&#10;1N5N317RBMLxcne6P3k9mlDCUTfenQ4nqf/Zvbd1PrwRoEkUcurw+VJX2frUB4yIpluTGMzASaVU&#10;ekJl/rhAw3iTxYTbFJMUNkpEO2XeCYlVY1KjFCDxTRwpR9YMmcI4FyYMW1XJCtFeTwb4i31A+N4j&#10;nRJgRJaYUI/dAUQuP8VuYTr76CoSXXvnwd8Sa517jxQZTOiddWXAPQegsKoucmu/bVLbmtil0Cyb&#10;xIj96fbNl1BskCYO2vnxlp9U+EKnzIcL5nBgcLRwCYRz/EgFdU6hkygpwX187j7aI49RS0mNA5hT&#10;/2HFnKBEvTXI8P3heBwnNh3GSBw8uIea5UONWekjwJcb4rqxPInRPqitKB3oa9wVixgVVcxwjJ1T&#10;Htz2cBTaxYDbhovFIpnhlFoWTs2l5RE8Njoy8Kq5Zs52NA1I8DPYDiubPWJraxs9DSxWAWSVqBxb&#10;3fa1ewKc8MSlbhvFFfLwnKzud+b8NwAAAP//AwBQSwMEFAAGAAgAAAAhAPGLPpzgAAAACwEAAA8A&#10;AABkcnMvZG93bnJldi54bWxMj8tOwzAQRfdI/IM1SOyoU2hCGuJUgIQQ6gJRYO/YbhIRjyPbefTv&#10;GVZleTVH954pd4vt2WR86BwKWK8SYAaV0x02Ar4+X25yYCFK1LJ3aAScTIBddXlRykK7GT/MdIgN&#10;oxIMhRTQxjgUnAfVGivDyg0G6XZ03spI0TdcezlTue35bZJk3MoOaaGVg3lujfo5jFbAtzs+zVbV&#10;+Dad3rvxde+VyvdCXF8tjw/AolniGYY/fVKHipxqN6IOrKecpmtCBWzyzRYYEfdZngGrBaTp3RZ4&#10;VfL/P1S/AAAA//8DAFBLAQItABQABgAIAAAAIQC2gziS/gAAAOEBAAATAAAAAAAAAAAAAAAAAAAA&#10;AABbQ29udGVudF9UeXBlc10ueG1sUEsBAi0AFAAGAAgAAAAhADj9If/WAAAAlAEAAAsAAAAAAAAA&#10;AAAAAAAALwEAAF9yZWxzLy5yZWxzUEsBAi0AFAAGAAgAAAAhAIxugVWpAgAAewUAAA4AAAAAAAAA&#10;AAAAAAAALgIAAGRycy9lMm9Eb2MueG1sUEsBAi0AFAAGAAgAAAAhAPGLPpzgAAAACwEAAA8AAAAA&#10;AAAAAAAAAAAAAwUAAGRycy9kb3ducmV2LnhtbFBLBQYAAAAABAAEAPMAAAAQBgAAAAA=&#10;" filled="f" stroked="f" strokeweight="1pt">
                <v:textbox>
                  <w:txbxContent>
                    <w:p w14:paraId="4C8DD8B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p>
    <w:p w14:paraId="7DAA7215" w14:textId="77777777" w:rsidR="00590E15" w:rsidRPr="001802CF" w:rsidRDefault="00590E15">
      <w:pPr>
        <w:widowControl/>
        <w:snapToGrid/>
        <w:jc w:val="left"/>
      </w:pPr>
    </w:p>
    <w:p w14:paraId="0EE78C2A" w14:textId="77777777" w:rsidR="007539EE" w:rsidRDefault="007539EE" w:rsidP="00EC49D8">
      <w:pPr>
        <w:pStyle w:val="af1"/>
        <w:ind w:left="420" w:firstLine="210"/>
      </w:pPr>
      <w:r>
        <w:rPr>
          <w:noProof/>
        </w:rPr>
        <mc:AlternateContent>
          <mc:Choice Requires="wps">
            <w:drawing>
              <wp:anchor distT="0" distB="0" distL="114300" distR="114300" simplePos="0" relativeHeight="251590656" behindDoc="0" locked="0" layoutInCell="1" allowOverlap="1" wp14:anchorId="44EFCF15" wp14:editId="0A88E8CC">
                <wp:simplePos x="0" y="0"/>
                <wp:positionH relativeFrom="column">
                  <wp:posOffset>3242310</wp:posOffset>
                </wp:positionH>
                <wp:positionV relativeFrom="paragraph">
                  <wp:posOffset>611505</wp:posOffset>
                </wp:positionV>
                <wp:extent cx="3105150" cy="234950"/>
                <wp:effectExtent l="0" t="0" r="0" b="12700"/>
                <wp:wrapSquare wrapText="bothSides"/>
                <wp:docPr id="542" name="テキスト ボックス 542"/>
                <wp:cNvGraphicFramePr/>
                <a:graphic xmlns:a="http://schemas.openxmlformats.org/drawingml/2006/main">
                  <a:graphicData uri="http://schemas.microsoft.com/office/word/2010/wordprocessingShape">
                    <wps:wsp>
                      <wps:cNvSpPr txBox="1"/>
                      <wps:spPr>
                        <a:xfrm>
                          <a:off x="0" y="0"/>
                          <a:ext cx="3105150" cy="234950"/>
                        </a:xfrm>
                        <a:prstGeom prst="rect">
                          <a:avLst/>
                        </a:prstGeom>
                        <a:noFill/>
                        <a:ln>
                          <a:noFill/>
                        </a:ln>
                      </wps:spPr>
                      <wps:txbx>
                        <w:txbxContent>
                          <w:p w14:paraId="2048C956" w14:textId="55697711" w:rsidR="00A61F87" w:rsidRDefault="00A61F87" w:rsidP="009357EE">
                            <w:pPr>
                              <w:pStyle w:val="affb"/>
                              <w:rPr>
                                <w:noProof/>
                              </w:rPr>
                            </w:pPr>
                            <w:bookmarkStart w:id="139" w:name="_Toc381164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１５</w:t>
                            </w:r>
                            <w:r>
                              <w:fldChar w:fldCharType="end"/>
                            </w:r>
                            <w:r w:rsidRPr="00812556">
                              <w:t>]</w:t>
                            </w:r>
                            <w:r>
                              <w:rPr>
                                <w:rFonts w:hint="eastAsia"/>
                              </w:rPr>
                              <w:t xml:space="preserve">　</w:t>
                            </w:r>
                            <w:r w:rsidRPr="00812556">
                              <w:t>吹田市の情報が見たいソーシャルメディア</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CF15" id="テキスト ボックス 542" o:spid="_x0000_s1148" type="#_x0000_t202" style="position:absolute;left:0;text-align:left;margin-left:255.3pt;margin-top:48.15pt;width:244.5pt;height:1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YQQIAAFUEAAAOAAAAZHJzL2Uyb0RvYy54bWysVM2O0zAQviPxDpbvNG13i2jUdFV2VYRU&#10;7a7URXt2HbuNFHuM7TYpx1ZCPASvgDjzPHkRxk7ThYUT4uJ8nhnPzzczmVzVqiQ7YV0BOqODXp8S&#10;oTnkhV5n9MPD/NUbSpxnOmclaJHRvXD0avryxaQyqRjCBspcWIJOtEsrk9GN9yZNEsc3QjHXAyM0&#10;KiVYxTxe7TrJLavQuyqTYb//OqnA5sYCF86h9KZV0mn0L6Xg/k5KJzwpM4q5+XjaeK7CmUwnLF1b&#10;ZjYFP6XB/iELxQqNQc+ubphnZGuLP1ypgltwIH2Pg0pAyoKLWANWM+g/q2a5YUbEWpAcZ840uf/n&#10;lt/u7i0p8oyOLoeUaKawSc3xc3P41hx+NMcvpDl+bY7H5vAd7yQYIWWVcSm+XBp86+u3UGPrO7lD&#10;YWCillaFL9ZIUI/k78+Ei9oTjsKLQX80GKGKo254cTlGjO6Tp9fGOv9OgCIBZNRiQyPPbLdwvjXt&#10;TEIwDfOiLGNTS/2bAH0GSRJSb1MMyNerOlY/Hnf5ryDfY1kW2llxhs8LjL1gzt8zi8OB6eLA+zs8&#10;ZAlVRuGEKNmA/fQ3ebDHnqGWkgqHLaPu45ZZQUn5XmM3w2R2wHZg1QG9VdeA8zvAVTI8QnxgfdlB&#10;aUE94h7MQhRUMc0xVkZ9B699O/K4R1zMZtEI588wv9BLw4PrQFZg8qF+ZNac6PbYqFvoxpClz1hv&#10;bVuaZ1sPsogtCcS2LJ74xtmNTT3tWViOX+/R6ulvMP0JAAD//wMAUEsDBBQABgAIAAAAIQDhm8MH&#10;3gAAAAoBAAAPAAAAZHJzL2Rvd25yZXYueG1sTI/BTsMwDIbvSLxDZCRuLBkVFSlNpwnBCQnRlQPH&#10;tMnaaI1Tmmwrb485saPtT7+/v9wsfmQnO0cXUMF6JYBZ7IJx2Cv4bF7vHoHFpNHoMaBV8GMjbKrr&#10;q1IXJpyxtqdd6hmFYCy0giGlqeA8doP1Oq7CZJFu+zB7nWice25mfaZwP/J7IXLutUP6MOjJPg+2&#10;O+yOXsH2C+sX9/3eftT72jWNFPiWH5S6vVm2T8CSXdI/DH/6pA4VObXhiCayUcHDWuSEKpB5BowA&#10;KSUtWiKzLANelfyyQvULAAD//wMAUEsBAi0AFAAGAAgAAAAhALaDOJL+AAAA4QEAABMAAAAAAAAA&#10;AAAAAAAAAAAAAFtDb250ZW50X1R5cGVzXS54bWxQSwECLQAUAAYACAAAACEAOP0h/9YAAACUAQAA&#10;CwAAAAAAAAAAAAAAAAAvAQAAX3JlbHMvLnJlbHNQSwECLQAUAAYACAAAACEAS8bvmEECAABVBAAA&#10;DgAAAAAAAAAAAAAAAAAuAgAAZHJzL2Uyb0RvYy54bWxQSwECLQAUAAYACAAAACEA4ZvDB94AAAAK&#10;AQAADwAAAAAAAAAAAAAAAACbBAAAZHJzL2Rvd25yZXYueG1sUEsFBgAAAAAEAAQA8wAAAKYFAAAA&#10;AA==&#10;" filled="f" stroked="f">
                <v:textbox inset="0,0,0,0">
                  <w:txbxContent>
                    <w:p w14:paraId="2048C956" w14:textId="55697711" w:rsidR="00A61F87" w:rsidRDefault="00A61F87" w:rsidP="009357EE">
                      <w:pPr>
                        <w:pStyle w:val="affb"/>
                        <w:rPr>
                          <w:noProof/>
                        </w:rPr>
                      </w:pPr>
                      <w:bookmarkStart w:id="140" w:name="_Toc381164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１５</w:t>
                      </w:r>
                      <w:r>
                        <w:fldChar w:fldCharType="end"/>
                      </w:r>
                      <w:r w:rsidRPr="00812556">
                        <w:t>]</w:t>
                      </w:r>
                      <w:r>
                        <w:rPr>
                          <w:rFonts w:hint="eastAsia"/>
                        </w:rPr>
                        <w:t xml:space="preserve">　</w:t>
                      </w:r>
                      <w:r w:rsidRPr="00812556">
                        <w:t>吹田市の情報が見たいソーシャルメディア</w:t>
                      </w:r>
                      <w:bookmarkEnd w:id="140"/>
                    </w:p>
                  </w:txbxContent>
                </v:textbox>
                <w10:wrap type="square"/>
              </v:shape>
            </w:pict>
          </mc:Fallback>
        </mc:AlternateContent>
      </w:r>
      <w:r>
        <w:rPr>
          <w:noProof/>
        </w:rPr>
        <w:drawing>
          <wp:anchor distT="0" distB="0" distL="114300" distR="114300" simplePos="0" relativeHeight="251475968" behindDoc="0" locked="0" layoutInCell="1" allowOverlap="1" wp14:anchorId="6F8B58BE" wp14:editId="4157A2AD">
            <wp:simplePos x="0" y="0"/>
            <wp:positionH relativeFrom="column">
              <wp:posOffset>3240405</wp:posOffset>
            </wp:positionH>
            <wp:positionV relativeFrom="paragraph">
              <wp:posOffset>847090</wp:posOffset>
            </wp:positionV>
            <wp:extent cx="3051810" cy="2726055"/>
            <wp:effectExtent l="0" t="0" r="0" b="0"/>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181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「吹田市のどのような情報（市の政策、観光・イベント、福祉・健康、子育て・学び等）を見たいか」のアンケート項目について、「市の政策」</w:t>
      </w:r>
      <w:r w:rsidR="00C0277D">
        <w:rPr>
          <w:rFonts w:hint="eastAsia"/>
        </w:rPr>
        <w:t>と</w:t>
      </w:r>
      <w:r>
        <w:rPr>
          <w:rFonts w:hint="eastAsia"/>
        </w:rPr>
        <w:t>回答</w:t>
      </w:r>
      <w:r w:rsidR="00C0277D">
        <w:rPr>
          <w:rFonts w:hint="eastAsia"/>
        </w:rPr>
        <w:t>のあったソーシャルメディア（ＳＮＳ）別の割合</w:t>
      </w:r>
      <w:r>
        <w:rPr>
          <w:rFonts w:hint="eastAsia"/>
        </w:rPr>
        <w:t>を</w:t>
      </w:r>
      <w:r w:rsidR="00C0277D">
        <w:rPr>
          <w:rFonts w:hint="eastAsia"/>
        </w:rPr>
        <w:t>、【［図表３－１５］</w:t>
      </w:r>
      <w:r w:rsidR="00C0277D" w:rsidRPr="008C71A1">
        <w:rPr>
          <w:rFonts w:hint="eastAsia"/>
        </w:rPr>
        <w:t>吹田市の情報が見たいソーシャルメディア</w:t>
      </w:r>
      <w:r w:rsidR="00C0277D">
        <w:rPr>
          <w:rFonts w:hint="eastAsia"/>
        </w:rPr>
        <w:t>】に</w:t>
      </w:r>
      <w:r>
        <w:rPr>
          <w:rFonts w:hint="eastAsia"/>
        </w:rPr>
        <w:t>例として示しています。</w:t>
      </w:r>
    </w:p>
    <w:p w14:paraId="63F8D689" w14:textId="77777777" w:rsidR="000B20A6" w:rsidRDefault="000B20A6" w:rsidP="00EC49D8">
      <w:pPr>
        <w:pStyle w:val="af1"/>
        <w:ind w:left="420" w:firstLine="210"/>
      </w:pPr>
      <w:r>
        <w:rPr>
          <w:rFonts w:hint="eastAsia"/>
        </w:rPr>
        <w:t>「</w:t>
      </w:r>
      <w:r w:rsidR="00EC49D8">
        <w:rPr>
          <w:rFonts w:hint="eastAsia"/>
        </w:rPr>
        <w:t>ＬＩＮＥ（</w:t>
      </w:r>
      <w:r w:rsidR="00EC49D8" w:rsidRPr="00EC49D8">
        <w:rPr>
          <w:rFonts w:hint="eastAsia"/>
        </w:rPr>
        <w:t>ライン）</w:t>
      </w:r>
      <w:r>
        <w:rPr>
          <w:rFonts w:hint="eastAsia"/>
        </w:rPr>
        <w:t>」</w:t>
      </w:r>
      <w:r w:rsidR="00EC49D8" w:rsidRPr="00EC49D8">
        <w:rPr>
          <w:rFonts w:hint="eastAsia"/>
        </w:rPr>
        <w:t>が一番多く、次いで</w:t>
      </w:r>
      <w:r>
        <w:rPr>
          <w:rFonts w:hint="eastAsia"/>
        </w:rPr>
        <w:t>「</w:t>
      </w:r>
      <w:r w:rsidR="00F02B9C">
        <w:rPr>
          <w:rFonts w:hint="eastAsia"/>
        </w:rPr>
        <w:t>Ｆ</w:t>
      </w:r>
      <w:r w:rsidR="00EC49D8">
        <w:rPr>
          <w:rFonts w:hint="eastAsia"/>
        </w:rPr>
        <w:t>ａｃｅｂｏｏｋ</w:t>
      </w:r>
      <w:r w:rsidR="00EC49D8" w:rsidRPr="00EC49D8">
        <w:rPr>
          <w:rFonts w:hint="eastAsia"/>
        </w:rPr>
        <w:t>（フェイスブック）</w:t>
      </w:r>
      <w:r>
        <w:rPr>
          <w:rFonts w:hint="eastAsia"/>
        </w:rPr>
        <w:t>」</w:t>
      </w:r>
      <w:r w:rsidR="007539EE">
        <w:rPr>
          <w:rFonts w:hint="eastAsia"/>
        </w:rPr>
        <w:t>、</w:t>
      </w:r>
      <w:r>
        <w:rPr>
          <w:rFonts w:hint="eastAsia"/>
        </w:rPr>
        <w:t>「</w:t>
      </w:r>
      <w:r w:rsidR="00EC49D8" w:rsidRPr="00EC49D8">
        <w:rPr>
          <w:rFonts w:hint="eastAsia"/>
        </w:rPr>
        <w:t>ブログ</w:t>
      </w:r>
      <w:r>
        <w:rPr>
          <w:rFonts w:hint="eastAsia"/>
        </w:rPr>
        <w:t>」</w:t>
      </w:r>
      <w:r w:rsidR="00EC49D8" w:rsidRPr="00EC49D8">
        <w:rPr>
          <w:rFonts w:hint="eastAsia"/>
        </w:rPr>
        <w:t>となっています</w:t>
      </w:r>
      <w:r>
        <w:rPr>
          <w:rFonts w:hint="eastAsia"/>
        </w:rPr>
        <w:t>。</w:t>
      </w:r>
    </w:p>
    <w:p w14:paraId="5C4B3736" w14:textId="77777777" w:rsidR="000B20A6" w:rsidRDefault="00AA1019" w:rsidP="00EC49D8">
      <w:pPr>
        <w:pStyle w:val="af1"/>
        <w:ind w:left="420" w:firstLine="210"/>
      </w:pPr>
      <w:r>
        <w:rPr>
          <w:rFonts w:hint="eastAsia"/>
        </w:rPr>
        <w:t>その他</w:t>
      </w:r>
      <w:r w:rsidR="00EC49D8" w:rsidRPr="00EC49D8">
        <w:rPr>
          <w:rFonts w:hint="eastAsia"/>
        </w:rPr>
        <w:t>「福祉</w:t>
      </w:r>
      <w:r w:rsidR="007539EE">
        <w:rPr>
          <w:rFonts w:hint="eastAsia"/>
        </w:rPr>
        <w:t>・健康</w:t>
      </w:r>
      <w:r w:rsidR="00215A1B">
        <w:rPr>
          <w:rFonts w:hint="eastAsia"/>
        </w:rPr>
        <w:t>」、「</w:t>
      </w:r>
      <w:r w:rsidR="00EC49D8" w:rsidRPr="00EC49D8">
        <w:rPr>
          <w:rFonts w:hint="eastAsia"/>
        </w:rPr>
        <w:t>子育て</w:t>
      </w:r>
      <w:r w:rsidR="007539EE">
        <w:rPr>
          <w:rFonts w:hint="eastAsia"/>
        </w:rPr>
        <w:t>・学び</w:t>
      </w:r>
      <w:r w:rsidR="00EC49D8" w:rsidRPr="00EC49D8">
        <w:rPr>
          <w:rFonts w:hint="eastAsia"/>
        </w:rPr>
        <w:t>」</w:t>
      </w:r>
      <w:r w:rsidR="001C7262">
        <w:rPr>
          <w:rFonts w:hint="eastAsia"/>
        </w:rPr>
        <w:t>等</w:t>
      </w:r>
      <w:r w:rsidR="007539EE">
        <w:rPr>
          <w:rFonts w:hint="eastAsia"/>
        </w:rPr>
        <w:t>も同様の</w:t>
      </w:r>
      <w:r w:rsidR="00EC49D8" w:rsidRPr="00EC49D8">
        <w:rPr>
          <w:rFonts w:hint="eastAsia"/>
        </w:rPr>
        <w:t>傾向にあります。</w:t>
      </w:r>
    </w:p>
    <w:p w14:paraId="4C91EC9B" w14:textId="77777777" w:rsidR="00590E15" w:rsidRDefault="00C0277D" w:rsidP="00EC49D8">
      <w:pPr>
        <w:pStyle w:val="af1"/>
        <w:ind w:left="420" w:firstLine="210"/>
      </w:pPr>
      <w:r>
        <w:rPr>
          <w:noProof/>
        </w:rPr>
        <mc:AlternateContent>
          <mc:Choice Requires="wps">
            <w:drawing>
              <wp:anchor distT="0" distB="0" distL="114300" distR="114300" simplePos="0" relativeHeight="251592704" behindDoc="0" locked="0" layoutInCell="1" allowOverlap="1" wp14:anchorId="3B65E7DF" wp14:editId="5A08B0C2">
                <wp:simplePos x="0" y="0"/>
                <wp:positionH relativeFrom="margin">
                  <wp:posOffset>3785235</wp:posOffset>
                </wp:positionH>
                <wp:positionV relativeFrom="paragraph">
                  <wp:posOffset>619760</wp:posOffset>
                </wp:positionV>
                <wp:extent cx="2009775" cy="504825"/>
                <wp:effectExtent l="0" t="0" r="0" b="0"/>
                <wp:wrapNone/>
                <wp:docPr id="561" name="テキスト ボックス 561"/>
                <wp:cNvGraphicFramePr/>
                <a:graphic xmlns:a="http://schemas.openxmlformats.org/drawingml/2006/main">
                  <a:graphicData uri="http://schemas.microsoft.com/office/word/2010/wordprocessingShape">
                    <wps:wsp>
                      <wps:cNvSpPr txBox="1"/>
                      <wps:spPr>
                        <a:xfrm>
                          <a:off x="0" y="0"/>
                          <a:ext cx="2009775" cy="504825"/>
                        </a:xfrm>
                        <a:prstGeom prst="rect">
                          <a:avLst/>
                        </a:prstGeom>
                        <a:noFill/>
                        <a:ln w="6350">
                          <a:noFill/>
                        </a:ln>
                      </wps:spPr>
                      <wps:txbx>
                        <w:txbxContent>
                          <w:p w14:paraId="4CC12DD3" w14:textId="77777777" w:rsidR="00A61F87" w:rsidRDefault="00A61F87">
                            <w:pPr>
                              <w:rPr>
                                <w:rFonts w:asciiTheme="minorEastAsia" w:hAnsiTheme="minorEastAsia"/>
                                <w:b/>
                                <w:sz w:val="18"/>
                                <w:szCs w:val="18"/>
                              </w:rPr>
                            </w:pPr>
                            <w:r w:rsidRPr="000B20A6">
                              <w:rPr>
                                <w:rFonts w:asciiTheme="minorEastAsia" w:hAnsiTheme="minorEastAsia" w:hint="eastAsia"/>
                                <w:b/>
                                <w:sz w:val="18"/>
                                <w:szCs w:val="18"/>
                              </w:rPr>
                              <w:t>N=5</w:t>
                            </w:r>
                            <w:r>
                              <w:rPr>
                                <w:rFonts w:asciiTheme="minorEastAsia" w:hAnsiTheme="minorEastAsia" w:hint="eastAsia"/>
                                <w:b/>
                                <w:sz w:val="18"/>
                                <w:szCs w:val="18"/>
                              </w:rPr>
                              <w:t>6</w:t>
                            </w:r>
                            <w:r w:rsidRPr="000B20A6">
                              <w:rPr>
                                <w:rFonts w:asciiTheme="minorEastAsia" w:hAnsiTheme="minorEastAsia" w:hint="eastAsia"/>
                                <w:b/>
                                <w:sz w:val="18"/>
                                <w:szCs w:val="18"/>
                              </w:rPr>
                              <w:t>5</w:t>
                            </w:r>
                          </w:p>
                          <w:p w14:paraId="2A07DB89" w14:textId="77777777" w:rsidR="00A61F87" w:rsidRPr="007539EE" w:rsidRDefault="00A61F87">
                            <w:pPr>
                              <w:rPr>
                                <w:rFonts w:asciiTheme="minorEastAsia" w:hAnsiTheme="minorEastAsia"/>
                                <w:sz w:val="14"/>
                                <w:szCs w:val="14"/>
                              </w:rPr>
                            </w:pPr>
                            <w:r>
                              <w:rPr>
                                <w:rFonts w:asciiTheme="minorEastAsia" w:hAnsiTheme="minorEastAsia" w:hint="eastAsia"/>
                                <w:sz w:val="14"/>
                                <w:szCs w:val="14"/>
                              </w:rPr>
                              <w:t>※</w:t>
                            </w:r>
                            <w:r w:rsidRPr="007539EE">
                              <w:rPr>
                                <w:rFonts w:asciiTheme="minorEastAsia" w:hAnsiTheme="minorEastAsia" w:hint="eastAsia"/>
                                <w:sz w:val="14"/>
                                <w:szCs w:val="14"/>
                              </w:rPr>
                              <w:t>「市の政策」</w:t>
                            </w:r>
                            <w:r>
                              <w:rPr>
                                <w:rFonts w:asciiTheme="minorEastAsia" w:hAnsiTheme="minorEastAsia" w:hint="eastAsia"/>
                                <w:sz w:val="14"/>
                                <w:szCs w:val="14"/>
                              </w:rPr>
                              <w:t>と回答のあったものを抽出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E7DF" id="テキスト ボックス 561" o:spid="_x0000_s1149" type="#_x0000_t202" style="position:absolute;left:0;text-align:left;margin-left:298.05pt;margin-top:48.8pt;width:158.25pt;height:39.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pLUQIAAG8EAAAOAAAAZHJzL2Uyb0RvYy54bWysVEtu2zAQ3RfoHQjua8muP4lgOXATuChg&#10;JAGcImuaoiwBEoclaUvu0gaCHqJXKLrueXSRDin/kHZVdEPNj/N5b6jxTV0WZCO0yUHGtNsJKRGS&#10;Q5LLVUw/P83eXVFiLJMJK0CKmG6FoTeTt2/GlYpEDzIoEqEJJpEmqlRMM2tVFASGZ6JkpgNKSHSm&#10;oEtmUdWrINGswuxlEfTCcBhUoBOlgQtj0HrXOunE509Twe1DmhphSRFT7M36U/tz6c5gMmbRSjOV&#10;5fzQBvuHLkqWSyx6SnXHLCNrnf+Rqsy5BgOp7XAoA0jTnAs/A07TDV9Ns8iYEn4WBMeoE0zm/6Xl&#10;95tHTfIkpoNhlxLJSiSp2b80ux/N7lez/0aa/fdmv292P1EnLgghq5SJ8OZC4V1bf4AaqT/aDRod&#10;EnWqS/fFGQn6EfztCXBRW8LRiAxej0YDSjj6BmH/qjdwaYLzbaWN/SigJE6IqUZCPc5sMze2DT2G&#10;uGISZnlReFILSaqYDt8PQn/h5MHkhcQaboa2VyfZell7GLqhXwpnW0KyxQE1tFtjFJ/l2MWcGfvI&#10;NK4JzoSrbx/wSAvAanCQKMlAf/2b3cUje+ilpMK1i6n5smZaUFJ8ksjrdbffd3vqlf5g1ENFX3qW&#10;lx65Lm8BNxuZw+686OJtcRRTDeUzvpCpq4ouJjnWjqk9ire2fQz4wriYTn0QbqZidi4XirvUDleH&#10;8VP9zLQ6EGGRwns4LiiLXvHRxraMTNcW0tyTdUb1QAButaf78ALds7nUfdT5PzH5DQAA//8DAFBL&#10;AwQUAAYACAAAACEAKXXAk+EAAAAKAQAADwAAAGRycy9kb3ducmV2LnhtbEyPTUvDQBCG74L/YZmC&#10;N7tJoEkTsyklUATRQ2sv3jbZaRK6HzG7baO/3vGktxnm4Z3nLTez0eyKkx+cFRAvI2BoW6cG2wk4&#10;vu8e18B8kFZJ7SwK+EIPm+r+rpSFcje7x+shdIxCrC+kgD6EseDctz0a6ZduREu3k5uMDLROHVeT&#10;vFG40TyJopQbOVj60MsR6x7b8+FiBLzUuze5bxKz/tb18+tpO34eP1ZCPCzm7ROwgHP4g+FXn9Sh&#10;IqfGXazyTAtY5WlMqIA8S4ERkMcJDQ2RWRYDr0r+v0L1AwAA//8DAFBLAQItABQABgAIAAAAIQC2&#10;gziS/gAAAOEBAAATAAAAAAAAAAAAAAAAAAAAAABbQ29udGVudF9UeXBlc10ueG1sUEsBAi0AFAAG&#10;AAgAAAAhADj9If/WAAAAlAEAAAsAAAAAAAAAAAAAAAAALwEAAF9yZWxzLy5yZWxzUEsBAi0AFAAG&#10;AAgAAAAhADIKOktRAgAAbwQAAA4AAAAAAAAAAAAAAAAALgIAAGRycy9lMm9Eb2MueG1sUEsBAi0A&#10;FAAGAAgAAAAhACl1wJPhAAAACgEAAA8AAAAAAAAAAAAAAAAAqwQAAGRycy9kb3ducmV2LnhtbFBL&#10;BQYAAAAABAAEAPMAAAC5BQAAAAA=&#10;" filled="f" stroked="f" strokeweight=".5pt">
                <v:textbox>
                  <w:txbxContent>
                    <w:p w14:paraId="4CC12DD3" w14:textId="77777777" w:rsidR="00A61F87" w:rsidRDefault="00A61F87">
                      <w:pPr>
                        <w:rPr>
                          <w:rFonts w:asciiTheme="minorEastAsia" w:hAnsiTheme="minorEastAsia"/>
                          <w:b/>
                          <w:sz w:val="18"/>
                          <w:szCs w:val="18"/>
                        </w:rPr>
                      </w:pPr>
                      <w:r w:rsidRPr="000B20A6">
                        <w:rPr>
                          <w:rFonts w:asciiTheme="minorEastAsia" w:hAnsiTheme="minorEastAsia" w:hint="eastAsia"/>
                          <w:b/>
                          <w:sz w:val="18"/>
                          <w:szCs w:val="18"/>
                        </w:rPr>
                        <w:t>N=5</w:t>
                      </w:r>
                      <w:r>
                        <w:rPr>
                          <w:rFonts w:asciiTheme="minorEastAsia" w:hAnsiTheme="minorEastAsia" w:hint="eastAsia"/>
                          <w:b/>
                          <w:sz w:val="18"/>
                          <w:szCs w:val="18"/>
                        </w:rPr>
                        <w:t>6</w:t>
                      </w:r>
                      <w:r w:rsidRPr="000B20A6">
                        <w:rPr>
                          <w:rFonts w:asciiTheme="minorEastAsia" w:hAnsiTheme="minorEastAsia" w:hint="eastAsia"/>
                          <w:b/>
                          <w:sz w:val="18"/>
                          <w:szCs w:val="18"/>
                        </w:rPr>
                        <w:t>5</w:t>
                      </w:r>
                    </w:p>
                    <w:p w14:paraId="2A07DB89" w14:textId="77777777" w:rsidR="00A61F87" w:rsidRPr="007539EE" w:rsidRDefault="00A61F87">
                      <w:pPr>
                        <w:rPr>
                          <w:rFonts w:asciiTheme="minorEastAsia" w:hAnsiTheme="minorEastAsia"/>
                          <w:sz w:val="14"/>
                          <w:szCs w:val="14"/>
                        </w:rPr>
                      </w:pPr>
                      <w:r>
                        <w:rPr>
                          <w:rFonts w:asciiTheme="minorEastAsia" w:hAnsiTheme="minorEastAsia" w:hint="eastAsia"/>
                          <w:sz w:val="14"/>
                          <w:szCs w:val="14"/>
                        </w:rPr>
                        <w:t>※</w:t>
                      </w:r>
                      <w:r w:rsidRPr="007539EE">
                        <w:rPr>
                          <w:rFonts w:asciiTheme="minorEastAsia" w:hAnsiTheme="minorEastAsia" w:hint="eastAsia"/>
                          <w:sz w:val="14"/>
                          <w:szCs w:val="14"/>
                        </w:rPr>
                        <w:t>「市の政策」</w:t>
                      </w:r>
                      <w:r>
                        <w:rPr>
                          <w:rFonts w:asciiTheme="minorEastAsia" w:hAnsiTheme="minorEastAsia" w:hint="eastAsia"/>
                          <w:sz w:val="14"/>
                          <w:szCs w:val="14"/>
                        </w:rPr>
                        <w:t>と回答のあったものを抽出</w:t>
                      </w:r>
                    </w:p>
                  </w:txbxContent>
                </v:textbox>
                <w10:wrap anchorx="margin"/>
              </v:shape>
            </w:pict>
          </mc:Fallback>
        </mc:AlternateContent>
      </w:r>
      <w:r w:rsidR="000B20A6">
        <w:rPr>
          <w:rFonts w:hint="eastAsia"/>
        </w:rPr>
        <w:t>これらは</w:t>
      </w:r>
      <w:r w:rsidR="00EC49D8" w:rsidRPr="00EC49D8">
        <w:rPr>
          <w:rFonts w:hint="eastAsia"/>
        </w:rPr>
        <w:t>ソーシャルメディア</w:t>
      </w:r>
      <w:r w:rsidR="00EC49D8">
        <w:rPr>
          <w:rFonts w:hint="eastAsia"/>
        </w:rPr>
        <w:t>（ＳＮＳ）</w:t>
      </w:r>
      <w:r w:rsidR="00EC49D8" w:rsidRPr="00EC49D8">
        <w:rPr>
          <w:rFonts w:hint="eastAsia"/>
        </w:rPr>
        <w:t>の進化により、複数のソーシャルメディア</w:t>
      </w:r>
      <w:r w:rsidR="000B20A6">
        <w:rPr>
          <w:rFonts w:hint="eastAsia"/>
        </w:rPr>
        <w:t>（ＳＮＳ）</w:t>
      </w:r>
      <w:r w:rsidR="00EC49D8" w:rsidRPr="00EC49D8">
        <w:rPr>
          <w:rFonts w:hint="eastAsia"/>
        </w:rPr>
        <w:t>への対応が望まれていることを示しています。</w:t>
      </w:r>
    </w:p>
    <w:p w14:paraId="152ED5EC" w14:textId="77777777" w:rsidR="005817B3" w:rsidRPr="000B20A6" w:rsidRDefault="005817B3" w:rsidP="00EC49D8">
      <w:pPr>
        <w:pStyle w:val="af1"/>
        <w:ind w:left="420" w:firstLine="210"/>
      </w:pPr>
    </w:p>
    <w:p w14:paraId="40D16985" w14:textId="77777777" w:rsidR="000B20A6" w:rsidRDefault="000B20A6">
      <w:pPr>
        <w:widowControl/>
        <w:snapToGrid/>
        <w:jc w:val="left"/>
      </w:pPr>
      <w:r>
        <w:br w:type="page"/>
      </w:r>
    </w:p>
    <w:p w14:paraId="3CC9E24B" w14:textId="77777777" w:rsidR="00EC49D8" w:rsidRDefault="00626529" w:rsidP="00DC2772">
      <w:pPr>
        <w:pStyle w:val="af1"/>
        <w:ind w:left="420" w:firstLine="210"/>
      </w:pPr>
      <w:r>
        <w:rPr>
          <w:rFonts w:hint="eastAsia"/>
        </w:rPr>
        <w:lastRenderedPageBreak/>
        <w:t>【</w:t>
      </w:r>
      <w:r>
        <w:rPr>
          <w:rFonts w:hint="eastAsia"/>
        </w:rPr>
        <w:t>[</w:t>
      </w:r>
      <w:r>
        <w:rPr>
          <w:rFonts w:hint="eastAsia"/>
        </w:rPr>
        <w:t>図表３－１６</w:t>
      </w:r>
      <w:r>
        <w:rPr>
          <w:rFonts w:hint="eastAsia"/>
        </w:rPr>
        <w:t>]</w:t>
      </w:r>
      <w:r w:rsidRPr="00E740C1">
        <w:rPr>
          <w:rFonts w:hint="eastAsia"/>
        </w:rPr>
        <w:t>マイナンバーカード</w:t>
      </w:r>
      <w:r>
        <w:rPr>
          <w:rFonts w:hint="eastAsia"/>
        </w:rPr>
        <w:t>の</w:t>
      </w:r>
      <w:r w:rsidRPr="00E740C1">
        <w:rPr>
          <w:rFonts w:hint="eastAsia"/>
        </w:rPr>
        <w:t>利用</w:t>
      </w:r>
      <w:r>
        <w:rPr>
          <w:rFonts w:hint="eastAsia"/>
        </w:rPr>
        <w:t>を期待したい分野】</w:t>
      </w:r>
      <w:r w:rsidR="006871DB">
        <w:rPr>
          <w:rFonts w:hint="eastAsia"/>
        </w:rPr>
        <w:t>として、「証明書自動交付サービス</w:t>
      </w:r>
      <w:r w:rsidR="00215A1B">
        <w:rPr>
          <w:rFonts w:hint="eastAsia"/>
        </w:rPr>
        <w:t>」、「</w:t>
      </w:r>
      <w:r w:rsidR="006871DB">
        <w:rPr>
          <w:rFonts w:hint="eastAsia"/>
        </w:rPr>
        <w:t>印鑑登録」</w:t>
      </w:r>
      <w:r w:rsidR="00234003">
        <w:rPr>
          <w:rFonts w:hint="eastAsia"/>
        </w:rPr>
        <w:t>等</w:t>
      </w:r>
      <w:r w:rsidR="006871DB">
        <w:rPr>
          <w:rFonts w:hint="eastAsia"/>
        </w:rPr>
        <w:t>の証明書発行</w:t>
      </w:r>
      <w:r w:rsidR="001C7262">
        <w:rPr>
          <w:rFonts w:hint="eastAsia"/>
        </w:rPr>
        <w:t>等</w:t>
      </w:r>
      <w:r w:rsidR="006871DB">
        <w:rPr>
          <w:rFonts w:hint="eastAsia"/>
        </w:rPr>
        <w:t>に関することや「身分証の代理」ほか</w:t>
      </w:r>
      <w:r w:rsidR="00FB2E2D" w:rsidRPr="0002662E">
        <w:rPr>
          <w:rFonts w:hint="eastAsia"/>
        </w:rPr>
        <w:t>「検診・健康診断</w:t>
      </w:r>
      <w:r w:rsidR="00215A1B">
        <w:rPr>
          <w:rFonts w:hint="eastAsia"/>
        </w:rPr>
        <w:t>」、「</w:t>
      </w:r>
      <w:r w:rsidR="00FB2E2D" w:rsidRPr="0002662E">
        <w:rPr>
          <w:rFonts w:hint="eastAsia"/>
        </w:rPr>
        <w:t>図書館貸出カード</w:t>
      </w:r>
      <w:r w:rsidR="00215A1B">
        <w:rPr>
          <w:rFonts w:hint="eastAsia"/>
        </w:rPr>
        <w:t>」、「</w:t>
      </w:r>
      <w:r w:rsidR="00FB2E2D" w:rsidRPr="0002662E">
        <w:rPr>
          <w:rFonts w:hint="eastAsia"/>
        </w:rPr>
        <w:t>公共施設予約</w:t>
      </w:r>
      <w:r w:rsidR="00215A1B">
        <w:rPr>
          <w:rFonts w:hint="eastAsia"/>
        </w:rPr>
        <w:t>」、「</w:t>
      </w:r>
      <w:r w:rsidR="00FB2E2D" w:rsidRPr="0002662E">
        <w:rPr>
          <w:rFonts w:hint="eastAsia"/>
        </w:rPr>
        <w:t>民間企業が提供する各種オンラインサービス</w:t>
      </w:r>
      <w:r w:rsidR="00215A1B">
        <w:rPr>
          <w:rFonts w:hint="eastAsia"/>
        </w:rPr>
        <w:t>」、「</w:t>
      </w:r>
      <w:r w:rsidR="00FB2E2D" w:rsidRPr="0002662E">
        <w:rPr>
          <w:rFonts w:hint="eastAsia"/>
        </w:rPr>
        <w:t>自治体ポイント」等の</w:t>
      </w:r>
      <w:r w:rsidR="006871DB" w:rsidRPr="0002662E">
        <w:rPr>
          <w:rFonts w:hint="eastAsia"/>
        </w:rPr>
        <w:t>マイキープラットフォーム</w:t>
      </w:r>
      <w:r w:rsidR="008C71A1" w:rsidRPr="0002662E">
        <w:rPr>
          <w:rStyle w:val="aff2"/>
        </w:rPr>
        <w:footnoteReference w:id="38"/>
      </w:r>
      <w:r w:rsidR="00F41296" w:rsidRPr="0002662E">
        <w:rPr>
          <w:rFonts w:hint="eastAsia"/>
        </w:rPr>
        <w:t>の活用</w:t>
      </w:r>
      <w:r w:rsidR="00BD02C0" w:rsidRPr="0002662E">
        <w:rPr>
          <w:rFonts w:hint="eastAsia"/>
        </w:rPr>
        <w:t>を求めていることが分かります。</w:t>
      </w:r>
    </w:p>
    <w:p w14:paraId="27FB1BF5" w14:textId="77777777" w:rsidR="00824637" w:rsidRDefault="00824637" w:rsidP="00DC2772">
      <w:pPr>
        <w:pStyle w:val="af1"/>
        <w:ind w:left="420" w:firstLine="210"/>
      </w:pPr>
      <w:r>
        <w:rPr>
          <w:rFonts w:hint="eastAsia"/>
        </w:rPr>
        <w:t>実現のためには、マイナンバーカードの普及とマイキープラットフォームの活用へのアプローチを検討する必要があります。</w:t>
      </w:r>
    </w:p>
    <w:p w14:paraId="676C4F22" w14:textId="77777777" w:rsidR="00EC49D8" w:rsidRDefault="00EB0258">
      <w:pPr>
        <w:widowControl/>
        <w:snapToGrid/>
        <w:jc w:val="left"/>
      </w:pPr>
      <w:r>
        <w:rPr>
          <w:rFonts w:ascii="游明朝" w:eastAsia="游明朝" w:hAnsi="游明朝" w:cs="Times New Roman"/>
          <w:noProof/>
        </w:rPr>
        <mc:AlternateContent>
          <mc:Choice Requires="wps">
            <w:drawing>
              <wp:anchor distT="0" distB="0" distL="114300" distR="114300" simplePos="0" relativeHeight="251787264" behindDoc="0" locked="0" layoutInCell="1" allowOverlap="1" wp14:anchorId="117EE5EA" wp14:editId="1A71E5D6">
                <wp:simplePos x="0" y="0"/>
                <wp:positionH relativeFrom="column">
                  <wp:posOffset>5202702</wp:posOffset>
                </wp:positionH>
                <wp:positionV relativeFrom="paragraph">
                  <wp:posOffset>3838331</wp:posOffset>
                </wp:positionV>
                <wp:extent cx="723900" cy="276225"/>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723900" cy="276225"/>
                        </a:xfrm>
                        <a:prstGeom prst="rect">
                          <a:avLst/>
                        </a:prstGeom>
                        <a:noFill/>
                        <a:ln w="6350">
                          <a:noFill/>
                        </a:ln>
                      </wps:spPr>
                      <wps:txbx>
                        <w:txbxContent>
                          <w:p w14:paraId="177F7C28"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E5EA" id="テキスト ボックス 241" o:spid="_x0000_s1150" type="#_x0000_t202" style="position:absolute;margin-left:409.65pt;margin-top:302.25pt;width:57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FqUgIAAG4EAAAOAAAAZHJzL2Uyb0RvYy54bWysVEtu2zAQ3RfoHQjua8mKP41gOXATuChg&#10;JAGcImuaoiwBEoclaUvuMgaCHqJXKLrueXSRDinbMdKuim6oGc5wPu/NaHLVVCXZCm0KkAnt90JK&#10;hOSQFnKd0M8P83fvKTGWyZSVIEVCd8LQq+nbN5NaxSKCHMpUaIJBpIlrldDcWhUHgeG5qJjpgRIS&#10;jRnoillU9TpINasxelUGURiOghp0qjRwYQze3nRGOvXxs0xwe5dlRlhSJhRrs/7U/ly5M5hOWLzW&#10;TOUFP5TB/qGKihUSk55C3TDLyEYXf4SqCq7BQGZ7HKoAsqzgwveA3fTDV90sc6aE7wXBMeoEk/l/&#10;Yfnt9l6TIk1oNOhTIlmFJLX75/bpR/v0q91/I+3+e7vft08/USfOCSGrlYnx5VLhW9t8gAapP94b&#10;vHRINJmu3Bd7JGhH8HcnwEVjCcfLcXRxGaKFoykaj6Jo6KIEL4+VNvajgIo4IaEa+fQws+3C2M71&#10;6OJySZgXZek5LSWpEzq6GIb+wcmCwUuJOVwLXalOss2q8Sj0w1MjK0h32J+GbmiM4vMCq1gwY++Z&#10;xinBwnHy7R0eWQmYDQ4SJTnor3+7d/5IHlopqXHqEmq+bJgWlJSfJNJ62R8M3Jh6ZTAcR6joc8vq&#10;3CI31TXgYCNxWJ0Xnb8tj2KmoXrEBZm5rGhikmPuhNqjeG27XcAF42I28044mIrZhVwq7kI7XB3G&#10;D80j0+pAhEUGb+E4nyx+xUfn2zEy21jICk+WQ7pD9UAADrWn+7CAbmvOde/18puY/gYAAP//AwBQ&#10;SwMEFAAGAAgAAAAhAGB0+WziAAAACwEAAA8AAABkcnMvZG93bnJldi54bWxMj01PwkAQhu8m/ofN&#10;mHiTXSiQUrolpAkxMXoAuXjbdoe2YT9qd4Hqr3c86XHeefLOM/lmtIZdcQiddxKmEwEMXe115xoJ&#10;x/fdUwosROW0Mt6hhC8MsCnu73KVaX9ze7weYsOoxIVMSWhj7DPOQ92iVWHie3S0O/nBqkjj0HA9&#10;qBuVW8NnQiy5VZ2jC63qsWyxPh8uVsJLuXtT+2pm029TPr+etv3n8WMh5ePDuF0DizjGPxh+9Ukd&#10;CnKq/MXpwIyEdLpKCJWwFPMFMCJWSUJJRck8FcCLnP//ofgBAAD//wMAUEsBAi0AFAAGAAgAAAAh&#10;ALaDOJL+AAAA4QEAABMAAAAAAAAAAAAAAAAAAAAAAFtDb250ZW50X1R5cGVzXS54bWxQSwECLQAU&#10;AAYACAAAACEAOP0h/9YAAACUAQAACwAAAAAAAAAAAAAAAAAvAQAAX3JlbHMvLnJlbHNQSwECLQAU&#10;AAYACAAAACEAMfThalICAABuBAAADgAAAAAAAAAAAAAAAAAuAgAAZHJzL2Uyb0RvYy54bWxQSwEC&#10;LQAUAAYACAAAACEAYHT5bOIAAAALAQAADwAAAAAAAAAAAAAAAACsBAAAZHJzL2Rvd25yZXYueG1s&#10;UEsFBgAAAAAEAAQA8wAAALsFAAAAAA==&#10;" filled="f" stroked="f" strokeweight=".5pt">
                <v:textbox>
                  <w:txbxContent>
                    <w:p w14:paraId="177F7C28" w14:textId="77777777" w:rsidR="00A61F87" w:rsidRPr="000B20A6" w:rsidRDefault="00A61F87" w:rsidP="00EB0258">
                      <w:pPr>
                        <w:rPr>
                          <w:rFonts w:asciiTheme="minorEastAsia" w:hAnsiTheme="minorEastAsia"/>
                          <w:sz w:val="18"/>
                          <w:szCs w:val="18"/>
                        </w:rPr>
                      </w:pPr>
                      <w:r w:rsidRPr="000B20A6">
                        <w:rPr>
                          <w:rFonts w:asciiTheme="minorEastAsia" w:hAnsiTheme="minorEastAsia" w:hint="eastAsia"/>
                          <w:b/>
                          <w:sz w:val="18"/>
                          <w:szCs w:val="18"/>
                        </w:rPr>
                        <w:t>N=</w:t>
                      </w:r>
                      <w:r>
                        <w:rPr>
                          <w:rFonts w:asciiTheme="minorEastAsia" w:hAnsiTheme="minorEastAsia"/>
                          <w:b/>
                          <w:sz w:val="18"/>
                          <w:szCs w:val="18"/>
                        </w:rPr>
                        <w:t>11</w:t>
                      </w:r>
                      <w:r>
                        <w:rPr>
                          <w:rFonts w:asciiTheme="minorEastAsia" w:hAnsiTheme="minorEastAsia" w:hint="eastAsia"/>
                          <w:b/>
                          <w:sz w:val="18"/>
                          <w:szCs w:val="18"/>
                        </w:rPr>
                        <w:t>52</w:t>
                      </w:r>
                    </w:p>
                  </w:txbxContent>
                </v:textbox>
              </v:shape>
            </w:pict>
          </mc:Fallback>
        </mc:AlternateContent>
      </w:r>
      <w:r w:rsidR="00DC2772">
        <w:rPr>
          <w:noProof/>
        </w:rPr>
        <mc:AlternateContent>
          <mc:Choice Requires="wps">
            <w:drawing>
              <wp:anchor distT="0" distB="0" distL="114300" distR="114300" simplePos="0" relativeHeight="251596800" behindDoc="0" locked="0" layoutInCell="1" allowOverlap="1" wp14:anchorId="57A39A78" wp14:editId="1E8AF0AD">
                <wp:simplePos x="0" y="0"/>
                <wp:positionH relativeFrom="column">
                  <wp:posOffset>384810</wp:posOffset>
                </wp:positionH>
                <wp:positionV relativeFrom="paragraph">
                  <wp:posOffset>149225</wp:posOffset>
                </wp:positionV>
                <wp:extent cx="5731510" cy="198120"/>
                <wp:effectExtent l="0" t="0" r="2540" b="11430"/>
                <wp:wrapSquare wrapText="bothSides"/>
                <wp:docPr id="564" name="テキスト ボックス 564"/>
                <wp:cNvGraphicFramePr/>
                <a:graphic xmlns:a="http://schemas.openxmlformats.org/drawingml/2006/main">
                  <a:graphicData uri="http://schemas.microsoft.com/office/word/2010/wordprocessingShape">
                    <wps:wsp>
                      <wps:cNvSpPr txBox="1"/>
                      <wps:spPr>
                        <a:xfrm>
                          <a:off x="0" y="0"/>
                          <a:ext cx="5731510" cy="198120"/>
                        </a:xfrm>
                        <a:prstGeom prst="rect">
                          <a:avLst/>
                        </a:prstGeom>
                        <a:noFill/>
                        <a:ln>
                          <a:noFill/>
                        </a:ln>
                      </wps:spPr>
                      <wps:txbx>
                        <w:txbxContent>
                          <w:p w14:paraId="4CF0C403" w14:textId="1ECE6157" w:rsidR="00A61F87" w:rsidRPr="00694E6F" w:rsidRDefault="00A61F87" w:rsidP="00A5225C">
                            <w:pPr>
                              <w:pStyle w:val="affb"/>
                              <w:jc w:val="center"/>
                              <w:rPr>
                                <w:rFonts w:ascii="游明朝" w:eastAsia="游明朝" w:hAnsi="游明朝" w:cs="Times New Roman"/>
                                <w:noProof/>
                              </w:rPr>
                            </w:pPr>
                            <w:bookmarkStart w:id="141" w:name="_Toc381164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１６</w:t>
                            </w:r>
                            <w:r>
                              <w:fldChar w:fldCharType="end"/>
                            </w:r>
                            <w:r>
                              <w:rPr>
                                <w:rFonts w:hint="eastAsia"/>
                              </w:rPr>
                              <w:t>]</w:t>
                            </w:r>
                            <w:r>
                              <w:rPr>
                                <w:rFonts w:hint="eastAsia"/>
                              </w:rPr>
                              <w:t xml:space="preserve">　マイナンバーカードの利用を期待したい分野</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9A78" id="テキスト ボックス 564" o:spid="_x0000_s1151" type="#_x0000_t202" style="position:absolute;margin-left:30.3pt;margin-top:11.75pt;width:451.3pt;height:15.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e1QwIAAFYEAAAOAAAAZHJzL2Uyb0RvYy54bWysVM2O0zAQviPxDpbvNE2hyxI1XZVdFSFV&#10;uyt10Z5dx24jxR5ju03KcSshHoJXQJx5nrwIY6fpwsIJcXHGM+P5+b6ZTC4aVZGdsK4EndN0MKRE&#10;aA5Fqdc5/XA3f3FOifNMF6wCLXK6F45eTJ8/m9QmEyPYQFUISzCIdlltcrrx3mRJ4vhGKOYGYIRG&#10;owSrmMerXSeFZTVGV1UyGg7PkhpsYSxw4Rxqrzojncb4Ugrub6R0wpMqp1ibj6eN5yqcyXTCsrVl&#10;ZlPyYxnsH6pQrNSY9BTqinlGtrb8I5QquQUH0g84qASkLLmIPWA36fBJN8sNMyL2guA4c4LJ/b+w&#10;/Hp3a0lZ5HR89ooSzRSS1B4+tw/f2ocf7eELaQ9f28OhffiOdxKcELLauAxfLg2+9c1baJD6Xu9Q&#10;GZBopFXhiz0StCP4+xPgovGEo3L8+mU6TtHE0Za+OU9HkZHk8bWxzr8ToEgQcmqR0Igz2y2cx0rQ&#10;tXcJyTTMy6qKpFb6NwU6Bk0SSu9KDJJvVk3sPh2O+gZWUOyxLwvdsDjD5yUmXzDnb5nF6cB6ceL9&#10;DR6ygjqncJQo2YD99Dd98EfS0EpJjdOWU/dxy6ygpHqvkc4wmr1ge2HVC3qrLgEHOMVdMjyK+MD6&#10;qhelBXWPizALWdDENMdcOfW9eOm7mcdF4mI2i044gIb5hV4aHkIHtAKUd809s+aIt0emrqGfQ5Y9&#10;gb3z7XCebT3IMnISkO1QPAKOwxupOi5a2I5f79Hr8Xcw/QkAAP//AwBQSwMEFAAGAAgAAAAhAJiY&#10;xm7eAAAACAEAAA8AAABkcnMvZG93bnJldi54bWxMjzFPwzAUhHck/oP1kNioTUoNDXmpKgQTEiIN&#10;A6MTu4nV+DnEbhv+PWaC8XSnu++KzewGdjJTsJ4QbhcCmKHWa0sdwkf9cvMALERFWg2eDMK3CbAp&#10;Ly8KlWt/psqcdrFjqYRCrhD6GMec89D2xqmw8KOh5O395FRMcuq4ntQ5lbuBZ0JI7pSltNCr0Tz1&#10;pj3sjg5h+0nVs/16a96rfWXrei3oVR4Qr6/m7SOwaOb4F4Zf/IQOZWJq/JF0YAOCFDIlEbLlCljy&#10;13KZAWsQVnf3wMuC/z9Q/gAAAP//AwBQSwECLQAUAAYACAAAACEAtoM4kv4AAADhAQAAEwAAAAAA&#10;AAAAAAAAAAAAAAAAW0NvbnRlbnRfVHlwZXNdLnhtbFBLAQItABQABgAIAAAAIQA4/SH/1gAAAJQB&#10;AAALAAAAAAAAAAAAAAAAAC8BAABfcmVscy8ucmVsc1BLAQItABQABgAIAAAAIQBDHde1QwIAAFYE&#10;AAAOAAAAAAAAAAAAAAAAAC4CAABkcnMvZTJvRG9jLnhtbFBLAQItABQABgAIAAAAIQCYmMZu3gAA&#10;AAgBAAAPAAAAAAAAAAAAAAAAAJ0EAABkcnMvZG93bnJldi54bWxQSwUGAAAAAAQABADzAAAAqAUA&#10;AAAA&#10;" filled="f" stroked="f">
                <v:textbox inset="0,0,0,0">
                  <w:txbxContent>
                    <w:p w14:paraId="4CF0C403" w14:textId="1ECE6157" w:rsidR="00A61F87" w:rsidRPr="00694E6F" w:rsidRDefault="00A61F87" w:rsidP="00A5225C">
                      <w:pPr>
                        <w:pStyle w:val="affb"/>
                        <w:jc w:val="center"/>
                        <w:rPr>
                          <w:rFonts w:ascii="游明朝" w:eastAsia="游明朝" w:hAnsi="游明朝" w:cs="Times New Roman"/>
                          <w:noProof/>
                        </w:rPr>
                      </w:pPr>
                      <w:bookmarkStart w:id="142" w:name="_Toc3811644"/>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１６</w:t>
                      </w:r>
                      <w:r>
                        <w:fldChar w:fldCharType="end"/>
                      </w:r>
                      <w:r>
                        <w:rPr>
                          <w:rFonts w:hint="eastAsia"/>
                        </w:rPr>
                        <w:t>]</w:t>
                      </w:r>
                      <w:r>
                        <w:rPr>
                          <w:rFonts w:hint="eastAsia"/>
                        </w:rPr>
                        <w:t xml:space="preserve">　マイナンバーカードの利用を期待したい分野</w:t>
                      </w:r>
                      <w:bookmarkEnd w:id="142"/>
                    </w:p>
                  </w:txbxContent>
                </v:textbox>
                <w10:wrap type="square"/>
              </v:shape>
            </w:pict>
          </mc:Fallback>
        </mc:AlternateContent>
      </w:r>
    </w:p>
    <w:p w14:paraId="4124AFFB" w14:textId="77777777" w:rsidR="00ED3C0E" w:rsidRDefault="005C646F">
      <w:pPr>
        <w:widowControl/>
        <w:snapToGrid/>
        <w:jc w:val="left"/>
      </w:pPr>
      <w:r>
        <w:rPr>
          <w:noProof/>
        </w:rPr>
        <mc:AlternateContent>
          <mc:Choice Requires="wps">
            <w:drawing>
              <wp:anchor distT="0" distB="0" distL="114300" distR="114300" simplePos="0" relativeHeight="251836416" behindDoc="0" locked="0" layoutInCell="1" allowOverlap="1" wp14:anchorId="0A5379A0" wp14:editId="533FDD96">
                <wp:simplePos x="0" y="0"/>
                <wp:positionH relativeFrom="column">
                  <wp:posOffset>965835</wp:posOffset>
                </wp:positionH>
                <wp:positionV relativeFrom="paragraph">
                  <wp:posOffset>3886200</wp:posOffset>
                </wp:positionV>
                <wp:extent cx="3895725" cy="43815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3895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F723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5379A0" id="正方形/長方形 58" o:spid="_x0000_s1152" style="position:absolute;margin-left:76.05pt;margin-top:306pt;width:306.75pt;height:34.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YNqAIAAHwFAAAOAAAAZHJzL2Uyb0RvYy54bWysVM1uEzEQviPxDpbvdHfTBNqomypKVYRU&#10;tRUt6tnx2t2VvB5jO9kN7wEPAGfOiAOPQyXegrF3sw1txQGRw8b2zHzz980cHbe1ImthXQU6p9le&#10;SonQHIpK3+b03fXpiwNKnGe6YAq0yOlGOHo8e/7sqDFTMYISVCEsQRDtpo3Jaem9mSaJ46WomdsD&#10;IzQKJdiaebza26SwrEH0WiWjNH2ZNGALY4EL5/D1pBPSWcSXUnB/IaUTnqicYmw+fm38LsM3mR2x&#10;6a1lpqx4Hwb7hyhqVml0OkCdMM/IylaPoOqKW3Ag/R6HOgEpKy5iDphNlj7I5qpkRsRcsDjODGVy&#10;/w+Wn68vLamKnE6wU5rV2KO7r1/uPn3/+eNz8uvjt+5EUIqlaoybosWVubT9zeEx5N1KW4d/zIi0&#10;sbybobyi9YTj4/7B4eTVaEIJR9l4/yCbxPon99bGOv9aQE3CIacW2xerytZnzqNHVN2qBGcaTiul&#10;YguV/uMBFcNLEgLuQownv1Ei6Cn9VkjMGoMaRQeRb2KhLFkzZArjXGifdaKSFaJ7nqT4C3VA+MEi&#10;3iJgQJYY0IDdAwQuP8buYHr9YCoiXQfj9G+BdcaDRfQM2g/GdaXBPgWgMKvec6e/LVJXmlAl3y7b&#10;yIgs3d82fQnFBnlioRsgZ/hphS06Y85fMosTg7OFW8Bf4EcqaHIK/YmSEuyHp96DPhIZpZQ0OIE5&#10;de9XzApK1BuNFD/MxuMwsvEyRubgxe5KlrsSvaoXgK3LcN8YHo9B36vtUVqob3BZzINXFDHN0XdO&#10;ubfby8J3mwHXDRfzeVTDMTXMn+krwwN4qHSg4HV7w6zpeeqR4eewnVY2fUDXTjdYapivPMgqcjnU&#10;uqtr3wMc8Uimfh2FHbJ7j1r3S3P2GwAA//8DAFBLAwQUAAYACAAAACEA3M+dU94AAAALAQAADwAA&#10;AGRycy9kb3ducmV2LnhtbEyPzU7DMBCE70i8g7WVuFEnkRqiEKcqSAihHhAt3B3bTSLidWQ7P317&#10;lhMcZ/bT7Ey1X+3AZuND71BAuk2AGVRO99gK+Dy/3BfAQpSo5eDQCLiaAPv69qaSpXYLfpj5FFtG&#10;IRhKKaCLcSw5D6ozVoatGw3S7eK8lZGkb7n2cqFwO/AsSXJuZY/0oZOjee6M+j5NVsCXuzwtVjX4&#10;Nl/f++n16JUqjkLcbdbDI7Bo1vgHw299qg41dWrchDqwgfQuSwkVkKcZjSLiId/lwBpyijQBXlf8&#10;/4b6BwAA//8DAFBLAQItABQABgAIAAAAIQC2gziS/gAAAOEBAAATAAAAAAAAAAAAAAAAAAAAAABb&#10;Q29udGVudF9UeXBlc10ueG1sUEsBAi0AFAAGAAgAAAAhADj9If/WAAAAlAEAAAsAAAAAAAAAAAAA&#10;AAAALwEAAF9yZWxzLy5yZWxzUEsBAi0AFAAGAAgAAAAhADxztg2oAgAAfAUAAA4AAAAAAAAAAAAA&#10;AAAALgIAAGRycy9lMm9Eb2MueG1sUEsBAi0AFAAGAAgAAAAhANzPnVPeAAAACwEAAA8AAAAAAAAA&#10;AAAAAAAAAgUAAGRycy9kb3ducmV2LnhtbFBLBQYAAAAABAAEAPMAAAANBgAAAAA=&#10;" filled="f" stroked="f" strokeweight="1pt">
                <v:textbox>
                  <w:txbxContent>
                    <w:p w14:paraId="4C1F723F" w14:textId="77777777" w:rsidR="00A61F87" w:rsidRPr="00A26BED" w:rsidRDefault="00A61F87" w:rsidP="005C646F">
                      <w:pPr>
                        <w:pStyle w:val="af3"/>
                        <w:numPr>
                          <w:ilvl w:val="0"/>
                          <w:numId w:val="20"/>
                        </w:numPr>
                        <w:ind w:leftChars="0"/>
                        <w:rPr>
                          <w:color w:val="000000" w:themeColor="text1"/>
                        </w:rPr>
                      </w:pPr>
                      <w:r>
                        <w:rPr>
                          <w:rFonts w:hint="eastAsia"/>
                          <w:color w:val="000000" w:themeColor="text1"/>
                        </w:rPr>
                        <w:t>複数回答可の項目であるため、合計値は</w:t>
                      </w:r>
                      <w:r>
                        <w:rPr>
                          <w:rFonts w:hint="eastAsia"/>
                          <w:color w:val="000000" w:themeColor="text1"/>
                        </w:rPr>
                        <w:t>100</w:t>
                      </w:r>
                      <w:r>
                        <w:rPr>
                          <w:rFonts w:hint="eastAsia"/>
                          <w:color w:val="000000" w:themeColor="text1"/>
                        </w:rPr>
                        <w:t>％を超える</w:t>
                      </w:r>
                    </w:p>
                  </w:txbxContent>
                </v:textbox>
              </v:rect>
            </w:pict>
          </mc:Fallback>
        </mc:AlternateContent>
      </w:r>
      <w:r w:rsidR="00ED3C0E">
        <w:br w:type="page"/>
      </w:r>
      <w:r w:rsidR="00530F70">
        <w:rPr>
          <w:noProof/>
        </w:rPr>
        <w:drawing>
          <wp:anchor distT="0" distB="0" distL="114300" distR="114300" simplePos="0" relativeHeight="251463680" behindDoc="0" locked="0" layoutInCell="1" allowOverlap="1" wp14:anchorId="6BB0635E" wp14:editId="54249AEF">
            <wp:simplePos x="717452" y="1146517"/>
            <wp:positionH relativeFrom="column">
              <wp:align>center</wp:align>
            </wp:positionH>
            <wp:positionV relativeFrom="paragraph">
              <wp:posOffset>64770</wp:posOffset>
            </wp:positionV>
            <wp:extent cx="5913720" cy="395028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3720" cy="395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007DA" w14:textId="77777777" w:rsidR="00ED3C0E" w:rsidRPr="00101421" w:rsidRDefault="00116CD4" w:rsidP="00ED3C0E">
      <w:pPr>
        <w:pStyle w:val="af1"/>
        <w:ind w:left="420" w:firstLine="210"/>
      </w:pPr>
      <w:r>
        <w:rPr>
          <w:rFonts w:hint="eastAsia"/>
        </w:rPr>
        <w:lastRenderedPageBreak/>
        <w:t>本市</w:t>
      </w:r>
      <w:r w:rsidR="00ED3C0E" w:rsidRPr="00101421">
        <w:rPr>
          <w:rFonts w:hint="eastAsia"/>
        </w:rPr>
        <w:t>の</w:t>
      </w:r>
      <w:r w:rsidR="00DA1526">
        <w:rPr>
          <w:rFonts w:hint="eastAsia"/>
        </w:rPr>
        <w:t>ＩＣＴ</w:t>
      </w:r>
      <w:r w:rsidR="00ED3C0E" w:rsidRPr="00101421">
        <w:t>施策に関してご意見、ご要望</w:t>
      </w:r>
      <w:r w:rsidR="00ED3C0E" w:rsidRPr="00101421">
        <w:rPr>
          <w:rFonts w:hint="eastAsia"/>
        </w:rPr>
        <w:t>を頂いた中で</w:t>
      </w:r>
      <w:r w:rsidR="00ED3C0E">
        <w:rPr>
          <w:rFonts w:hint="eastAsia"/>
        </w:rPr>
        <w:t>「要望」</w:t>
      </w:r>
      <w:r w:rsidR="00ED3C0E" w:rsidRPr="00101421">
        <w:rPr>
          <w:rFonts w:hint="eastAsia"/>
        </w:rPr>
        <w:t>に関する事項を取り上げます。</w:t>
      </w:r>
    </w:p>
    <w:p w14:paraId="45B9FD9A" w14:textId="77777777" w:rsidR="00ED3C0E" w:rsidRDefault="00A5225C" w:rsidP="00ED3C0E">
      <w:pPr>
        <w:pStyle w:val="af1"/>
        <w:ind w:left="420" w:firstLine="210"/>
      </w:pPr>
      <w:r>
        <w:rPr>
          <w:noProof/>
        </w:rPr>
        <mc:AlternateContent>
          <mc:Choice Requires="wps">
            <w:drawing>
              <wp:anchor distT="0" distB="0" distL="114300" distR="114300" simplePos="0" relativeHeight="251604992" behindDoc="0" locked="0" layoutInCell="1" allowOverlap="1" wp14:anchorId="17A2A2BB" wp14:editId="1B589BB1">
                <wp:simplePos x="0" y="0"/>
                <wp:positionH relativeFrom="column">
                  <wp:posOffset>2084070</wp:posOffset>
                </wp:positionH>
                <wp:positionV relativeFrom="paragraph">
                  <wp:posOffset>99695</wp:posOffset>
                </wp:positionV>
                <wp:extent cx="2362200" cy="266700"/>
                <wp:effectExtent l="0" t="0" r="0" b="0"/>
                <wp:wrapSquare wrapText="bothSides"/>
                <wp:docPr id="568" name="テキスト ボックス 568"/>
                <wp:cNvGraphicFramePr/>
                <a:graphic xmlns:a="http://schemas.openxmlformats.org/drawingml/2006/main">
                  <a:graphicData uri="http://schemas.microsoft.com/office/word/2010/wordprocessingShape">
                    <wps:wsp>
                      <wps:cNvSpPr txBox="1"/>
                      <wps:spPr>
                        <a:xfrm>
                          <a:off x="0" y="0"/>
                          <a:ext cx="2362200" cy="266700"/>
                        </a:xfrm>
                        <a:prstGeom prst="rect">
                          <a:avLst/>
                        </a:prstGeom>
                        <a:noFill/>
                        <a:ln>
                          <a:noFill/>
                        </a:ln>
                      </wps:spPr>
                      <wps:txbx>
                        <w:txbxContent>
                          <w:p w14:paraId="4D261D93" w14:textId="08C30659" w:rsidR="00A61F87" w:rsidRDefault="00A61F87" w:rsidP="00DA1526">
                            <w:pPr>
                              <w:pStyle w:val="affb"/>
                              <w:rPr>
                                <w:noProof/>
                              </w:rPr>
                            </w:pPr>
                            <w:bookmarkStart w:id="143" w:name="_Toc381164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１７</w:t>
                            </w:r>
                            <w:r>
                              <w:fldChar w:fldCharType="end"/>
                            </w:r>
                            <w:r w:rsidRPr="002D792F">
                              <w:t>]</w:t>
                            </w:r>
                            <w:r>
                              <w:rPr>
                                <w:rFonts w:hint="eastAsia"/>
                              </w:rPr>
                              <w:t xml:space="preserve">　ＩＣＴ施策に関する要望</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A2BB" id="テキスト ボックス 568" o:spid="_x0000_s1153" type="#_x0000_t202" style="position:absolute;left:0;text-align:left;margin-left:164.1pt;margin-top:7.85pt;width:186pt;height: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G3QQIAAFYEAAAOAAAAZHJzL2Uyb0RvYy54bWysVM2O0zAQviPxDpbvNG2BgqKmq7KrIqRq&#10;d6Uu2rPr2E2k2GNst0k5thLah+AVEGeeJy/C2Gm6sHBCXJzxzHh+vm8m04tGVWQnrCtBZ3Q0GFIi&#10;NIe81JuMfrxbvHhLifNM56wCLTK6F45ezJ4/m9YmFWMooMqFJRhEu7Q2GS28N2mSOF4IxdwAjNBo&#10;lGAV83i1myS3rMboqkrGw+EkqcHmxgIXzqH2qjPSWYwvpeD+RkonPKkyirX5eNp4rsOZzKYs3Vhm&#10;ipKfymD/UIVipcak51BXzDOyteUfoVTJLTiQfsBBJSBlyUXsAbsZDZ90syqYEbEXBMeZM0zu/4Xl&#10;17tbS8o8o68nSJVmCklqj1/aw7f28KM9PpD2+LU9HtvDd7yT4ISQ1cal+HJl8K1v3kGD1Pd6h8qA&#10;RCOtCl/skaAdwd+fAReNJxyV45eTMbJICUfbeDJ5gzKGTx5fG+v8ewGKBCGjFgmNOLPd0vnOtXcJ&#10;yTQsyqqKpFb6NwXGDJoklN6VGCTfrJvY/Wj4qm9gDfke+7LQDYszfFFi8iVz/pZZnA6sFyfe3+Ah&#10;K6gzCieJkgLs57/pgz+ShlZKapy2jLpPW2YFJdUHjXSG0ewF2wvrXtBbdQk4wCPcJcOjiA+sr3pR&#10;WlD3uAjzkAVNTHPMlVHfi5e+m3lcJC7m8+iEA2iYX+qV4SF0QCtAedfcM2tOeHtk6hr6OWTpE9g7&#10;3w7n+daDLCMnAdkOxRPgOLyR1dOihe349R69Hn8Hs58AAAD//wMAUEsDBBQABgAIAAAAIQBSuI9F&#10;3gAAAAkBAAAPAAAAZHJzL2Rvd25yZXYueG1sTI/BTsMwDIbvSLxDZCRuLKFo6yhNpwnBCQnRlQPH&#10;tPHaao1Tmmwrb485jaP9f/r9Od/MbhAnnELvScP9QoFAarztqdXwWb3erUGEaMiawRNq+MEAm+L6&#10;KjeZ9Wcq8bSLreASCpnR0MU4ZlKGpkNnwsKPSJzt/eRM5HFqpZ3MmcvdIBOlVtKZnvhCZ0Z87rA5&#10;7I5Ow/aLypf++73+KPdlX1WPit5WB61vb+btE4iIc7zA8KfP6lCwU+2PZIMYNDwk64RRDpYpCAZS&#10;pXhRa1imKcgil/8/KH4BAAD//wMAUEsBAi0AFAAGAAgAAAAhALaDOJL+AAAA4QEAABMAAAAAAAAA&#10;AAAAAAAAAAAAAFtDb250ZW50X1R5cGVzXS54bWxQSwECLQAUAAYACAAAACEAOP0h/9YAAACUAQAA&#10;CwAAAAAAAAAAAAAAAAAvAQAAX3JlbHMvLnJlbHNQSwECLQAUAAYACAAAACEAgZkRt0ECAABWBAAA&#10;DgAAAAAAAAAAAAAAAAAuAgAAZHJzL2Uyb0RvYy54bWxQSwECLQAUAAYACAAAACEAUriPRd4AAAAJ&#10;AQAADwAAAAAAAAAAAAAAAACbBAAAZHJzL2Rvd25yZXYueG1sUEsFBgAAAAAEAAQA8wAAAKYFAAAA&#10;AA==&#10;" filled="f" stroked="f">
                <v:textbox inset="0,0,0,0">
                  <w:txbxContent>
                    <w:p w14:paraId="4D261D93" w14:textId="08C30659" w:rsidR="00A61F87" w:rsidRDefault="00A61F87" w:rsidP="00DA1526">
                      <w:pPr>
                        <w:pStyle w:val="affb"/>
                        <w:rPr>
                          <w:noProof/>
                        </w:rPr>
                      </w:pPr>
                      <w:bookmarkStart w:id="144" w:name="_Toc3811645"/>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１７</w:t>
                      </w:r>
                      <w:r>
                        <w:fldChar w:fldCharType="end"/>
                      </w:r>
                      <w:r w:rsidRPr="002D792F">
                        <w:t>]</w:t>
                      </w:r>
                      <w:r>
                        <w:rPr>
                          <w:rFonts w:hint="eastAsia"/>
                        </w:rPr>
                        <w:t xml:space="preserve">　ＩＣＴ施策に関する要望</w:t>
                      </w:r>
                      <w:bookmarkEnd w:id="144"/>
                    </w:p>
                  </w:txbxContent>
                </v:textbox>
                <w10:wrap type="square"/>
              </v:shape>
            </w:pict>
          </mc:Fallback>
        </mc:AlternateContent>
      </w:r>
    </w:p>
    <w:p w14:paraId="0B42DAC2" w14:textId="77777777" w:rsidR="00ED3C0E" w:rsidRDefault="00ED3C0E" w:rsidP="00ED3C0E">
      <w:pPr>
        <w:pStyle w:val="af1"/>
        <w:ind w:left="420" w:firstLine="210"/>
      </w:pPr>
    </w:p>
    <w:p w14:paraId="1ECF07D7" w14:textId="77777777" w:rsidR="00ED3C0E" w:rsidRDefault="00A5225C" w:rsidP="00ED3C0E">
      <w:pPr>
        <w:pStyle w:val="af1"/>
        <w:ind w:left="420" w:firstLine="210"/>
      </w:pPr>
      <w:r>
        <w:rPr>
          <w:noProof/>
        </w:rPr>
        <mc:AlternateContent>
          <mc:Choice Requires="wps">
            <w:drawing>
              <wp:anchor distT="0" distB="0" distL="114300" distR="114300" simplePos="0" relativeHeight="251598848" behindDoc="0" locked="0" layoutInCell="1" allowOverlap="1" wp14:anchorId="045B014B" wp14:editId="3159991D">
                <wp:simplePos x="0" y="0"/>
                <wp:positionH relativeFrom="column">
                  <wp:posOffset>623375</wp:posOffset>
                </wp:positionH>
                <wp:positionV relativeFrom="paragraph">
                  <wp:posOffset>43621</wp:posOffset>
                </wp:positionV>
                <wp:extent cx="5295900" cy="3749040"/>
                <wp:effectExtent l="38100" t="38100" r="114300" b="118110"/>
                <wp:wrapNone/>
                <wp:docPr id="565" name="テキスト ボックス 565"/>
                <wp:cNvGraphicFramePr/>
                <a:graphic xmlns:a="http://schemas.openxmlformats.org/drawingml/2006/main">
                  <a:graphicData uri="http://schemas.microsoft.com/office/word/2010/wordprocessingShape">
                    <wps:wsp>
                      <wps:cNvSpPr txBox="1"/>
                      <wps:spPr>
                        <a:xfrm>
                          <a:off x="0" y="0"/>
                          <a:ext cx="5295900" cy="37490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7F664835" w14:textId="77777777" w:rsidR="00A61F87" w:rsidRPr="00234003" w:rsidRDefault="00A61F87" w:rsidP="00234003">
                            <w:pPr>
                              <w:pStyle w:val="af3"/>
                              <w:numPr>
                                <w:ilvl w:val="0"/>
                                <w:numId w:val="9"/>
                              </w:numPr>
                              <w:ind w:leftChars="0"/>
                              <w:rPr>
                                <w:rFonts w:asciiTheme="minorEastAsia" w:hAnsiTheme="minorEastAsia"/>
                                <w:sz w:val="20"/>
                                <w:szCs w:val="20"/>
                              </w:rPr>
                            </w:pPr>
                            <w:r>
                              <w:rPr>
                                <w:rFonts w:hint="eastAsia"/>
                              </w:rPr>
                              <w:t>各種申込等の電子化をしてほしい</w:t>
                            </w:r>
                          </w:p>
                          <w:p w14:paraId="11ED0EF8" w14:textId="77777777" w:rsidR="00A61F87" w:rsidRPr="00ED3C0E" w:rsidRDefault="00A61F87" w:rsidP="00C070D2">
                            <w:pPr>
                              <w:pStyle w:val="af3"/>
                              <w:numPr>
                                <w:ilvl w:val="0"/>
                                <w:numId w:val="9"/>
                              </w:numPr>
                              <w:ind w:leftChars="0"/>
                              <w:rPr>
                                <w:rFonts w:asciiTheme="minorEastAsia" w:hAnsiTheme="minorEastAsia"/>
                                <w:sz w:val="20"/>
                                <w:szCs w:val="20"/>
                              </w:rPr>
                            </w:pPr>
                            <w:r w:rsidRPr="00515409">
                              <w:rPr>
                                <w:rFonts w:hint="eastAsia"/>
                              </w:rPr>
                              <w:t>ホームページやＳＮＳだけ</w:t>
                            </w:r>
                            <w:r>
                              <w:rPr>
                                <w:rFonts w:hint="eastAsia"/>
                              </w:rPr>
                              <w:t>ではなく</w:t>
                            </w:r>
                            <w:r w:rsidRPr="00A17F74">
                              <w:rPr>
                                <w:rFonts w:hint="eastAsia"/>
                              </w:rPr>
                              <w:t>紙ベース</w:t>
                            </w:r>
                            <w:r>
                              <w:rPr>
                                <w:rFonts w:hint="eastAsia"/>
                              </w:rPr>
                              <w:t>や口頭</w:t>
                            </w:r>
                            <w:r w:rsidRPr="00A17F74">
                              <w:rPr>
                                <w:rFonts w:hint="eastAsia"/>
                              </w:rPr>
                              <w:t>の</w:t>
                            </w:r>
                            <w:r>
                              <w:rPr>
                                <w:rFonts w:hint="eastAsia"/>
                              </w:rPr>
                              <w:t>連絡</w:t>
                            </w:r>
                            <w:r w:rsidRPr="00A17F74">
                              <w:rPr>
                                <w:rFonts w:hint="eastAsia"/>
                              </w:rPr>
                              <w:t>も必要</w:t>
                            </w:r>
                          </w:p>
                          <w:p w14:paraId="4E64015B"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ＩＣＴ</w:t>
                            </w:r>
                            <w:r w:rsidRPr="00515409">
                              <w:t>の基本講座と情報リテラシーについての講座</w:t>
                            </w:r>
                            <w:r>
                              <w:rPr>
                                <w:rFonts w:hint="eastAsia"/>
                              </w:rPr>
                              <w:t>を開設してほしい</w:t>
                            </w:r>
                          </w:p>
                          <w:p w14:paraId="6D94E1EA" w14:textId="77777777" w:rsidR="00A61F87" w:rsidRPr="00ED3C0E" w:rsidRDefault="00A61F87" w:rsidP="00C070D2">
                            <w:pPr>
                              <w:pStyle w:val="af3"/>
                              <w:numPr>
                                <w:ilvl w:val="0"/>
                                <w:numId w:val="9"/>
                              </w:numPr>
                              <w:ind w:leftChars="0"/>
                              <w:rPr>
                                <w:rFonts w:asciiTheme="minorEastAsia" w:hAnsiTheme="minorEastAsia"/>
                                <w:sz w:val="20"/>
                                <w:szCs w:val="20"/>
                              </w:rPr>
                            </w:pPr>
                            <w:r w:rsidRPr="00A17F74">
                              <w:t>吹田市の公式</w:t>
                            </w:r>
                            <w:r>
                              <w:rPr>
                                <w:rFonts w:hint="eastAsia"/>
                              </w:rPr>
                              <w:t>ＬＩＮＥ</w:t>
                            </w:r>
                            <w:r w:rsidRPr="00A17F74">
                              <w:t>アカウント</w:t>
                            </w:r>
                            <w:r>
                              <w:rPr>
                                <w:rFonts w:hint="eastAsia"/>
                              </w:rPr>
                              <w:t>があればよい</w:t>
                            </w:r>
                          </w:p>
                          <w:p w14:paraId="03ABB065"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ＳＮＳ</w:t>
                            </w:r>
                            <w:r w:rsidRPr="00A17F74">
                              <w:t>で災害時の情報発信だけでなく情報収集を市民から</w:t>
                            </w:r>
                            <w:r>
                              <w:rPr>
                                <w:rFonts w:hint="eastAsia"/>
                              </w:rPr>
                              <w:t>募る仕組みが必要</w:t>
                            </w:r>
                          </w:p>
                          <w:p w14:paraId="6C9AB2D5"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Ｗｉ－Ｆｉ</w:t>
                            </w:r>
                            <w:r w:rsidRPr="00A17F74">
                              <w:t>環境の充実</w:t>
                            </w:r>
                            <w:r>
                              <w:rPr>
                                <w:rFonts w:hint="eastAsia"/>
                              </w:rPr>
                              <w:t>をしてほしい</w:t>
                            </w:r>
                          </w:p>
                          <w:p w14:paraId="05CB92AA"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個人情報漏洩対策をきっちりやって</w:t>
                            </w:r>
                            <w:r>
                              <w:rPr>
                                <w:rFonts w:hint="eastAsia"/>
                              </w:rPr>
                              <w:t>ほしい</w:t>
                            </w:r>
                          </w:p>
                          <w:p w14:paraId="6DC62BD8"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セキュリティ対策をしっかりして</w:t>
                            </w:r>
                            <w:r>
                              <w:rPr>
                                <w:rFonts w:hint="eastAsia"/>
                              </w:rPr>
                              <w:t>ほしい</w:t>
                            </w:r>
                          </w:p>
                          <w:p w14:paraId="668CDE20"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公園に防犯カメラを置く</w:t>
                            </w:r>
                            <w:r>
                              <w:rPr>
                                <w:rFonts w:hint="eastAsia"/>
                              </w:rPr>
                              <w:t>等</w:t>
                            </w:r>
                            <w:r w:rsidRPr="00A17F74">
                              <w:rPr>
                                <w:rFonts w:hint="eastAsia"/>
                              </w:rPr>
                              <w:t>安心</w:t>
                            </w:r>
                            <w:r>
                              <w:rPr>
                                <w:rFonts w:hint="eastAsia"/>
                              </w:rPr>
                              <w:t>できる環境が必要</w:t>
                            </w:r>
                          </w:p>
                          <w:p w14:paraId="453257C1"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市報すいたに掲載されている色々なイベントのネット申込み</w:t>
                            </w:r>
                            <w:r>
                              <w:rPr>
                                <w:rFonts w:hint="eastAsia"/>
                              </w:rPr>
                              <w:t>ができればよい</w:t>
                            </w:r>
                          </w:p>
                          <w:p w14:paraId="375D50B2"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市役所に足を運ばなくても良いようにＳＮＳを活用して</w:t>
                            </w:r>
                            <w:r>
                              <w:rPr>
                                <w:rFonts w:hint="eastAsia"/>
                              </w:rPr>
                              <w:t>ほしい</w:t>
                            </w:r>
                          </w:p>
                          <w:p w14:paraId="11ED7E61"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市役所に</w:t>
                            </w:r>
                            <w:r>
                              <w:rPr>
                                <w:rFonts w:hint="eastAsia"/>
                              </w:rPr>
                              <w:t>書類</w:t>
                            </w:r>
                            <w:r w:rsidRPr="00A17F74">
                              <w:rPr>
                                <w:rFonts w:hint="eastAsia"/>
                              </w:rPr>
                              <w:t>を送付しなくても良いようにＳＮＳを活用して</w:t>
                            </w:r>
                            <w:r>
                              <w:rPr>
                                <w:rFonts w:hint="eastAsia"/>
                              </w:rPr>
                              <w:t>ほしい</w:t>
                            </w:r>
                          </w:p>
                          <w:p w14:paraId="5F160E2D" w14:textId="77777777" w:rsidR="00A61F87" w:rsidRPr="00E53AAD" w:rsidRDefault="00A61F87" w:rsidP="00C070D2">
                            <w:pPr>
                              <w:pStyle w:val="af3"/>
                              <w:numPr>
                                <w:ilvl w:val="0"/>
                                <w:numId w:val="9"/>
                              </w:numPr>
                              <w:ind w:leftChars="0"/>
                              <w:rPr>
                                <w:rFonts w:asciiTheme="minorEastAsia" w:hAnsiTheme="minorEastAsia"/>
                                <w:sz w:val="20"/>
                                <w:szCs w:val="20"/>
                              </w:rPr>
                            </w:pPr>
                            <w:r w:rsidRPr="00A17F74">
                              <w:rPr>
                                <w:rFonts w:hint="eastAsia"/>
                              </w:rPr>
                              <w:t>電子申請（転入・転出届等）</w:t>
                            </w:r>
                            <w:r>
                              <w:rPr>
                                <w:rFonts w:hint="eastAsia"/>
                              </w:rPr>
                              <w:t>を行えるようにしてほしい</w:t>
                            </w:r>
                          </w:p>
                          <w:p w14:paraId="6C2AC45D"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幼稚園や保育園、小学校や療育</w:t>
                            </w:r>
                            <w:r>
                              <w:rPr>
                                <w:rFonts w:hint="eastAsia"/>
                              </w:rPr>
                              <w:t>等</w:t>
                            </w:r>
                            <w:r w:rsidRPr="00A17F74">
                              <w:rPr>
                                <w:rFonts w:hint="eastAsia"/>
                              </w:rPr>
                              <w:t>の情報を</w:t>
                            </w:r>
                            <w:r>
                              <w:rPr>
                                <w:rFonts w:hint="eastAsia"/>
                              </w:rPr>
                              <w:t>詳しく</w:t>
                            </w:r>
                            <w:r w:rsidRPr="00A17F74">
                              <w:rPr>
                                <w:rFonts w:hint="eastAsia"/>
                              </w:rPr>
                              <w:t>写真付きでアップして</w:t>
                            </w:r>
                            <w:r>
                              <w:rPr>
                                <w:rFonts w:hint="eastAsia"/>
                              </w:rPr>
                              <w:t>ほしい</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014B" id="テキスト ボックス 565" o:spid="_x0000_s1154" type="#_x0000_t202" style="position:absolute;left:0;text-align:left;margin-left:49.1pt;margin-top:3.45pt;width:417pt;height:295.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I9zAIAAHYFAAAOAAAAZHJzL2Uyb0RvYy54bWysVM1uEzEQviPxDpbvdDdp0jZRN1VoVYRU&#10;tRUp6tnxerMrvLaxneyWYyMhHoJXQJx5nrwIn52fNtATIoeNxzMef/N94zk9a2tJFsK6SquMdg5S&#10;SoTiOq/ULKMf7y7fnFDiPFM5k1qJjD4IR89Gr1+dNmYourrUMheWIIlyw8ZktPTeDJPE8VLUzB1o&#10;IxSchbY18zDtLMkta5C9lkk3TY+SRtvcWM2Fc9i9WDvpKOYvCsH9TVE44YnMKLD5+LXxOw3fZHTK&#10;hjPLTFnxDQz2DyhqVilcukt1wTwjc1v9laquuNVOF/6A6zrRRVFxEWtANZ30j2omJTMi1gJynNnR&#10;5P5fWn69uLWkyjPaP+pTolgNkVbLr6vHH6vHX6vlN7Jafl8tl6vHn7BJCAJljXFDnJwYnPXtW91C&#10;+u2+w2Zgoi1sHf5RI4Ef5D/sCBetJxyb/e6gP0jh4vAdHvcGaS9KkjwdN9b5d0LXJCwyaqFoJJot&#10;rpwHFIRuQ8JtTssqv6ykjEboInEuLVkw6C99BIkTe1FSkSajR4f9NCbe84XUu/NTyfinUOZ+BlhS&#10;hetE7DfAimXPvbCTMm/IVM7tBxYYTk9CrXkVCjk86awNNGP3OA0/Spic4RV5SYnV/r7yZeyAQFtI&#10;+QKYsM2kKdm6wl5M88QKoEe0egsmWs9wJkHJtWJh5dtpG5uhk+50nur8ATIDUBTRGX5ZgZUr5vwt&#10;s3gswI0B4G/wKaQGlXqzoqTU9stL+yEePQwvJQ0eX0bd5zmzghL5XqG7OyAq8OGj1esfd2HYaAw6&#10;PfQImT73qHl9riFwB7PG8LgM8V5ul4XV9T0GxThcCxdTHJeD6e3y3K9nAgYNF+NxDMIDNcxfqYnh&#10;IfVWgbv2nlmzaUePTr7W23cKLfa7ch0bTio9nntdVLFlA9VrWqFHMPC4ozKbQRSmx3M7Rj2Ny9Fv&#10;AAAA//8DAFBLAwQUAAYACAAAACEAOk60wd0AAAAIAQAADwAAAGRycy9kb3ducmV2LnhtbEyPzU7D&#10;MBCE70i8g7VI3KhDKoodsqkCEidOTSvE0Y03PyK2o9hNU56+5gTH0Yxmvsm3ixnYTJPvnUV4XCXA&#10;yNZO97ZFOOzfHwQwH5TVanCWEC7kYVvc3uQq0+5sdzRXoWWxxPpMIXQhjBnnvu7IKL9yI9noNW4y&#10;KkQ5tVxP6hzLzcDTJNlwo3obFzo10ltH9Xd1MgjN+HMoy2puvuTn6zCLD0H7i0C8v1vKF2CBlvAX&#10;hl/8iA5FZDq6k9WeDQhSpDGJsJHAoi3XadRHhCf5vAZe5Pz/geIKAAD//wMAUEsBAi0AFAAGAAgA&#10;AAAhALaDOJL+AAAA4QEAABMAAAAAAAAAAAAAAAAAAAAAAFtDb250ZW50X1R5cGVzXS54bWxQSwEC&#10;LQAUAAYACAAAACEAOP0h/9YAAACUAQAACwAAAAAAAAAAAAAAAAAvAQAAX3JlbHMvLnJlbHNQSwEC&#10;LQAUAAYACAAAACEAlM7yPcwCAAB2BQAADgAAAAAAAAAAAAAAAAAuAgAAZHJzL2Uyb0RvYy54bWxQ&#10;SwECLQAUAAYACAAAACEAOk60wd0AAAAIAQAADwAAAAAAAAAAAAAAAAAmBQAAZHJzL2Rvd25yZXYu&#10;eG1sUEsFBgAAAAAEAAQA8wAAADAGAAAAAA==&#10;" fillcolor="white [3201]" strokeweight=".5pt">
                <v:shadow on="t" color="black" opacity="26214f" origin="-.5,-.5" offset=".74836mm,.74836mm"/>
                <v:textbox inset="5mm">
                  <w:txbxContent>
                    <w:p w14:paraId="7F664835" w14:textId="77777777" w:rsidR="00A61F87" w:rsidRPr="00234003" w:rsidRDefault="00A61F87" w:rsidP="00234003">
                      <w:pPr>
                        <w:pStyle w:val="af3"/>
                        <w:numPr>
                          <w:ilvl w:val="0"/>
                          <w:numId w:val="9"/>
                        </w:numPr>
                        <w:ind w:leftChars="0"/>
                        <w:rPr>
                          <w:rFonts w:asciiTheme="minorEastAsia" w:hAnsiTheme="minorEastAsia"/>
                          <w:sz w:val="20"/>
                          <w:szCs w:val="20"/>
                        </w:rPr>
                      </w:pPr>
                      <w:r>
                        <w:rPr>
                          <w:rFonts w:hint="eastAsia"/>
                        </w:rPr>
                        <w:t>各種申込等の電子化をしてほしい</w:t>
                      </w:r>
                    </w:p>
                    <w:p w14:paraId="11ED0EF8" w14:textId="77777777" w:rsidR="00A61F87" w:rsidRPr="00ED3C0E" w:rsidRDefault="00A61F87" w:rsidP="00C070D2">
                      <w:pPr>
                        <w:pStyle w:val="af3"/>
                        <w:numPr>
                          <w:ilvl w:val="0"/>
                          <w:numId w:val="9"/>
                        </w:numPr>
                        <w:ind w:leftChars="0"/>
                        <w:rPr>
                          <w:rFonts w:asciiTheme="minorEastAsia" w:hAnsiTheme="minorEastAsia"/>
                          <w:sz w:val="20"/>
                          <w:szCs w:val="20"/>
                        </w:rPr>
                      </w:pPr>
                      <w:r w:rsidRPr="00515409">
                        <w:rPr>
                          <w:rFonts w:hint="eastAsia"/>
                        </w:rPr>
                        <w:t>ホームページやＳＮＳだけ</w:t>
                      </w:r>
                      <w:r>
                        <w:rPr>
                          <w:rFonts w:hint="eastAsia"/>
                        </w:rPr>
                        <w:t>ではなく</w:t>
                      </w:r>
                      <w:r w:rsidRPr="00A17F74">
                        <w:rPr>
                          <w:rFonts w:hint="eastAsia"/>
                        </w:rPr>
                        <w:t>紙ベース</w:t>
                      </w:r>
                      <w:r>
                        <w:rPr>
                          <w:rFonts w:hint="eastAsia"/>
                        </w:rPr>
                        <w:t>や口頭</w:t>
                      </w:r>
                      <w:r w:rsidRPr="00A17F74">
                        <w:rPr>
                          <w:rFonts w:hint="eastAsia"/>
                        </w:rPr>
                        <w:t>の</w:t>
                      </w:r>
                      <w:r>
                        <w:rPr>
                          <w:rFonts w:hint="eastAsia"/>
                        </w:rPr>
                        <w:t>連絡</w:t>
                      </w:r>
                      <w:r w:rsidRPr="00A17F74">
                        <w:rPr>
                          <w:rFonts w:hint="eastAsia"/>
                        </w:rPr>
                        <w:t>も必要</w:t>
                      </w:r>
                    </w:p>
                    <w:p w14:paraId="4E64015B"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ＩＣＴ</w:t>
                      </w:r>
                      <w:r w:rsidRPr="00515409">
                        <w:t>の基本講座と情報リテラシーについての講座</w:t>
                      </w:r>
                      <w:r>
                        <w:rPr>
                          <w:rFonts w:hint="eastAsia"/>
                        </w:rPr>
                        <w:t>を開設してほしい</w:t>
                      </w:r>
                    </w:p>
                    <w:p w14:paraId="6D94E1EA" w14:textId="77777777" w:rsidR="00A61F87" w:rsidRPr="00ED3C0E" w:rsidRDefault="00A61F87" w:rsidP="00C070D2">
                      <w:pPr>
                        <w:pStyle w:val="af3"/>
                        <w:numPr>
                          <w:ilvl w:val="0"/>
                          <w:numId w:val="9"/>
                        </w:numPr>
                        <w:ind w:leftChars="0"/>
                        <w:rPr>
                          <w:rFonts w:asciiTheme="minorEastAsia" w:hAnsiTheme="minorEastAsia"/>
                          <w:sz w:val="20"/>
                          <w:szCs w:val="20"/>
                        </w:rPr>
                      </w:pPr>
                      <w:r w:rsidRPr="00A17F74">
                        <w:t>吹田市の公式</w:t>
                      </w:r>
                      <w:r>
                        <w:rPr>
                          <w:rFonts w:hint="eastAsia"/>
                        </w:rPr>
                        <w:t>ＬＩＮＥ</w:t>
                      </w:r>
                      <w:r w:rsidRPr="00A17F74">
                        <w:t>アカウント</w:t>
                      </w:r>
                      <w:r>
                        <w:rPr>
                          <w:rFonts w:hint="eastAsia"/>
                        </w:rPr>
                        <w:t>があればよい</w:t>
                      </w:r>
                    </w:p>
                    <w:p w14:paraId="03ABB065"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ＳＮＳ</w:t>
                      </w:r>
                      <w:r w:rsidRPr="00A17F74">
                        <w:t>で災害時の情報発信だけでなく情報収集を市民から</w:t>
                      </w:r>
                      <w:r>
                        <w:rPr>
                          <w:rFonts w:hint="eastAsia"/>
                        </w:rPr>
                        <w:t>募る仕組みが必要</w:t>
                      </w:r>
                    </w:p>
                    <w:p w14:paraId="6C9AB2D5" w14:textId="77777777" w:rsidR="00A61F87" w:rsidRPr="00101421" w:rsidRDefault="00A61F87" w:rsidP="00C070D2">
                      <w:pPr>
                        <w:pStyle w:val="af3"/>
                        <w:numPr>
                          <w:ilvl w:val="0"/>
                          <w:numId w:val="9"/>
                        </w:numPr>
                        <w:ind w:leftChars="0"/>
                        <w:rPr>
                          <w:rFonts w:asciiTheme="minorEastAsia" w:hAnsiTheme="minorEastAsia"/>
                          <w:sz w:val="20"/>
                          <w:szCs w:val="20"/>
                        </w:rPr>
                      </w:pPr>
                      <w:r>
                        <w:rPr>
                          <w:rFonts w:hint="eastAsia"/>
                        </w:rPr>
                        <w:t>Ｗｉ－Ｆｉ</w:t>
                      </w:r>
                      <w:r w:rsidRPr="00A17F74">
                        <w:t>環境の充実</w:t>
                      </w:r>
                      <w:r>
                        <w:rPr>
                          <w:rFonts w:hint="eastAsia"/>
                        </w:rPr>
                        <w:t>をしてほしい</w:t>
                      </w:r>
                    </w:p>
                    <w:p w14:paraId="05CB92AA"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個人情報漏洩対策をきっちりやって</w:t>
                      </w:r>
                      <w:r>
                        <w:rPr>
                          <w:rFonts w:hint="eastAsia"/>
                        </w:rPr>
                        <w:t>ほしい</w:t>
                      </w:r>
                    </w:p>
                    <w:p w14:paraId="6DC62BD8"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セキュリティ対策をしっかりして</w:t>
                      </w:r>
                      <w:r>
                        <w:rPr>
                          <w:rFonts w:hint="eastAsia"/>
                        </w:rPr>
                        <w:t>ほしい</w:t>
                      </w:r>
                    </w:p>
                    <w:p w14:paraId="668CDE20"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公園に防犯カメラを置く</w:t>
                      </w:r>
                      <w:r>
                        <w:rPr>
                          <w:rFonts w:hint="eastAsia"/>
                        </w:rPr>
                        <w:t>等</w:t>
                      </w:r>
                      <w:r w:rsidRPr="00A17F74">
                        <w:rPr>
                          <w:rFonts w:hint="eastAsia"/>
                        </w:rPr>
                        <w:t>安心</w:t>
                      </w:r>
                      <w:r>
                        <w:rPr>
                          <w:rFonts w:hint="eastAsia"/>
                        </w:rPr>
                        <w:t>できる環境が必要</w:t>
                      </w:r>
                    </w:p>
                    <w:p w14:paraId="453257C1"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市報すいたに掲載されている色々なイベントのネット申込み</w:t>
                      </w:r>
                      <w:r>
                        <w:rPr>
                          <w:rFonts w:hint="eastAsia"/>
                        </w:rPr>
                        <w:t>ができればよい</w:t>
                      </w:r>
                    </w:p>
                    <w:p w14:paraId="375D50B2"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市役所に足を運ばなくても良いようにＳＮＳを活用して</w:t>
                      </w:r>
                      <w:r>
                        <w:rPr>
                          <w:rFonts w:hint="eastAsia"/>
                        </w:rPr>
                        <w:t>ほしい</w:t>
                      </w:r>
                    </w:p>
                    <w:p w14:paraId="11ED7E61"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市役所に</w:t>
                      </w:r>
                      <w:r>
                        <w:rPr>
                          <w:rFonts w:hint="eastAsia"/>
                        </w:rPr>
                        <w:t>書類</w:t>
                      </w:r>
                      <w:r w:rsidRPr="00A17F74">
                        <w:rPr>
                          <w:rFonts w:hint="eastAsia"/>
                        </w:rPr>
                        <w:t>を送付しなくても良いようにＳＮＳを活用して</w:t>
                      </w:r>
                      <w:r>
                        <w:rPr>
                          <w:rFonts w:hint="eastAsia"/>
                        </w:rPr>
                        <w:t>ほしい</w:t>
                      </w:r>
                    </w:p>
                    <w:p w14:paraId="5F160E2D" w14:textId="77777777" w:rsidR="00A61F87" w:rsidRPr="00E53AAD" w:rsidRDefault="00A61F87" w:rsidP="00C070D2">
                      <w:pPr>
                        <w:pStyle w:val="af3"/>
                        <w:numPr>
                          <w:ilvl w:val="0"/>
                          <w:numId w:val="9"/>
                        </w:numPr>
                        <w:ind w:leftChars="0"/>
                        <w:rPr>
                          <w:rFonts w:asciiTheme="minorEastAsia" w:hAnsiTheme="minorEastAsia"/>
                          <w:sz w:val="20"/>
                          <w:szCs w:val="20"/>
                        </w:rPr>
                      </w:pPr>
                      <w:r w:rsidRPr="00A17F74">
                        <w:rPr>
                          <w:rFonts w:hint="eastAsia"/>
                        </w:rPr>
                        <w:t>電子申請（転入・転出届等）</w:t>
                      </w:r>
                      <w:r>
                        <w:rPr>
                          <w:rFonts w:hint="eastAsia"/>
                        </w:rPr>
                        <w:t>を行えるようにしてほしい</w:t>
                      </w:r>
                    </w:p>
                    <w:p w14:paraId="6C2AC45D" w14:textId="77777777" w:rsidR="00A61F87" w:rsidRPr="00101421" w:rsidRDefault="00A61F87" w:rsidP="00C070D2">
                      <w:pPr>
                        <w:pStyle w:val="af3"/>
                        <w:numPr>
                          <w:ilvl w:val="0"/>
                          <w:numId w:val="9"/>
                        </w:numPr>
                        <w:ind w:leftChars="0"/>
                        <w:rPr>
                          <w:rFonts w:asciiTheme="minorEastAsia" w:hAnsiTheme="minorEastAsia"/>
                          <w:sz w:val="20"/>
                          <w:szCs w:val="20"/>
                        </w:rPr>
                      </w:pPr>
                      <w:r w:rsidRPr="00A17F74">
                        <w:rPr>
                          <w:rFonts w:hint="eastAsia"/>
                        </w:rPr>
                        <w:t>幼稚園や保育園、小学校や療育</w:t>
                      </w:r>
                      <w:r>
                        <w:rPr>
                          <w:rFonts w:hint="eastAsia"/>
                        </w:rPr>
                        <w:t>等</w:t>
                      </w:r>
                      <w:r w:rsidRPr="00A17F74">
                        <w:rPr>
                          <w:rFonts w:hint="eastAsia"/>
                        </w:rPr>
                        <w:t>の情報を</w:t>
                      </w:r>
                      <w:r>
                        <w:rPr>
                          <w:rFonts w:hint="eastAsia"/>
                        </w:rPr>
                        <w:t>詳しく</w:t>
                      </w:r>
                      <w:r w:rsidRPr="00A17F74">
                        <w:rPr>
                          <w:rFonts w:hint="eastAsia"/>
                        </w:rPr>
                        <w:t>写真付きでアップして</w:t>
                      </w:r>
                      <w:r>
                        <w:rPr>
                          <w:rFonts w:hint="eastAsia"/>
                        </w:rPr>
                        <w:t>ほしい</w:t>
                      </w:r>
                    </w:p>
                  </w:txbxContent>
                </v:textbox>
              </v:shape>
            </w:pict>
          </mc:Fallback>
        </mc:AlternateContent>
      </w:r>
    </w:p>
    <w:p w14:paraId="076C81E6" w14:textId="77777777" w:rsidR="00ED3C0E" w:rsidRDefault="00ED3C0E" w:rsidP="00ED3C0E">
      <w:pPr>
        <w:pStyle w:val="af1"/>
        <w:ind w:left="420" w:firstLine="210"/>
      </w:pPr>
    </w:p>
    <w:p w14:paraId="68C01045" w14:textId="77777777" w:rsidR="00ED3C0E" w:rsidRDefault="00ED3C0E" w:rsidP="00ED3C0E">
      <w:pPr>
        <w:pStyle w:val="af1"/>
        <w:ind w:left="420" w:firstLine="210"/>
      </w:pPr>
    </w:p>
    <w:p w14:paraId="2B3D1E5B" w14:textId="77777777" w:rsidR="00ED3C0E" w:rsidRDefault="00ED3C0E" w:rsidP="00ED3C0E">
      <w:pPr>
        <w:pStyle w:val="af1"/>
        <w:ind w:left="420" w:firstLine="210"/>
      </w:pPr>
    </w:p>
    <w:p w14:paraId="62C24320" w14:textId="77777777" w:rsidR="00ED3C0E" w:rsidRDefault="00ED3C0E" w:rsidP="00ED3C0E">
      <w:pPr>
        <w:pStyle w:val="af1"/>
        <w:ind w:left="420" w:firstLine="210"/>
      </w:pPr>
    </w:p>
    <w:p w14:paraId="51961A0F" w14:textId="77777777" w:rsidR="00ED3C0E" w:rsidRDefault="00ED3C0E" w:rsidP="00ED3C0E">
      <w:pPr>
        <w:pStyle w:val="af1"/>
        <w:ind w:left="420" w:firstLine="210"/>
      </w:pPr>
    </w:p>
    <w:p w14:paraId="06729FD3" w14:textId="77777777" w:rsidR="00ED3C0E" w:rsidRDefault="00ED3C0E" w:rsidP="00ED3C0E">
      <w:pPr>
        <w:pStyle w:val="af1"/>
        <w:ind w:left="420" w:firstLine="210"/>
      </w:pPr>
    </w:p>
    <w:p w14:paraId="766A041E" w14:textId="77777777" w:rsidR="00ED3C0E" w:rsidRDefault="00ED3C0E" w:rsidP="00ED3C0E">
      <w:pPr>
        <w:pStyle w:val="af1"/>
        <w:ind w:left="420" w:firstLine="210"/>
      </w:pPr>
    </w:p>
    <w:p w14:paraId="5C2CE204" w14:textId="77777777" w:rsidR="00ED3C0E" w:rsidRDefault="00ED3C0E" w:rsidP="00ED3C0E">
      <w:pPr>
        <w:pStyle w:val="af1"/>
        <w:ind w:left="420" w:firstLine="210"/>
      </w:pPr>
    </w:p>
    <w:p w14:paraId="40E79BAE" w14:textId="77777777" w:rsidR="00ED3C0E" w:rsidRDefault="00ED3C0E" w:rsidP="00ED3C0E">
      <w:pPr>
        <w:pStyle w:val="af1"/>
        <w:ind w:left="420" w:firstLine="210"/>
      </w:pPr>
    </w:p>
    <w:p w14:paraId="104C2F17" w14:textId="77777777" w:rsidR="00ED3C0E" w:rsidRDefault="00ED3C0E" w:rsidP="00ED3C0E">
      <w:pPr>
        <w:pStyle w:val="af1"/>
        <w:ind w:left="420" w:firstLine="210"/>
      </w:pPr>
    </w:p>
    <w:p w14:paraId="55B746C4" w14:textId="77777777" w:rsidR="00ED3C0E" w:rsidRDefault="00ED3C0E" w:rsidP="00ED3C0E">
      <w:pPr>
        <w:pStyle w:val="af1"/>
        <w:ind w:left="420" w:firstLine="210"/>
      </w:pPr>
    </w:p>
    <w:p w14:paraId="7322BCFE" w14:textId="77777777" w:rsidR="00ED3C0E" w:rsidRDefault="00ED3C0E" w:rsidP="00ED3C0E">
      <w:pPr>
        <w:pStyle w:val="af1"/>
        <w:ind w:left="420" w:firstLine="210"/>
      </w:pPr>
    </w:p>
    <w:p w14:paraId="16B95CC7" w14:textId="77777777" w:rsidR="00ED3C0E" w:rsidRDefault="00ED3C0E" w:rsidP="00ED3C0E">
      <w:pPr>
        <w:pStyle w:val="af1"/>
        <w:ind w:left="420" w:firstLine="210"/>
      </w:pPr>
    </w:p>
    <w:p w14:paraId="6029058C" w14:textId="77777777" w:rsidR="00ED3C0E" w:rsidRDefault="00ED3C0E" w:rsidP="00ED3C0E">
      <w:pPr>
        <w:pStyle w:val="af1"/>
        <w:ind w:left="420" w:firstLine="210"/>
      </w:pPr>
    </w:p>
    <w:p w14:paraId="20C6C219" w14:textId="77777777" w:rsidR="00ED3C0E" w:rsidRDefault="00ED3C0E" w:rsidP="00ED3C0E">
      <w:pPr>
        <w:pStyle w:val="af1"/>
        <w:ind w:left="420" w:firstLine="210"/>
      </w:pPr>
    </w:p>
    <w:p w14:paraId="041104B0" w14:textId="77777777" w:rsidR="00ED3C0E" w:rsidRDefault="00ED3C0E" w:rsidP="00ED3C0E">
      <w:pPr>
        <w:pStyle w:val="af1"/>
        <w:ind w:left="420" w:firstLine="210"/>
      </w:pPr>
    </w:p>
    <w:p w14:paraId="1BED91FB" w14:textId="77777777" w:rsidR="00ED3C0E" w:rsidRDefault="00ED3C0E" w:rsidP="00ED3C0E">
      <w:pPr>
        <w:pStyle w:val="af1"/>
        <w:ind w:left="420" w:firstLine="210"/>
      </w:pPr>
    </w:p>
    <w:p w14:paraId="04060CF3" w14:textId="77777777" w:rsidR="00ED3C0E" w:rsidRDefault="00ED3C0E" w:rsidP="00ED3C0E">
      <w:pPr>
        <w:pStyle w:val="af1"/>
        <w:ind w:left="420" w:firstLine="210"/>
      </w:pPr>
    </w:p>
    <w:p w14:paraId="772B73AE" w14:textId="77777777" w:rsidR="00ED3C0E" w:rsidRDefault="00ED3C0E" w:rsidP="00ED3C0E">
      <w:pPr>
        <w:pStyle w:val="af1"/>
        <w:ind w:left="420" w:firstLine="210"/>
      </w:pPr>
    </w:p>
    <w:p w14:paraId="5901DD42" w14:textId="77777777" w:rsidR="00ED3C0E" w:rsidRDefault="00ED3C0E" w:rsidP="00ED3C0E">
      <w:pPr>
        <w:pStyle w:val="af1"/>
        <w:ind w:left="420" w:firstLine="210"/>
      </w:pPr>
    </w:p>
    <w:p w14:paraId="37922157" w14:textId="77777777" w:rsidR="00ED3C0E" w:rsidRDefault="00ED3C0E" w:rsidP="00ED3C0E">
      <w:pPr>
        <w:pStyle w:val="af1"/>
        <w:ind w:left="420" w:firstLine="210"/>
      </w:pPr>
    </w:p>
    <w:p w14:paraId="7C15E3D0" w14:textId="77777777" w:rsidR="00ED3C0E" w:rsidRDefault="00ED3C0E" w:rsidP="00ED3C0E">
      <w:pPr>
        <w:pStyle w:val="af1"/>
        <w:ind w:left="420" w:firstLine="210"/>
      </w:pPr>
    </w:p>
    <w:p w14:paraId="6ED1A144" w14:textId="77777777" w:rsidR="00ED3C0E" w:rsidRDefault="00ED3C0E" w:rsidP="00ED3C0E">
      <w:pPr>
        <w:pStyle w:val="af1"/>
        <w:ind w:left="420" w:firstLine="210"/>
      </w:pPr>
    </w:p>
    <w:p w14:paraId="7B248D88" w14:textId="77777777" w:rsidR="00ED3C0E" w:rsidRDefault="00ED3C0E" w:rsidP="00ED3C0E">
      <w:pPr>
        <w:pStyle w:val="af1"/>
        <w:ind w:left="420" w:firstLine="210"/>
      </w:pPr>
    </w:p>
    <w:p w14:paraId="4456A6E6" w14:textId="77777777" w:rsidR="00ED3C0E" w:rsidRDefault="00ED3C0E" w:rsidP="00ED3C0E">
      <w:pPr>
        <w:pStyle w:val="af1"/>
        <w:ind w:left="420" w:firstLine="210"/>
      </w:pPr>
    </w:p>
    <w:p w14:paraId="4B4D8F35" w14:textId="77777777" w:rsidR="00E53AAD" w:rsidRDefault="00E53AAD" w:rsidP="00E53AAD">
      <w:pPr>
        <w:pStyle w:val="af1"/>
        <w:ind w:left="420" w:firstLine="210"/>
      </w:pPr>
    </w:p>
    <w:p w14:paraId="797BD34B" w14:textId="77777777" w:rsidR="00E53AAD" w:rsidRDefault="00E53AAD" w:rsidP="00E53AAD">
      <w:pPr>
        <w:pStyle w:val="af1"/>
        <w:ind w:left="420" w:firstLine="210"/>
      </w:pPr>
    </w:p>
    <w:p w14:paraId="1E65EBCB" w14:textId="77777777" w:rsidR="00E53AAD" w:rsidRDefault="00E53AAD" w:rsidP="00E53AAD">
      <w:pPr>
        <w:pStyle w:val="af1"/>
        <w:ind w:left="420" w:firstLine="210"/>
      </w:pPr>
    </w:p>
    <w:p w14:paraId="471394DA" w14:textId="77777777" w:rsidR="00E53AAD" w:rsidRDefault="00E53AAD" w:rsidP="00E53AAD">
      <w:pPr>
        <w:pStyle w:val="af1"/>
        <w:ind w:left="420" w:firstLine="210"/>
      </w:pPr>
    </w:p>
    <w:p w14:paraId="55423B52" w14:textId="77777777" w:rsidR="00E53AAD" w:rsidRDefault="00E53AAD" w:rsidP="00E53AAD">
      <w:pPr>
        <w:pStyle w:val="af1"/>
        <w:ind w:left="420" w:firstLine="210"/>
      </w:pPr>
    </w:p>
    <w:p w14:paraId="68EAA79B" w14:textId="77777777" w:rsidR="00E53AAD" w:rsidRDefault="00E53AAD" w:rsidP="00E53AAD">
      <w:pPr>
        <w:pStyle w:val="af1"/>
        <w:ind w:left="420" w:firstLine="210"/>
      </w:pPr>
    </w:p>
    <w:p w14:paraId="0D2CD7F4" w14:textId="77777777" w:rsidR="00E53AAD" w:rsidRDefault="00E53AAD" w:rsidP="00E53AAD">
      <w:pPr>
        <w:pStyle w:val="af1"/>
        <w:ind w:left="420" w:firstLine="210"/>
      </w:pPr>
    </w:p>
    <w:p w14:paraId="0C655BAC" w14:textId="77777777" w:rsidR="00E53AAD" w:rsidRDefault="00E53AAD" w:rsidP="00E53AAD">
      <w:pPr>
        <w:pStyle w:val="af1"/>
        <w:ind w:left="420" w:firstLine="210"/>
      </w:pPr>
    </w:p>
    <w:p w14:paraId="277A9985" w14:textId="77777777" w:rsidR="00E53AAD" w:rsidRDefault="00E53AAD" w:rsidP="00E53AAD">
      <w:pPr>
        <w:pStyle w:val="af1"/>
        <w:ind w:left="420" w:firstLine="210"/>
      </w:pPr>
    </w:p>
    <w:p w14:paraId="25605A76" w14:textId="77777777" w:rsidR="00EC49D8" w:rsidRPr="00E53AAD" w:rsidRDefault="00EC49D8">
      <w:pPr>
        <w:widowControl/>
        <w:snapToGrid/>
        <w:jc w:val="left"/>
      </w:pPr>
    </w:p>
    <w:p w14:paraId="7C7B1DDB" w14:textId="77777777" w:rsidR="00590E15" w:rsidRDefault="00590E15">
      <w:pPr>
        <w:widowControl/>
        <w:snapToGrid/>
        <w:jc w:val="left"/>
      </w:pPr>
    </w:p>
    <w:p w14:paraId="1A355538" w14:textId="77777777" w:rsidR="00824637" w:rsidRDefault="00824637">
      <w:pPr>
        <w:widowControl/>
        <w:snapToGrid/>
        <w:jc w:val="left"/>
      </w:pPr>
    </w:p>
    <w:p w14:paraId="0B130629" w14:textId="77777777" w:rsidR="008D4D0C" w:rsidRPr="001B73D9" w:rsidRDefault="008D4D0C" w:rsidP="00A25901">
      <w:pPr>
        <w:pStyle w:val="af8"/>
        <w:ind w:left="1050" w:firstLine="210"/>
      </w:pPr>
    </w:p>
    <w:p w14:paraId="73E00AF0" w14:textId="77777777" w:rsidR="00367C06" w:rsidRDefault="0082567E" w:rsidP="000F18FD">
      <w:pPr>
        <w:widowControl/>
        <w:snapToGrid/>
        <w:jc w:val="left"/>
      </w:pPr>
      <w:r>
        <w:br w:type="page"/>
      </w:r>
    </w:p>
    <w:p w14:paraId="7510944B" w14:textId="77777777" w:rsidR="00367C06" w:rsidRDefault="00A47759" w:rsidP="00A86590">
      <w:pPr>
        <w:pStyle w:val="af1"/>
        <w:ind w:left="420" w:firstLine="210"/>
      </w:pPr>
      <w:r w:rsidRPr="00347BDF">
        <w:rPr>
          <w:rFonts w:hint="eastAsia"/>
        </w:rPr>
        <w:lastRenderedPageBreak/>
        <w:t>市民アンケート</w:t>
      </w:r>
      <w:r>
        <w:rPr>
          <w:rFonts w:hint="eastAsia"/>
        </w:rPr>
        <w:t>全体を考察し</w:t>
      </w:r>
      <w:r w:rsidR="00EE3E4E">
        <w:rPr>
          <w:rFonts w:hint="eastAsia"/>
        </w:rPr>
        <w:t>た</w:t>
      </w:r>
      <w:r>
        <w:rPr>
          <w:rFonts w:hint="eastAsia"/>
        </w:rPr>
        <w:t>結果、</w:t>
      </w:r>
      <w:r w:rsidR="00116CD4">
        <w:rPr>
          <w:rFonts w:hint="eastAsia"/>
        </w:rPr>
        <w:t>本市</w:t>
      </w:r>
      <w:r w:rsidR="00FA2AF7">
        <w:rPr>
          <w:rFonts w:hint="eastAsia"/>
        </w:rPr>
        <w:t>が推進していく必要性のある</w:t>
      </w:r>
      <w:r>
        <w:rPr>
          <w:rFonts w:hint="eastAsia"/>
        </w:rPr>
        <w:t>情報化について、</w:t>
      </w:r>
      <w:r w:rsidR="00626529">
        <w:rPr>
          <w:rFonts w:hint="eastAsia"/>
        </w:rPr>
        <w:t>【［図表３－１８］</w:t>
      </w:r>
      <w:r w:rsidR="00626529" w:rsidRPr="00B17DDD">
        <w:rPr>
          <w:rFonts w:hint="eastAsia"/>
        </w:rPr>
        <w:t>市民意見から抽出した課題</w:t>
      </w:r>
      <w:r w:rsidR="00626529">
        <w:rPr>
          <w:rFonts w:hint="eastAsia"/>
        </w:rPr>
        <w:t>】</w:t>
      </w:r>
      <w:r>
        <w:rPr>
          <w:rFonts w:hint="eastAsia"/>
        </w:rPr>
        <w:t>にまとめます。</w:t>
      </w:r>
    </w:p>
    <w:p w14:paraId="1815EBDF" w14:textId="77777777" w:rsidR="00D12240" w:rsidRDefault="00D12240" w:rsidP="001A0E94">
      <w:pPr>
        <w:pStyle w:val="af4"/>
        <w:ind w:left="630" w:firstLine="210"/>
      </w:pPr>
    </w:p>
    <w:p w14:paraId="1C068FC6" w14:textId="77777777" w:rsidR="0028780E" w:rsidRDefault="00A5225C" w:rsidP="00367C06">
      <w:r>
        <w:rPr>
          <w:noProof/>
        </w:rPr>
        <mc:AlternateContent>
          <mc:Choice Requires="wps">
            <w:drawing>
              <wp:anchor distT="0" distB="0" distL="114300" distR="114300" simplePos="0" relativeHeight="251611136" behindDoc="0" locked="0" layoutInCell="1" allowOverlap="1" wp14:anchorId="59557344" wp14:editId="5553AFC5">
                <wp:simplePos x="0" y="0"/>
                <wp:positionH relativeFrom="column">
                  <wp:posOffset>1863090</wp:posOffset>
                </wp:positionH>
                <wp:positionV relativeFrom="paragraph">
                  <wp:posOffset>45720</wp:posOffset>
                </wp:positionV>
                <wp:extent cx="2286000" cy="266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286000" cy="266700"/>
                        </a:xfrm>
                        <a:prstGeom prst="rect">
                          <a:avLst/>
                        </a:prstGeom>
                        <a:noFill/>
                        <a:ln>
                          <a:noFill/>
                        </a:ln>
                      </wps:spPr>
                      <wps:txbx>
                        <w:txbxContent>
                          <w:p w14:paraId="2D2B3059" w14:textId="33B4724B" w:rsidR="00A61F87" w:rsidRDefault="00A61F87" w:rsidP="00181656">
                            <w:pPr>
                              <w:pStyle w:val="affb"/>
                              <w:rPr>
                                <w:noProof/>
                              </w:rPr>
                            </w:pPr>
                            <w:bookmarkStart w:id="145" w:name="_Toc381164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１８</w:t>
                            </w:r>
                            <w:r>
                              <w:fldChar w:fldCharType="end"/>
                            </w:r>
                            <w:r w:rsidRPr="00704C03">
                              <w:t>]</w:t>
                            </w:r>
                            <w:r>
                              <w:rPr>
                                <w:rFonts w:hint="eastAsia"/>
                              </w:rPr>
                              <w:t xml:space="preserve">　市民意見から抽出した</w:t>
                            </w:r>
                            <w:r w:rsidRPr="00704C03">
                              <w:t>課題</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7344" id="テキスト ボックス 1" o:spid="_x0000_s1155" type="#_x0000_t202" style="position:absolute;left:0;text-align:left;margin-left:146.7pt;margin-top:3.6pt;width:180pt;height:2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aMOwIAAFIEAAAOAAAAZHJzL2Uyb0RvYy54bWysVEtu2zAQ3RfoHQjua8leuIFgOXATuChg&#10;JAGcImuaIi0BIoclaUvu0gaKHqJXKLLueXSRDvVxmqSrohvqcf7zZqjZZa1KshfWFaBTOh7FlAjN&#10;ISv0NqWf75fvLihxnumMlaBFSg/C0cv52zezyiRiAjmUmbAEg2iXVCalufcmiSLHc6GYG4ERGpUS&#10;rGIer3YbZZZVGF2V0SSOp1EFNjMWuHAOpdedks7b+FIK7m+ldMKTMqVYm29P256bcEbzGUu2lpm8&#10;4H0Z7B+qUKzQmPQc6pp5Rna2eBVKFdyCA+lHHFQEUhZctD1gN+P4RTfrnBnR9oLkOHOmyf2/sPxm&#10;f2dJkeHsKNFM4Yia07fm+LM5/mpO30lz+tGcTs3xEe9kHOiqjEvQa23Qz9cfoA6uvdyhMLBQS6vC&#10;F/sjqEfiD2eyRe0JR+FkcjGNY1Rx1E2m0/eIMUz05G2s8x8FKBJASi0Os+WY7VfOd6aDSUimYVmU&#10;JcpZUupnAowZJFEovSsxIF9v6q7zeDo0sIHsgH1Z6BbFGb4sMPmKOX/HLG4G1ovb7m/xkCVUKYUe&#10;UZKD/fo3ebDHgaGWkgo3LaXuy45ZQUn5SeMow1oOwA5gMwC9U1eAy4vjwWpaiA7WlwOUFtQDPoJF&#10;yIIqpjnmSqkf4JXv9h0fEReLRWuEy2eYX+m14SF0YCtQeV8/MGt6vj1O6gaGHWTJC9o7247nxc6D&#10;LNqZBGY7FnvCcXHbqfaPLLyMP++t1dOvYP4bAAD//wMAUEsDBBQABgAIAAAAIQC6Vixd3QAAAAgB&#10;AAAPAAAAZHJzL2Rvd25yZXYueG1sTI9BT4NAFITvJv6HzTPxZhexoiCPpjF6MmmkePC4sK9Ayr5F&#10;dtviv+/2pMfJTGa+yVezGcSRJtdbRrhfRCCIG6t7bhG+qve7ZxDOK9ZqsEwIv+RgVVxf5SrT9sQl&#10;Hbe+FaGEXaYQOu/HTErXdGSUW9iROHg7Oxnlg5xaqSd1CuVmkHEUJdKonsNCp0Z67ajZbw8GYf3N&#10;5Vv/s6k/y13ZV1Ua8UeyR7y9mdcvIDzN/i8MF/yADkVgqu2BtRMDQpw+LEMU4SkGEfzk8aJrhGUa&#10;gyxy+f9AcQYAAP//AwBQSwECLQAUAAYACAAAACEAtoM4kv4AAADhAQAAEwAAAAAAAAAAAAAAAAAA&#10;AAAAW0NvbnRlbnRfVHlwZXNdLnhtbFBLAQItABQABgAIAAAAIQA4/SH/1gAAAJQBAAALAAAAAAAA&#10;AAAAAAAAAC8BAABfcmVscy8ucmVsc1BLAQItABQABgAIAAAAIQAMZUaMOwIAAFIEAAAOAAAAAAAA&#10;AAAAAAAAAC4CAABkcnMvZTJvRG9jLnhtbFBLAQItABQABgAIAAAAIQC6Vixd3QAAAAgBAAAPAAAA&#10;AAAAAAAAAAAAAJUEAABkcnMvZG93bnJldi54bWxQSwUGAAAAAAQABADzAAAAnwUAAAAA&#10;" filled="f" stroked="f">
                <v:textbox inset="0,0,0,0">
                  <w:txbxContent>
                    <w:p w14:paraId="2D2B3059" w14:textId="33B4724B" w:rsidR="00A61F87" w:rsidRDefault="00A61F87" w:rsidP="00181656">
                      <w:pPr>
                        <w:pStyle w:val="affb"/>
                        <w:rPr>
                          <w:noProof/>
                        </w:rPr>
                      </w:pPr>
                      <w:bookmarkStart w:id="146" w:name="_Toc3811646"/>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３</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１８</w:t>
                      </w:r>
                      <w:r>
                        <w:fldChar w:fldCharType="end"/>
                      </w:r>
                      <w:r w:rsidRPr="00704C03">
                        <w:t>]</w:t>
                      </w:r>
                      <w:r>
                        <w:rPr>
                          <w:rFonts w:hint="eastAsia"/>
                        </w:rPr>
                        <w:t xml:space="preserve">　市民意見から抽出した</w:t>
                      </w:r>
                      <w:r w:rsidRPr="00704C03">
                        <w:t>課題</w:t>
                      </w:r>
                      <w:bookmarkEnd w:id="146"/>
                    </w:p>
                  </w:txbxContent>
                </v:textbox>
              </v:shape>
            </w:pict>
          </mc:Fallback>
        </mc:AlternateContent>
      </w:r>
    </w:p>
    <w:p w14:paraId="42C65687" w14:textId="77777777" w:rsidR="0028780E" w:rsidRDefault="00A5225C" w:rsidP="00367C06">
      <w:r>
        <w:rPr>
          <w:noProof/>
        </w:rPr>
        <mc:AlternateContent>
          <mc:Choice Requires="wps">
            <w:drawing>
              <wp:anchor distT="0" distB="0" distL="114300" distR="114300" simplePos="0" relativeHeight="251607040" behindDoc="0" locked="0" layoutInCell="1" allowOverlap="1" wp14:anchorId="696A0015" wp14:editId="068B084A">
                <wp:simplePos x="0" y="0"/>
                <wp:positionH relativeFrom="column">
                  <wp:posOffset>499110</wp:posOffset>
                </wp:positionH>
                <wp:positionV relativeFrom="paragraph">
                  <wp:posOffset>147955</wp:posOffset>
                </wp:positionV>
                <wp:extent cx="5135880" cy="3743325"/>
                <wp:effectExtent l="38100" t="38100" r="121920" b="123825"/>
                <wp:wrapNone/>
                <wp:docPr id="577" name="テキスト ボックス 577"/>
                <wp:cNvGraphicFramePr/>
                <a:graphic xmlns:a="http://schemas.openxmlformats.org/drawingml/2006/main">
                  <a:graphicData uri="http://schemas.microsoft.com/office/word/2010/wordprocessingShape">
                    <wps:wsp>
                      <wps:cNvSpPr txBox="1"/>
                      <wps:spPr>
                        <a:xfrm>
                          <a:off x="0" y="0"/>
                          <a:ext cx="5135880" cy="37433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FC7ACE3" w14:textId="77777777" w:rsidR="00A61F87" w:rsidRDefault="00A61F87" w:rsidP="00C070D2">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より見やすく使いやすい</w:t>
                            </w:r>
                            <w:r w:rsidRPr="001A1EA8">
                              <w:rPr>
                                <w:rFonts w:asciiTheme="minorEastAsia" w:hAnsiTheme="minorEastAsia" w:hint="eastAsia"/>
                                <w:sz w:val="20"/>
                                <w:szCs w:val="20"/>
                              </w:rPr>
                              <w:t>ホームページ</w:t>
                            </w:r>
                            <w:r>
                              <w:rPr>
                                <w:rFonts w:asciiTheme="minorEastAsia" w:hAnsiTheme="minorEastAsia" w:hint="eastAsia"/>
                                <w:sz w:val="20"/>
                                <w:szCs w:val="20"/>
                              </w:rPr>
                              <w:t>に改善する必要があります</w:t>
                            </w:r>
                          </w:p>
                          <w:p w14:paraId="2A40743B" w14:textId="77777777" w:rsidR="00A61F87" w:rsidRPr="00347BDF" w:rsidRDefault="00A61F87" w:rsidP="00A925E9">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複数のソーシャルメディア（ＳＮＳ）を利用した</w:t>
                            </w:r>
                            <w:r>
                              <w:rPr>
                                <w:rFonts w:asciiTheme="minorEastAsia" w:hAnsiTheme="minorEastAsia" w:hint="eastAsia"/>
                                <w:sz w:val="20"/>
                                <w:szCs w:val="20"/>
                              </w:rPr>
                              <w:t>双方向性のある</w:t>
                            </w:r>
                            <w:r w:rsidRPr="00347BDF">
                              <w:rPr>
                                <w:rFonts w:asciiTheme="minorEastAsia" w:hAnsiTheme="minorEastAsia" w:hint="eastAsia"/>
                                <w:sz w:val="20"/>
                                <w:szCs w:val="20"/>
                              </w:rPr>
                              <w:t>情報の活用を推進する</w:t>
                            </w:r>
                            <w:r w:rsidRPr="00495656">
                              <w:rPr>
                                <w:rFonts w:asciiTheme="minorEastAsia" w:hAnsiTheme="minorEastAsia" w:hint="eastAsia"/>
                                <w:sz w:val="20"/>
                                <w:szCs w:val="20"/>
                              </w:rPr>
                              <w:t>必要があります</w:t>
                            </w:r>
                          </w:p>
                          <w:p w14:paraId="05B7C757" w14:textId="77777777" w:rsidR="00A61F87" w:rsidRDefault="00A61F87" w:rsidP="00C070D2">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紙媒体の重要性も踏まえ、</w:t>
                            </w:r>
                            <w:r w:rsidRPr="001A1EA8">
                              <w:rPr>
                                <w:rFonts w:asciiTheme="minorEastAsia" w:hAnsiTheme="minorEastAsia" w:hint="eastAsia"/>
                                <w:sz w:val="20"/>
                                <w:szCs w:val="20"/>
                              </w:rPr>
                              <w:t>ＩＣＴ</w:t>
                            </w:r>
                            <w:r>
                              <w:rPr>
                                <w:rFonts w:asciiTheme="minorEastAsia" w:hAnsiTheme="minorEastAsia" w:hint="eastAsia"/>
                                <w:sz w:val="20"/>
                                <w:szCs w:val="20"/>
                              </w:rPr>
                              <w:t>を利用した情報発信のあり方を検討していく</w:t>
                            </w:r>
                            <w:r w:rsidRPr="001A1EA8">
                              <w:rPr>
                                <w:rFonts w:asciiTheme="minorEastAsia" w:hAnsiTheme="minorEastAsia" w:hint="eastAsia"/>
                                <w:sz w:val="20"/>
                                <w:szCs w:val="20"/>
                              </w:rPr>
                              <w:t>必要</w:t>
                            </w:r>
                            <w:r>
                              <w:rPr>
                                <w:rFonts w:asciiTheme="minorEastAsia" w:hAnsiTheme="minorEastAsia" w:hint="eastAsia"/>
                                <w:sz w:val="20"/>
                                <w:szCs w:val="20"/>
                              </w:rPr>
                              <w:t>があります</w:t>
                            </w:r>
                          </w:p>
                          <w:p w14:paraId="76670827" w14:textId="77777777" w:rsidR="00A61F87" w:rsidRPr="00347BDF" w:rsidRDefault="00A61F87" w:rsidP="00A925E9">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安心・安全にも配慮した</w:t>
                            </w:r>
                            <w:r w:rsidRPr="001A1EA8">
                              <w:rPr>
                                <w:rFonts w:asciiTheme="minorEastAsia" w:hAnsiTheme="minorEastAsia" w:hint="eastAsia"/>
                                <w:sz w:val="20"/>
                                <w:szCs w:val="20"/>
                              </w:rPr>
                              <w:t>ＩＣＴを活用したサービスを提供し</w:t>
                            </w:r>
                            <w:r>
                              <w:rPr>
                                <w:rFonts w:asciiTheme="minorEastAsia" w:hAnsiTheme="minorEastAsia" w:hint="eastAsia"/>
                                <w:sz w:val="20"/>
                                <w:szCs w:val="20"/>
                              </w:rPr>
                              <w:t>、</w:t>
                            </w:r>
                            <w:r w:rsidRPr="001A1EA8">
                              <w:rPr>
                                <w:rFonts w:asciiTheme="minorEastAsia" w:hAnsiTheme="minorEastAsia" w:hint="eastAsia"/>
                                <w:sz w:val="20"/>
                                <w:szCs w:val="20"/>
                              </w:rPr>
                              <w:t>市民サービスの向上を</w:t>
                            </w:r>
                            <w:r>
                              <w:rPr>
                                <w:rFonts w:asciiTheme="minorEastAsia" w:hAnsiTheme="minorEastAsia" w:hint="eastAsia"/>
                                <w:sz w:val="20"/>
                                <w:szCs w:val="20"/>
                              </w:rPr>
                              <w:t>実現</w:t>
                            </w:r>
                            <w:r w:rsidRPr="001A1EA8">
                              <w:rPr>
                                <w:rFonts w:asciiTheme="minorEastAsia" w:hAnsiTheme="minorEastAsia" w:hint="eastAsia"/>
                                <w:sz w:val="20"/>
                                <w:szCs w:val="20"/>
                              </w:rPr>
                              <w:t>する必要</w:t>
                            </w:r>
                            <w:r>
                              <w:rPr>
                                <w:rFonts w:asciiTheme="minorEastAsia" w:hAnsiTheme="minorEastAsia" w:hint="eastAsia"/>
                                <w:sz w:val="20"/>
                                <w:szCs w:val="20"/>
                              </w:rPr>
                              <w:t>があ</w:t>
                            </w:r>
                            <w:r w:rsidRPr="001A1EA8">
                              <w:rPr>
                                <w:rFonts w:asciiTheme="minorEastAsia" w:hAnsiTheme="minorEastAsia" w:hint="eastAsia"/>
                                <w:sz w:val="20"/>
                                <w:szCs w:val="20"/>
                              </w:rPr>
                              <w:t>ります</w:t>
                            </w:r>
                          </w:p>
                          <w:p w14:paraId="69B0BF2B" w14:textId="77777777" w:rsidR="00A61F87"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市役所における待ち時間の解消を図る必要があります</w:t>
                            </w:r>
                          </w:p>
                          <w:p w14:paraId="3CA2D054" w14:textId="77777777" w:rsidR="00A61F87" w:rsidRPr="00347BDF" w:rsidRDefault="00A61F87" w:rsidP="00A925E9">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電子申請等の</w:t>
                            </w:r>
                            <w:r w:rsidRPr="001A1EA8">
                              <w:rPr>
                                <w:rFonts w:asciiTheme="minorEastAsia" w:hAnsiTheme="minorEastAsia" w:hint="eastAsia"/>
                                <w:sz w:val="20"/>
                                <w:szCs w:val="20"/>
                              </w:rPr>
                              <w:t>市役所へ出向かなくても</w:t>
                            </w:r>
                            <w:r>
                              <w:rPr>
                                <w:rFonts w:asciiTheme="minorEastAsia" w:hAnsiTheme="minorEastAsia" w:hint="eastAsia"/>
                                <w:sz w:val="20"/>
                                <w:szCs w:val="20"/>
                              </w:rPr>
                              <w:t>行える手続</w:t>
                            </w:r>
                            <w:r w:rsidRPr="001A1EA8">
                              <w:rPr>
                                <w:rFonts w:asciiTheme="minorEastAsia" w:hAnsiTheme="minorEastAsia" w:hint="eastAsia"/>
                                <w:sz w:val="20"/>
                                <w:szCs w:val="20"/>
                              </w:rPr>
                              <w:t>を検討する必要があります</w:t>
                            </w:r>
                          </w:p>
                          <w:p w14:paraId="4D1EFC15" w14:textId="77777777" w:rsidR="00A61F87" w:rsidRPr="001A1EA8"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ＩＴ弱者、デジタルデバイド対策</w:t>
                            </w:r>
                            <w:r w:rsidRPr="007D611C">
                              <w:rPr>
                                <w:rFonts w:asciiTheme="minorEastAsia" w:hAnsiTheme="minorEastAsia" w:hint="eastAsia"/>
                                <w:sz w:val="20"/>
                                <w:szCs w:val="20"/>
                              </w:rPr>
                              <w:t>を</w:t>
                            </w:r>
                            <w:r>
                              <w:rPr>
                                <w:rFonts w:asciiTheme="minorEastAsia" w:hAnsiTheme="minorEastAsia" w:hint="eastAsia"/>
                                <w:sz w:val="20"/>
                                <w:szCs w:val="20"/>
                              </w:rPr>
                              <w:t>進めていく</w:t>
                            </w:r>
                            <w:r w:rsidRPr="001A1EA8">
                              <w:rPr>
                                <w:rFonts w:asciiTheme="minorEastAsia" w:hAnsiTheme="minorEastAsia" w:hint="eastAsia"/>
                                <w:sz w:val="20"/>
                                <w:szCs w:val="20"/>
                              </w:rPr>
                              <w:t>必要があります</w:t>
                            </w:r>
                          </w:p>
                          <w:p w14:paraId="38B99C1A" w14:textId="77777777" w:rsidR="00A61F87" w:rsidRPr="001A1EA8"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個人情報保護を</w:t>
                            </w:r>
                            <w:r>
                              <w:rPr>
                                <w:rFonts w:asciiTheme="minorEastAsia" w:hAnsiTheme="minorEastAsia" w:hint="eastAsia"/>
                                <w:sz w:val="20"/>
                                <w:szCs w:val="20"/>
                              </w:rPr>
                              <w:t>念頭に置いた</w:t>
                            </w:r>
                            <w:r w:rsidRPr="00347BDF">
                              <w:rPr>
                                <w:rFonts w:asciiTheme="minorEastAsia" w:hAnsiTheme="minorEastAsia" w:hint="eastAsia"/>
                                <w:sz w:val="20"/>
                                <w:szCs w:val="20"/>
                              </w:rPr>
                              <w:t>情報セキュリティ</w:t>
                            </w:r>
                            <w:r>
                              <w:rPr>
                                <w:rFonts w:asciiTheme="minorEastAsia" w:hAnsiTheme="minorEastAsia" w:hint="eastAsia"/>
                                <w:sz w:val="20"/>
                                <w:szCs w:val="20"/>
                              </w:rPr>
                              <w:t>対策</w:t>
                            </w:r>
                            <w:r w:rsidRPr="00347BDF">
                              <w:rPr>
                                <w:rFonts w:asciiTheme="minorEastAsia" w:hAnsiTheme="minorEastAsia" w:hint="eastAsia"/>
                                <w:sz w:val="20"/>
                                <w:szCs w:val="20"/>
                              </w:rPr>
                              <w:t>を</w:t>
                            </w:r>
                            <w:r w:rsidRPr="001A1EA8">
                              <w:rPr>
                                <w:rFonts w:asciiTheme="minorEastAsia" w:hAnsiTheme="minorEastAsia" w:hint="eastAsia"/>
                                <w:sz w:val="20"/>
                                <w:szCs w:val="20"/>
                              </w:rPr>
                              <w:t>する必要があります</w:t>
                            </w:r>
                          </w:p>
                          <w:p w14:paraId="43A66F8E" w14:textId="77777777" w:rsidR="00A61F87" w:rsidRPr="001A1EA8" w:rsidRDefault="00A61F87" w:rsidP="00C070D2">
                            <w:pPr>
                              <w:pStyle w:val="af3"/>
                              <w:numPr>
                                <w:ilvl w:val="0"/>
                                <w:numId w:val="11"/>
                              </w:numPr>
                              <w:ind w:leftChars="0"/>
                              <w:rPr>
                                <w:rFonts w:asciiTheme="minorEastAsia" w:hAnsiTheme="minorEastAsia"/>
                                <w:sz w:val="20"/>
                                <w:szCs w:val="20"/>
                              </w:rPr>
                            </w:pPr>
                            <w:r w:rsidRPr="001A1EA8">
                              <w:rPr>
                                <w:rFonts w:asciiTheme="minorEastAsia" w:hAnsiTheme="minorEastAsia" w:hint="eastAsia"/>
                                <w:sz w:val="20"/>
                                <w:szCs w:val="20"/>
                              </w:rPr>
                              <w:t>職員のＩＣＴに関する教育が必要です</w:t>
                            </w:r>
                          </w:p>
                          <w:p w14:paraId="631279D1" w14:textId="77777777" w:rsidR="00A61F87" w:rsidRPr="00DC72FC"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マイナンバーカードの普及とマイキープラットフォームの活用</w:t>
                            </w:r>
                            <w:r>
                              <w:rPr>
                                <w:rFonts w:asciiTheme="minorEastAsia" w:hAnsiTheme="minorEastAsia" w:hint="eastAsia"/>
                                <w:sz w:val="20"/>
                                <w:szCs w:val="20"/>
                              </w:rPr>
                              <w:t>について検討</w:t>
                            </w:r>
                            <w:r w:rsidRPr="001A1EA8">
                              <w:rPr>
                                <w:rFonts w:asciiTheme="minorEastAsia" w:hAnsiTheme="minorEastAsia" w:hint="eastAsia"/>
                                <w:sz w:val="20"/>
                                <w:szCs w:val="20"/>
                              </w:rPr>
                              <w:t>する必要があります</w:t>
                            </w:r>
                          </w:p>
                        </w:txbxContent>
                      </wps:txbx>
                      <wps:bodyPr rot="0" spcFirstLastPara="0" vertOverflow="overflow" horzOverflow="overflow" vert="horz" wrap="square" lIns="180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0015" id="テキスト ボックス 577" o:spid="_x0000_s1156" type="#_x0000_t202" style="position:absolute;left:0;text-align:left;margin-left:39.3pt;margin-top:11.65pt;width:404.4pt;height:29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CE0AIAAIgFAAAOAAAAZHJzL2Uyb0RvYy54bWysVNtu0zAYvkfiHSzfs6SntaqWTmVTEdI0&#10;Jjq0a9dxmggnNrbbpFyuEuIheAXENc/TF+Gz03Yb2xUiF85/sP/D9/322XlTSrIWxhaqSmjnJKZE&#10;VFylRbVM6Kfb2ZsRJdaxKmVSVSKhG2Hp+eT1q7Naj0VX5UqmwhAEqey41gnNndPjKLI8FyWzJ0qL&#10;Cs5MmZI5qGYZpYbViF7KqBvHp1GtTKqN4sJaWC9bJ52E+FkmuPuQZVY4IhOK2lxYTVgXfo0mZ2y8&#10;NEznBd+Xwf6hipIVFZIeQ10yx8jKFM9ClQU3yqrMnXBVRirLCi5CD+imE//VzTxnWoReAI7VR5js&#10;/wvLr9c3hhRpQgfDISUVK0HSbvttd/9zd/97t/1Odtsfu+12d/8LOvGbAFmt7Rgn5xpnXfNWNaD+&#10;YLcweiSazJT+jx4J/AB/cwRcNI5wGAed3mA0govD1xv2e73uwMeJHo5rY907oUrihYQaMBqAZusr&#10;69qthy0+m1WySGeFlEHZ2AtpyJqBfMxMqmpKJLMOxoTOwrfP9uSYrEid0NPeIA6Znvh8rmPMhWT8&#10;8/MIqF5WPr8IA4g6Aw4rJ8w8T2uykCvzkXnI41GM5tPCd9YbdVoFtXWHsf8oYXKJa+UkJUa5u8Ll&#10;YSQ8jj7kC8V4M5M6Z23X/RDmASaUHtBVh2KC9qjOyFPbUugl1yyaMB2d+Ej8QqUb8I6CAqtW81kB&#10;VK4A7A0zuD2oGy+C+4AlkwpQqr1ESa7M15fsfj+GGl5KatzGhNovK2YE+HpfYdw7AMrj4YLWHwy7&#10;UEzr6vsmKVk8dlWr8kKB9Q5eH82D6A84eRAzo8o7PB1TnxcuVnFkB9QH8cJBgwNPDxfTaZBxZTVz&#10;V9Vccx/6QMFtc8eM3g+ow2xfq8PNBRlP57Td609WarpyKivCEHusW1xBiFdw3QM1+6fJvyeP9bDr&#10;4QGd/AEAAP//AwBQSwMEFAAGAAgAAAAhAP4y9/reAAAACQEAAA8AAABkcnMvZG93bnJldi54bWxM&#10;j8FOwzAQRO9I/IO1SNyo07RKrRCnQohyLS2IsxNvk7T2OordJuXrMSd6HM1o5k2xnqxhFxx850jC&#10;fJYAQ6qd7qiR8PW5eRLAfFCklXGEEq7oYV3e3xUq126kHV72oWGxhHyuJLQh9Dnnvm7RKj9zPVL0&#10;Dm6wKkQ5NFwPaozl1vA0STJuVUdxoVU9vrZYn/ZnKyHg+9b97DYf13T7PS6r09txNImUjw/TyzOw&#10;gFP4D8MffkSHMjJV7kzaMyNhJbKYlJAuFsCiL8RqCaySkM1TAbws+O2D8hcAAP//AwBQSwECLQAU&#10;AAYACAAAACEAtoM4kv4AAADhAQAAEwAAAAAAAAAAAAAAAAAAAAAAW0NvbnRlbnRfVHlwZXNdLnht&#10;bFBLAQItABQABgAIAAAAIQA4/SH/1gAAAJQBAAALAAAAAAAAAAAAAAAAAC8BAABfcmVscy8ucmVs&#10;c1BLAQItABQABgAIAAAAIQA9PdCE0AIAAIgFAAAOAAAAAAAAAAAAAAAAAC4CAABkcnMvZTJvRG9j&#10;LnhtbFBLAQItABQABgAIAAAAIQD+Mvf63gAAAAkBAAAPAAAAAAAAAAAAAAAAACoFAABkcnMvZG93&#10;bnJldi54bWxQSwUGAAAAAAQABADzAAAANQYAAAAA&#10;" fillcolor="window" strokeweight=".5pt">
                <v:shadow on="t" color="black" opacity="26214f" origin="-.5,-.5" offset=".74836mm,.74836mm"/>
                <v:textbox inset="5mm,,4mm">
                  <w:txbxContent>
                    <w:p w14:paraId="7FC7ACE3" w14:textId="77777777" w:rsidR="00A61F87" w:rsidRDefault="00A61F87" w:rsidP="00C070D2">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より見やすく使いやすい</w:t>
                      </w:r>
                      <w:r w:rsidRPr="001A1EA8">
                        <w:rPr>
                          <w:rFonts w:asciiTheme="minorEastAsia" w:hAnsiTheme="minorEastAsia" w:hint="eastAsia"/>
                          <w:sz w:val="20"/>
                          <w:szCs w:val="20"/>
                        </w:rPr>
                        <w:t>ホームページ</w:t>
                      </w:r>
                      <w:r>
                        <w:rPr>
                          <w:rFonts w:asciiTheme="minorEastAsia" w:hAnsiTheme="minorEastAsia" w:hint="eastAsia"/>
                          <w:sz w:val="20"/>
                          <w:szCs w:val="20"/>
                        </w:rPr>
                        <w:t>に改善する必要があります</w:t>
                      </w:r>
                    </w:p>
                    <w:p w14:paraId="2A40743B" w14:textId="77777777" w:rsidR="00A61F87" w:rsidRPr="00347BDF" w:rsidRDefault="00A61F87" w:rsidP="00A925E9">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複数のソーシャルメディア（ＳＮＳ）を利用した</w:t>
                      </w:r>
                      <w:r>
                        <w:rPr>
                          <w:rFonts w:asciiTheme="minorEastAsia" w:hAnsiTheme="minorEastAsia" w:hint="eastAsia"/>
                          <w:sz w:val="20"/>
                          <w:szCs w:val="20"/>
                        </w:rPr>
                        <w:t>双方向性のある</w:t>
                      </w:r>
                      <w:r w:rsidRPr="00347BDF">
                        <w:rPr>
                          <w:rFonts w:asciiTheme="minorEastAsia" w:hAnsiTheme="minorEastAsia" w:hint="eastAsia"/>
                          <w:sz w:val="20"/>
                          <w:szCs w:val="20"/>
                        </w:rPr>
                        <w:t>情報の活用を推進する</w:t>
                      </w:r>
                      <w:r w:rsidRPr="00495656">
                        <w:rPr>
                          <w:rFonts w:asciiTheme="minorEastAsia" w:hAnsiTheme="minorEastAsia" w:hint="eastAsia"/>
                          <w:sz w:val="20"/>
                          <w:szCs w:val="20"/>
                        </w:rPr>
                        <w:t>必要があります</w:t>
                      </w:r>
                    </w:p>
                    <w:p w14:paraId="05B7C757" w14:textId="77777777" w:rsidR="00A61F87" w:rsidRDefault="00A61F87" w:rsidP="00C070D2">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紙媒体の重要性も踏まえ、</w:t>
                      </w:r>
                      <w:r w:rsidRPr="001A1EA8">
                        <w:rPr>
                          <w:rFonts w:asciiTheme="minorEastAsia" w:hAnsiTheme="minorEastAsia" w:hint="eastAsia"/>
                          <w:sz w:val="20"/>
                          <w:szCs w:val="20"/>
                        </w:rPr>
                        <w:t>ＩＣＴ</w:t>
                      </w:r>
                      <w:r>
                        <w:rPr>
                          <w:rFonts w:asciiTheme="minorEastAsia" w:hAnsiTheme="minorEastAsia" w:hint="eastAsia"/>
                          <w:sz w:val="20"/>
                          <w:szCs w:val="20"/>
                        </w:rPr>
                        <w:t>を利用した情報発信のあり方を検討していく</w:t>
                      </w:r>
                      <w:r w:rsidRPr="001A1EA8">
                        <w:rPr>
                          <w:rFonts w:asciiTheme="minorEastAsia" w:hAnsiTheme="minorEastAsia" w:hint="eastAsia"/>
                          <w:sz w:val="20"/>
                          <w:szCs w:val="20"/>
                        </w:rPr>
                        <w:t>必要</w:t>
                      </w:r>
                      <w:r>
                        <w:rPr>
                          <w:rFonts w:asciiTheme="minorEastAsia" w:hAnsiTheme="minorEastAsia" w:hint="eastAsia"/>
                          <w:sz w:val="20"/>
                          <w:szCs w:val="20"/>
                        </w:rPr>
                        <w:t>があります</w:t>
                      </w:r>
                    </w:p>
                    <w:p w14:paraId="76670827" w14:textId="77777777" w:rsidR="00A61F87" w:rsidRPr="00347BDF" w:rsidRDefault="00A61F87" w:rsidP="00A925E9">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安心・安全にも配慮した</w:t>
                      </w:r>
                      <w:r w:rsidRPr="001A1EA8">
                        <w:rPr>
                          <w:rFonts w:asciiTheme="minorEastAsia" w:hAnsiTheme="minorEastAsia" w:hint="eastAsia"/>
                          <w:sz w:val="20"/>
                          <w:szCs w:val="20"/>
                        </w:rPr>
                        <w:t>ＩＣＴを活用したサービスを提供し</w:t>
                      </w:r>
                      <w:r>
                        <w:rPr>
                          <w:rFonts w:asciiTheme="minorEastAsia" w:hAnsiTheme="minorEastAsia" w:hint="eastAsia"/>
                          <w:sz w:val="20"/>
                          <w:szCs w:val="20"/>
                        </w:rPr>
                        <w:t>、</w:t>
                      </w:r>
                      <w:r w:rsidRPr="001A1EA8">
                        <w:rPr>
                          <w:rFonts w:asciiTheme="minorEastAsia" w:hAnsiTheme="minorEastAsia" w:hint="eastAsia"/>
                          <w:sz w:val="20"/>
                          <w:szCs w:val="20"/>
                        </w:rPr>
                        <w:t>市民サービスの向上を</w:t>
                      </w:r>
                      <w:r>
                        <w:rPr>
                          <w:rFonts w:asciiTheme="minorEastAsia" w:hAnsiTheme="minorEastAsia" w:hint="eastAsia"/>
                          <w:sz w:val="20"/>
                          <w:szCs w:val="20"/>
                        </w:rPr>
                        <w:t>実現</w:t>
                      </w:r>
                      <w:r w:rsidRPr="001A1EA8">
                        <w:rPr>
                          <w:rFonts w:asciiTheme="minorEastAsia" w:hAnsiTheme="minorEastAsia" w:hint="eastAsia"/>
                          <w:sz w:val="20"/>
                          <w:szCs w:val="20"/>
                        </w:rPr>
                        <w:t>する必要</w:t>
                      </w:r>
                      <w:r>
                        <w:rPr>
                          <w:rFonts w:asciiTheme="minorEastAsia" w:hAnsiTheme="minorEastAsia" w:hint="eastAsia"/>
                          <w:sz w:val="20"/>
                          <w:szCs w:val="20"/>
                        </w:rPr>
                        <w:t>があ</w:t>
                      </w:r>
                      <w:r w:rsidRPr="001A1EA8">
                        <w:rPr>
                          <w:rFonts w:asciiTheme="minorEastAsia" w:hAnsiTheme="minorEastAsia" w:hint="eastAsia"/>
                          <w:sz w:val="20"/>
                          <w:szCs w:val="20"/>
                        </w:rPr>
                        <w:t>ります</w:t>
                      </w:r>
                    </w:p>
                    <w:p w14:paraId="69B0BF2B" w14:textId="77777777" w:rsidR="00A61F87"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市役所における待ち時間の解消を図る必要があります</w:t>
                      </w:r>
                    </w:p>
                    <w:p w14:paraId="3CA2D054" w14:textId="77777777" w:rsidR="00A61F87" w:rsidRPr="00347BDF" w:rsidRDefault="00A61F87" w:rsidP="00A925E9">
                      <w:pPr>
                        <w:pStyle w:val="af3"/>
                        <w:numPr>
                          <w:ilvl w:val="0"/>
                          <w:numId w:val="11"/>
                        </w:numPr>
                        <w:ind w:leftChars="0"/>
                        <w:rPr>
                          <w:rFonts w:asciiTheme="minorEastAsia" w:hAnsiTheme="minorEastAsia"/>
                          <w:sz w:val="20"/>
                          <w:szCs w:val="20"/>
                        </w:rPr>
                      </w:pPr>
                      <w:r>
                        <w:rPr>
                          <w:rFonts w:asciiTheme="minorEastAsia" w:hAnsiTheme="minorEastAsia" w:hint="eastAsia"/>
                          <w:sz w:val="20"/>
                          <w:szCs w:val="20"/>
                        </w:rPr>
                        <w:t>電子申請等の</w:t>
                      </w:r>
                      <w:r w:rsidRPr="001A1EA8">
                        <w:rPr>
                          <w:rFonts w:asciiTheme="minorEastAsia" w:hAnsiTheme="minorEastAsia" w:hint="eastAsia"/>
                          <w:sz w:val="20"/>
                          <w:szCs w:val="20"/>
                        </w:rPr>
                        <w:t>市役所へ出向かなくても</w:t>
                      </w:r>
                      <w:r>
                        <w:rPr>
                          <w:rFonts w:asciiTheme="minorEastAsia" w:hAnsiTheme="minorEastAsia" w:hint="eastAsia"/>
                          <w:sz w:val="20"/>
                          <w:szCs w:val="20"/>
                        </w:rPr>
                        <w:t>行える手続</w:t>
                      </w:r>
                      <w:r w:rsidRPr="001A1EA8">
                        <w:rPr>
                          <w:rFonts w:asciiTheme="minorEastAsia" w:hAnsiTheme="minorEastAsia" w:hint="eastAsia"/>
                          <w:sz w:val="20"/>
                          <w:szCs w:val="20"/>
                        </w:rPr>
                        <w:t>を検討する必要があります</w:t>
                      </w:r>
                    </w:p>
                    <w:p w14:paraId="4D1EFC15" w14:textId="77777777" w:rsidR="00A61F87" w:rsidRPr="001A1EA8"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ＩＴ弱者、デジタルデバイド対策</w:t>
                      </w:r>
                      <w:r w:rsidRPr="007D611C">
                        <w:rPr>
                          <w:rFonts w:asciiTheme="minorEastAsia" w:hAnsiTheme="minorEastAsia" w:hint="eastAsia"/>
                          <w:sz w:val="20"/>
                          <w:szCs w:val="20"/>
                        </w:rPr>
                        <w:t>を</w:t>
                      </w:r>
                      <w:r>
                        <w:rPr>
                          <w:rFonts w:asciiTheme="minorEastAsia" w:hAnsiTheme="minorEastAsia" w:hint="eastAsia"/>
                          <w:sz w:val="20"/>
                          <w:szCs w:val="20"/>
                        </w:rPr>
                        <w:t>進めていく</w:t>
                      </w:r>
                      <w:r w:rsidRPr="001A1EA8">
                        <w:rPr>
                          <w:rFonts w:asciiTheme="minorEastAsia" w:hAnsiTheme="minorEastAsia" w:hint="eastAsia"/>
                          <w:sz w:val="20"/>
                          <w:szCs w:val="20"/>
                        </w:rPr>
                        <w:t>必要があります</w:t>
                      </w:r>
                    </w:p>
                    <w:p w14:paraId="38B99C1A" w14:textId="77777777" w:rsidR="00A61F87" w:rsidRPr="001A1EA8"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個人情報保護を</w:t>
                      </w:r>
                      <w:r>
                        <w:rPr>
                          <w:rFonts w:asciiTheme="minorEastAsia" w:hAnsiTheme="minorEastAsia" w:hint="eastAsia"/>
                          <w:sz w:val="20"/>
                          <w:szCs w:val="20"/>
                        </w:rPr>
                        <w:t>念頭に置いた</w:t>
                      </w:r>
                      <w:r w:rsidRPr="00347BDF">
                        <w:rPr>
                          <w:rFonts w:asciiTheme="minorEastAsia" w:hAnsiTheme="minorEastAsia" w:hint="eastAsia"/>
                          <w:sz w:val="20"/>
                          <w:szCs w:val="20"/>
                        </w:rPr>
                        <w:t>情報セキュリティ</w:t>
                      </w:r>
                      <w:r>
                        <w:rPr>
                          <w:rFonts w:asciiTheme="minorEastAsia" w:hAnsiTheme="minorEastAsia" w:hint="eastAsia"/>
                          <w:sz w:val="20"/>
                          <w:szCs w:val="20"/>
                        </w:rPr>
                        <w:t>対策</w:t>
                      </w:r>
                      <w:r w:rsidRPr="00347BDF">
                        <w:rPr>
                          <w:rFonts w:asciiTheme="minorEastAsia" w:hAnsiTheme="minorEastAsia" w:hint="eastAsia"/>
                          <w:sz w:val="20"/>
                          <w:szCs w:val="20"/>
                        </w:rPr>
                        <w:t>を</w:t>
                      </w:r>
                      <w:r w:rsidRPr="001A1EA8">
                        <w:rPr>
                          <w:rFonts w:asciiTheme="minorEastAsia" w:hAnsiTheme="minorEastAsia" w:hint="eastAsia"/>
                          <w:sz w:val="20"/>
                          <w:szCs w:val="20"/>
                        </w:rPr>
                        <w:t>する必要があります</w:t>
                      </w:r>
                    </w:p>
                    <w:p w14:paraId="43A66F8E" w14:textId="77777777" w:rsidR="00A61F87" w:rsidRPr="001A1EA8" w:rsidRDefault="00A61F87" w:rsidP="00C070D2">
                      <w:pPr>
                        <w:pStyle w:val="af3"/>
                        <w:numPr>
                          <w:ilvl w:val="0"/>
                          <w:numId w:val="11"/>
                        </w:numPr>
                        <w:ind w:leftChars="0"/>
                        <w:rPr>
                          <w:rFonts w:asciiTheme="minorEastAsia" w:hAnsiTheme="minorEastAsia"/>
                          <w:sz w:val="20"/>
                          <w:szCs w:val="20"/>
                        </w:rPr>
                      </w:pPr>
                      <w:r w:rsidRPr="001A1EA8">
                        <w:rPr>
                          <w:rFonts w:asciiTheme="minorEastAsia" w:hAnsiTheme="minorEastAsia" w:hint="eastAsia"/>
                          <w:sz w:val="20"/>
                          <w:szCs w:val="20"/>
                        </w:rPr>
                        <w:t>職員のＩＣＴに関する教育が必要です</w:t>
                      </w:r>
                    </w:p>
                    <w:p w14:paraId="631279D1" w14:textId="77777777" w:rsidR="00A61F87" w:rsidRPr="00DC72FC" w:rsidRDefault="00A61F87" w:rsidP="00C070D2">
                      <w:pPr>
                        <w:pStyle w:val="af3"/>
                        <w:numPr>
                          <w:ilvl w:val="0"/>
                          <w:numId w:val="11"/>
                        </w:numPr>
                        <w:ind w:leftChars="0"/>
                        <w:rPr>
                          <w:rFonts w:asciiTheme="minorEastAsia" w:hAnsiTheme="minorEastAsia"/>
                          <w:sz w:val="20"/>
                          <w:szCs w:val="20"/>
                        </w:rPr>
                      </w:pPr>
                      <w:r w:rsidRPr="00347BDF">
                        <w:rPr>
                          <w:rFonts w:asciiTheme="minorEastAsia" w:hAnsiTheme="minorEastAsia" w:hint="eastAsia"/>
                          <w:sz w:val="20"/>
                          <w:szCs w:val="20"/>
                        </w:rPr>
                        <w:t>マイナンバーカードの普及とマイキープラットフォームの活用</w:t>
                      </w:r>
                      <w:r>
                        <w:rPr>
                          <w:rFonts w:asciiTheme="minorEastAsia" w:hAnsiTheme="minorEastAsia" w:hint="eastAsia"/>
                          <w:sz w:val="20"/>
                          <w:szCs w:val="20"/>
                        </w:rPr>
                        <w:t>について検討</w:t>
                      </w:r>
                      <w:r w:rsidRPr="001A1EA8">
                        <w:rPr>
                          <w:rFonts w:asciiTheme="minorEastAsia" w:hAnsiTheme="minorEastAsia" w:hint="eastAsia"/>
                          <w:sz w:val="20"/>
                          <w:szCs w:val="20"/>
                        </w:rPr>
                        <w:t>する必要があります</w:t>
                      </w:r>
                    </w:p>
                  </w:txbxContent>
                </v:textbox>
              </v:shape>
            </w:pict>
          </mc:Fallback>
        </mc:AlternateContent>
      </w:r>
    </w:p>
    <w:p w14:paraId="4DF24A57" w14:textId="77777777" w:rsidR="0028780E" w:rsidRDefault="0028780E" w:rsidP="00367C06"/>
    <w:p w14:paraId="631AC884" w14:textId="77777777" w:rsidR="0028780E" w:rsidRDefault="0028780E" w:rsidP="00367C06"/>
    <w:p w14:paraId="158B52C9" w14:textId="77777777" w:rsidR="0028780E" w:rsidRDefault="0028780E" w:rsidP="00367C06"/>
    <w:p w14:paraId="1CF3B2E7" w14:textId="77777777" w:rsidR="0028780E" w:rsidRDefault="0028780E" w:rsidP="00367C06"/>
    <w:p w14:paraId="4C22FF24" w14:textId="77777777" w:rsidR="0028780E" w:rsidRDefault="0028780E" w:rsidP="00367C06"/>
    <w:p w14:paraId="75A2DCE5" w14:textId="77777777" w:rsidR="0028780E" w:rsidRDefault="0028780E" w:rsidP="00367C06"/>
    <w:p w14:paraId="04012EB6" w14:textId="77777777" w:rsidR="0028780E" w:rsidRDefault="0028780E" w:rsidP="00367C06"/>
    <w:p w14:paraId="3C69B6C9" w14:textId="77777777" w:rsidR="0028780E" w:rsidRDefault="0028780E" w:rsidP="00367C06"/>
    <w:p w14:paraId="3E961F7A" w14:textId="77777777" w:rsidR="0028780E" w:rsidRDefault="0028780E" w:rsidP="00367C06"/>
    <w:p w14:paraId="204258B9" w14:textId="77777777" w:rsidR="0028780E" w:rsidRDefault="0028780E" w:rsidP="00367C06"/>
    <w:p w14:paraId="2C527D09" w14:textId="77777777" w:rsidR="0028780E" w:rsidRDefault="0028780E" w:rsidP="00367C06"/>
    <w:p w14:paraId="73939536" w14:textId="77777777" w:rsidR="00181656" w:rsidRDefault="00181656">
      <w:pPr>
        <w:widowControl/>
        <w:snapToGrid/>
        <w:jc w:val="left"/>
      </w:pPr>
    </w:p>
    <w:p w14:paraId="7FD03BBD" w14:textId="77777777" w:rsidR="00F2356E" w:rsidRDefault="00F2356E">
      <w:pPr>
        <w:widowControl/>
        <w:snapToGrid/>
        <w:jc w:val="left"/>
      </w:pPr>
      <w:r>
        <w:br w:type="page"/>
      </w:r>
    </w:p>
    <w:p w14:paraId="7290BD10" w14:textId="77777777" w:rsidR="00F2356E" w:rsidRDefault="00084988">
      <w:pPr>
        <w:widowControl/>
        <w:snapToGrid/>
        <w:jc w:val="left"/>
      </w:pPr>
      <w:r>
        <w:rPr>
          <w:noProof/>
        </w:rPr>
        <w:lastRenderedPageBreak/>
        <mc:AlternateContent>
          <mc:Choice Requires="wps">
            <w:drawing>
              <wp:anchor distT="0" distB="0" distL="114300" distR="114300" simplePos="0" relativeHeight="251617280" behindDoc="0" locked="0" layoutInCell="1" allowOverlap="1" wp14:anchorId="5935AB68" wp14:editId="1EC9ABB1">
                <wp:simplePos x="0" y="0"/>
                <wp:positionH relativeFrom="column">
                  <wp:posOffset>-866140</wp:posOffset>
                </wp:positionH>
                <wp:positionV relativeFrom="paragraph">
                  <wp:posOffset>-692785</wp:posOffset>
                </wp:positionV>
                <wp:extent cx="7804150" cy="800100"/>
                <wp:effectExtent l="0" t="0" r="6350" b="0"/>
                <wp:wrapNone/>
                <wp:docPr id="285" name="フローチャート: 処理 285"/>
                <wp:cNvGraphicFramePr/>
                <a:graphic xmlns:a="http://schemas.openxmlformats.org/drawingml/2006/main">
                  <a:graphicData uri="http://schemas.microsoft.com/office/word/2010/wordprocessingShape">
                    <wps:wsp>
                      <wps:cNvSpPr/>
                      <wps:spPr>
                        <a:xfrm>
                          <a:off x="0" y="0"/>
                          <a:ext cx="7804150"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9FF435" id="フローチャート: 処理 285" o:spid="_x0000_s1026" type="#_x0000_t109" style="position:absolute;left:0;text-align:left;margin-left:-68.2pt;margin-top:-54.55pt;width:614.5pt;height:63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IKwQIAAKgFAAAOAAAAZHJzL2Uyb0RvYy54bWysVM9u0zAYvyPxDpbvLEnVshItnapOQ0jT&#10;VrGhnV3HaSI5trHdpuWGKjGOXHgCJG68AW9TIV6Dz3aSjjFxQPTgfl++/7/vz8nppuZozbSppMhw&#10;chRjxASVeSWWGX5zc/5sjJGxROSES8EyvGUGn06ePjlpVMoGspQ8ZxqBE2HSRmW4tFalUWRoyWpi&#10;jqRiAoSF1DWxwOpllGvSgPeaR4M4fh41UudKS8qMga9nQYgn3n9RMGqvisIwi3iGITfrX+3fhXuj&#10;yQlJl5qosqJtGuQfsqhJJSBo7+qMWIJWuvrDVV1RLY0s7BGVdSSLoqLM1wDVJPGDaq5LopivBcAx&#10;qofJ/D+39HI916jKMzwYjzASpIYm7Xef97tv+933/e79fvfFEx9T9OPu689PH5BTBNgaZVKwvlZz&#10;3XIGSIfBptC1+4fq0MZDve2hZhuLKHw8HsfDZAQdoSAbx1C770V0sFba2JdM1sgRGS64bGYl0XYe&#10;mu3RJusLYyE6mHXqLrCRvMrPK84940aJzbhGawJDsFgmLnuw+E2LC6crpLMKYvclckWGsjxlt5w5&#10;PS5eswJQg0IGPhE/r4cghFImbBJEJclZiD2K4ddF79LyuXiHznMB8XvfrYNOMzjpfIcsW31nyvy4&#10;98bx3xILxr2FjyyF7Y3rSkj9mAMOVbWRg34HUoDGobSQ+RZmSsuwbEbR8wpaeEGMnRMN2wVdh4th&#10;r+BxXc2wbCmMSqnfPfbd6cPQgxSjBrY1w+btimiGEX8lYB1eJMOhW2/PDEfHA2D0fcnivkSs6pmE&#10;WUjgNinqSadveUcWWta3cFimLiqIiKAQO8PU6o6Z2XBF4DRRNp16NVhpReyFuFbUOXeourG82dwS&#10;rdo5trABl7LbbJI+GOGg6yyFnK6sLCo/3wdcW7zhHPjBaU+Xuzf3ea91OLCTXwAAAP//AwBQSwME&#10;FAAGAAgAAAAhAKCLqLHfAAAADQEAAA8AAABkcnMvZG93bnJldi54bWxMj8FOwzAMhu9IvENkJG5b&#10;0oHCWppOExISHNkQaLe0MW1F44Qm28rbk57Y7bf86ffncjPZgZ1wDL0jBdlSAENqnOmpVfC+f16s&#10;gYWoyejBESr4xQCb6vqq1IVxZ3rD0y62LJVQKLSCLkZfcB6aDq0OS+eR0u7LjVbHNI4tN6M+p3I7&#10;8JUQklvdU7rQaY9PHTbfu6NV4K3bb39a+TLRwdcPnw2+ftSo1O3NtH0EFnGK/zDM+kkdquRUuyOZ&#10;wAYFi+xO3id2TiLPgM2MyFcSWJ2SzIFXJb/8ovoDAAD//wMAUEsBAi0AFAAGAAgAAAAhALaDOJL+&#10;AAAA4QEAABMAAAAAAAAAAAAAAAAAAAAAAFtDb250ZW50X1R5cGVzXS54bWxQSwECLQAUAAYACAAA&#10;ACEAOP0h/9YAAACUAQAACwAAAAAAAAAAAAAAAAAvAQAAX3JlbHMvLnJlbHNQSwECLQAUAAYACAAA&#10;ACEA/UkCCsECAACoBQAADgAAAAAAAAAAAAAAAAAuAgAAZHJzL2Uyb0RvYy54bWxQSwECLQAUAAYA&#10;CAAAACEAoIuosd8AAAANAQAADwAAAAAAAAAAAAAAAAAbBQAAZHJzL2Rvd25yZXYueG1sUEsFBgAA&#10;AAAEAAQA8wAAACcGAAAAAA==&#10;" fillcolor="white [3212]" stroked="f" strokeweight="1pt"/>
            </w:pict>
          </mc:Fallback>
        </mc:AlternateContent>
      </w:r>
    </w:p>
    <w:p w14:paraId="35B2154F" w14:textId="77777777" w:rsidR="006E4290" w:rsidRDefault="006E4290" w:rsidP="006E4290">
      <w:bookmarkStart w:id="147" w:name="_Toc526876713"/>
      <w:bookmarkStart w:id="148" w:name="_Toc526876709"/>
      <w:bookmarkStart w:id="149" w:name="_Hlk527962735"/>
    </w:p>
    <w:p w14:paraId="0BE85357" w14:textId="77777777" w:rsidR="006E4290" w:rsidRDefault="006E4290" w:rsidP="006E4290">
      <w:pPr>
        <w:widowControl/>
        <w:jc w:val="left"/>
      </w:pPr>
      <w:r w:rsidRPr="009B20BC">
        <w:rPr>
          <w:noProof/>
        </w:rPr>
        <mc:AlternateContent>
          <mc:Choice Requires="wps">
            <w:drawing>
              <wp:anchor distT="0" distB="0" distL="114300" distR="114300" simplePos="0" relativeHeight="251693056" behindDoc="0" locked="0" layoutInCell="1" allowOverlap="1" wp14:anchorId="6E7A42BB" wp14:editId="39CC709B">
                <wp:simplePos x="0" y="0"/>
                <wp:positionH relativeFrom="column">
                  <wp:posOffset>3979545</wp:posOffset>
                </wp:positionH>
                <wp:positionV relativeFrom="paragraph">
                  <wp:posOffset>845820</wp:posOffset>
                </wp:positionV>
                <wp:extent cx="2827655" cy="2743200"/>
                <wp:effectExtent l="0" t="19050" r="0" b="0"/>
                <wp:wrapNone/>
                <wp:docPr id="322" name="楕円 322"/>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6">
                              <a:lumMod val="75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C2D49" id="楕円 322" o:spid="_x0000_s1026" style="position:absolute;left:0;text-align:left;margin-left:313.35pt;margin-top:66.6pt;width:222.65pt;height:3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r0+QIAAEwGAAAOAAAAZHJzL2Uyb0RvYy54bWysVVlu2zAQ/S/QOxD8b2QrXlIjcmAkSFEg&#10;TYwsyDdNjSwCFMmS9NYD5AY9Qo/WnqNDUlbcJOhH0R+anOVp5s3i07NtI8karBNaFbR/1KMEFNel&#10;UMuCPtxffjihxHmmSia1goLuwNGz6ft3pxszgVzXWpZgCYIoN9mYgtbem0mWOV5Dw9yRNqBQWWnb&#10;MI9Pu8xKyzaI3sgs7/VG2Ubb0ljNwTmUXiQlnUb8qgLub6rKgSeyoBibj6eN5yKc2fSUTZaWmVrw&#10;Ngz2D1E0TCj8aAd1wTwjKyteQTWCW+105Y+4bjJdVYJDzAGz6fdeZHNXMwMxFyTHmY4m9/9g+fV6&#10;bokoC3qc55Qo1mCRfv34/vPpiQQJ8rMxboJmd2Zu25fDa0h2W9km/GIaZBs53XWcwtYTjsL8JB+P&#10;hkNKOOry8eAYqxZQs2d3Y53/BLoh4VJQkFIYF/JmE7a+cj5Z762CWOlLISXK2UQqsinoeBRgCW8M&#10;ZlIuZHR2WooyGAa72FFwLi1ZM+wFxjkoP4p2ctV80WWSj4e9Lr7OJUZ7gIaxS5VAQcFxGa4cmbOs&#10;TUE43YC3gt+KZe0fTGozGR4oIVbgcPjaAsw9JaXAfvQtJw7DahGdScgLWIO8b5GZWkrY20aDLNQn&#10;VSTe/E5CIuYWKqxsqEGiI8zUSwb6SVWzEhIBIf99gf4kQCoEDMgVUtphtwBvY6fKtfbBFeJIds69&#10;vwWWnDuP+GWtfOfcCKXtWwDS91uGqmSP9TugJlwXutxh31udFoIz/FJg810x5+fM4gbAZsKt5m/w&#10;qKTGDtPtjZJa229vyYM9DiZqKdngRimo+7piFiiRnxWO7Mf+YBBWUHwMhuMcH/ZQszjUqFVzrrFR&#10;+7g/DY/XYO/l/lpZ3Tzi8puFr6KKKY7fLij3dv8492nT4frkMJtFM1w7hvkrdWd4AA+shsm63z4y&#10;a9om8zi813q/fV5NYbINnkrPVl5XIo7oM68t37iy4uS06zXsxMN3tHr+E5j+BgAA//8DAFBLAwQU&#10;AAYACAAAACEATCe/U98AAAAMAQAADwAAAGRycy9kb3ducmV2LnhtbEyPQU7DMBBF90jcwRokdtRp&#10;QhOUxqkKAnYsWjjA1J4mUWM7xG4bOD3TVVmO/tOf96vVZHtxojF03imYzxIQ5LQ3nWsUfH2+PTyB&#10;CBGdwd47UvBDAVb17U2FpfFnt6HTNjaCS1woUUEb41BKGXRLFsPMD+Q42/vRYuRzbKQZ8czltpdp&#10;kuTSYuf4Q4sDvbSkD9ujVfD9vDnsC8zezfQR1ygf9e/wqpW6v5vWSxCRpniF4aLP6lCz084fnQmi&#10;V5CnecEoB1mWgrgQSZHyvJ2CRb5IQdaV/D+i/gMAAP//AwBQSwECLQAUAAYACAAAACEAtoM4kv4A&#10;AADhAQAAEwAAAAAAAAAAAAAAAAAAAAAAW0NvbnRlbnRfVHlwZXNdLnhtbFBLAQItABQABgAIAAAA&#10;IQA4/SH/1gAAAJQBAAALAAAAAAAAAAAAAAAAAC8BAABfcmVscy8ucmVsc1BLAQItABQABgAIAAAA&#10;IQClCGr0+QIAAEwGAAAOAAAAAAAAAAAAAAAAAC4CAABkcnMvZTJvRG9jLnhtbFBLAQItABQABgAI&#10;AAAAIQBMJ79T3wAAAAwBAAAPAAAAAAAAAAAAAAAAAFMFAABkcnMvZG93bnJldi54bWxQSwUGAAAA&#10;AAQABADzAAAAXwYAAAAA&#10;" filled="f" strokecolor="#bf8f00 [2409]" strokeweight="6pt">
                <v:stroke linestyle="thinThin" joinstyle="miter"/>
                <o:extrusion v:ext="view" viewpoint="100pt,-100pt" skewangle="0" skewamt="0"/>
              </v:oval>
            </w:pict>
          </mc:Fallback>
        </mc:AlternateContent>
      </w:r>
      <w:r w:rsidRPr="009B20BC">
        <w:rPr>
          <w:noProof/>
        </w:rPr>
        <mc:AlternateContent>
          <mc:Choice Requires="wps">
            <w:drawing>
              <wp:anchor distT="0" distB="0" distL="114300" distR="114300" simplePos="0" relativeHeight="251697152" behindDoc="0" locked="0" layoutInCell="1" allowOverlap="1" wp14:anchorId="4B8CF361" wp14:editId="7308B2D6">
                <wp:simplePos x="0" y="0"/>
                <wp:positionH relativeFrom="column">
                  <wp:posOffset>80645</wp:posOffset>
                </wp:positionH>
                <wp:positionV relativeFrom="paragraph">
                  <wp:posOffset>1991995</wp:posOffset>
                </wp:positionV>
                <wp:extent cx="5858510" cy="690880"/>
                <wp:effectExtent l="0" t="0" r="8890" b="0"/>
                <wp:wrapNone/>
                <wp:docPr id="324" name="テキスト ボックス 324"/>
                <wp:cNvGraphicFramePr/>
                <a:graphic xmlns:a="http://schemas.openxmlformats.org/drawingml/2006/main">
                  <a:graphicData uri="http://schemas.microsoft.com/office/word/2010/wordprocessingShape">
                    <wps:wsp>
                      <wps:cNvSpPr txBox="1"/>
                      <wps:spPr>
                        <a:xfrm>
                          <a:off x="0" y="0"/>
                          <a:ext cx="5858510" cy="690880"/>
                        </a:xfrm>
                        <a:prstGeom prst="rect">
                          <a:avLst/>
                        </a:prstGeom>
                        <a:solidFill>
                          <a:schemeClr val="bg1"/>
                        </a:solidFill>
                        <a:ln w="6350">
                          <a:noFill/>
                        </a:ln>
                      </wps:spPr>
                      <wps:txbx>
                        <w:txbxContent>
                          <w:p w14:paraId="41673795"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9B20BC">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を支える体制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CF361" id="テキスト ボックス 324" o:spid="_x0000_s1157" type="#_x0000_t202" style="position:absolute;margin-left:6.35pt;margin-top:156.85pt;width:461.3pt;height:5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mTXgIAAIkEAAAOAAAAZHJzL2Uyb0RvYy54bWysVN1u0zAUvkfiHSzfs6Qbm0q1dCqbhpCm&#10;bdKGdu06ThvJ8TG222ZcrhLiIXgFxDXPkxfhs9NsMLhCqJJ77PP/fefk+KRtNFsr52syBR/t5Zwp&#10;I6mszaLgH27PX40580GYUmgyquD3yvOT6csXxxs7Ufu0JF0qxxDE+MnGFnwZgp1kmZdL1Qi/R1YZ&#10;KCtyjQi4ukVWOrFB9EZn+3l+lG3IldaRVN7j9axX8mmKX1VKhquq8iowXXDUFtLp0jmPZzY9FpOF&#10;E3ZZy10Z4h+qaERtkPQx1JkIgq1c/UeoppaOPFVhT1KTUVXVUqUe0M0of9bNzVJYlXoBON4+wuT/&#10;X1h5ub52rC4LfrD/mjMjGpDUbT93D9+6hx/d9gvrtl+77bZ7+I47i0aAbGP9BJ43Fr6hfUstqB/e&#10;PR4jEm3lmviPHhn0AP/+EXDVBibxeDjGbwSVhO7oTT4eJ0ayJ2/rfHinqGFRKLgDoQlnsb7wAZXA&#10;dDCJyTzpujyvtU6XOETqVDu2FqB/vkg1wuM3K23YBskPDvMU2FB07yNrgwSx176nKIV23ia4Rvl4&#10;6HhO5T2AcNRPl7fyvEa1F8KHa+EwTmgQKxKucFSakI12EmdLcp/+9h7twTK0nG0wngX3H1fCKc70&#10;ewP+4ywPghuE+SCYVXNKaHmE5bMyiXBwQQ9i5ai5w+bMYhaohJHIVXAZ3HA5Df2aYPekms2SGWbW&#10;inBhbqyMwSPIEf3b9k44u6MogNxLGkZXTJ4x1dtGT0OzVaCqTjRGbHscd5Bj3hO7u92MC/XrPVk9&#10;fUGmPwEAAP//AwBQSwMEFAAGAAgAAAAhANHOjPzcAAAACgEAAA8AAABkcnMvZG93bnJldi54bWxM&#10;j8FOg0AQhu8mvsNmTLzZpYvUFlmaajTxSvUBFpgCys4iuwV8e8dTvc2f+fLPN9l+sb2YcPSdIw3r&#10;VQQCqXJ1R42Gj/fXuy0IHwzVpneEGn7Qwz6/vspMWruZCpyOoRFcQj41GtoQhlRKX7VojV+5AYl3&#10;JzdaEziOjaxHM3O57aWKoo20piO+0JoBn1usvo5nq2HCoi2Sz6eXnZrloTRvRN+bWOvbm+XwCCLg&#10;Ei4w/OmzOuTsVLoz1V70nNUDkxridcwDA7s4iUGUGu6VSkDmmfz/Qv4LAAD//wMAUEsBAi0AFAAG&#10;AAgAAAAhALaDOJL+AAAA4QEAABMAAAAAAAAAAAAAAAAAAAAAAFtDb250ZW50X1R5cGVzXS54bWxQ&#10;SwECLQAUAAYACAAAACEAOP0h/9YAAACUAQAACwAAAAAAAAAAAAAAAAAvAQAAX3JlbHMvLnJlbHNQ&#10;SwECLQAUAAYACAAAACEAE+6Zk14CAACJBAAADgAAAAAAAAAAAAAAAAAuAgAAZHJzL2Uyb0RvYy54&#10;bWxQSwECLQAUAAYACAAAACEA0c6M/NwAAAAKAQAADwAAAAAAAAAAAAAAAAC4BAAAZHJzL2Rvd25y&#10;ZXYueG1sUEsFBgAAAAAEAAQA8wAAAMEFAAAAAA==&#10;" fillcolor="white [3212]" stroked="f" strokeweight=".5pt">
                <v:textbox inset="0,0,0,0">
                  <w:txbxContent>
                    <w:p w14:paraId="41673795"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9B20BC">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情報化</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を支える体制</w:t>
                      </w:r>
                    </w:p>
                  </w:txbxContent>
                </v:textbox>
              </v:shape>
            </w:pict>
          </mc:Fallback>
        </mc:AlternateContent>
      </w:r>
      <w:r w:rsidRPr="009B20BC">
        <w:rPr>
          <w:noProof/>
        </w:rPr>
        <mc:AlternateContent>
          <mc:Choice Requires="wps">
            <w:drawing>
              <wp:anchor distT="0" distB="0" distL="114300" distR="114300" simplePos="0" relativeHeight="251695104" behindDoc="0" locked="0" layoutInCell="1" allowOverlap="1" wp14:anchorId="33C6676E" wp14:editId="2FC1B55A">
                <wp:simplePos x="0" y="0"/>
                <wp:positionH relativeFrom="column">
                  <wp:posOffset>4965700</wp:posOffset>
                </wp:positionH>
                <wp:positionV relativeFrom="paragraph">
                  <wp:posOffset>1384225</wp:posOffset>
                </wp:positionV>
                <wp:extent cx="1275080" cy="605790"/>
                <wp:effectExtent l="0" t="0" r="0" b="3810"/>
                <wp:wrapNone/>
                <wp:docPr id="323" name="テキスト ボックス 323"/>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4899C941" w14:textId="77777777" w:rsidR="00A61F87" w:rsidRPr="00C24143" w:rsidRDefault="00A61F87" w:rsidP="006E4290">
                            <w:pPr>
                              <w:jc w:val="right"/>
                              <w:rPr>
                                <w:color w:val="BF8F00" w:themeColor="accent6" w:themeShade="BF"/>
                                <w:sz w:val="48"/>
                                <w:szCs w:val="48"/>
                              </w:rPr>
                            </w:pPr>
                            <w:r w:rsidRPr="00C24143">
                              <w:rPr>
                                <w:rFonts w:hint="eastAsia"/>
                                <w:color w:val="BF8F00" w:themeColor="accent6" w:themeShade="BF"/>
                                <w:sz w:val="48"/>
                                <w:szCs w:val="48"/>
                              </w:rPr>
                              <w:t>第</w:t>
                            </w:r>
                            <w:r>
                              <w:rPr>
                                <w:rFonts w:hint="eastAsia"/>
                                <w:color w:val="BF8F00" w:themeColor="accent6" w:themeShade="BF"/>
                                <w:sz w:val="48"/>
                                <w:szCs w:val="48"/>
                              </w:rPr>
                              <w:t>４</w:t>
                            </w:r>
                            <w:r w:rsidRPr="00C24143">
                              <w:rPr>
                                <w:rFonts w:hint="eastAsia"/>
                                <w:color w:val="BF8F00" w:themeColor="accent6" w:themeShade="BF"/>
                                <w:sz w:val="48"/>
                                <w:szCs w:val="48"/>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676E" id="テキスト ボックス 323" o:spid="_x0000_s1158" type="#_x0000_t202" style="position:absolute;margin-left:391pt;margin-top:109pt;width:100.4pt;height:4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rVAIAAG8EAAAOAAAAZHJzL2Uyb0RvYy54bWysVEtu2zAQ3RfoHQjua8m/OBYsB24CFwWM&#10;JIBTZE1TlC1A4rAkbcld2kDRQ/QKRdc9jy7SIWU5RtpV0Q01w/lw5r0ZTW6qIic7oU0GMqbdTkiJ&#10;kBySTK5j+ulp/u6aEmOZTFgOUsR0Lwy9mb59MylVJHqwgTwRmmASaaJSxXRjrYqCwPCNKJjpgBIS&#10;jSnogllU9TpINCsxe5EHvTC8CkrQidLAhTF4e9cY6dTnT1PB7UOaGmFJHlOszfpT+3PlzmA6YdFa&#10;M7XJ+KkM9g9VFCyT+Og51R2zjGx19keqIuMaDKS2w6EIIE0zLnwP2E03fNXNcsOU8L0gOEadYTL/&#10;Ly2/3z1qkiUx7ff6lEhWIEn18Wt9+FEfftXHb6Q+fq+Px/rwE3XinBCyUpkII5cKY231Hiqkvr03&#10;eOmQqFJduC/2SNCO4O/PgIvKEu6CeqNheI0mjrarcDgae0aCl2iljf0goCBOiKlGQj3ObLcwFitB&#10;19bFPSZhnuW5JzWXpMSk/WHoA84WjMglBroemlqdZKtV5WHohuO2kxUke2xQQzM1RvF5hlUsmLGP&#10;TOOYYOE4+vYBjzQHfA1OEiUb0F/+du/8kT20UlLi2MXUfN4yLSjJP0rkddwdDNycemUwHPVQ0ZeW&#10;1aVFbotbwMnu4pIp7kXnb/NWTDUUz7ghM/cqmpjk+HZMbSve2mYZcMO4mM28E06mYnYhl4q71A5X&#10;h/FT9cy0OhFhkcJ7aAeURa/4aHwbRmZbC2nmyXJIN6ieCMCp9hyeNtCtzaXuvV7+E9PfAAAA//8D&#10;AFBLAwQUAAYACAAAACEAzleri+MAAAALAQAADwAAAGRycy9kb3ducmV2LnhtbEyPy07DMBBF90j8&#10;gzVI7KiTlIcb4lRVpAoJ0UVLN905sZtE2OMQu23g6xlWsJvRXN05p1hOzrKzGUPvUUI6S4AZbLzu&#10;sZWwf1/fCWAhKtTKejQSvkyAZXl9Vahc+wtuzXkXW0YlGHIloYtxyDkPTWecCjM/GKTb0Y9ORVrH&#10;lutRXajcWZ4lySN3qkf60KnBVJ1pPnYnJ+G1Wm/Uts6c+LbVy9txNXzuDw9S3t5Mq2dg0UzxLwy/&#10;+IQOJTHV/oQ6MCvhSWTkEiVkqaCBEguRkUwtYZ7O74GXBf/vUP4AAAD//wMAUEsBAi0AFAAGAAgA&#10;AAAhALaDOJL+AAAA4QEAABMAAAAAAAAAAAAAAAAAAAAAAFtDb250ZW50X1R5cGVzXS54bWxQSwEC&#10;LQAUAAYACAAAACEAOP0h/9YAAACUAQAACwAAAAAAAAAAAAAAAAAvAQAAX3JlbHMvLnJlbHNQSwEC&#10;LQAUAAYACAAAACEACWcPq1QCAABvBAAADgAAAAAAAAAAAAAAAAAuAgAAZHJzL2Uyb0RvYy54bWxQ&#10;SwECLQAUAAYACAAAACEAzleri+MAAAALAQAADwAAAAAAAAAAAAAAAACuBAAAZHJzL2Rvd25yZXYu&#10;eG1sUEsFBgAAAAAEAAQA8wAAAL4FAAAAAA==&#10;" filled="f" stroked="f" strokeweight=".5pt">
                <v:textbox>
                  <w:txbxContent>
                    <w:p w14:paraId="4899C941" w14:textId="77777777" w:rsidR="00A61F87" w:rsidRPr="00C24143" w:rsidRDefault="00A61F87" w:rsidP="006E4290">
                      <w:pPr>
                        <w:jc w:val="right"/>
                        <w:rPr>
                          <w:color w:val="BF8F00" w:themeColor="accent6" w:themeShade="BF"/>
                          <w:sz w:val="48"/>
                          <w:szCs w:val="48"/>
                        </w:rPr>
                      </w:pPr>
                      <w:r w:rsidRPr="00C24143">
                        <w:rPr>
                          <w:rFonts w:hint="eastAsia"/>
                          <w:color w:val="BF8F00" w:themeColor="accent6" w:themeShade="BF"/>
                          <w:sz w:val="48"/>
                          <w:szCs w:val="48"/>
                        </w:rPr>
                        <w:t>第</w:t>
                      </w:r>
                      <w:r>
                        <w:rPr>
                          <w:rFonts w:hint="eastAsia"/>
                          <w:color w:val="BF8F00" w:themeColor="accent6" w:themeShade="BF"/>
                          <w:sz w:val="48"/>
                          <w:szCs w:val="48"/>
                        </w:rPr>
                        <w:t>４</w:t>
                      </w:r>
                      <w:r w:rsidRPr="00C24143">
                        <w:rPr>
                          <w:rFonts w:hint="eastAsia"/>
                          <w:color w:val="BF8F00" w:themeColor="accent6" w:themeShade="BF"/>
                          <w:sz w:val="48"/>
                          <w:szCs w:val="48"/>
                        </w:rPr>
                        <w:t>章</w:t>
                      </w:r>
                    </w:p>
                  </w:txbxContent>
                </v:textbox>
              </v:shape>
            </w:pict>
          </mc:Fallback>
        </mc:AlternateContent>
      </w:r>
      <w:r>
        <w:br w:type="page"/>
      </w:r>
    </w:p>
    <w:p w14:paraId="6AD1E9B3" w14:textId="77777777" w:rsidR="00514402" w:rsidRDefault="00514402" w:rsidP="00514402">
      <w:pPr>
        <w:pStyle w:val="10"/>
        <w:pageBreakBefore/>
      </w:pPr>
      <w:bookmarkStart w:id="150" w:name="_Toc3894817"/>
      <w:r>
        <w:rPr>
          <w:rFonts w:hint="eastAsia"/>
        </w:rPr>
        <w:lastRenderedPageBreak/>
        <w:t>情報化を支える体制</w:t>
      </w:r>
      <w:bookmarkEnd w:id="150"/>
    </w:p>
    <w:p w14:paraId="11FF619B" w14:textId="77777777" w:rsidR="00514402" w:rsidRDefault="00514402" w:rsidP="00514402">
      <w:pPr>
        <w:pStyle w:val="2"/>
      </w:pPr>
      <w:bookmarkStart w:id="151" w:name="_Toc3894818"/>
      <w:r>
        <w:rPr>
          <w:rFonts w:hint="eastAsia"/>
        </w:rPr>
        <w:t>推進体制</w:t>
      </w:r>
      <w:bookmarkEnd w:id="151"/>
    </w:p>
    <w:p w14:paraId="0D50283D" w14:textId="77777777" w:rsidR="00514402" w:rsidRDefault="00116CD4" w:rsidP="00B04A06">
      <w:pPr>
        <w:pStyle w:val="af1"/>
        <w:ind w:left="420" w:firstLine="210"/>
      </w:pPr>
      <w:r>
        <w:rPr>
          <w:rFonts w:hint="eastAsia"/>
        </w:rPr>
        <w:t>本市</w:t>
      </w:r>
      <w:r w:rsidR="00514402">
        <w:rPr>
          <w:rFonts w:hint="eastAsia"/>
        </w:rPr>
        <w:t>では</w:t>
      </w:r>
      <w:r w:rsidR="00535768">
        <w:rPr>
          <w:rFonts w:hint="eastAsia"/>
        </w:rPr>
        <w:t>平成２０年（２００８年）</w:t>
      </w:r>
      <w:r w:rsidR="00514402">
        <w:rPr>
          <w:rFonts w:hint="eastAsia"/>
        </w:rPr>
        <w:t>にＣＩＯ（</w:t>
      </w:r>
      <w:r w:rsidR="007535C2">
        <w:t>Chief</w:t>
      </w:r>
      <w:r w:rsidR="007535C2">
        <w:rPr>
          <w:rFonts w:hint="eastAsia"/>
        </w:rPr>
        <w:t xml:space="preserve"> </w:t>
      </w:r>
      <w:r w:rsidR="00514402">
        <w:t>I</w:t>
      </w:r>
      <w:r w:rsidR="007535C2">
        <w:t>nformation</w:t>
      </w:r>
      <w:r w:rsidR="007535C2">
        <w:rPr>
          <w:rFonts w:hint="eastAsia"/>
        </w:rPr>
        <w:t xml:space="preserve"> </w:t>
      </w:r>
      <w:r w:rsidR="00514402">
        <w:t>Officer</w:t>
      </w:r>
      <w:r w:rsidR="00514402">
        <w:rPr>
          <w:rFonts w:hint="eastAsia"/>
        </w:rPr>
        <w:t>：最高情報責任者）の設置、</w:t>
      </w:r>
      <w:r w:rsidR="00535768">
        <w:rPr>
          <w:rFonts w:hint="eastAsia"/>
        </w:rPr>
        <w:t>平成２１年（２００９年）</w:t>
      </w:r>
      <w:r w:rsidR="00514402">
        <w:rPr>
          <w:rFonts w:hint="eastAsia"/>
        </w:rPr>
        <w:t>に</w:t>
      </w:r>
      <w:r w:rsidR="00AA1019">
        <w:rPr>
          <w:rFonts w:hint="eastAsia"/>
        </w:rPr>
        <w:t>ＣＩＯ</w:t>
      </w:r>
      <w:r w:rsidR="00514402">
        <w:rPr>
          <w:rFonts w:hint="eastAsia"/>
        </w:rPr>
        <w:t>補佐機能の導入、</w:t>
      </w:r>
      <w:r w:rsidR="00535768">
        <w:rPr>
          <w:rFonts w:hint="eastAsia"/>
        </w:rPr>
        <w:t>平成２４年（２０１２年）</w:t>
      </w:r>
      <w:r w:rsidR="00514402">
        <w:rPr>
          <w:rFonts w:hint="eastAsia"/>
        </w:rPr>
        <w:t>にＰＭＯ（</w:t>
      </w:r>
      <w:r w:rsidR="00514402">
        <w:t>Program</w:t>
      </w:r>
      <w:r w:rsidR="003415D8">
        <w:t xml:space="preserve"> </w:t>
      </w:r>
      <w:r w:rsidR="00514402">
        <w:t>Management</w:t>
      </w:r>
      <w:r w:rsidR="003415D8">
        <w:t xml:space="preserve"> </w:t>
      </w:r>
      <w:r w:rsidR="00514402">
        <w:t>Office</w:t>
      </w:r>
      <w:r w:rsidR="00514402">
        <w:rPr>
          <w:rFonts w:hint="eastAsia"/>
        </w:rPr>
        <w:t>）の設置を行い、</w:t>
      </w:r>
      <w:r w:rsidR="00BE7F44" w:rsidRPr="0002662E">
        <w:rPr>
          <w:rFonts w:hint="eastAsia"/>
        </w:rPr>
        <w:t>ＩＣＴ</w:t>
      </w:r>
      <w:r w:rsidR="00514402" w:rsidRPr="0002662E">
        <w:rPr>
          <w:rFonts w:hint="eastAsia"/>
        </w:rPr>
        <w:t>ガバナンス</w:t>
      </w:r>
      <w:r w:rsidR="00B17DDD">
        <w:rPr>
          <w:rStyle w:val="aff2"/>
        </w:rPr>
        <w:footnoteReference w:id="39"/>
      </w:r>
      <w:r w:rsidR="00514402">
        <w:rPr>
          <w:rFonts w:hint="eastAsia"/>
        </w:rPr>
        <w:t>体制の強化に取り組んでいます。</w:t>
      </w:r>
    </w:p>
    <w:p w14:paraId="57247716" w14:textId="77777777" w:rsidR="00514402" w:rsidRDefault="001562CF" w:rsidP="00514402">
      <w:pPr>
        <w:pStyle w:val="af4"/>
        <w:ind w:left="630" w:firstLine="210"/>
      </w:pPr>
      <w:r>
        <w:rPr>
          <w:noProof/>
        </w:rPr>
        <mc:AlternateContent>
          <mc:Choice Requires="wps">
            <w:drawing>
              <wp:anchor distT="0" distB="0" distL="114300" distR="114300" simplePos="0" relativeHeight="251680768" behindDoc="0" locked="0" layoutInCell="1" allowOverlap="1" wp14:anchorId="45FBEFE8" wp14:editId="3557100B">
                <wp:simplePos x="0" y="0"/>
                <wp:positionH relativeFrom="margin">
                  <wp:posOffset>2354580</wp:posOffset>
                </wp:positionH>
                <wp:positionV relativeFrom="paragraph">
                  <wp:posOffset>7620</wp:posOffset>
                </wp:positionV>
                <wp:extent cx="1783080" cy="243840"/>
                <wp:effectExtent l="0" t="0" r="7620" b="3810"/>
                <wp:wrapSquare wrapText="bothSides"/>
                <wp:docPr id="246" name="テキスト ボックス 246"/>
                <wp:cNvGraphicFramePr/>
                <a:graphic xmlns:a="http://schemas.openxmlformats.org/drawingml/2006/main">
                  <a:graphicData uri="http://schemas.microsoft.com/office/word/2010/wordprocessingShape">
                    <wps:wsp>
                      <wps:cNvSpPr txBox="1"/>
                      <wps:spPr>
                        <a:xfrm>
                          <a:off x="0" y="0"/>
                          <a:ext cx="1783080" cy="243840"/>
                        </a:xfrm>
                        <a:prstGeom prst="rect">
                          <a:avLst/>
                        </a:prstGeom>
                        <a:solidFill>
                          <a:prstClr val="white"/>
                        </a:solidFill>
                        <a:ln>
                          <a:noFill/>
                        </a:ln>
                      </wps:spPr>
                      <wps:txbx>
                        <w:txbxContent>
                          <w:p w14:paraId="4DB00203" w14:textId="726A2DE4" w:rsidR="00A61F87" w:rsidRDefault="00A61F87" w:rsidP="00514402">
                            <w:pPr>
                              <w:pStyle w:val="affb"/>
                              <w:rPr>
                                <w:noProof/>
                              </w:rPr>
                            </w:pPr>
                            <w:bookmarkStart w:id="153" w:name="_Toc3811647"/>
                            <w:r>
                              <w:t>[</w:t>
                            </w:r>
                            <w:r>
                              <w:rPr>
                                <w:rFonts w:hint="eastAsia"/>
                              </w:rPr>
                              <w:t>図表</w:t>
                            </w:r>
                            <w:r>
                              <w:t xml:space="preserve"> </w:t>
                            </w:r>
                            <w:r>
                              <w:rPr>
                                <w:noProof/>
                              </w:rPr>
                              <w:fldChar w:fldCharType="begin"/>
                            </w:r>
                            <w:r>
                              <w:rPr>
                                <w:noProof/>
                              </w:rPr>
                              <w:instrText xml:space="preserve"> STYLEREF 1 \s </w:instrText>
                            </w:r>
                            <w:r>
                              <w:rPr>
                                <w:noProof/>
                              </w:rPr>
                              <w:fldChar w:fldCharType="separate"/>
                            </w:r>
                            <w:r w:rsidR="00745134">
                              <w:rPr>
                                <w:rFonts w:hint="eastAsia"/>
                                <w:noProof/>
                              </w:rPr>
                              <w:t>４</w:t>
                            </w:r>
                            <w:r>
                              <w:rPr>
                                <w:noProof/>
                              </w:rPr>
                              <w:fldChar w:fldCharType="end"/>
                            </w:r>
                            <w:r>
                              <w:noBreakHyphen/>
                            </w:r>
                            <w:r>
                              <w:fldChar w:fldCharType="begin"/>
                            </w:r>
                            <w:r>
                              <w:instrText xml:space="preserve"> SEQ [</w:instrText>
                            </w:r>
                            <w:r>
                              <w:instrText>図表</w:instrText>
                            </w:r>
                            <w:r>
                              <w:instrText xml:space="preserve"> \* DBCHAR \s 1 </w:instrText>
                            </w:r>
                            <w:r>
                              <w:fldChar w:fldCharType="separate"/>
                            </w:r>
                            <w:r w:rsidR="00745134">
                              <w:rPr>
                                <w:rFonts w:hint="eastAsia"/>
                                <w:noProof/>
                              </w:rPr>
                              <w:t>１</w:t>
                            </w:r>
                            <w:r>
                              <w:fldChar w:fldCharType="end"/>
                            </w:r>
                            <w:r>
                              <w:t>]</w:t>
                            </w:r>
                            <w:r>
                              <w:rPr>
                                <w:rFonts w:hint="eastAsia"/>
                              </w:rPr>
                              <w:t xml:space="preserve">　計画の推進体制</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BEFE8" id="テキスト ボックス 246" o:spid="_x0000_s1159" type="#_x0000_t202" style="position:absolute;left:0;text-align:left;margin-left:185.4pt;margin-top:.6pt;width:140.4pt;height:19.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zeVAIAAH4EAAAOAAAAZHJzL2Uyb0RvYy54bWysVEtu2zAQ3RfoHQjua9lOkBqC5cB1kKKA&#10;kQRwiqxpirIIUByWpC25Sxsoeohcoei659FFOqSspE27KrqhhvPjzHszml42lSI7YZ0EndHRYEiJ&#10;0BxyqTcZ/Xh//WZCifNM50yBFhndC0cvZ69fTWuTijGUoHJhCSbRLq1NRkvvTZokjpeiYm4ARmg0&#10;FmAr5vFqN0luWY3ZK5WMh8OLpAabGwtcOIfaq85IZzF/UQjub4vCCU9URrE2H08bz3U4k9mUpRvL&#10;TCn5qQz2D1VUTGp89CnVFfOMbK38I1UluQUHhR9wqBIoCslF7AG7GQ1fdLMqmRGxFwTHmSeY3P9L&#10;y292d5bIPKPj8wtKNKuQpPb4pT18aw8/2uNX0h4f2+OxPXzHOwlOCFltXIqRK4OxvnkHDVLf6x0q&#10;AxJNYavwxR4J2hH8/RPgovGEh6C3k7PhBE0cbePzs8l5ZCR5jjbW+fcCKhKEjFokNOLMdkvnsRJ0&#10;7V3CYw6UzK+lUuESDAtlyY4h+XUpvQg1YsRvXkoHXw0hqjMHTRJa7FoJkm/WTURpNIoVBt0a8j32&#10;b6EbKmf4tcQXl8z5O2ZxirAv3Ax/i0ehoM4onCRKSrCf/6YP/kguWimpcSoz6j5tmRWUqA8aaQ8j&#10;3Au2F9a9oLfVArDXEe6c4VHEAOtVLxYWqgdcmHl4BU1Mc3wro74XF77bDVw4Lubz6ISDaphf6pXh&#10;IXWP7H3zwKw58eKR0Rvo55WlL+jpfDuc51sPhYzcPaN4AhyHPBJ0WsiwRb/eo9fzb2P2EwAA//8D&#10;AFBLAwQUAAYACAAAACEAEUGRZN0AAAAIAQAADwAAAGRycy9kb3ducmV2LnhtbEyPy07DMBBF90j8&#10;gzVIbBB1GkQoIU4FLezKog917cZDEhGPI9tp0r9nWMFydK7uPVMsJ9uJM/rQOlIwnyUgkCpnWqoV&#10;HPYf9wsQIWoyunOECi4YYFleXxU6N26kLZ53sRZcQiHXCpoY+1zKUDVodZi5HonZl/NWRz59LY3X&#10;I5fbTqZJkkmrW+KFRve4arD63g1WQbb2w7il1d368L7Rn32dHt8uR6Vub6bXFxARp/gXhl99VoeS&#10;nU5uIBNEp+DhKWH1yCAFwTx7nGcgTgyeM5BlIf8/UP4AAAD//wMAUEsBAi0AFAAGAAgAAAAhALaD&#10;OJL+AAAA4QEAABMAAAAAAAAAAAAAAAAAAAAAAFtDb250ZW50X1R5cGVzXS54bWxQSwECLQAUAAYA&#10;CAAAACEAOP0h/9YAAACUAQAACwAAAAAAAAAAAAAAAAAvAQAAX3JlbHMvLnJlbHNQSwECLQAUAAYA&#10;CAAAACEAerwc3lQCAAB+BAAADgAAAAAAAAAAAAAAAAAuAgAAZHJzL2Uyb0RvYy54bWxQSwECLQAU&#10;AAYACAAAACEAEUGRZN0AAAAIAQAADwAAAAAAAAAAAAAAAACuBAAAZHJzL2Rvd25yZXYueG1sUEsF&#10;BgAAAAAEAAQA8wAAALgFAAAAAA==&#10;" stroked="f">
                <v:textbox inset="0,0,0,0">
                  <w:txbxContent>
                    <w:p w14:paraId="4DB00203" w14:textId="726A2DE4" w:rsidR="00A61F87" w:rsidRDefault="00A61F87" w:rsidP="00514402">
                      <w:pPr>
                        <w:pStyle w:val="affb"/>
                        <w:rPr>
                          <w:noProof/>
                        </w:rPr>
                      </w:pPr>
                      <w:bookmarkStart w:id="154" w:name="_Toc3811647"/>
                      <w:r>
                        <w:t>[</w:t>
                      </w:r>
                      <w:r>
                        <w:rPr>
                          <w:rFonts w:hint="eastAsia"/>
                        </w:rPr>
                        <w:t>図表</w:t>
                      </w:r>
                      <w:r>
                        <w:t xml:space="preserve"> </w:t>
                      </w:r>
                      <w:r>
                        <w:rPr>
                          <w:noProof/>
                        </w:rPr>
                        <w:fldChar w:fldCharType="begin"/>
                      </w:r>
                      <w:r>
                        <w:rPr>
                          <w:noProof/>
                        </w:rPr>
                        <w:instrText xml:space="preserve"> STYLEREF 1 \s </w:instrText>
                      </w:r>
                      <w:r>
                        <w:rPr>
                          <w:noProof/>
                        </w:rPr>
                        <w:fldChar w:fldCharType="separate"/>
                      </w:r>
                      <w:r w:rsidR="00745134">
                        <w:rPr>
                          <w:rFonts w:hint="eastAsia"/>
                          <w:noProof/>
                        </w:rPr>
                        <w:t>４</w:t>
                      </w:r>
                      <w:r>
                        <w:rPr>
                          <w:noProof/>
                        </w:rPr>
                        <w:fldChar w:fldCharType="end"/>
                      </w:r>
                      <w:r>
                        <w:noBreakHyphen/>
                      </w:r>
                      <w:r>
                        <w:fldChar w:fldCharType="begin"/>
                      </w:r>
                      <w:r>
                        <w:instrText xml:space="preserve"> SEQ [</w:instrText>
                      </w:r>
                      <w:r>
                        <w:instrText>図表</w:instrText>
                      </w:r>
                      <w:r>
                        <w:instrText xml:space="preserve"> \* DBCHAR \s 1 </w:instrText>
                      </w:r>
                      <w:r>
                        <w:fldChar w:fldCharType="separate"/>
                      </w:r>
                      <w:r w:rsidR="00745134">
                        <w:rPr>
                          <w:rFonts w:hint="eastAsia"/>
                          <w:noProof/>
                        </w:rPr>
                        <w:t>１</w:t>
                      </w:r>
                      <w:r>
                        <w:fldChar w:fldCharType="end"/>
                      </w:r>
                      <w:r>
                        <w:t>]</w:t>
                      </w:r>
                      <w:r>
                        <w:rPr>
                          <w:rFonts w:hint="eastAsia"/>
                        </w:rPr>
                        <w:t xml:space="preserve">　計画の推進体制</w:t>
                      </w:r>
                      <w:bookmarkEnd w:id="154"/>
                    </w:p>
                  </w:txbxContent>
                </v:textbox>
                <w10:wrap type="square" anchorx="margin"/>
              </v:shape>
            </w:pict>
          </mc:Fallback>
        </mc:AlternateContent>
      </w:r>
    </w:p>
    <w:p w14:paraId="2CF97969" w14:textId="77777777" w:rsidR="00AA1019" w:rsidRDefault="00AA1019" w:rsidP="00514402">
      <w:pPr>
        <w:pStyle w:val="af4"/>
        <w:ind w:left="630" w:firstLine="210"/>
      </w:pPr>
      <w:r>
        <w:rPr>
          <w:noProof/>
        </w:rPr>
        <w:drawing>
          <wp:anchor distT="0" distB="0" distL="114300" distR="114300" simplePos="0" relativeHeight="251699200" behindDoc="0" locked="0" layoutInCell="1" allowOverlap="1" wp14:anchorId="521EAC65" wp14:editId="680F415F">
            <wp:simplePos x="0" y="0"/>
            <wp:positionH relativeFrom="margin">
              <wp:posOffset>657225</wp:posOffset>
            </wp:positionH>
            <wp:positionV relativeFrom="paragraph">
              <wp:posOffset>39370</wp:posOffset>
            </wp:positionV>
            <wp:extent cx="5450205" cy="3889375"/>
            <wp:effectExtent l="0" t="0" r="0" b="0"/>
            <wp:wrapSquare wrapText="bothSides"/>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0205" cy="3889375"/>
                    </a:xfrm>
                    <a:prstGeom prst="rect">
                      <a:avLst/>
                    </a:prstGeom>
                    <a:noFill/>
                  </pic:spPr>
                </pic:pic>
              </a:graphicData>
            </a:graphic>
            <wp14:sizeRelH relativeFrom="page">
              <wp14:pctWidth>0</wp14:pctWidth>
            </wp14:sizeRelH>
            <wp14:sizeRelV relativeFrom="page">
              <wp14:pctHeight>0</wp14:pctHeight>
            </wp14:sizeRelV>
          </wp:anchor>
        </w:drawing>
      </w:r>
    </w:p>
    <w:p w14:paraId="79B372A1" w14:textId="77777777" w:rsidR="00514402" w:rsidRDefault="00514402" w:rsidP="00514402">
      <w:pPr>
        <w:pStyle w:val="af4"/>
        <w:ind w:left="630" w:firstLine="210"/>
      </w:pPr>
    </w:p>
    <w:p w14:paraId="7441813F" w14:textId="77777777" w:rsidR="00AA1019" w:rsidRDefault="00AA1019" w:rsidP="00514402">
      <w:pPr>
        <w:pStyle w:val="af4"/>
        <w:ind w:left="630" w:firstLine="210"/>
      </w:pPr>
    </w:p>
    <w:p w14:paraId="10084A59" w14:textId="77777777" w:rsidR="00AA1019" w:rsidRDefault="00AA1019" w:rsidP="00514402">
      <w:pPr>
        <w:pStyle w:val="af4"/>
        <w:ind w:left="630" w:firstLine="210"/>
      </w:pPr>
    </w:p>
    <w:p w14:paraId="2918E092" w14:textId="77777777" w:rsidR="00AA1019" w:rsidRDefault="00AA1019" w:rsidP="00514402">
      <w:pPr>
        <w:pStyle w:val="af4"/>
        <w:ind w:left="630" w:firstLine="210"/>
      </w:pPr>
    </w:p>
    <w:p w14:paraId="3A6C0945" w14:textId="77777777" w:rsidR="00AA1019" w:rsidRDefault="00AA1019" w:rsidP="00514402">
      <w:pPr>
        <w:pStyle w:val="af4"/>
        <w:ind w:left="630" w:firstLine="210"/>
      </w:pPr>
    </w:p>
    <w:p w14:paraId="5DAC79CD" w14:textId="77777777" w:rsidR="00AA1019" w:rsidRDefault="00AA1019" w:rsidP="00514402">
      <w:pPr>
        <w:pStyle w:val="af4"/>
        <w:ind w:left="630" w:firstLine="210"/>
      </w:pPr>
    </w:p>
    <w:p w14:paraId="3CC9903B" w14:textId="77777777" w:rsidR="00AA1019" w:rsidRDefault="00AA1019" w:rsidP="00514402">
      <w:pPr>
        <w:pStyle w:val="af4"/>
        <w:ind w:left="630" w:firstLine="210"/>
      </w:pPr>
    </w:p>
    <w:p w14:paraId="1BAEEA59" w14:textId="77777777" w:rsidR="00AA1019" w:rsidRDefault="00AA1019" w:rsidP="00514402">
      <w:pPr>
        <w:pStyle w:val="af4"/>
        <w:ind w:left="630" w:firstLine="210"/>
      </w:pPr>
    </w:p>
    <w:p w14:paraId="206113AD" w14:textId="77777777" w:rsidR="00AA1019" w:rsidRDefault="00AA1019" w:rsidP="00514402">
      <w:pPr>
        <w:pStyle w:val="af4"/>
        <w:ind w:left="630" w:firstLine="210"/>
      </w:pPr>
    </w:p>
    <w:p w14:paraId="473CA84B" w14:textId="77777777" w:rsidR="00AA1019" w:rsidRDefault="00AA1019" w:rsidP="00514402">
      <w:pPr>
        <w:pStyle w:val="af4"/>
        <w:ind w:left="630" w:firstLine="210"/>
      </w:pPr>
    </w:p>
    <w:p w14:paraId="7D1113EB" w14:textId="77777777" w:rsidR="00AA1019" w:rsidRDefault="00AA1019" w:rsidP="00514402">
      <w:pPr>
        <w:pStyle w:val="af4"/>
        <w:ind w:left="630" w:firstLine="210"/>
      </w:pPr>
    </w:p>
    <w:p w14:paraId="133613F0" w14:textId="77777777" w:rsidR="00AA1019" w:rsidRDefault="00AA1019" w:rsidP="00514402">
      <w:pPr>
        <w:pStyle w:val="af4"/>
        <w:ind w:left="630" w:firstLine="210"/>
      </w:pPr>
    </w:p>
    <w:p w14:paraId="1CA79184" w14:textId="77777777" w:rsidR="00AA1019" w:rsidRDefault="00AA1019" w:rsidP="00514402">
      <w:pPr>
        <w:pStyle w:val="af4"/>
        <w:ind w:left="630" w:firstLine="210"/>
      </w:pPr>
    </w:p>
    <w:p w14:paraId="638638B0" w14:textId="77777777" w:rsidR="00AA1019" w:rsidRDefault="00AA1019" w:rsidP="00514402">
      <w:pPr>
        <w:pStyle w:val="af4"/>
        <w:ind w:left="630" w:firstLine="210"/>
      </w:pPr>
    </w:p>
    <w:p w14:paraId="2F399992" w14:textId="77777777" w:rsidR="00AA1019" w:rsidRDefault="00AA1019" w:rsidP="00514402">
      <w:pPr>
        <w:pStyle w:val="af4"/>
        <w:ind w:left="630" w:firstLine="210"/>
      </w:pPr>
    </w:p>
    <w:p w14:paraId="4FC54384" w14:textId="77777777" w:rsidR="00AA1019" w:rsidRDefault="00AA1019" w:rsidP="00514402">
      <w:pPr>
        <w:pStyle w:val="af4"/>
        <w:ind w:left="630" w:firstLine="210"/>
      </w:pPr>
    </w:p>
    <w:p w14:paraId="5DBBF1BF" w14:textId="77777777" w:rsidR="00AA1019" w:rsidRDefault="00AA1019" w:rsidP="00514402">
      <w:pPr>
        <w:pStyle w:val="af4"/>
        <w:ind w:left="630" w:firstLine="210"/>
      </w:pPr>
    </w:p>
    <w:p w14:paraId="0E362194" w14:textId="77777777" w:rsidR="00AA1019" w:rsidRDefault="00AA1019" w:rsidP="00514402">
      <w:pPr>
        <w:pStyle w:val="af4"/>
        <w:ind w:left="630" w:firstLine="210"/>
      </w:pPr>
    </w:p>
    <w:p w14:paraId="4DB2E18A" w14:textId="77777777" w:rsidR="00AA1019" w:rsidRDefault="00AA1019" w:rsidP="00514402">
      <w:pPr>
        <w:pStyle w:val="af4"/>
        <w:ind w:left="630" w:firstLine="210"/>
      </w:pPr>
    </w:p>
    <w:p w14:paraId="62833C81" w14:textId="77777777" w:rsidR="00AA1019" w:rsidRDefault="00AA1019" w:rsidP="00514402">
      <w:pPr>
        <w:pStyle w:val="af4"/>
        <w:ind w:left="630" w:firstLine="210"/>
      </w:pPr>
    </w:p>
    <w:p w14:paraId="5FB504BE" w14:textId="77777777" w:rsidR="00AA1019" w:rsidRDefault="00AA1019" w:rsidP="00514402">
      <w:pPr>
        <w:pStyle w:val="af4"/>
        <w:ind w:left="630" w:firstLine="210"/>
      </w:pPr>
    </w:p>
    <w:p w14:paraId="3E83CBBC" w14:textId="77777777" w:rsidR="00AA1019" w:rsidRDefault="00AA1019" w:rsidP="00514402">
      <w:pPr>
        <w:pStyle w:val="af4"/>
        <w:ind w:left="630" w:firstLine="210"/>
      </w:pPr>
    </w:p>
    <w:p w14:paraId="612BB58D" w14:textId="77777777" w:rsidR="00AA1019" w:rsidRDefault="00AA1019" w:rsidP="00514402">
      <w:pPr>
        <w:pStyle w:val="af4"/>
        <w:ind w:left="630" w:firstLine="210"/>
      </w:pPr>
    </w:p>
    <w:p w14:paraId="64E0BC49" w14:textId="77777777" w:rsidR="00CE33BE" w:rsidRDefault="00CE33BE" w:rsidP="00514402">
      <w:pPr>
        <w:pStyle w:val="af4"/>
        <w:ind w:left="630" w:firstLine="210"/>
      </w:pPr>
    </w:p>
    <w:p w14:paraId="1CA42319" w14:textId="77777777" w:rsidR="00514402" w:rsidRDefault="00514402" w:rsidP="00514402">
      <w:pPr>
        <w:pStyle w:val="3"/>
      </w:pPr>
      <w:r>
        <w:rPr>
          <w:rFonts w:hint="eastAsia"/>
        </w:rPr>
        <w:t>ＣＩＯの設置と役割</w:t>
      </w:r>
    </w:p>
    <w:p w14:paraId="5FE3431B" w14:textId="77777777" w:rsidR="00514402" w:rsidRDefault="00116CD4" w:rsidP="00514402">
      <w:pPr>
        <w:pStyle w:val="af4"/>
        <w:ind w:left="630" w:firstLine="210"/>
      </w:pPr>
      <w:r>
        <w:rPr>
          <w:rFonts w:hint="eastAsia"/>
        </w:rPr>
        <w:t>本市</w:t>
      </w:r>
      <w:r w:rsidR="00514402">
        <w:rPr>
          <w:rFonts w:hint="eastAsia"/>
        </w:rPr>
        <w:t>では、財政の健全性の維持と将来への必要な投資の両立を図りながら、限られた経営資源を前提とした組織戦略を立てていかねばならない状況にあります。必然的に財政的戦略、人事的戦略は「情報化」への依存率が</w:t>
      </w:r>
      <w:r w:rsidR="001109CA">
        <w:rPr>
          <w:rFonts w:hint="eastAsia"/>
        </w:rPr>
        <w:t>ますます</w:t>
      </w:r>
      <w:r w:rsidR="00514402">
        <w:rPr>
          <w:rFonts w:hint="eastAsia"/>
        </w:rPr>
        <w:t>高くなることが想定されています。また市民ニーズを実現するための</w:t>
      </w:r>
      <w:r w:rsidR="00BE7F44">
        <w:t>ＩＣＴ</w:t>
      </w:r>
      <w:r w:rsidR="00514402">
        <w:rPr>
          <w:rFonts w:hint="eastAsia"/>
        </w:rPr>
        <w:t>活用の要求についても、その実現の方法は近年ますます多様化しています。</w:t>
      </w:r>
    </w:p>
    <w:p w14:paraId="2C925886" w14:textId="77777777" w:rsidR="00514402" w:rsidRDefault="00514402" w:rsidP="00514402">
      <w:pPr>
        <w:pStyle w:val="af4"/>
        <w:ind w:left="630" w:firstLine="210"/>
      </w:pPr>
      <w:r>
        <w:rPr>
          <w:rFonts w:hint="eastAsia"/>
        </w:rPr>
        <w:t>市民満足の視点、業務効率化の視点から情報化推進を実現していくためＣＩＯを中心としたＰＭＯを組織し、</w:t>
      </w:r>
      <w:r w:rsidR="00BE7F44">
        <w:rPr>
          <w:rFonts w:hint="eastAsia"/>
        </w:rPr>
        <w:t>ＩＣＴ</w:t>
      </w:r>
      <w:r>
        <w:rPr>
          <w:rFonts w:hint="eastAsia"/>
        </w:rPr>
        <w:t>ガバナンスの強化を図ってきました。</w:t>
      </w:r>
    </w:p>
    <w:p w14:paraId="055ACDDF" w14:textId="77777777" w:rsidR="00514402" w:rsidRDefault="00514402" w:rsidP="00A27A23">
      <w:pPr>
        <w:pStyle w:val="af4"/>
        <w:ind w:left="630" w:firstLine="210"/>
      </w:pPr>
      <w:r>
        <w:rPr>
          <w:rFonts w:hint="eastAsia"/>
        </w:rPr>
        <w:t>ＣＩＯには情報化の推進を執行する最高責任者として、</w:t>
      </w:r>
      <w:r w:rsidR="004D171A">
        <w:rPr>
          <w:rFonts w:hint="eastAsia"/>
        </w:rPr>
        <w:t>本市</w:t>
      </w:r>
      <w:r>
        <w:rPr>
          <w:rFonts w:hint="eastAsia"/>
        </w:rPr>
        <w:t>が掲げる政策目標の実現に向けて、情報化戦略の面から</w:t>
      </w:r>
      <w:r w:rsidR="008E596B">
        <w:rPr>
          <w:rFonts w:hint="eastAsia"/>
        </w:rPr>
        <w:t>「</w:t>
      </w:r>
      <w:r>
        <w:rPr>
          <w:rFonts w:hint="eastAsia"/>
        </w:rPr>
        <w:t>いかにＩＣＴを活用・推進していくか</w:t>
      </w:r>
      <w:r w:rsidR="008E596B">
        <w:rPr>
          <w:rFonts w:hint="eastAsia"/>
        </w:rPr>
        <w:t>」</w:t>
      </w:r>
      <w:r>
        <w:rPr>
          <w:rFonts w:hint="eastAsia"/>
        </w:rPr>
        <w:t>という観点から戦略を推進する役割があります。</w:t>
      </w:r>
    </w:p>
    <w:p w14:paraId="0798988A" w14:textId="77777777" w:rsidR="00514402" w:rsidRDefault="00514402" w:rsidP="00514402">
      <w:pPr>
        <w:pStyle w:val="3"/>
      </w:pPr>
      <w:r>
        <w:rPr>
          <w:rFonts w:hint="eastAsia"/>
        </w:rPr>
        <w:lastRenderedPageBreak/>
        <w:t>ＣＩＯ補佐機能の強化</w:t>
      </w:r>
    </w:p>
    <w:p w14:paraId="0420A647" w14:textId="77777777" w:rsidR="00514402" w:rsidRDefault="00116CD4" w:rsidP="00514402">
      <w:pPr>
        <w:pStyle w:val="af4"/>
        <w:ind w:left="630" w:firstLine="210"/>
      </w:pPr>
      <w:r>
        <w:rPr>
          <w:rFonts w:hint="eastAsia"/>
        </w:rPr>
        <w:t>本市</w:t>
      </w:r>
      <w:r w:rsidR="00514402">
        <w:rPr>
          <w:rFonts w:hint="eastAsia"/>
        </w:rPr>
        <w:t>においては、財政コストの削減と公共サービスの多様化・高度化を両立させる必要がますます高まっており、自治体内の業務の最適化が喫緊の課題となっています。また、情報システムの効果的・効率的な活用は不可</w:t>
      </w:r>
      <w:r w:rsidR="004D171A">
        <w:rPr>
          <w:rFonts w:hint="eastAsia"/>
        </w:rPr>
        <w:t>欠であるとともに、市民の満足度を高めていくためには、市民ニーズを</w:t>
      </w:r>
      <w:r w:rsidR="00514402">
        <w:rPr>
          <w:rFonts w:hint="eastAsia"/>
        </w:rPr>
        <w:t>把握</w:t>
      </w:r>
      <w:r w:rsidR="004D171A">
        <w:rPr>
          <w:rFonts w:hint="eastAsia"/>
        </w:rPr>
        <w:t>し、国のＩＣＴ施策や</w:t>
      </w:r>
      <w:r w:rsidR="00514402">
        <w:rPr>
          <w:rFonts w:hint="eastAsia"/>
        </w:rPr>
        <w:t>民間事業者の動向</w:t>
      </w:r>
      <w:r w:rsidR="001C7262">
        <w:rPr>
          <w:rFonts w:hint="eastAsia"/>
        </w:rPr>
        <w:t>等</w:t>
      </w:r>
      <w:r w:rsidR="00820198">
        <w:rPr>
          <w:rFonts w:hint="eastAsia"/>
        </w:rPr>
        <w:t>の</w:t>
      </w:r>
      <w:r w:rsidR="007F0774">
        <w:rPr>
          <w:rFonts w:hint="eastAsia"/>
        </w:rPr>
        <w:t>ＩＣＴ</w:t>
      </w:r>
      <w:r w:rsidR="00514402">
        <w:rPr>
          <w:rFonts w:hint="eastAsia"/>
        </w:rPr>
        <w:t>にかかる情報を効果的に収集・分析・活用することが最重要の課題です。</w:t>
      </w:r>
    </w:p>
    <w:p w14:paraId="7397917C" w14:textId="77777777" w:rsidR="00514402" w:rsidRDefault="00514402" w:rsidP="00514402">
      <w:pPr>
        <w:pStyle w:val="af4"/>
        <w:ind w:left="630" w:firstLine="210"/>
      </w:pPr>
      <w:r>
        <w:rPr>
          <w:rFonts w:hint="eastAsia"/>
        </w:rPr>
        <w:t>そのため</w:t>
      </w:r>
      <w:r w:rsidR="00116CD4">
        <w:rPr>
          <w:rFonts w:hint="eastAsia"/>
        </w:rPr>
        <w:t>本市</w:t>
      </w:r>
      <w:r>
        <w:rPr>
          <w:rFonts w:hint="eastAsia"/>
        </w:rPr>
        <w:t>においては、円滑な情報政策の推進にあたり、ＣＩＯを補佐するＣＩＯ補佐機能の構築とその充実を進めています。</w:t>
      </w:r>
    </w:p>
    <w:p w14:paraId="18B53BE2" w14:textId="77777777" w:rsidR="00514402" w:rsidRDefault="00514402" w:rsidP="00514402"/>
    <w:p w14:paraId="7BC70E10" w14:textId="77777777" w:rsidR="00514402" w:rsidRDefault="00514402" w:rsidP="00514402">
      <w:pPr>
        <w:pStyle w:val="af4"/>
        <w:ind w:left="630" w:firstLine="210"/>
      </w:pPr>
      <w:r>
        <w:rPr>
          <w:rFonts w:hint="eastAsia"/>
        </w:rPr>
        <w:t>〔</w:t>
      </w:r>
      <w:r w:rsidR="00116CD4">
        <w:rPr>
          <w:rFonts w:hint="eastAsia"/>
        </w:rPr>
        <w:t>本市</w:t>
      </w:r>
      <w:r>
        <w:rPr>
          <w:rFonts w:hint="eastAsia"/>
        </w:rPr>
        <w:t>におけるＣＩＯ補佐の主な活動内容〕</w:t>
      </w:r>
    </w:p>
    <w:p w14:paraId="1E736829" w14:textId="77777777" w:rsidR="00514402" w:rsidRDefault="00514402" w:rsidP="00514402">
      <w:pPr>
        <w:pStyle w:val="af4"/>
        <w:ind w:left="630" w:firstLine="210"/>
      </w:pPr>
      <w:r>
        <w:rPr>
          <w:rFonts w:hint="eastAsia"/>
        </w:rPr>
        <w:t>○新たな情報施策の推進</w:t>
      </w:r>
    </w:p>
    <w:p w14:paraId="4C6FB98C" w14:textId="77777777" w:rsidR="00514402" w:rsidRDefault="00514402" w:rsidP="00514402">
      <w:pPr>
        <w:pStyle w:val="af4"/>
        <w:ind w:left="630" w:firstLine="210"/>
      </w:pPr>
      <w:r>
        <w:rPr>
          <w:rFonts w:hint="eastAsia"/>
        </w:rPr>
        <w:t>○情報化推進にかかる内外の情報収集</w:t>
      </w:r>
    </w:p>
    <w:p w14:paraId="752E02BA" w14:textId="77777777" w:rsidR="00514402" w:rsidRDefault="00514402" w:rsidP="00514402">
      <w:pPr>
        <w:pStyle w:val="af4"/>
        <w:ind w:left="630" w:firstLine="210"/>
      </w:pPr>
      <w:r>
        <w:rPr>
          <w:rFonts w:hint="eastAsia"/>
        </w:rPr>
        <w:t>○情報セキュリティ対策に係る助言</w:t>
      </w:r>
    </w:p>
    <w:p w14:paraId="012B95BB" w14:textId="77777777" w:rsidR="00514402" w:rsidRDefault="00514402" w:rsidP="00514402">
      <w:pPr>
        <w:pStyle w:val="af4"/>
        <w:ind w:left="630" w:firstLine="210"/>
      </w:pPr>
      <w:r>
        <w:rPr>
          <w:rFonts w:hint="eastAsia"/>
        </w:rPr>
        <w:t>○情報化施策経費の適正化</w:t>
      </w:r>
    </w:p>
    <w:p w14:paraId="001BD9AA" w14:textId="77777777" w:rsidR="00514402" w:rsidRDefault="00514402" w:rsidP="00514402">
      <w:pPr>
        <w:pStyle w:val="af4"/>
        <w:ind w:left="630" w:firstLine="210"/>
      </w:pPr>
      <w:r>
        <w:rPr>
          <w:rFonts w:hint="eastAsia"/>
        </w:rPr>
        <w:t>○情報システムの導入・運用の最適化</w:t>
      </w:r>
    </w:p>
    <w:p w14:paraId="477A011C" w14:textId="77777777" w:rsidR="00514402" w:rsidRDefault="00514402" w:rsidP="00514402"/>
    <w:p w14:paraId="2E8976E9" w14:textId="77777777" w:rsidR="00514402" w:rsidRDefault="00514402" w:rsidP="00514402">
      <w:pPr>
        <w:pStyle w:val="3"/>
      </w:pPr>
      <w:r>
        <w:rPr>
          <w:rFonts w:hint="eastAsia"/>
        </w:rPr>
        <w:t>ＰＭＯの設置と役割</w:t>
      </w:r>
    </w:p>
    <w:p w14:paraId="6AA38DA7" w14:textId="77777777" w:rsidR="00514402" w:rsidRDefault="00116CD4" w:rsidP="00514402">
      <w:pPr>
        <w:pStyle w:val="af4"/>
        <w:ind w:left="630" w:firstLine="210"/>
      </w:pPr>
      <w:r>
        <w:rPr>
          <w:rFonts w:hint="eastAsia"/>
        </w:rPr>
        <w:t>本市</w:t>
      </w:r>
      <w:r w:rsidR="00514402">
        <w:rPr>
          <w:rFonts w:hint="eastAsia"/>
        </w:rPr>
        <w:t>では、情報化推進計画を全庁</w:t>
      </w:r>
      <w:r w:rsidR="00CB717E">
        <w:rPr>
          <w:rFonts w:hint="eastAsia"/>
        </w:rPr>
        <w:t>的に</w:t>
      </w:r>
      <w:r w:rsidR="00514402">
        <w:rPr>
          <w:rFonts w:hint="eastAsia"/>
        </w:rPr>
        <w:t>推進するために</w:t>
      </w:r>
      <w:r w:rsidR="00BE7F44">
        <w:rPr>
          <w:rFonts w:hint="eastAsia"/>
        </w:rPr>
        <w:t>ＩＣＴ</w:t>
      </w:r>
      <w:r w:rsidR="00514402">
        <w:rPr>
          <w:rFonts w:hint="eastAsia"/>
        </w:rPr>
        <w:t>ガバナンスの強化が重要と考え、ＰＭＯを設置しています。ＰＭＯとは、市の全体的な政策や情報化の状況を把握した</w:t>
      </w:r>
      <w:r w:rsidR="00D53659">
        <w:rPr>
          <w:rFonts w:hint="eastAsia"/>
        </w:rPr>
        <w:t>上</w:t>
      </w:r>
      <w:r w:rsidR="00514402">
        <w:rPr>
          <w:rFonts w:hint="eastAsia"/>
        </w:rPr>
        <w:t>で情報政策の方向性を検討し、施策や事業を決定する組織です。ＣＩＯをリーダーとして、情報化戦略策定、計画・調達・開発・運用・評価</w:t>
      </w:r>
      <w:r w:rsidR="008E596B">
        <w:rPr>
          <w:rFonts w:hint="eastAsia"/>
        </w:rPr>
        <w:t>・改善</w:t>
      </w:r>
      <w:r w:rsidR="00514402">
        <w:rPr>
          <w:rFonts w:hint="eastAsia"/>
        </w:rPr>
        <w:t>といった</w:t>
      </w:r>
      <w:r w:rsidR="00514402" w:rsidRPr="0002662E">
        <w:rPr>
          <w:rFonts w:hint="eastAsia"/>
        </w:rPr>
        <w:t>ＰＤＣＡサイクル</w:t>
      </w:r>
      <w:r w:rsidR="00514402">
        <w:rPr>
          <w:rFonts w:hint="eastAsia"/>
        </w:rPr>
        <w:t>の管理を全庁の統一した基準により進めていきます。</w:t>
      </w:r>
    </w:p>
    <w:p w14:paraId="1F7E24AC" w14:textId="77777777" w:rsidR="00514402" w:rsidRDefault="00514402" w:rsidP="00514402">
      <w:pPr>
        <w:pStyle w:val="af4"/>
        <w:ind w:left="630" w:firstLine="210"/>
      </w:pPr>
      <w:r>
        <w:rPr>
          <w:rFonts w:hint="eastAsia"/>
        </w:rPr>
        <w:t>特に、情報システムの新規導入や、拡充、運用においては、情報</w:t>
      </w:r>
      <w:r w:rsidR="008E596B">
        <w:rPr>
          <w:rFonts w:hint="eastAsia"/>
        </w:rPr>
        <w:t>システムごとに情報化推進計画との整合性・必要性・期待効果・費用</w:t>
      </w:r>
      <w:r w:rsidR="001C7262">
        <w:rPr>
          <w:rFonts w:hint="eastAsia"/>
        </w:rPr>
        <w:t>等</w:t>
      </w:r>
      <w:r>
        <w:rPr>
          <w:rFonts w:hint="eastAsia"/>
        </w:rPr>
        <w:t>を評価することで、政策の目的にあった情報シ</w:t>
      </w:r>
      <w:r w:rsidR="008E596B">
        <w:rPr>
          <w:rFonts w:hint="eastAsia"/>
        </w:rPr>
        <w:t>ステムの効果的な活用を目指し</w:t>
      </w:r>
      <w:r>
        <w:rPr>
          <w:rFonts w:hint="eastAsia"/>
        </w:rPr>
        <w:t>ていきます。</w:t>
      </w:r>
    </w:p>
    <w:p w14:paraId="4551AEA1" w14:textId="77777777" w:rsidR="00514402" w:rsidRDefault="00514402" w:rsidP="00514402">
      <w:pPr>
        <w:pStyle w:val="af6"/>
        <w:ind w:left="840" w:firstLine="210"/>
      </w:pPr>
    </w:p>
    <w:p w14:paraId="69A52FA7" w14:textId="77777777" w:rsidR="00514402" w:rsidRDefault="00514402" w:rsidP="00514402">
      <w:pPr>
        <w:widowControl/>
        <w:snapToGrid/>
        <w:jc w:val="left"/>
      </w:pPr>
      <w:r>
        <w:rPr>
          <w:kern w:val="0"/>
        </w:rPr>
        <w:br w:type="page"/>
      </w:r>
    </w:p>
    <w:p w14:paraId="0121F95B" w14:textId="77777777" w:rsidR="00514402" w:rsidRDefault="00514402" w:rsidP="00514402">
      <w:pPr>
        <w:pStyle w:val="2"/>
        <w:ind w:left="420" w:hanging="210"/>
      </w:pPr>
      <w:bookmarkStart w:id="155" w:name="_Toc3894819"/>
      <w:r>
        <w:rPr>
          <w:rFonts w:hint="eastAsia"/>
        </w:rPr>
        <w:lastRenderedPageBreak/>
        <w:t>情報セキュリティ体制</w:t>
      </w:r>
      <w:r w:rsidR="00EE0CCF">
        <w:rPr>
          <w:rFonts w:hint="eastAsia"/>
        </w:rPr>
        <w:t>と取組</w:t>
      </w:r>
      <w:bookmarkEnd w:id="155"/>
    </w:p>
    <w:p w14:paraId="0F67C9D0" w14:textId="77777777" w:rsidR="00514402" w:rsidRPr="00B04A06" w:rsidRDefault="00A05ABA" w:rsidP="00B04A06">
      <w:pPr>
        <w:pStyle w:val="af1"/>
        <w:ind w:left="420" w:firstLine="210"/>
      </w:pPr>
      <w:r w:rsidRPr="00B04A06">
        <w:rPr>
          <w:rFonts w:hint="eastAsia"/>
        </w:rPr>
        <w:t>国や</w:t>
      </w:r>
      <w:r w:rsidR="004D5935" w:rsidRPr="00B04A06">
        <w:rPr>
          <w:rFonts w:hint="eastAsia"/>
        </w:rPr>
        <w:t>地方自治体</w:t>
      </w:r>
      <w:r w:rsidR="00514402" w:rsidRPr="00B04A06">
        <w:rPr>
          <w:rFonts w:hint="eastAsia"/>
        </w:rPr>
        <w:t>に対するサイバー攻撃の手口も巧妙化している今日、</w:t>
      </w:r>
      <w:r w:rsidR="004D5935" w:rsidRPr="00B04A06">
        <w:rPr>
          <w:rFonts w:hint="eastAsia"/>
        </w:rPr>
        <w:t>地方自治体</w:t>
      </w:r>
      <w:r w:rsidR="00514402" w:rsidRPr="00B04A06">
        <w:rPr>
          <w:rFonts w:hint="eastAsia"/>
        </w:rPr>
        <w:t>においても適切なセキュリティ対策やリスクマネジメントが求められます。</w:t>
      </w:r>
      <w:r w:rsidR="00116CD4">
        <w:rPr>
          <w:rFonts w:hint="eastAsia"/>
        </w:rPr>
        <w:t>本市</w:t>
      </w:r>
      <w:r w:rsidR="00514402" w:rsidRPr="00B04A06">
        <w:rPr>
          <w:rFonts w:hint="eastAsia"/>
        </w:rPr>
        <w:t>では、平成２９年度</w:t>
      </w:r>
      <w:r w:rsidR="00535768" w:rsidRPr="00B04A06">
        <w:rPr>
          <w:rFonts w:hint="eastAsia"/>
        </w:rPr>
        <w:t>（２０１７年度）</w:t>
      </w:r>
      <w:r w:rsidR="00514402" w:rsidRPr="00B04A06">
        <w:rPr>
          <w:rFonts w:hint="eastAsia"/>
        </w:rPr>
        <w:t>に「吹田市情報セキュリティポリシー」の大幅見直しを行い、</w:t>
      </w:r>
      <w:r w:rsidR="00736805" w:rsidRPr="000B4BAC">
        <w:rPr>
          <w:rFonts w:hint="eastAsia"/>
        </w:rPr>
        <w:t>その中で「物理的なセキュリティ対策」、「人的なセキュリティ対策」、「技術的なセキュリティ対策」、「運用面におけるセキュリティ対策」を規定することで情報を保護するためのルールを確立し、</w:t>
      </w:r>
      <w:r w:rsidR="00E40431" w:rsidRPr="000B4BAC">
        <w:rPr>
          <w:rFonts w:hint="eastAsia"/>
        </w:rPr>
        <w:t>情報セキュリティ対策を実施するための</w:t>
      </w:r>
      <w:r w:rsidR="00736805" w:rsidRPr="000B4BAC">
        <w:rPr>
          <w:rFonts w:hint="eastAsia"/>
        </w:rPr>
        <w:t>より具体的な遵守事項を明記した「情報セキュリティ実施手順」を個別の運用ごとに策定しています。</w:t>
      </w:r>
      <w:r w:rsidR="00E40431" w:rsidRPr="000B4BAC">
        <w:rPr>
          <w:rFonts w:hint="eastAsia"/>
        </w:rPr>
        <w:t>また、</w:t>
      </w:r>
      <w:r w:rsidR="00514402" w:rsidRPr="00B04A06">
        <w:rPr>
          <w:rFonts w:hint="eastAsia"/>
        </w:rPr>
        <w:t>情報セキュリティ水準を向上し、情報セキュリティ対策が浸透できる</w:t>
      </w:r>
      <w:r w:rsidR="007B68B9" w:rsidRPr="00B04A06">
        <w:rPr>
          <w:rFonts w:hint="eastAsia"/>
        </w:rPr>
        <w:t>「</w:t>
      </w:r>
      <w:r w:rsidR="00514402" w:rsidRPr="00B04A06">
        <w:rPr>
          <w:rFonts w:hint="eastAsia"/>
        </w:rPr>
        <w:t>体制</w:t>
      </w:r>
      <w:r w:rsidR="007B68B9" w:rsidRPr="00B04A06">
        <w:rPr>
          <w:rFonts w:hint="eastAsia"/>
        </w:rPr>
        <w:t>」</w:t>
      </w:r>
      <w:r w:rsidR="00514402" w:rsidRPr="00B04A06">
        <w:rPr>
          <w:rFonts w:hint="eastAsia"/>
        </w:rPr>
        <w:t>を確立することで情報資産を保護しています。</w:t>
      </w:r>
    </w:p>
    <w:p w14:paraId="1BB5FB6B" w14:textId="77777777" w:rsidR="00EE0CCF" w:rsidRDefault="00EE0CCF" w:rsidP="00B04A06">
      <w:pPr>
        <w:pStyle w:val="af1"/>
        <w:ind w:left="420" w:firstLine="210"/>
      </w:pPr>
      <w:r w:rsidRPr="000B4BAC">
        <w:rPr>
          <w:rFonts w:hint="eastAsia"/>
        </w:rPr>
        <w:t>情報セキュリティ対策は一度行えばそれでよいものではなく、常に対策とその見直しを適切に繰り返す必要がありますので、ＰＤＣＡサイクルによる情報セキュリティマネジメントを確立していきます。</w:t>
      </w:r>
    </w:p>
    <w:p w14:paraId="2F7B0875" w14:textId="77777777" w:rsidR="00514402" w:rsidRDefault="00514402" w:rsidP="00514402">
      <w:pPr>
        <w:pStyle w:val="af4"/>
        <w:ind w:left="630" w:firstLine="210"/>
      </w:pPr>
    </w:p>
    <w:p w14:paraId="1E0044C3" w14:textId="77777777" w:rsidR="001562CF" w:rsidRDefault="001562CF" w:rsidP="00514402">
      <w:pPr>
        <w:pStyle w:val="af4"/>
        <w:ind w:left="630" w:firstLine="210"/>
        <w:jc w:val="center"/>
      </w:pPr>
      <w:r>
        <w:rPr>
          <w:noProof/>
        </w:rPr>
        <mc:AlternateContent>
          <mc:Choice Requires="wps">
            <w:drawing>
              <wp:anchor distT="0" distB="0" distL="114300" distR="114300" simplePos="0" relativeHeight="251705344" behindDoc="0" locked="0" layoutInCell="1" allowOverlap="1" wp14:anchorId="1148AE1D" wp14:editId="2C4BCF60">
                <wp:simplePos x="0" y="0"/>
                <wp:positionH relativeFrom="margin">
                  <wp:align>center</wp:align>
                </wp:positionH>
                <wp:positionV relativeFrom="paragraph">
                  <wp:posOffset>12309</wp:posOffset>
                </wp:positionV>
                <wp:extent cx="4572000" cy="635"/>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5E7966B" w14:textId="523F97A9" w:rsidR="00A61F87" w:rsidRDefault="00A61F87" w:rsidP="001562CF">
                            <w:pPr>
                              <w:pStyle w:val="affb"/>
                              <w:jc w:val="center"/>
                              <w:rPr>
                                <w:noProof/>
                              </w:rPr>
                            </w:pPr>
                            <w:bookmarkStart w:id="156" w:name="_Toc381164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４</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情報セキュリティ体制</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8AE1D" id="テキスト ボックス 49" o:spid="_x0000_s1160" type="#_x0000_t202" style="position:absolute;left:0;text-align:left;margin-left:0;margin-top:.95pt;width:5in;height:.0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FOTwIAAHkEAAAOAAAAZHJzL2Uyb0RvYy54bWysVMGO0zAQvSPxD5bvNO2yu0DUdFW6KkKq&#10;dlfqoj27jtNEsj3GdpuUYyshPoJfQJz5nvwIY6fpwsIJcXHGM+Ox33szGV81SpKtsK4CndHRYEiJ&#10;0BzySq8z+uF+/uI1Jc4znTMJWmR0Jxy9mjx/Nq5NKs6gBJkLS7CIdmltMlp6b9IkcbwUirkBGKEx&#10;WIBVzOPWrpPcshqrK5mcDYeXSQ02Nxa4cA69112QTmL9ohDc3xaFE57IjOLbfFxtXFdhTSZjlq4t&#10;M2XFj89g//AKxSqNl55KXTPPyMZWf5RSFbfgoPADDiqBoqi4iBgQzWj4BM2yZEZELEiOMyea3P8r&#10;y2+2d5ZUeUbP31CimUKN2sPndv+t3f9oD19Ie/jaHg7t/jvuCeYgYbVxKZ5bGjzpm7fQoPC936Ez&#10;8NAUVoUvIiQYR+p3J7pF4wlH5/nFK5QQQxxjly8vQo3k8aixzr8ToEgwMmpRy0gx2y6c71L7lHCT&#10;A1nl80rKsAmBmbRky1D3uqy8OBb/LUvqkKshnOoKBk8S8HU4guWbVRMJGo1OKFeQ7xC8ha6fnOHz&#10;Cm9cMOfvmMUGQlA4FP4Wl0JCnVE4WpSUYD/9zR/yUVeMUlJjQ2bUfdwwKyiR7zUqHrq3N2xvrHpD&#10;b9QMEOsIx83waOIB62VvFhbUA87KNNyCIaY53pVR35sz340FzhoX02lMwh41zC/00vBQumf2vnlg&#10;1hx18SjnDfStytIn8nS5USAz3XjkOmoXmO1YPBKO/R3VP85iGKBf9zHr8Y8x+QkAAP//AwBQSwME&#10;FAAGAAgAAAAhAPKGkyTcAAAABAEAAA8AAABkcnMvZG93bnJldi54bWxMj8FOwzAQRO9I/Qdrkbgg&#10;6lCqAiFOVVVwgEvVtBdubryNQ+N1ZDtt+HuWExxnZzXzpliOrhNnDLH1pOB+moFAqr1pqVGw373d&#10;PYGISZPRnSdU8I0RluXkqtC58Rfa4rlKjeAQirlWYFPqcyljbdHpOPU9EntHH5xOLEMjTdAXDned&#10;nGXZQjrdEjdY3ePaYn2qBqdgM//c2Nvh+Pqxmj+E9/2wXnw1lVI31+PqBUTCMf09wy8+o0PJTAc/&#10;kImiU8BDEl+fQbD5yF0gDgpmGciykP/hyx8AAAD//wMAUEsBAi0AFAAGAAgAAAAhALaDOJL+AAAA&#10;4QEAABMAAAAAAAAAAAAAAAAAAAAAAFtDb250ZW50X1R5cGVzXS54bWxQSwECLQAUAAYACAAAACEA&#10;OP0h/9YAAACUAQAACwAAAAAAAAAAAAAAAAAvAQAAX3JlbHMvLnJlbHNQSwECLQAUAAYACAAAACEA&#10;adoBTk8CAAB5BAAADgAAAAAAAAAAAAAAAAAuAgAAZHJzL2Uyb0RvYy54bWxQSwECLQAUAAYACAAA&#10;ACEA8oaTJNwAAAAEAQAADwAAAAAAAAAAAAAAAACpBAAAZHJzL2Rvd25yZXYueG1sUEsFBgAAAAAE&#10;AAQA8wAAALIFAAAAAA==&#10;" stroked="f">
                <v:textbox style="mso-fit-shape-to-text:t" inset="0,0,0,0">
                  <w:txbxContent>
                    <w:p w14:paraId="55E7966B" w14:textId="523F97A9" w:rsidR="00A61F87" w:rsidRDefault="00A61F87" w:rsidP="001562CF">
                      <w:pPr>
                        <w:pStyle w:val="affb"/>
                        <w:jc w:val="center"/>
                        <w:rPr>
                          <w:noProof/>
                        </w:rPr>
                      </w:pPr>
                      <w:bookmarkStart w:id="157" w:name="_Toc3811648"/>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４</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情報セキュリティ体制</w:t>
                      </w:r>
                      <w:bookmarkEnd w:id="157"/>
                    </w:p>
                  </w:txbxContent>
                </v:textbox>
                <w10:wrap anchorx="margin"/>
              </v:shape>
            </w:pict>
          </mc:Fallback>
        </mc:AlternateContent>
      </w:r>
      <w:r>
        <w:rPr>
          <w:noProof/>
        </w:rPr>
        <w:drawing>
          <wp:anchor distT="0" distB="0" distL="114300" distR="114300" simplePos="0" relativeHeight="251703296" behindDoc="0" locked="0" layoutInCell="1" allowOverlap="1" wp14:anchorId="0425C36C" wp14:editId="735F64FF">
            <wp:simplePos x="0" y="0"/>
            <wp:positionH relativeFrom="column">
              <wp:posOffset>65503</wp:posOffset>
            </wp:positionH>
            <wp:positionV relativeFrom="paragraph">
              <wp:posOffset>237099</wp:posOffset>
            </wp:positionV>
            <wp:extent cx="6115050" cy="3581400"/>
            <wp:effectExtent l="0" t="0" r="0" b="0"/>
            <wp:wrapSquare wrapText="bothSides"/>
            <wp:docPr id="26" name="図 26" descr="セキュリティ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descr="セキュリティ体制"/>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pic:spPr>
                </pic:pic>
              </a:graphicData>
            </a:graphic>
            <wp14:sizeRelH relativeFrom="page">
              <wp14:pctWidth>0</wp14:pctWidth>
            </wp14:sizeRelH>
            <wp14:sizeRelV relativeFrom="page">
              <wp14:pctHeight>0</wp14:pctHeight>
            </wp14:sizeRelV>
          </wp:anchor>
        </w:drawing>
      </w:r>
    </w:p>
    <w:p w14:paraId="0B5ABD47" w14:textId="77777777" w:rsidR="001562CF" w:rsidRDefault="001562CF" w:rsidP="001562CF">
      <w:pPr>
        <w:pStyle w:val="af4"/>
        <w:ind w:left="630" w:firstLine="210"/>
      </w:pPr>
    </w:p>
    <w:p w14:paraId="331C131D" w14:textId="77777777" w:rsidR="00736805" w:rsidRPr="00736805" w:rsidRDefault="00736805" w:rsidP="001562CF">
      <w:pPr>
        <w:pStyle w:val="af4"/>
        <w:ind w:left="630" w:firstLine="210"/>
      </w:pPr>
    </w:p>
    <w:p w14:paraId="57161836" w14:textId="77777777" w:rsidR="00514402" w:rsidRDefault="00514402" w:rsidP="00514402">
      <w:pPr>
        <w:pStyle w:val="3"/>
      </w:pPr>
      <w:r>
        <w:rPr>
          <w:rFonts w:hint="eastAsia"/>
        </w:rPr>
        <w:t>ＣＩＳＯの設置と役割</w:t>
      </w:r>
    </w:p>
    <w:p w14:paraId="05ABBB8E" w14:textId="77777777" w:rsidR="00514402" w:rsidRDefault="00116CD4" w:rsidP="00514402">
      <w:pPr>
        <w:pStyle w:val="af4"/>
        <w:ind w:left="630" w:firstLine="210"/>
      </w:pPr>
      <w:r>
        <w:rPr>
          <w:rFonts w:hint="eastAsia"/>
        </w:rPr>
        <w:t>本市</w:t>
      </w:r>
      <w:r w:rsidR="00514402">
        <w:rPr>
          <w:rFonts w:hint="eastAsia"/>
        </w:rPr>
        <w:t>では、情報システム等の情報資産の管理、情報セキュリティ対策に関する最終決定権限を有する者として、ＣＩＳＯ（</w:t>
      </w:r>
      <w:r w:rsidR="007535C2" w:rsidRPr="007535C2">
        <w:t>Chief Information Security Officer</w:t>
      </w:r>
      <w:r w:rsidR="007535C2">
        <w:rPr>
          <w:rFonts w:hint="eastAsia"/>
        </w:rPr>
        <w:t>：</w:t>
      </w:r>
      <w:r w:rsidR="00514402">
        <w:rPr>
          <w:rFonts w:hint="eastAsia"/>
        </w:rPr>
        <w:t>最高情報セキュリティ責任者）を設置しています。</w:t>
      </w:r>
    </w:p>
    <w:p w14:paraId="2846EFFC" w14:textId="77777777" w:rsidR="00514402" w:rsidRDefault="00514402" w:rsidP="00514402"/>
    <w:p w14:paraId="44714F45" w14:textId="77777777" w:rsidR="00514402" w:rsidRDefault="00514402" w:rsidP="00514402">
      <w:pPr>
        <w:pStyle w:val="3"/>
      </w:pPr>
      <w:r>
        <w:rPr>
          <w:rFonts w:hint="eastAsia"/>
        </w:rPr>
        <w:lastRenderedPageBreak/>
        <w:t>統括管理者の設置と役割</w:t>
      </w:r>
    </w:p>
    <w:p w14:paraId="49FAD0CC" w14:textId="77777777" w:rsidR="00514402" w:rsidRDefault="00514402" w:rsidP="00514402">
      <w:pPr>
        <w:pStyle w:val="af4"/>
        <w:ind w:left="630" w:firstLine="210"/>
      </w:pPr>
      <w:r>
        <w:rPr>
          <w:rFonts w:hint="eastAsia"/>
        </w:rPr>
        <w:t>統括管理者はＣＩＳＯを補佐し、</w:t>
      </w:r>
      <w:r w:rsidR="00116CD4">
        <w:rPr>
          <w:rFonts w:hint="eastAsia"/>
        </w:rPr>
        <w:t>本市</w:t>
      </w:r>
      <w:r>
        <w:rPr>
          <w:rFonts w:hint="eastAsia"/>
        </w:rPr>
        <w:t>の全てのネットワーク、情報システム等における情報セキュリティ対策に関する統括的な権限を有し、それらの開発、設定の変更、運用、見直し等を行う権限を有しています。</w:t>
      </w:r>
    </w:p>
    <w:p w14:paraId="36290DEF" w14:textId="77777777" w:rsidR="00514402" w:rsidRDefault="00514402" w:rsidP="00514402"/>
    <w:p w14:paraId="60084BE9" w14:textId="77777777" w:rsidR="00514402" w:rsidRDefault="00514402" w:rsidP="00514402">
      <w:pPr>
        <w:pStyle w:val="3"/>
      </w:pPr>
      <w:r>
        <w:rPr>
          <w:rFonts w:hint="eastAsia"/>
        </w:rPr>
        <w:t>情報セキュリティ責任者の設置と役割</w:t>
      </w:r>
    </w:p>
    <w:p w14:paraId="39550B6D" w14:textId="77777777" w:rsidR="00514402" w:rsidRDefault="00514402" w:rsidP="00514402">
      <w:pPr>
        <w:pStyle w:val="af4"/>
        <w:ind w:left="630" w:firstLine="210"/>
      </w:pPr>
      <w:r>
        <w:rPr>
          <w:rFonts w:hint="eastAsia"/>
        </w:rPr>
        <w:t>情報セキュリテ</w:t>
      </w:r>
      <w:r w:rsidR="007A4DE1">
        <w:rPr>
          <w:rFonts w:hint="eastAsia"/>
        </w:rPr>
        <w:t>ィ責任者は、その所管する部局等の</w:t>
      </w:r>
      <w:r>
        <w:rPr>
          <w:rFonts w:hint="eastAsia"/>
        </w:rPr>
        <w:t>情報セキュ</w:t>
      </w:r>
      <w:r w:rsidR="007A4DE1">
        <w:rPr>
          <w:rFonts w:hint="eastAsia"/>
        </w:rPr>
        <w:t>リティ対策に関する統括的な権限を有し、所管する情報システムの</w:t>
      </w:r>
      <w:r>
        <w:rPr>
          <w:rFonts w:hint="eastAsia"/>
        </w:rPr>
        <w:t>開発、設定の変更、運用、見直し等を行う権限を有しています。</w:t>
      </w:r>
    </w:p>
    <w:p w14:paraId="0EA43003" w14:textId="77777777" w:rsidR="00514402" w:rsidRDefault="00514402" w:rsidP="00514402">
      <w:pPr>
        <w:pStyle w:val="af4"/>
        <w:ind w:leftChars="142" w:left="298" w:firstLineChars="47" w:firstLine="99"/>
      </w:pPr>
    </w:p>
    <w:p w14:paraId="4BD2ADA5" w14:textId="77777777" w:rsidR="00514402" w:rsidRDefault="00514402" w:rsidP="00514402">
      <w:pPr>
        <w:pStyle w:val="3"/>
      </w:pPr>
      <w:r>
        <w:rPr>
          <w:rFonts w:hint="eastAsia"/>
        </w:rPr>
        <w:t>ネットワーク管理者の設置と役割</w:t>
      </w:r>
    </w:p>
    <w:p w14:paraId="6C5C6283" w14:textId="77777777" w:rsidR="00514402" w:rsidRDefault="00514402" w:rsidP="00514402">
      <w:pPr>
        <w:pStyle w:val="af4"/>
        <w:ind w:left="630" w:firstLine="210"/>
      </w:pPr>
      <w:r>
        <w:rPr>
          <w:rFonts w:hint="eastAsia"/>
        </w:rPr>
        <w:t>ネットワーク管理者は、</w:t>
      </w:r>
      <w:r w:rsidR="00116CD4">
        <w:rPr>
          <w:rFonts w:hint="eastAsia"/>
        </w:rPr>
        <w:t>本市</w:t>
      </w:r>
      <w:r>
        <w:rPr>
          <w:rFonts w:hint="eastAsia"/>
        </w:rPr>
        <w:t>の全てのネットワーク、情報システム等に関する実施手順の維持及び管理を行う権限を有しています。</w:t>
      </w:r>
    </w:p>
    <w:p w14:paraId="2F3C380C" w14:textId="77777777" w:rsidR="00514402" w:rsidRDefault="00514402" w:rsidP="00514402">
      <w:pPr>
        <w:pStyle w:val="af4"/>
        <w:ind w:left="630" w:firstLine="210"/>
      </w:pPr>
    </w:p>
    <w:p w14:paraId="343EF2F6" w14:textId="77777777" w:rsidR="00514402" w:rsidRDefault="00514402" w:rsidP="00514402">
      <w:pPr>
        <w:pStyle w:val="3"/>
      </w:pPr>
      <w:r>
        <w:rPr>
          <w:rFonts w:hint="eastAsia"/>
        </w:rPr>
        <w:t>管理責任者の設置と役割</w:t>
      </w:r>
    </w:p>
    <w:p w14:paraId="6DFB8F98" w14:textId="77777777" w:rsidR="00514402" w:rsidRDefault="00514402" w:rsidP="00514402">
      <w:pPr>
        <w:pStyle w:val="af4"/>
        <w:ind w:left="630" w:firstLine="210"/>
      </w:pPr>
      <w:r>
        <w:rPr>
          <w:rFonts w:hint="eastAsia"/>
        </w:rPr>
        <w:t>管理責任者はその所管する室課等の情報セキュリティ対策に関する権限を有しています。</w:t>
      </w:r>
    </w:p>
    <w:p w14:paraId="66C0BE51" w14:textId="77777777" w:rsidR="00514402" w:rsidRDefault="00514402" w:rsidP="00514402">
      <w:pPr>
        <w:pStyle w:val="af4"/>
        <w:ind w:left="630" w:firstLine="210"/>
      </w:pPr>
    </w:p>
    <w:p w14:paraId="0B520C42" w14:textId="77777777" w:rsidR="00514402" w:rsidRDefault="00514402" w:rsidP="00514402">
      <w:pPr>
        <w:pStyle w:val="3"/>
      </w:pPr>
      <w:r>
        <w:rPr>
          <w:rFonts w:hint="eastAsia"/>
        </w:rPr>
        <w:t>システムマネージャーの設置と役割</w:t>
      </w:r>
    </w:p>
    <w:p w14:paraId="65AD09DB" w14:textId="77777777" w:rsidR="00514402" w:rsidRDefault="00514402" w:rsidP="00514402">
      <w:pPr>
        <w:pStyle w:val="af4"/>
        <w:ind w:left="630" w:firstLine="210"/>
      </w:pPr>
      <w:r>
        <w:rPr>
          <w:rFonts w:hint="eastAsia"/>
        </w:rPr>
        <w:t>管理責任者が指定する職員をシステムマネージャーとし、情報システム等に関する各種</w:t>
      </w:r>
      <w:r w:rsidR="003B6E6E">
        <w:rPr>
          <w:rFonts w:hint="eastAsia"/>
        </w:rPr>
        <w:t>手続</w:t>
      </w:r>
      <w:r>
        <w:rPr>
          <w:rFonts w:hint="eastAsia"/>
        </w:rPr>
        <w:t>等を行うことで職場における円滑なシステム運用を図っています。</w:t>
      </w:r>
    </w:p>
    <w:p w14:paraId="3A5FF425" w14:textId="77777777" w:rsidR="00736805" w:rsidRDefault="00736805" w:rsidP="00736805"/>
    <w:p w14:paraId="0E260443" w14:textId="77777777" w:rsidR="00736805" w:rsidRPr="000B4BAC" w:rsidRDefault="00736805" w:rsidP="00736805">
      <w:pPr>
        <w:pStyle w:val="3"/>
      </w:pPr>
      <w:r w:rsidRPr="000B4BAC">
        <w:rPr>
          <w:rFonts w:hint="eastAsia"/>
        </w:rPr>
        <w:t>情報セキュリティ部会の設置と役割</w:t>
      </w:r>
    </w:p>
    <w:p w14:paraId="637E497E" w14:textId="77777777" w:rsidR="00736805" w:rsidRPr="000B4BAC" w:rsidRDefault="00116CD4" w:rsidP="00736805">
      <w:pPr>
        <w:pStyle w:val="af4"/>
        <w:ind w:left="630" w:firstLine="210"/>
      </w:pPr>
      <w:r>
        <w:rPr>
          <w:rFonts w:hint="eastAsia"/>
        </w:rPr>
        <w:t>本市</w:t>
      </w:r>
      <w:r w:rsidR="00736805" w:rsidRPr="000B4BAC">
        <w:rPr>
          <w:rFonts w:hint="eastAsia"/>
        </w:rPr>
        <w:t>ではセキュリティの管理を担う組織として、</w:t>
      </w:r>
      <w:r w:rsidR="007B68B9" w:rsidRPr="000B4BAC">
        <w:rPr>
          <w:rFonts w:hint="eastAsia"/>
        </w:rPr>
        <w:t>ＰＭＯの下に</w:t>
      </w:r>
      <w:r w:rsidR="00736805" w:rsidRPr="000B4BAC">
        <w:rPr>
          <w:rFonts w:hint="eastAsia"/>
        </w:rPr>
        <w:t>情報セキュリティ部会を設置しています。情報セキュリティ部会には、主に以下の役割が挙げられます。</w:t>
      </w:r>
    </w:p>
    <w:p w14:paraId="7ED647BA" w14:textId="77777777" w:rsidR="00736805" w:rsidRPr="000B4BAC" w:rsidRDefault="00736805" w:rsidP="00736805">
      <w:pPr>
        <w:pStyle w:val="af4"/>
        <w:ind w:left="630" w:firstLine="210"/>
      </w:pPr>
    </w:p>
    <w:p w14:paraId="7D8AAC6B" w14:textId="77777777" w:rsidR="00736805" w:rsidRPr="000B4BAC" w:rsidRDefault="00736805" w:rsidP="00736805">
      <w:pPr>
        <w:pStyle w:val="af4"/>
        <w:ind w:leftChars="0" w:left="630" w:firstLineChars="0" w:firstLine="0"/>
      </w:pPr>
      <w:r w:rsidRPr="000B4BAC">
        <w:rPr>
          <w:rFonts w:hint="eastAsia"/>
        </w:rPr>
        <w:t>〔情報セキュリティマネジメントサイクルの運営〕</w:t>
      </w:r>
    </w:p>
    <w:p w14:paraId="4C057CD5" w14:textId="77777777" w:rsidR="00736805" w:rsidRPr="000B4BAC" w:rsidRDefault="00736805" w:rsidP="00736805">
      <w:pPr>
        <w:pStyle w:val="af6"/>
        <w:ind w:left="840" w:firstLine="210"/>
      </w:pPr>
      <w:r w:rsidRPr="000B4BAC">
        <w:rPr>
          <w:rFonts w:hint="eastAsia"/>
        </w:rPr>
        <w:t>最適な情報セキュリティを維持するため、吹田市情報セキュリティポリシー（方針・管理基準等）について、総務省ガイドラインの改訂や新たなリスクに対して必要となる事項を反映させていきます。</w:t>
      </w:r>
    </w:p>
    <w:p w14:paraId="0992C9E1" w14:textId="77777777" w:rsidR="00736805" w:rsidRPr="000B4BAC" w:rsidRDefault="00736805" w:rsidP="00736805">
      <w:pPr>
        <w:pStyle w:val="af6"/>
        <w:ind w:left="840" w:firstLine="210"/>
      </w:pPr>
    </w:p>
    <w:p w14:paraId="5F576FB0" w14:textId="77777777" w:rsidR="00736805" w:rsidRPr="000B4BAC" w:rsidRDefault="00736805" w:rsidP="00736805">
      <w:pPr>
        <w:pStyle w:val="af4"/>
        <w:ind w:leftChars="0" w:left="630" w:firstLineChars="0" w:firstLine="0"/>
      </w:pPr>
      <w:r w:rsidRPr="000B4BAC">
        <w:rPr>
          <w:rFonts w:hint="eastAsia"/>
        </w:rPr>
        <w:t>〔情報セキュリティ監査〕</w:t>
      </w:r>
    </w:p>
    <w:p w14:paraId="3864A08F" w14:textId="77777777" w:rsidR="00514402" w:rsidRPr="00736805" w:rsidRDefault="00736805" w:rsidP="00736805">
      <w:pPr>
        <w:pStyle w:val="af6"/>
        <w:ind w:left="840" w:firstLine="210"/>
      </w:pPr>
      <w:r w:rsidRPr="000B4BAC">
        <w:rPr>
          <w:rFonts w:hint="eastAsia"/>
        </w:rPr>
        <w:t>現状のセキュリティ状況をチェックし、地方自治体としての情報管理を適切な状態に保つため内部監査を実施します。運用中のシステム・稼働前のシステムについて、吹田市情報セキュリティポリシーに沿ってシステムのセキュリティの確保状況や規程類の整備、運用状況の妥当性を監査します。</w:t>
      </w:r>
    </w:p>
    <w:p w14:paraId="07705DD4" w14:textId="77777777" w:rsidR="00775E07" w:rsidRDefault="00775E07" w:rsidP="00514402">
      <w:pPr>
        <w:pStyle w:val="af4"/>
        <w:ind w:left="630" w:firstLine="210"/>
      </w:pPr>
      <w:r>
        <w:br w:type="page"/>
      </w:r>
    </w:p>
    <w:p w14:paraId="7CCC3340" w14:textId="77777777" w:rsidR="00514402" w:rsidRDefault="006C25FE" w:rsidP="001E3B95">
      <w:pPr>
        <w:pStyle w:val="2"/>
        <w:ind w:left="420" w:hanging="210"/>
      </w:pPr>
      <w:bookmarkStart w:id="158" w:name="_Toc3894820"/>
      <w:r>
        <w:rPr>
          <w:rFonts w:hint="eastAsia"/>
        </w:rPr>
        <w:lastRenderedPageBreak/>
        <w:t>情報化を支える</w:t>
      </w:r>
      <w:r w:rsidR="001E3B95">
        <w:rPr>
          <w:rFonts w:hint="eastAsia"/>
        </w:rPr>
        <w:t>人</w:t>
      </w:r>
      <w:r w:rsidR="00514402">
        <w:rPr>
          <w:rFonts w:hint="eastAsia"/>
        </w:rPr>
        <w:t>材育成</w:t>
      </w:r>
      <w:bookmarkEnd w:id="158"/>
    </w:p>
    <w:p w14:paraId="40D72904" w14:textId="77777777" w:rsidR="00514402" w:rsidRDefault="00514402" w:rsidP="00A86590">
      <w:pPr>
        <w:pStyle w:val="af1"/>
        <w:ind w:left="420" w:firstLine="210"/>
      </w:pPr>
      <w:r>
        <w:rPr>
          <w:rFonts w:hint="eastAsia"/>
        </w:rPr>
        <w:t>情報化の推進及び情報セキュリティの意識向上には、各職場のシステムマネージャーの存在が不可欠であり、各業務に精通したシステムマネージャーを育成していくことが情報化推進の要となります。</w:t>
      </w:r>
    </w:p>
    <w:p w14:paraId="194D6795" w14:textId="77777777" w:rsidR="00514402" w:rsidRDefault="00514402" w:rsidP="00A86590">
      <w:pPr>
        <w:pStyle w:val="af1"/>
        <w:ind w:left="420" w:firstLine="210"/>
      </w:pPr>
      <w:r>
        <w:rPr>
          <w:rFonts w:hint="eastAsia"/>
        </w:rPr>
        <w:t>組織における情報セキュリティ意識や個人情報の取扱いに関する一般知識や意識レベルの向上だけでなく、</w:t>
      </w:r>
      <w:r>
        <w:rPr>
          <w:rFonts w:ascii="HG丸ｺﾞｼｯｸM-PRO" w:eastAsia="HG丸ｺﾞｼｯｸM-PRO" w:hAnsi="Century" w:cs="Times New Roman" w:hint="eastAsia"/>
          <w:kern w:val="0"/>
          <w:szCs w:val="20"/>
        </w:rPr>
        <w:t>システム運用の基本知識の習得</w:t>
      </w:r>
      <w:r>
        <w:rPr>
          <w:rFonts w:hint="eastAsia"/>
        </w:rPr>
        <w:t>を図ることを目的とした研修について、</w:t>
      </w:r>
      <w:r w:rsidR="008C44BC">
        <w:rPr>
          <w:rFonts w:hint="eastAsia"/>
        </w:rPr>
        <w:t>ｅ－</w:t>
      </w:r>
      <w:r>
        <w:rPr>
          <w:rFonts w:hint="eastAsia"/>
        </w:rPr>
        <w:t>ラーニング等も活用しながら継続実施することで、職員のセキュリティに対する意識の向上及びＩＣＴに関する知識の向上を図ります。</w:t>
      </w:r>
    </w:p>
    <w:p w14:paraId="498B6C89" w14:textId="77777777" w:rsidR="00514402" w:rsidRDefault="00514402" w:rsidP="00A86590">
      <w:pPr>
        <w:pStyle w:val="af1"/>
        <w:ind w:left="420" w:firstLine="210"/>
      </w:pPr>
      <w:r>
        <w:rPr>
          <w:rFonts w:hint="eastAsia"/>
        </w:rPr>
        <w:t>また、急速に技術が進歩するＩＣＴの分野では各室課の情報化を下支えする情報政策室の職員の技術知識の習得についても急務であり、そのための研修及び育成プログラムを実施していきます。</w:t>
      </w:r>
    </w:p>
    <w:p w14:paraId="04CFA076" w14:textId="77777777" w:rsidR="00514402" w:rsidRDefault="001562CF" w:rsidP="00514402">
      <w:pPr>
        <w:snapToGrid/>
        <w:ind w:left="360"/>
      </w:pPr>
      <w:r>
        <w:rPr>
          <w:noProof/>
        </w:rPr>
        <mc:AlternateContent>
          <mc:Choice Requires="wps">
            <w:drawing>
              <wp:anchor distT="0" distB="0" distL="114300" distR="114300" simplePos="0" relativeHeight="251707392" behindDoc="0" locked="0" layoutInCell="1" allowOverlap="1" wp14:anchorId="5CFA965C" wp14:editId="2DB283A6">
                <wp:simplePos x="0" y="0"/>
                <wp:positionH relativeFrom="column">
                  <wp:posOffset>833951</wp:posOffset>
                </wp:positionH>
                <wp:positionV relativeFrom="paragraph">
                  <wp:posOffset>39370</wp:posOffset>
                </wp:positionV>
                <wp:extent cx="4867275" cy="63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15E46ADC" w14:textId="41BAAD6E" w:rsidR="00A61F87" w:rsidRPr="00DE7A87" w:rsidRDefault="00A61F87" w:rsidP="001562CF">
                            <w:pPr>
                              <w:pStyle w:val="affb"/>
                              <w:jc w:val="center"/>
                              <w:rPr>
                                <w:rFonts w:ascii="HG丸ｺﾞｼｯｸM-PRO" w:eastAsia="HG丸ｺﾞｼｯｸM-PRO" w:hAnsi="Century" w:cs="Times New Roman"/>
                                <w:noProof/>
                                <w:kern w:val="0"/>
                                <w:szCs w:val="20"/>
                              </w:rPr>
                            </w:pPr>
                            <w:bookmarkStart w:id="159" w:name="_Toc381164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４</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研修スケジュール</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FA965C" id="テキスト ボックス 53" o:spid="_x0000_s1161" type="#_x0000_t202" style="position:absolute;left:0;text-align:left;margin-left:65.65pt;margin-top:3.1pt;width:383.2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RwUwIAAHkEAAAOAAAAZHJzL2Uyb0RvYy54bWysVMFu2zAMvQ/YPwi6L07SJS2COEWWIsOA&#10;oC2QDj0rshwbkEVNUmJnxwQY+hH7hWHnfY9/ZJRsp1u307CLTJEUpfce6el1VUiyF8bmoGI66PUp&#10;EYpDkqttTD8+LN9cUWIdUwmToERMD8LS69nrV9NST8QQMpCJMASLKDspdUwz5/QkiizPRMFsD7RQ&#10;GEzBFMzh1myjxLASqxcyGvb746gEk2gDXFiL3psmSGehfpoK7u7S1ApHZEzxbS6sJqwbv0azKZts&#10;DdNZzttnsH94RcFyhZeeS90wx8jO5H+UKnJuwELqehyKCNI05yJgQDSD/gs064xpEbAgOVafabL/&#10;ryy/3d8bkicxHV1QoliBGtWnL/XxW338UZ+eSH36Wp9O9fE77gnmIGGlthM8t9Z40lXvoELhO79F&#10;p+ehSk3hv4iQYBypP5zpFpUjHJ1vr8aXw8sRJRxj44uRrxE9H9XGuvcCCuKNmBrUMlDM9ivrmtQu&#10;xd9kQebJMpfSb3xgIQ3ZM9S9zHIn2uK/ZUnlcxX4U01B74k8vgaHt1y1qQJBg8GwQ7mB5IDgDTT9&#10;ZDVf5njjill3zww2EOLFoXB3uKQSyphCa1GSgfn8N7/PR10xSkmJDRlT+2nHjKBEflCouO/ezjCd&#10;sekMtSsWgFgHOG6aBxMPGCc7MzVQPOKszP0tGGKK410xdZ25cM1Y4KxxMZ+HJOxRzdxKrTX3pTtm&#10;H6pHZnSri0M5b6FrVTZ5IU+TGwTS851DroN2ntmGxZZw7O+gfjuLfoB+3Yes5z/G7CcAAAD//wMA&#10;UEsDBBQABgAIAAAAIQBY0Lfb3QAAAAcBAAAPAAAAZHJzL2Rvd25yZXYueG1sTI8xT8MwEIV3JP6D&#10;dUgsiDptqlBCnKqqYIClInRhc+NrHIjPUey04d9zTGX89J7efVesJ9eJEw6h9aRgPktAINXetNQo&#10;2H+83K9AhKjJ6M4TKvjBAOvy+qrQufFnesdTFRvBIxRyrcDG2OdShtqi02HmeyTOjn5wOjIOjTSD&#10;PvO46+QiSTLpdEt8weoetxbr72p0CnbLz529G4/Pb5tlOrzux2321VRK3d5MmycQEad4KcOfPqtD&#10;yU4HP5IJomNO5ylXFWQLEJyvHh/4lQNzCrIs5H//8hcAAP//AwBQSwECLQAUAAYACAAAACEAtoM4&#10;kv4AAADhAQAAEwAAAAAAAAAAAAAAAAAAAAAAW0NvbnRlbnRfVHlwZXNdLnhtbFBLAQItABQABgAI&#10;AAAAIQA4/SH/1gAAAJQBAAALAAAAAAAAAAAAAAAAAC8BAABfcmVscy8ucmVsc1BLAQItABQABgAI&#10;AAAAIQAvZaRwUwIAAHkEAAAOAAAAAAAAAAAAAAAAAC4CAABkcnMvZTJvRG9jLnhtbFBLAQItABQA&#10;BgAIAAAAIQBY0Lfb3QAAAAcBAAAPAAAAAAAAAAAAAAAAAK0EAABkcnMvZG93bnJldi54bWxQSwUG&#10;AAAAAAQABADzAAAAtwUAAAAA&#10;" stroked="f">
                <v:textbox style="mso-fit-shape-to-text:t" inset="0,0,0,0">
                  <w:txbxContent>
                    <w:p w14:paraId="15E46ADC" w14:textId="41BAAD6E" w:rsidR="00A61F87" w:rsidRPr="00DE7A87" w:rsidRDefault="00A61F87" w:rsidP="001562CF">
                      <w:pPr>
                        <w:pStyle w:val="affb"/>
                        <w:jc w:val="center"/>
                        <w:rPr>
                          <w:rFonts w:ascii="HG丸ｺﾞｼｯｸM-PRO" w:eastAsia="HG丸ｺﾞｼｯｸM-PRO" w:hAnsi="Century" w:cs="Times New Roman"/>
                          <w:noProof/>
                          <w:kern w:val="0"/>
                          <w:szCs w:val="20"/>
                        </w:rPr>
                      </w:pPr>
                      <w:bookmarkStart w:id="160" w:name="_Toc3811649"/>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４</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研修スケジュール</w:t>
                      </w:r>
                      <w:bookmarkEnd w:id="160"/>
                    </w:p>
                  </w:txbxContent>
                </v:textbox>
              </v:shape>
            </w:pict>
          </mc:Fallback>
        </mc:AlternateContent>
      </w:r>
      <w:r w:rsidR="00514402">
        <w:rPr>
          <w:rFonts w:ascii="HG丸ｺﾞｼｯｸM-PRO" w:eastAsia="HG丸ｺﾞｼｯｸM-PRO" w:hAnsi="Century" w:cs="Times New Roman" w:hint="eastAsia"/>
          <w:kern w:val="0"/>
          <w:szCs w:val="20"/>
        </w:rPr>
        <w:t xml:space="preserve">　</w:t>
      </w:r>
    </w:p>
    <w:tbl>
      <w:tblPr>
        <w:tblpPr w:leftFromText="142" w:rightFromText="142" w:vertAnchor="text" w:horzAnchor="margin" w:tblpXSpec="right" w:tblpY="118"/>
        <w:tblOverlap w:val="never"/>
        <w:tblW w:w="8691" w:type="dxa"/>
        <w:jc w:val="right"/>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411"/>
        <w:gridCol w:w="1889"/>
        <w:gridCol w:w="1278"/>
        <w:gridCol w:w="1278"/>
        <w:gridCol w:w="1278"/>
        <w:gridCol w:w="1278"/>
        <w:gridCol w:w="1279"/>
      </w:tblGrid>
      <w:tr w:rsidR="00A86590" w14:paraId="5645175A" w14:textId="77777777" w:rsidTr="00A86590">
        <w:trPr>
          <w:cantSplit/>
          <w:trHeight w:val="71"/>
          <w:jc w:val="right"/>
        </w:trPr>
        <w:tc>
          <w:tcPr>
            <w:tcW w:w="2300" w:type="dxa"/>
            <w:gridSpan w:val="2"/>
            <w:vMerge w:val="restart"/>
            <w:tcBorders>
              <w:top w:val="single" w:sz="12" w:space="0" w:color="auto"/>
              <w:left w:val="single" w:sz="12" w:space="0" w:color="auto"/>
              <w:bottom w:val="dotted" w:sz="4" w:space="0" w:color="auto"/>
              <w:right w:val="dotted" w:sz="4" w:space="0" w:color="auto"/>
            </w:tcBorders>
            <w:shd w:val="clear" w:color="auto" w:fill="D9D9D9"/>
            <w:vAlign w:val="center"/>
            <w:hideMark/>
          </w:tcPr>
          <w:p w14:paraId="2C4B766E" w14:textId="77777777" w:rsidR="00A86590" w:rsidRDefault="00A86590" w:rsidP="00A86590">
            <w:pPr>
              <w:snapToGrid/>
              <w:spacing w:line="240" w:lineRule="exact"/>
              <w:jc w:val="center"/>
              <w:rPr>
                <w:rFonts w:ascii="HG丸ｺﾞｼｯｸM-PRO" w:eastAsia="HG丸ｺﾞｼｯｸM-PRO" w:hAnsi="Century" w:cs="Times New Roman"/>
                <w:bCs/>
                <w:kern w:val="0"/>
                <w:sz w:val="20"/>
                <w:szCs w:val="20"/>
              </w:rPr>
            </w:pPr>
            <w:bookmarkStart w:id="161" w:name="_Hlk531963803"/>
            <w:r>
              <w:rPr>
                <w:rFonts w:ascii="HG丸ｺﾞｼｯｸM-PRO" w:eastAsia="HG丸ｺﾞｼｯｸM-PRO" w:hAnsi="Century" w:cs="Times New Roman" w:hint="eastAsia"/>
                <w:bCs/>
                <w:kern w:val="0"/>
                <w:sz w:val="20"/>
                <w:szCs w:val="20"/>
              </w:rPr>
              <w:t>研修内容</w:t>
            </w:r>
          </w:p>
        </w:tc>
        <w:tc>
          <w:tcPr>
            <w:tcW w:w="6391" w:type="dxa"/>
            <w:gridSpan w:val="5"/>
            <w:tcBorders>
              <w:top w:val="single" w:sz="12" w:space="0" w:color="auto"/>
              <w:left w:val="dotted" w:sz="4" w:space="0" w:color="auto"/>
              <w:bottom w:val="dotted" w:sz="4" w:space="0" w:color="auto"/>
              <w:right w:val="single" w:sz="12" w:space="0" w:color="auto"/>
            </w:tcBorders>
            <w:shd w:val="clear" w:color="auto" w:fill="D9D9D9"/>
            <w:vAlign w:val="center"/>
            <w:hideMark/>
          </w:tcPr>
          <w:p w14:paraId="660B3034" w14:textId="77777777" w:rsidR="00A86590" w:rsidRDefault="00A86590" w:rsidP="00A86590">
            <w:pPr>
              <w:snapToGrid/>
              <w:spacing w:line="240" w:lineRule="exact"/>
              <w:jc w:val="center"/>
              <w:rPr>
                <w:rFonts w:ascii="HG丸ｺﾞｼｯｸM-PRO" w:eastAsia="HG丸ｺﾞｼｯｸM-PRO" w:hAnsi="Century" w:cs="Times New Roman"/>
                <w:bCs/>
                <w:kern w:val="0"/>
                <w:sz w:val="20"/>
                <w:szCs w:val="20"/>
              </w:rPr>
            </w:pPr>
            <w:r>
              <w:rPr>
                <w:rFonts w:ascii="HG丸ｺﾞｼｯｸM-PRO" w:eastAsia="HG丸ｺﾞｼｯｸM-PRO" w:hAnsi="Century" w:cs="Times New Roman" w:hint="eastAsia"/>
                <w:bCs/>
                <w:kern w:val="0"/>
                <w:sz w:val="20"/>
                <w:szCs w:val="20"/>
              </w:rPr>
              <w:t>年　　度</w:t>
            </w:r>
          </w:p>
        </w:tc>
      </w:tr>
      <w:tr w:rsidR="00A86590" w14:paraId="2DA818A1" w14:textId="77777777" w:rsidTr="00A86590">
        <w:trPr>
          <w:cantSplit/>
          <w:trHeight w:val="151"/>
          <w:jc w:val="right"/>
        </w:trPr>
        <w:tc>
          <w:tcPr>
            <w:tcW w:w="2300" w:type="dxa"/>
            <w:gridSpan w:val="2"/>
            <w:vMerge/>
            <w:tcBorders>
              <w:top w:val="single" w:sz="12" w:space="0" w:color="auto"/>
              <w:left w:val="single" w:sz="12" w:space="0" w:color="auto"/>
              <w:bottom w:val="dotted" w:sz="4" w:space="0" w:color="auto"/>
              <w:right w:val="dotted" w:sz="4" w:space="0" w:color="auto"/>
            </w:tcBorders>
            <w:vAlign w:val="center"/>
            <w:hideMark/>
          </w:tcPr>
          <w:p w14:paraId="339DB715" w14:textId="77777777" w:rsidR="00A86590" w:rsidRDefault="00A86590" w:rsidP="00A86590">
            <w:pPr>
              <w:widowControl/>
              <w:snapToGrid/>
              <w:jc w:val="left"/>
              <w:rPr>
                <w:rFonts w:ascii="HG丸ｺﾞｼｯｸM-PRO" w:eastAsia="HG丸ｺﾞｼｯｸM-PRO" w:hAnsi="Century" w:cs="Times New Roman"/>
                <w:bCs/>
                <w:kern w:val="0"/>
                <w:sz w:val="20"/>
                <w:szCs w:val="20"/>
              </w:rPr>
            </w:pPr>
          </w:p>
        </w:tc>
        <w:tc>
          <w:tcPr>
            <w:tcW w:w="1278"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44855CDF"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16"/>
              </w:rPr>
            </w:pPr>
            <w:r>
              <w:rPr>
                <w:rFonts w:ascii="HG丸ｺﾞｼｯｸM-PRO" w:eastAsia="HG丸ｺﾞｼｯｸM-PRO" w:hAnsi="ＭＳ ゴシック" w:cs="Times New Roman" w:hint="eastAsia"/>
                <w:kern w:val="0"/>
                <w:sz w:val="18"/>
                <w:szCs w:val="16"/>
              </w:rPr>
              <w:t>平成31年度</w:t>
            </w:r>
          </w:p>
          <w:p w14:paraId="4B48B259"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16"/>
              </w:rPr>
              <w:t>2019年度</w:t>
            </w:r>
          </w:p>
        </w:tc>
        <w:tc>
          <w:tcPr>
            <w:tcW w:w="1278"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EEEEA48"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平成32年度</w:t>
            </w:r>
          </w:p>
          <w:p w14:paraId="6E9E9FD9"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2020年</w:t>
            </w:r>
            <w:r>
              <w:rPr>
                <w:rFonts w:ascii="HG丸ｺﾞｼｯｸM-PRO" w:eastAsia="HG丸ｺﾞｼｯｸM-PRO" w:hAnsi="ＭＳ ゴシック" w:cs="Times New Roman" w:hint="eastAsia"/>
                <w:kern w:val="0"/>
                <w:sz w:val="18"/>
                <w:szCs w:val="16"/>
              </w:rPr>
              <w:t>度</w:t>
            </w:r>
          </w:p>
        </w:tc>
        <w:tc>
          <w:tcPr>
            <w:tcW w:w="1278"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66743EA"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平成33年度</w:t>
            </w:r>
          </w:p>
          <w:p w14:paraId="52A53A0E"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2021年</w:t>
            </w:r>
            <w:r>
              <w:rPr>
                <w:rFonts w:ascii="HG丸ｺﾞｼｯｸM-PRO" w:eastAsia="HG丸ｺﾞｼｯｸM-PRO" w:hAnsi="ＭＳ ゴシック" w:cs="Times New Roman" w:hint="eastAsia"/>
                <w:kern w:val="0"/>
                <w:sz w:val="18"/>
                <w:szCs w:val="16"/>
              </w:rPr>
              <w:t>度</w:t>
            </w:r>
          </w:p>
        </w:tc>
        <w:tc>
          <w:tcPr>
            <w:tcW w:w="1278"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7B100F5"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平成34年度</w:t>
            </w:r>
          </w:p>
          <w:p w14:paraId="4C7E70A0"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2022年</w:t>
            </w:r>
            <w:r>
              <w:rPr>
                <w:rFonts w:ascii="HG丸ｺﾞｼｯｸM-PRO" w:eastAsia="HG丸ｺﾞｼｯｸM-PRO" w:hAnsi="ＭＳ ゴシック" w:cs="Times New Roman" w:hint="eastAsia"/>
                <w:kern w:val="0"/>
                <w:sz w:val="18"/>
                <w:szCs w:val="16"/>
              </w:rPr>
              <w:t>度</w:t>
            </w:r>
          </w:p>
        </w:tc>
        <w:tc>
          <w:tcPr>
            <w:tcW w:w="1279" w:type="dxa"/>
            <w:tcBorders>
              <w:top w:val="dotted" w:sz="4" w:space="0" w:color="auto"/>
              <w:left w:val="dotted" w:sz="4" w:space="0" w:color="auto"/>
              <w:bottom w:val="dotted" w:sz="4" w:space="0" w:color="auto"/>
              <w:right w:val="single" w:sz="12" w:space="0" w:color="auto"/>
            </w:tcBorders>
            <w:shd w:val="clear" w:color="auto" w:fill="D9D9D9"/>
            <w:vAlign w:val="center"/>
            <w:hideMark/>
          </w:tcPr>
          <w:p w14:paraId="29B377C1"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平成35年度</w:t>
            </w:r>
          </w:p>
          <w:p w14:paraId="6505E17B" w14:textId="77777777" w:rsidR="00A86590" w:rsidRDefault="00A86590" w:rsidP="00A86590">
            <w:pPr>
              <w:snapToGrid/>
              <w:spacing w:line="240" w:lineRule="exact"/>
              <w:jc w:val="center"/>
              <w:rPr>
                <w:rFonts w:ascii="HG丸ｺﾞｼｯｸM-PRO" w:eastAsia="HG丸ｺﾞｼｯｸM-PRO" w:hAnsi="ＭＳ ゴシック" w:cs="Times New Roman"/>
                <w:kern w:val="0"/>
                <w:sz w:val="18"/>
                <w:szCs w:val="20"/>
              </w:rPr>
            </w:pPr>
            <w:r>
              <w:rPr>
                <w:rFonts w:ascii="HG丸ｺﾞｼｯｸM-PRO" w:eastAsia="HG丸ｺﾞｼｯｸM-PRO" w:hAnsi="ＭＳ ゴシック" w:cs="Times New Roman" w:hint="eastAsia"/>
                <w:kern w:val="0"/>
                <w:sz w:val="18"/>
                <w:szCs w:val="20"/>
              </w:rPr>
              <w:t>2023年</w:t>
            </w:r>
            <w:r>
              <w:rPr>
                <w:rFonts w:ascii="HG丸ｺﾞｼｯｸM-PRO" w:eastAsia="HG丸ｺﾞｼｯｸM-PRO" w:hAnsi="ＭＳ ゴシック" w:cs="Times New Roman" w:hint="eastAsia"/>
                <w:kern w:val="0"/>
                <w:sz w:val="18"/>
                <w:szCs w:val="16"/>
              </w:rPr>
              <w:t>度</w:t>
            </w:r>
          </w:p>
        </w:tc>
      </w:tr>
      <w:tr w:rsidR="00A86590" w14:paraId="537E3425" w14:textId="77777777" w:rsidTr="00A86590">
        <w:trPr>
          <w:cantSplit/>
          <w:trHeight w:val="836"/>
          <w:jc w:val="right"/>
        </w:trPr>
        <w:tc>
          <w:tcPr>
            <w:tcW w:w="411" w:type="dxa"/>
            <w:tcBorders>
              <w:top w:val="dotted" w:sz="4" w:space="0" w:color="auto"/>
              <w:left w:val="single" w:sz="12" w:space="0" w:color="auto"/>
              <w:bottom w:val="dotted" w:sz="4" w:space="0" w:color="auto"/>
              <w:right w:val="dotted" w:sz="4" w:space="0" w:color="auto"/>
            </w:tcBorders>
            <w:vAlign w:val="center"/>
            <w:hideMark/>
          </w:tcPr>
          <w:p w14:paraId="24C5B660" w14:textId="77777777" w:rsidR="00A86590" w:rsidRDefault="00A86590" w:rsidP="00A86590">
            <w:pPr>
              <w:numPr>
                <w:ilvl w:val="0"/>
                <w:numId w:val="17"/>
              </w:numPr>
              <w:snapToGrid/>
              <w:spacing w:line="240" w:lineRule="exact"/>
              <w:jc w:val="right"/>
              <w:rPr>
                <w:rFonts w:ascii="HG丸ｺﾞｼｯｸM-PRO" w:eastAsia="HG丸ｺﾞｼｯｸM-PRO" w:hAnsi="Century" w:cs="Times New Roman"/>
                <w:kern w:val="0"/>
                <w:sz w:val="20"/>
                <w:szCs w:val="20"/>
              </w:rPr>
            </w:pPr>
          </w:p>
        </w:tc>
        <w:tc>
          <w:tcPr>
            <w:tcW w:w="1889" w:type="dxa"/>
            <w:tcBorders>
              <w:top w:val="dotted" w:sz="4" w:space="0" w:color="auto"/>
              <w:left w:val="dotted" w:sz="4" w:space="0" w:color="auto"/>
              <w:bottom w:val="dotted" w:sz="4" w:space="0" w:color="auto"/>
              <w:right w:val="dotted" w:sz="4" w:space="0" w:color="auto"/>
            </w:tcBorders>
            <w:vAlign w:val="center"/>
            <w:hideMark/>
          </w:tcPr>
          <w:p w14:paraId="4FF24B34" w14:textId="77777777" w:rsidR="00A86590" w:rsidRDefault="00A86590" w:rsidP="00A86590">
            <w:pPr>
              <w:snapToGrid/>
              <w:spacing w:line="240" w:lineRule="exact"/>
              <w:ind w:left="17"/>
              <w:rPr>
                <w:rFonts w:ascii="HG丸ｺﾞｼｯｸM-PRO" w:eastAsia="HG丸ｺﾞｼｯｸM-PRO" w:hAnsi="Century" w:cs="Times New Roman"/>
                <w:kern w:val="0"/>
                <w:sz w:val="20"/>
                <w:szCs w:val="20"/>
              </w:rPr>
            </w:pPr>
            <w:r>
              <w:rPr>
                <w:rFonts w:ascii="HG丸ｺﾞｼｯｸM-PRO" w:eastAsia="HG丸ｺﾞｼｯｸM-PRO" w:hAnsi="Century" w:cs="Times New Roman" w:hint="eastAsia"/>
                <w:kern w:val="0"/>
                <w:sz w:val="20"/>
                <w:szCs w:val="20"/>
              </w:rPr>
              <w:t>情報政策室職員の専門技術習得のための研修</w:t>
            </w:r>
          </w:p>
        </w:tc>
        <w:tc>
          <w:tcPr>
            <w:tcW w:w="1278" w:type="dxa"/>
            <w:tcBorders>
              <w:top w:val="dotted" w:sz="4" w:space="0" w:color="auto"/>
              <w:left w:val="dotted" w:sz="4" w:space="0" w:color="auto"/>
              <w:bottom w:val="dotted" w:sz="4" w:space="0" w:color="auto"/>
              <w:right w:val="dotted" w:sz="4" w:space="0" w:color="auto"/>
            </w:tcBorders>
            <w:hideMark/>
          </w:tcPr>
          <w:p w14:paraId="1D3BEAED"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r>
              <w:rPr>
                <w:noProof/>
              </w:rPr>
              <mc:AlternateContent>
                <mc:Choice Requires="wps">
                  <w:drawing>
                    <wp:anchor distT="0" distB="0" distL="114300" distR="114300" simplePos="0" relativeHeight="251678720" behindDoc="0" locked="0" layoutInCell="1" allowOverlap="1" wp14:anchorId="5317DD26" wp14:editId="34713845">
                      <wp:simplePos x="0" y="0"/>
                      <wp:positionH relativeFrom="column">
                        <wp:posOffset>-48260</wp:posOffset>
                      </wp:positionH>
                      <wp:positionV relativeFrom="paragraph">
                        <wp:posOffset>115570</wp:posOffset>
                      </wp:positionV>
                      <wp:extent cx="4006850" cy="292735"/>
                      <wp:effectExtent l="0" t="0" r="31750" b="12065"/>
                      <wp:wrapNone/>
                      <wp:docPr id="242" name="ホームベース 24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0" cy="292735"/>
                              </a:xfrm>
                              <a:prstGeom prst="homePlate">
                                <a:avLst>
                                  <a:gd name="adj" fmla="val 29717"/>
                                </a:avLst>
                              </a:prstGeom>
                              <a:pattFill prst="pct25">
                                <a:fgClr>
                                  <a:srgbClr val="C0C0C0"/>
                                </a:fgClr>
                                <a:bgClr>
                                  <a:srgbClr val="FFFFFF"/>
                                </a:bgClr>
                              </a:pattFill>
                              <a:ln w="15875">
                                <a:solidFill>
                                  <a:srgbClr val="333333"/>
                                </a:solidFill>
                                <a:miter lim="800000"/>
                                <a:headEnd/>
                                <a:tailEnd/>
                              </a:ln>
                            </wps:spPr>
                            <wps:txbx>
                              <w:txbxContent>
                                <w:p w14:paraId="2C18A36F"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317DD2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42" o:spid="_x0000_s1162" type="#_x0000_t15" alt="25%" style="position:absolute;left:0;text-align:left;margin-left:-3.8pt;margin-top:9.1pt;width:315.5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6MhAIAAOMEAAAOAAAAZHJzL2Uyb0RvYy54bWysVF2O0zAQfkfiDpYlHtk02S1to01Xqy6L&#10;kBaotHAA13YSg/+w3abLIz0F4oVrIHGbXoSxky1d4AnhSNY4M/PNz+fx+cVWSbThzgujK5yfjDDi&#10;mhomdFPhd2+vn04x8oFoRqTRvMJ33OOL+eNH550teWFaIxl3CEC0Lztb4TYEW2aZpy1XxJ8YyzUo&#10;a+MUCXB0TcYc6QBdyawYjZ5lnXHMOkO59/D3qlfiecKva07Dm7r2PCBZYcgtpN2lfRX3bH5OysYR&#10;2wo6pEH+IQtFhIagB6grEghaO/EHlBLUGW/qcEKNykxdC8pTDVBNPvqtmtuWWJ5qgeZ4e2iT/3+w&#10;9PVm6ZBgFS7OCow0UUDSfvd1v/ux333b775E4fN3lLSMewq9K8ZPYt8660twv7VLFyv39sbQDx5p&#10;s2iJbvilc6ZrOWGQbR7tswcO8eDBFa26V4ZBULIOJrVwWzsVAaE5aJuYujswxbcBUfh5BtRPx0Ao&#10;BV0xKyan4xSClPfe1vnwghuFogD9MoovJQmxnaQkmxsfEl1sKJmw9xjVSgL5GyJRMZvkkwFxMM5I&#10;eY8ZPS0J4VpIOeBbGopxwq6bhewb4poViAjwKrwYxW9APJis/mp7ndZgO5jE6EPEGF1q1EFbx9NJ&#10;H9QbKVhMJyr9ceDTtAawB2ZKBBg9KVSFp6O4ohEpI2XPNUtyIEL2MsSXeuAw0tbTH7arbbo8eX4a&#10;vSOpK8PugFZn+lmDtyG1333CqIM5q7D/uCaOYyRfargak7NiNobBTIfpdAacumPF6khBNG0NXMCA&#10;US8uQj/Ka+tE00KcPFGgzSVcplqE+1vX5zSkD5ME0oNRPT4nq19v0/wnAAAA//8DAFBLAwQUAAYA&#10;CAAAACEA0mEMftwAAAAIAQAADwAAAGRycy9kb3ducmV2LnhtbEyPMU/DMBCFdyT+g3WV2FqnaeVW&#10;IU5VKjEwUhgY3fiaRMTnEDuN+fccE2x3957efa88JNeLG46h86RhvcpAINXedtRoeH97Xu5BhGjI&#10;mt4TavjGAIfq/q40hfUzveLtHBvBIRQKo6GNcSikDHWLzoSVH5BYu/rRmcjr2Eg7mpnDXS/zLFPS&#10;mY74Q2sGPLVYf54npyGoly+DSe3mkK6T/Xg6tfbYaf2wSMdHEBFT/DPDLz6jQ8VMFz+RDaLXsNwp&#10;dvJ9n4NgXeWbLYgLD9sNyKqU/wtUPwAAAP//AwBQSwECLQAUAAYACAAAACEAtoM4kv4AAADhAQAA&#10;EwAAAAAAAAAAAAAAAAAAAAAAW0NvbnRlbnRfVHlwZXNdLnhtbFBLAQItABQABgAIAAAAIQA4/SH/&#10;1gAAAJQBAAALAAAAAAAAAAAAAAAAAC8BAABfcmVscy8ucmVsc1BLAQItABQABgAIAAAAIQBOQH6M&#10;hAIAAOMEAAAOAAAAAAAAAAAAAAAAAC4CAABkcnMvZTJvRG9jLnhtbFBLAQItABQABgAIAAAAIQDS&#10;YQx+3AAAAAgBAAAPAAAAAAAAAAAAAAAAAN4EAABkcnMvZG93bnJldi54bWxQSwUGAAAAAAQABADz&#10;AAAA5wUAAAAA&#10;" adj="21131" fillcolor="silver" strokecolor="#333" strokeweight="1.25pt">
                      <v:fill r:id="rId72" o:title="" type="pattern"/>
                      <v:textbox inset="5.85pt,.7pt,5.85pt,.7pt">
                        <w:txbxContent>
                          <w:p w14:paraId="2C18A36F"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v:textbox>
                    </v:shape>
                  </w:pict>
                </mc:Fallback>
              </mc:AlternateContent>
            </w:r>
          </w:p>
        </w:tc>
        <w:tc>
          <w:tcPr>
            <w:tcW w:w="1278" w:type="dxa"/>
            <w:tcBorders>
              <w:top w:val="dotted" w:sz="4" w:space="0" w:color="auto"/>
              <w:left w:val="dotted" w:sz="4" w:space="0" w:color="auto"/>
              <w:bottom w:val="dotted" w:sz="4" w:space="0" w:color="auto"/>
              <w:right w:val="dotted" w:sz="4" w:space="0" w:color="auto"/>
            </w:tcBorders>
          </w:tcPr>
          <w:p w14:paraId="1EB04231"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dotted" w:sz="4" w:space="0" w:color="auto"/>
              <w:right w:val="dotted" w:sz="4" w:space="0" w:color="auto"/>
            </w:tcBorders>
          </w:tcPr>
          <w:p w14:paraId="6AE81F33"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dotted" w:sz="4" w:space="0" w:color="auto"/>
              <w:right w:val="dotted" w:sz="4" w:space="0" w:color="auto"/>
            </w:tcBorders>
          </w:tcPr>
          <w:p w14:paraId="6601D9B7"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9" w:type="dxa"/>
            <w:tcBorders>
              <w:top w:val="dotted" w:sz="4" w:space="0" w:color="auto"/>
              <w:left w:val="dotted" w:sz="4" w:space="0" w:color="auto"/>
              <w:bottom w:val="dotted" w:sz="4" w:space="0" w:color="auto"/>
              <w:right w:val="single" w:sz="12" w:space="0" w:color="auto"/>
            </w:tcBorders>
          </w:tcPr>
          <w:p w14:paraId="700A3AC9"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r>
      <w:tr w:rsidR="00A86590" w14:paraId="3A072D3C" w14:textId="77777777" w:rsidTr="00A86590">
        <w:trPr>
          <w:cantSplit/>
          <w:trHeight w:val="836"/>
          <w:jc w:val="right"/>
        </w:trPr>
        <w:tc>
          <w:tcPr>
            <w:tcW w:w="411" w:type="dxa"/>
            <w:tcBorders>
              <w:top w:val="dotted" w:sz="4" w:space="0" w:color="auto"/>
              <w:left w:val="single" w:sz="12" w:space="0" w:color="auto"/>
              <w:bottom w:val="dotted" w:sz="4" w:space="0" w:color="auto"/>
              <w:right w:val="dotted" w:sz="4" w:space="0" w:color="auto"/>
            </w:tcBorders>
            <w:vAlign w:val="center"/>
          </w:tcPr>
          <w:p w14:paraId="2BA3447D" w14:textId="77777777" w:rsidR="00A86590" w:rsidRDefault="00A86590" w:rsidP="00A86590">
            <w:pPr>
              <w:numPr>
                <w:ilvl w:val="0"/>
                <w:numId w:val="17"/>
              </w:numPr>
              <w:snapToGrid/>
              <w:spacing w:line="240" w:lineRule="exact"/>
              <w:jc w:val="center"/>
              <w:rPr>
                <w:rFonts w:ascii="HG丸ｺﾞｼｯｸM-PRO" w:eastAsia="HG丸ｺﾞｼｯｸM-PRO" w:hAnsi="Century" w:cs="Times New Roman"/>
                <w:kern w:val="0"/>
                <w:sz w:val="20"/>
                <w:szCs w:val="20"/>
              </w:rPr>
            </w:pPr>
          </w:p>
        </w:tc>
        <w:tc>
          <w:tcPr>
            <w:tcW w:w="1889" w:type="dxa"/>
            <w:tcBorders>
              <w:top w:val="dotted" w:sz="4" w:space="0" w:color="auto"/>
              <w:left w:val="dotted" w:sz="4" w:space="0" w:color="auto"/>
              <w:bottom w:val="dotted" w:sz="4" w:space="0" w:color="auto"/>
              <w:right w:val="dotted" w:sz="4" w:space="0" w:color="auto"/>
            </w:tcBorders>
            <w:vAlign w:val="center"/>
            <w:hideMark/>
          </w:tcPr>
          <w:p w14:paraId="3187291B" w14:textId="77777777" w:rsidR="00A86590" w:rsidRDefault="00A86590" w:rsidP="00A86590">
            <w:pPr>
              <w:snapToGrid/>
              <w:spacing w:line="240" w:lineRule="exact"/>
              <w:ind w:left="17"/>
              <w:rPr>
                <w:rFonts w:ascii="HG丸ｺﾞｼｯｸM-PRO" w:eastAsia="HG丸ｺﾞｼｯｸM-PRO" w:hAnsi="Century" w:cs="Times New Roman"/>
                <w:color w:val="C00000"/>
                <w:kern w:val="0"/>
                <w:sz w:val="20"/>
                <w:szCs w:val="20"/>
              </w:rPr>
            </w:pPr>
            <w:r>
              <w:rPr>
                <w:rFonts w:ascii="HG丸ｺﾞｼｯｸM-PRO" w:eastAsia="HG丸ｺﾞｼｯｸM-PRO" w:hAnsi="Century" w:cs="Times New Roman" w:hint="eastAsia"/>
                <w:kern w:val="0"/>
                <w:sz w:val="20"/>
                <w:szCs w:val="20"/>
              </w:rPr>
              <w:t>情報セキュリティに関する研修</w:t>
            </w:r>
          </w:p>
        </w:tc>
        <w:tc>
          <w:tcPr>
            <w:tcW w:w="1278" w:type="dxa"/>
            <w:tcBorders>
              <w:top w:val="dotted" w:sz="4" w:space="0" w:color="auto"/>
              <w:left w:val="dotted" w:sz="4" w:space="0" w:color="auto"/>
              <w:bottom w:val="dotted" w:sz="4" w:space="0" w:color="auto"/>
              <w:right w:val="dotted" w:sz="4" w:space="0" w:color="auto"/>
            </w:tcBorders>
            <w:hideMark/>
          </w:tcPr>
          <w:p w14:paraId="2940C568"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r>
              <w:rPr>
                <w:noProof/>
              </w:rPr>
              <mc:AlternateContent>
                <mc:Choice Requires="wps">
                  <w:drawing>
                    <wp:anchor distT="0" distB="0" distL="114300" distR="114300" simplePos="0" relativeHeight="251672576" behindDoc="0" locked="0" layoutInCell="1" allowOverlap="1" wp14:anchorId="72DC336B" wp14:editId="7688750C">
                      <wp:simplePos x="0" y="0"/>
                      <wp:positionH relativeFrom="column">
                        <wp:posOffset>-48260</wp:posOffset>
                      </wp:positionH>
                      <wp:positionV relativeFrom="paragraph">
                        <wp:posOffset>118110</wp:posOffset>
                      </wp:positionV>
                      <wp:extent cx="4006850" cy="292735"/>
                      <wp:effectExtent l="0" t="0" r="31750" b="12065"/>
                      <wp:wrapNone/>
                      <wp:docPr id="200" name="ホームベース 200"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0" cy="292735"/>
                              </a:xfrm>
                              <a:prstGeom prst="homePlate">
                                <a:avLst>
                                  <a:gd name="adj" fmla="val 29717"/>
                                </a:avLst>
                              </a:prstGeom>
                              <a:pattFill prst="pct25">
                                <a:fgClr>
                                  <a:srgbClr val="C0C0C0"/>
                                </a:fgClr>
                                <a:bgClr>
                                  <a:srgbClr val="FFFFFF"/>
                                </a:bgClr>
                              </a:pattFill>
                              <a:ln w="15875">
                                <a:solidFill>
                                  <a:srgbClr val="333333"/>
                                </a:solidFill>
                                <a:miter lim="800000"/>
                                <a:headEnd/>
                                <a:tailEnd/>
                              </a:ln>
                            </wps:spPr>
                            <wps:txbx>
                              <w:txbxContent>
                                <w:p w14:paraId="3EBB4824"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2DC336B" id="ホームベース 200" o:spid="_x0000_s1163" type="#_x0000_t15" alt="25%" style="position:absolute;left:0;text-align:left;margin-left:-3.8pt;margin-top:9.3pt;width:315.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MLgwIAAOMEAAAOAAAAZHJzL2Uyb0RvYy54bWysVF2O0zAQfkfiDpYlHtk02S1to01Xqy6L&#10;kBaotHAA13YSg/+w3abLIz0F4oVrIHGbXoSxky1d4AnhSNE4M/PN+Ps8Ob/YKok23HlhdIXzkxFG&#10;XFPDhG4q/O7t9dMpRj4QzYg0mlf4jnt8MX/86LyzJS9MayTjDgGI9mVnK9yGYMss87TlivgTY7kG&#10;Z22cIgG2rsmYIx2gK5kVo9GzrDOOWWco9x6+XvVOPE/4dc1peFPXngckKwy9hfR26b2K72x+TsrG&#10;EdsKOrRB/qELRYSGogeoKxIIWjvxB5QS1Blv6nBCjcpMXQvK0xngNPnot9PctsTydBYgx9sDTf7/&#10;wdLXm6VDglUY2MRIEwUi7Xdf97sf+923/e5LND5/R8nLuKfAXTF+EnnrrC8h/dYuXTy5tzeGfvBI&#10;m0VLdMMvnTNdywmDbvMYnz1IiBsPqWjVvTIMipJ1MInCbe1UBARy0DYpdXdQim8DovDxDKSfjqFh&#10;Cr5iVkxOx6kEKe+zrfPhBTcKRQP4MoovJQmRTlKSzY0PSS42HJmw9xjVSoL4GyJRMZvkkwFxCM5I&#10;eY8ZMy0J4VpIOeBbGopxwq6bhewJcc0KTAR4FV6M4jMgHkJWf429TmuIHUJi9aFirC416oDW8XTS&#10;F/VGChbbiU5/XPg0rQHsQZgSAUZPClXh6SiuGETKKNlzzZIdiJC9DfWlHjSMsvXyh+1qmy5Pnp/F&#10;7CjqyrA7kNWZftbg35Dod58w6mDOKuw/ronjGMmXGq7G5KyYjWEw02Y6nYGm7tixOnIQTVsDFzBg&#10;1JuL0I/y2jrRtFAnTxJocwmXqRbh/tb1PQ3twySB9WBUj/cp6te/af4TAAD//wMAUEsDBBQABgAI&#10;AAAAIQCnNDSv2wAAAAgBAAAPAAAAZHJzL2Rvd25yZXYueG1sTI8/T8MwEMV3JL6DdUhsrdNSOVWI&#10;U5VKDIyUDozX+BpHje0QO0349hwTTPfnPb37XbmbXSduNMQ2eA2rZQaCfB1M6xsNp4/XxRZETOgN&#10;dsGThm+KsKvu70osTJj8O92OqREc4mOBGmxKfSFlrC05jMvQk2ftEgaHicehkWbAicNdJ9dZpqTD&#10;1vMFiz0dLNXX4+g0RPX2hTSrfIrzZTSfLwdr9q3Wjw/z/hlEojn9meEXn9GhYqZzGL2JotOwyBU7&#10;eb/lyrpaP21AnLnZ5CCrUv5/oPoBAAD//wMAUEsBAi0AFAAGAAgAAAAhALaDOJL+AAAA4QEAABMA&#10;AAAAAAAAAAAAAAAAAAAAAFtDb250ZW50X1R5cGVzXS54bWxQSwECLQAUAAYACAAAACEAOP0h/9YA&#10;AACUAQAACwAAAAAAAAAAAAAAAAAvAQAAX3JlbHMvLnJlbHNQSwECLQAUAAYACAAAACEAkJoDC4MC&#10;AADjBAAADgAAAAAAAAAAAAAAAAAuAgAAZHJzL2Uyb0RvYy54bWxQSwECLQAUAAYACAAAACEApzQ0&#10;r9sAAAAIAQAADwAAAAAAAAAAAAAAAADdBAAAZHJzL2Rvd25yZXYueG1sUEsFBgAAAAAEAAQA8wAA&#10;AOUFAAAAAA==&#10;" adj="21131" fillcolor="silver" strokecolor="#333" strokeweight="1.25pt">
                      <v:fill r:id="rId72" o:title="" type="pattern"/>
                      <v:textbox inset="5.85pt,.7pt,5.85pt,.7pt">
                        <w:txbxContent>
                          <w:p w14:paraId="3EBB4824"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v:textbox>
                    </v:shape>
                  </w:pict>
                </mc:Fallback>
              </mc:AlternateContent>
            </w:r>
          </w:p>
        </w:tc>
        <w:tc>
          <w:tcPr>
            <w:tcW w:w="1278" w:type="dxa"/>
            <w:tcBorders>
              <w:top w:val="dotted" w:sz="4" w:space="0" w:color="auto"/>
              <w:left w:val="dotted" w:sz="4" w:space="0" w:color="auto"/>
              <w:bottom w:val="dotted" w:sz="4" w:space="0" w:color="auto"/>
              <w:right w:val="dotted" w:sz="4" w:space="0" w:color="auto"/>
            </w:tcBorders>
          </w:tcPr>
          <w:p w14:paraId="34E1DD08"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dotted" w:sz="4" w:space="0" w:color="auto"/>
              <w:right w:val="dotted" w:sz="4" w:space="0" w:color="auto"/>
            </w:tcBorders>
          </w:tcPr>
          <w:p w14:paraId="57E942DD"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dotted" w:sz="4" w:space="0" w:color="auto"/>
              <w:right w:val="dotted" w:sz="4" w:space="0" w:color="auto"/>
            </w:tcBorders>
          </w:tcPr>
          <w:p w14:paraId="2AB6F2A6"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9" w:type="dxa"/>
            <w:tcBorders>
              <w:top w:val="dotted" w:sz="4" w:space="0" w:color="auto"/>
              <w:left w:val="dotted" w:sz="4" w:space="0" w:color="auto"/>
              <w:bottom w:val="dotted" w:sz="4" w:space="0" w:color="auto"/>
              <w:right w:val="single" w:sz="12" w:space="0" w:color="auto"/>
            </w:tcBorders>
          </w:tcPr>
          <w:p w14:paraId="4787A664"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r>
      <w:tr w:rsidR="00A86590" w14:paraId="3EE86901" w14:textId="77777777" w:rsidTr="00A86590">
        <w:trPr>
          <w:cantSplit/>
          <w:trHeight w:val="836"/>
          <w:jc w:val="right"/>
        </w:trPr>
        <w:tc>
          <w:tcPr>
            <w:tcW w:w="411" w:type="dxa"/>
            <w:tcBorders>
              <w:top w:val="dotted" w:sz="4" w:space="0" w:color="auto"/>
              <w:left w:val="single" w:sz="12" w:space="0" w:color="auto"/>
              <w:bottom w:val="single" w:sz="12" w:space="0" w:color="auto"/>
              <w:right w:val="dotted" w:sz="4" w:space="0" w:color="auto"/>
            </w:tcBorders>
            <w:vAlign w:val="center"/>
          </w:tcPr>
          <w:p w14:paraId="405F27A5" w14:textId="77777777" w:rsidR="00A86590" w:rsidRDefault="00A86590" w:rsidP="00A86590">
            <w:pPr>
              <w:numPr>
                <w:ilvl w:val="0"/>
                <w:numId w:val="17"/>
              </w:numPr>
              <w:snapToGrid/>
              <w:spacing w:line="240" w:lineRule="exact"/>
              <w:jc w:val="right"/>
              <w:rPr>
                <w:rFonts w:ascii="HG丸ｺﾞｼｯｸM-PRO" w:eastAsia="HG丸ｺﾞｼｯｸM-PRO" w:hAnsi="Century" w:cs="Times New Roman"/>
                <w:kern w:val="0"/>
                <w:sz w:val="20"/>
                <w:szCs w:val="20"/>
              </w:rPr>
            </w:pPr>
          </w:p>
        </w:tc>
        <w:tc>
          <w:tcPr>
            <w:tcW w:w="1889" w:type="dxa"/>
            <w:tcBorders>
              <w:top w:val="dotted" w:sz="4" w:space="0" w:color="auto"/>
              <w:left w:val="dotted" w:sz="4" w:space="0" w:color="auto"/>
              <w:bottom w:val="single" w:sz="12" w:space="0" w:color="auto"/>
              <w:right w:val="dotted" w:sz="4" w:space="0" w:color="auto"/>
            </w:tcBorders>
            <w:vAlign w:val="center"/>
            <w:hideMark/>
          </w:tcPr>
          <w:p w14:paraId="1D80BE69" w14:textId="77777777" w:rsidR="00A86590" w:rsidRDefault="00A86590" w:rsidP="00A86590">
            <w:pPr>
              <w:snapToGrid/>
              <w:spacing w:line="240" w:lineRule="exact"/>
              <w:rPr>
                <w:rFonts w:ascii="HG丸ｺﾞｼｯｸM-PRO" w:eastAsia="HG丸ｺﾞｼｯｸM-PRO" w:hAnsi="Century" w:cs="Times New Roman"/>
                <w:kern w:val="0"/>
                <w:sz w:val="20"/>
                <w:szCs w:val="20"/>
              </w:rPr>
            </w:pPr>
            <w:r>
              <w:rPr>
                <w:rFonts w:ascii="HG丸ｺﾞｼｯｸM-PRO" w:eastAsia="HG丸ｺﾞｼｯｸM-PRO" w:hAnsi="Century" w:cs="Times New Roman" w:hint="eastAsia"/>
                <w:kern w:val="0"/>
                <w:sz w:val="20"/>
                <w:szCs w:val="20"/>
              </w:rPr>
              <w:t>ｅ－ラーニング等を活用した研修</w:t>
            </w:r>
          </w:p>
        </w:tc>
        <w:tc>
          <w:tcPr>
            <w:tcW w:w="1278" w:type="dxa"/>
            <w:tcBorders>
              <w:top w:val="dotted" w:sz="4" w:space="0" w:color="auto"/>
              <w:left w:val="dotted" w:sz="4" w:space="0" w:color="auto"/>
              <w:bottom w:val="single" w:sz="12" w:space="0" w:color="auto"/>
              <w:right w:val="dotted" w:sz="4" w:space="0" w:color="auto"/>
            </w:tcBorders>
            <w:hideMark/>
          </w:tcPr>
          <w:p w14:paraId="6F1570F9"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r>
              <w:rPr>
                <w:noProof/>
              </w:rPr>
              <mc:AlternateContent>
                <mc:Choice Requires="wps">
                  <w:drawing>
                    <wp:anchor distT="0" distB="0" distL="114300" distR="114300" simplePos="0" relativeHeight="251674624" behindDoc="0" locked="0" layoutInCell="1" allowOverlap="1" wp14:anchorId="0F04971B" wp14:editId="6BFF4039">
                      <wp:simplePos x="0" y="0"/>
                      <wp:positionH relativeFrom="column">
                        <wp:posOffset>-48260</wp:posOffset>
                      </wp:positionH>
                      <wp:positionV relativeFrom="paragraph">
                        <wp:posOffset>107950</wp:posOffset>
                      </wp:positionV>
                      <wp:extent cx="4013200" cy="292735"/>
                      <wp:effectExtent l="0" t="0" r="44450" b="12065"/>
                      <wp:wrapNone/>
                      <wp:docPr id="231" name="ホームベース 231"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292735"/>
                              </a:xfrm>
                              <a:prstGeom prst="homePlate">
                                <a:avLst>
                                  <a:gd name="adj" fmla="val 29717"/>
                                </a:avLst>
                              </a:prstGeom>
                              <a:pattFill prst="pct25">
                                <a:fgClr>
                                  <a:srgbClr val="C0C0C0"/>
                                </a:fgClr>
                                <a:bgClr>
                                  <a:srgbClr val="FFFFFF"/>
                                </a:bgClr>
                              </a:pattFill>
                              <a:ln w="15875">
                                <a:solidFill>
                                  <a:srgbClr val="333333"/>
                                </a:solidFill>
                                <a:miter lim="800000"/>
                                <a:headEnd/>
                                <a:tailEnd/>
                              </a:ln>
                            </wps:spPr>
                            <wps:txbx>
                              <w:txbxContent>
                                <w:p w14:paraId="6399D2A5"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F04971B" id="ホームベース 231" o:spid="_x0000_s1164" type="#_x0000_t15" alt="25%" style="position:absolute;left:0;text-align:left;margin-left:-3.8pt;margin-top:8.5pt;width:316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pgwIAAOMEAAAOAAAAZHJzL2Uyb0RvYy54bWysVF2O0zAQfkfiDpYlHtn8dEvbaNPVqssi&#10;pAVWWjiA4ziJwX/YbtPlkZ4C8cI1kLhNL8LYyZYu8IRwpGicGX8z832enJ1vpUAbZh3XqsTZSYoR&#10;U1TXXLUlfvf26ukcI+eJqonQipX4jjl8vnz86Kw3Bct1p0XNLAIQ5YrelLjz3hRJ4mjHJHEn2jAF&#10;zkZbSTxsbZvUlvSALkWSp+mzpNe2NlZT5hx8vRyceBnxm4ZR/6ZpHPNIlBhq8/Ft47sK72R5RorW&#10;EtNxOpZB/qEKSbiCpAeoS+IJWlv+B5Tk1GqnG39CtUx003DKYg/QTZb+1s1tRwyLvQA5zhxocv8P&#10;lr7e3FjE6xLnkwwjRSSItN993e9+7Hff9rsvwfj8HUVvzRwF7vLpk8Bbb1wBx2/NjQ2dO3Ot6QeH&#10;lF51RLXswlrdd4zUUG0W4pMHB8LGwVFU9a90DUnJ2utI4baxMgACOWgblbo7KMW2HlH4eJpmE5Af&#10;Iwq+fJHPJtOYghT3p411/gXTEgUD+NKS3QjiA52kIJtr56Nc9dgyqd9j1EgB4m+IQPlils1GxDE4&#10;IcU9ZjhpiPdXXIgR31CfTyN2067EQIhtKzAR4JV4lYZnRDyEVH+NvYprjB1DQvYxY8guFOqB1ul8&#10;NiR1WvA6lBOc7jjxJK4R7EGY5B5GT3BZ4nkaVggiRZDsuaqj7QkXgw35hRo1DLIN8vtttY2XJ8si&#10;/0HUStd3IKvVw6zBvyHSbz9h1MOcldh9XBPLMBIvFVyN2Wm+mMJgxs18vgBN7bGjOnIQRTsNF9Bj&#10;NJgrP4zy2ljedpAnixIofQGXqeH+/tYNNY3lwySB9WBUj/cx6te/afkTAAD//wMAUEsDBBQABgAI&#10;AAAAIQB+0aCg3QAAAAgBAAAPAAAAZHJzL2Rvd25yZXYueG1sTI/BTsMwEETvSPyDtUjcWqchpCiN&#10;UyEkLlUupAiJm2u7SYS9jmy3CX/PcoLb7s5o9k29X5xlVxPi6FHAZp0BM6i8HrEX8H58XT0Bi0mi&#10;ltajEfBtIuyb25taVtrP+GauXeoZhWCspIAhpaniPKrBOBnXfjJI2tkHJxOtoec6yJnCneV5lpXc&#10;yRHpwyAn8zIY9dVdnID549DOR7SPefgsfOecOrStEuL+bnneAUtmSX9m+MUndGiI6eQvqCOzAlbb&#10;kpx031Il0su8KICdaHjYAG9q/r9A8wMAAP//AwBQSwECLQAUAAYACAAAACEAtoM4kv4AAADhAQAA&#10;EwAAAAAAAAAAAAAAAAAAAAAAW0NvbnRlbnRfVHlwZXNdLnhtbFBLAQItABQABgAIAAAAIQA4/SH/&#10;1gAAAJQBAAALAAAAAAAAAAAAAAAAAC8BAABfcmVscy8ucmVsc1BLAQItABQABgAIAAAAIQAx9+zp&#10;gwIAAOMEAAAOAAAAAAAAAAAAAAAAAC4CAABkcnMvZTJvRG9jLnhtbFBLAQItABQABgAIAAAAIQB+&#10;0aCg3QAAAAgBAAAPAAAAAAAAAAAAAAAAAN0EAABkcnMvZG93bnJldi54bWxQSwUGAAAAAAQABADz&#10;AAAA5wUAAAAA&#10;" adj="21132" fillcolor="silver" strokecolor="#333" strokeweight="1.25pt">
                      <v:fill r:id="rId72" o:title="" type="pattern"/>
                      <v:textbox inset="5.85pt,.7pt,5.85pt,.7pt">
                        <w:txbxContent>
                          <w:p w14:paraId="6399D2A5" w14:textId="77777777" w:rsidR="00A61F87" w:rsidRDefault="00A61F87" w:rsidP="00A86590">
                            <w:pPr>
                              <w:spacing w:line="340" w:lineRule="exact"/>
                              <w:ind w:firstLineChars="100" w:firstLine="200"/>
                              <w:rPr>
                                <w:rFonts w:eastAsia="ＭＳ ゴシック"/>
                                <w:sz w:val="20"/>
                              </w:rPr>
                            </w:pPr>
                            <w:r>
                              <w:rPr>
                                <w:rFonts w:eastAsia="ＭＳ ゴシック" w:hint="eastAsia"/>
                                <w:sz w:val="20"/>
                              </w:rPr>
                              <w:t>実施</w:t>
                            </w:r>
                          </w:p>
                        </w:txbxContent>
                      </v:textbox>
                    </v:shape>
                  </w:pict>
                </mc:Fallback>
              </mc:AlternateContent>
            </w:r>
          </w:p>
        </w:tc>
        <w:tc>
          <w:tcPr>
            <w:tcW w:w="1278" w:type="dxa"/>
            <w:tcBorders>
              <w:top w:val="dotted" w:sz="4" w:space="0" w:color="auto"/>
              <w:left w:val="dotted" w:sz="4" w:space="0" w:color="auto"/>
              <w:bottom w:val="single" w:sz="12" w:space="0" w:color="auto"/>
              <w:right w:val="dotted" w:sz="4" w:space="0" w:color="auto"/>
            </w:tcBorders>
          </w:tcPr>
          <w:p w14:paraId="249BEE74"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single" w:sz="12" w:space="0" w:color="auto"/>
              <w:right w:val="dotted" w:sz="4" w:space="0" w:color="auto"/>
            </w:tcBorders>
          </w:tcPr>
          <w:p w14:paraId="0D17A47F"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8" w:type="dxa"/>
            <w:tcBorders>
              <w:top w:val="dotted" w:sz="4" w:space="0" w:color="auto"/>
              <w:left w:val="dotted" w:sz="4" w:space="0" w:color="auto"/>
              <w:bottom w:val="single" w:sz="12" w:space="0" w:color="auto"/>
              <w:right w:val="dotted" w:sz="4" w:space="0" w:color="auto"/>
            </w:tcBorders>
          </w:tcPr>
          <w:p w14:paraId="5F0E5322"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c>
          <w:tcPr>
            <w:tcW w:w="1279" w:type="dxa"/>
            <w:tcBorders>
              <w:top w:val="dotted" w:sz="4" w:space="0" w:color="auto"/>
              <w:left w:val="dotted" w:sz="4" w:space="0" w:color="auto"/>
              <w:bottom w:val="single" w:sz="12" w:space="0" w:color="auto"/>
              <w:right w:val="single" w:sz="12" w:space="0" w:color="auto"/>
            </w:tcBorders>
          </w:tcPr>
          <w:p w14:paraId="439825A1" w14:textId="77777777" w:rsidR="00A86590" w:rsidRDefault="00A86590" w:rsidP="00A86590">
            <w:pPr>
              <w:snapToGrid/>
              <w:spacing w:line="240" w:lineRule="exact"/>
              <w:ind w:left="17"/>
              <w:rPr>
                <w:rFonts w:ascii="HG丸ｺﾞｼｯｸM-PRO" w:eastAsia="HG丸ｺﾞｼｯｸM-PRO" w:hAnsi="Century" w:cs="Times New Roman"/>
                <w:kern w:val="0"/>
                <w:szCs w:val="20"/>
              </w:rPr>
            </w:pPr>
          </w:p>
        </w:tc>
      </w:tr>
      <w:bookmarkEnd w:id="161"/>
    </w:tbl>
    <w:p w14:paraId="75112B32" w14:textId="77777777" w:rsidR="00514402" w:rsidRDefault="00514402" w:rsidP="001562CF"/>
    <w:p w14:paraId="2EB30338" w14:textId="77777777" w:rsidR="00514402" w:rsidRDefault="00514402" w:rsidP="00514402"/>
    <w:p w14:paraId="248F3E1B" w14:textId="77777777" w:rsidR="00514402" w:rsidRDefault="00514402" w:rsidP="00514402">
      <w:pPr>
        <w:widowControl/>
        <w:snapToGrid/>
        <w:jc w:val="left"/>
      </w:pPr>
      <w:r>
        <w:rPr>
          <w:kern w:val="0"/>
        </w:rPr>
        <w:br w:type="page"/>
      </w:r>
    </w:p>
    <w:bookmarkEnd w:id="147"/>
    <w:p w14:paraId="264E6595" w14:textId="77777777" w:rsidR="00DB6610" w:rsidRDefault="00791EA8">
      <w:pPr>
        <w:widowControl/>
        <w:snapToGrid/>
        <w:jc w:val="left"/>
      </w:pPr>
      <w:r>
        <w:rPr>
          <w:noProof/>
        </w:rPr>
        <w:lastRenderedPageBreak/>
        <mc:AlternateContent>
          <mc:Choice Requires="wps">
            <w:drawing>
              <wp:anchor distT="0" distB="0" distL="114300" distR="114300" simplePos="0" relativeHeight="251684864" behindDoc="0" locked="0" layoutInCell="1" allowOverlap="1" wp14:anchorId="427A6141" wp14:editId="3A4FB614">
                <wp:simplePos x="0" y="0"/>
                <wp:positionH relativeFrom="column">
                  <wp:posOffset>-770890</wp:posOffset>
                </wp:positionH>
                <wp:positionV relativeFrom="paragraph">
                  <wp:posOffset>-781685</wp:posOffset>
                </wp:positionV>
                <wp:extent cx="7702550" cy="800100"/>
                <wp:effectExtent l="0" t="0" r="0" b="0"/>
                <wp:wrapNone/>
                <wp:docPr id="418" name="フローチャート: 処理 418"/>
                <wp:cNvGraphicFramePr/>
                <a:graphic xmlns:a="http://schemas.openxmlformats.org/drawingml/2006/main">
                  <a:graphicData uri="http://schemas.microsoft.com/office/word/2010/wordprocessingShape">
                    <wps:wsp>
                      <wps:cNvSpPr/>
                      <wps:spPr>
                        <a:xfrm>
                          <a:off x="0" y="0"/>
                          <a:ext cx="7702550"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68FB67" id="フローチャート: 処理 418" o:spid="_x0000_s1026" type="#_x0000_t109" style="position:absolute;left:0;text-align:left;margin-left:-60.7pt;margin-top:-61.55pt;width:606.5pt;height:6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WcwAIAAKgFAAAOAAAAZHJzL2Uyb0RvYy54bWysVM1uEzEQviPxDpbvdHejhJZVN1WUqgip&#10;aiNa1LPjtbMreW1jO3/cUCTgyIUnQOLGG/A2EeI1GNu7m1IQB0QOzszOzDf/c3q2aQRaMWNrJQuc&#10;HaUYMUlVWctFgV/dXjw5wcg6IksilGQF3jKLz8aPH52udc4GqlKiZAYBiLT5Whe4ck7nSWJpxRpi&#10;j5RmEoRcmYY4YM0iKQ1ZA3ojkkGaPk3WypTaKMqsha/nUYjHAZ9zRt0155Y5JAoMsbnwmvDO/ZuM&#10;T0m+MERXNW3DIP8QRUNqCU57qHPiCFqa+jeopqZGWcXdEVVNojivKQs5QDZZ+iCbm4poFnKB4ljd&#10;l8n+P1h6tZoZVJcFHmbQKkkaaNJ+92m/+7rffdvv3u53nwPxIUff33/58fEd8opQtrW2OVjf6Jlp&#10;OQukr8GGm8b/Q3ZoE0q97UvNNg5R+Hh8nA5GI+gIBdlJCrmHXiQHa22se85UgzxRYC7UeloR42ax&#10;2aHaZHVpHXgHs07dO7ZK1OVFLURg/CixqTBoRWAI5ovMRw8Wv2gJ6XWl8lZR7L8kPsmYVqDcVjCv&#10;J+RLxqFqkMggBBLm9eCEUMqky6KoIiWLvkcp/DrvXVghlgDokTn477FbgE4zgnTYMcpW35uyMO69&#10;cfq3wKJxbxE8K+l646aWyvwJQEBWreeo3xUplsZXaa7KLcyUUXHZrKYXNbTwklg3Iwa2C7oOF8Nd&#10;w+O7WmDVUhhVyrz503evD0MPUozWsK0Ftq+XxDCMxAsJ6/AsGw79egdmODoeAGPuS+b3JXLZTBXM&#10;Qga3SdNAen0nOpIb1dzBYZl4ryAikoLvAlNnOmbq4hWB00TZZBLUYKU1cZfyRlMP7qvqx/J2c0eM&#10;bufYwQZcqW6zSf5ghKOut5RqsnSK12G+D3Vt6w3nIAxOe7r8vbnPB63DgR3/BAAA//8DAFBLAwQU&#10;AAYACAAAACEA5D2O0t8AAAAMAQAADwAAAGRycy9kb3ducmV2LnhtbEyPwU7DMAyG70i8Q2Qkblua&#10;ggorTacJCQmObAjEzW1MW9E4ocm28vZkXOBmy59+f3+1nu0oDjSFwbEGtcxAELfODNxpeNk9LG5B&#10;hIhscHRMGr4pwLo+P6uwNO7Iz3TYxk6kEA4lauhj9KWUoe3JYlg6T5xuH26yGNM6ddJMeEzhdpR5&#10;lhXS4sDpQ4+e7ntqP7d7q8Fbt9t8dcXjzO++uXlr6em1Ia0vL+bNHYhIc/yD4aSf1KFOTo3bswli&#10;1LBQubpO7O90pUCcmGylChCNhnwFsq7k/xL1DwAAAP//AwBQSwECLQAUAAYACAAAACEAtoM4kv4A&#10;AADhAQAAEwAAAAAAAAAAAAAAAAAAAAAAW0NvbnRlbnRfVHlwZXNdLnhtbFBLAQItABQABgAIAAAA&#10;IQA4/SH/1gAAAJQBAAALAAAAAAAAAAAAAAAAAC8BAABfcmVscy8ucmVsc1BLAQItABQABgAIAAAA&#10;IQAw68WcwAIAAKgFAAAOAAAAAAAAAAAAAAAAAC4CAABkcnMvZTJvRG9jLnhtbFBLAQItABQABgAI&#10;AAAAIQDkPY7S3wAAAAwBAAAPAAAAAAAAAAAAAAAAABoFAABkcnMvZG93bnJldi54bWxQSwUGAAAA&#10;AAQABADzAAAAJgYAAAAA&#10;" fillcolor="white [3212]" stroked="f" strokeweight="1pt"/>
            </w:pict>
          </mc:Fallback>
        </mc:AlternateContent>
      </w:r>
    </w:p>
    <w:p w14:paraId="289BBB74" w14:textId="77777777" w:rsidR="006E4290" w:rsidRDefault="006E4290" w:rsidP="006E4290"/>
    <w:p w14:paraId="79731F10" w14:textId="77777777" w:rsidR="006E4290" w:rsidRDefault="006E4290" w:rsidP="006E4290"/>
    <w:p w14:paraId="507BA56B" w14:textId="77777777" w:rsidR="006E4290" w:rsidRDefault="006E4290" w:rsidP="006E4290"/>
    <w:p w14:paraId="3285D669" w14:textId="77777777" w:rsidR="006E4290" w:rsidRDefault="006E4290" w:rsidP="006E4290">
      <w:pPr>
        <w:widowControl/>
        <w:snapToGrid/>
        <w:jc w:val="left"/>
      </w:pPr>
      <w:r w:rsidRPr="009B20BC">
        <w:rPr>
          <w:noProof/>
        </w:rPr>
        <mc:AlternateContent>
          <mc:Choice Requires="wps">
            <w:drawing>
              <wp:anchor distT="0" distB="0" distL="114300" distR="114300" simplePos="0" relativeHeight="251686912" behindDoc="0" locked="0" layoutInCell="1" allowOverlap="1" wp14:anchorId="3681A28C" wp14:editId="1F090259">
                <wp:simplePos x="0" y="0"/>
                <wp:positionH relativeFrom="column">
                  <wp:posOffset>3977005</wp:posOffset>
                </wp:positionH>
                <wp:positionV relativeFrom="paragraph">
                  <wp:posOffset>704215</wp:posOffset>
                </wp:positionV>
                <wp:extent cx="2827655" cy="2743200"/>
                <wp:effectExtent l="0" t="19050" r="0" b="0"/>
                <wp:wrapNone/>
                <wp:docPr id="326" name="楕円 326"/>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3">
                              <a:lumMod val="75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09C51" id="楕円 326" o:spid="_x0000_s1026" style="position:absolute;left:0;text-align:left;margin-left:313.15pt;margin-top:55.45pt;width:222.65pt;height:3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Rw+QIAAEwGAAAOAAAAZHJzL2Uyb0RvYy54bWysVVlu2zAQ/S/QOxD8b+QtcWpEDowEKQqk&#10;iZEF+aapkUWAW0l6SQ+QG/QIPVp7jg5JWXGToB9Ff2hylqeZN4tPTrdKkjU4L4wuaf+gRwlobiqh&#10;lyW9v7v4cEyJD0xXTBoNJX0ET0+n79+dbOwEBqYxsgJHEET7ycaWtAnBTorC8wYU8wfGgkZlbZxi&#10;AZ9uWVSObRBdyWLQ6x0VG+Mq6wwH71F6npV0mvDrGni4rmsPgciSYmwhnS6di3gW0xM2WTpmG8Hb&#10;MNg/RKGY0PjRDuqcBUZWTryCUoI7400dDrhRhalrwSHlgNn0ey+yuW2YhZQLkuNtR5P/f7D8aj13&#10;RFQlHQ6OKNFMYZF+/fj+8+mJRAnys7F+gma3du7al8drTHZbOxV/MQ2yTZw+dpzCNhCOwsHxYHx0&#10;eEgJR91gPBpi1SJq8exunQ+fwCgSLyUFKYX1MW82YetLH7L1ziqKtbkQUqKcTaQmm5KOjyIs4cpi&#10;JtVCJmdvpKiiYbRLHQVn0pE1w15gnIMOw2QnV+qLqbJ8fNjr4utcUrR7aBi71BkUNAyreOXInGNt&#10;CsIbBcEJfiOWTbi3uc1kfKCEOIHDERoHMA+UVAL7MbSceAyrRfQ2Iy9gDfKuRWZ6KWFnmwyKWJ9c&#10;kXQLjxIyMTdQY2VjDTIdcaZeMtDPqoZVkAmI+e8K9CcBUiNgRK6R0g67BXgbO1eutY+ukEayc+79&#10;LbDs3HmkLxsdOmcltHFvAcjQbxmqsz3Wb4+aeF2Y6hH73pm8ELzlFwKb75L5MGcONwA2E261cI1H&#10;LQ12mGlvlDTGfXtLHu1xMFFLyQY3Skn91xVzQIn8rHFkP/ZHo7iC0mN0OB7gw+1rFvsavVJnBhu1&#10;j/vT8nSN9kHurrUz6gGX3yx+FVVMc/x2SXlwu8dZyJsO1yeH2SyZ4dqxLFzqW8sjeGQ1Ttbd9oE5&#10;2zZZwOG9Mrvt82oKs2301Ga2CqYWaUSfeW35xpWVJqddr3En7r+T1fOfwPQ3AAAA//8DAFBLAwQU&#10;AAYACAAAACEA40NkheMAAAAMAQAADwAAAGRycy9kb3ducmV2LnhtbEyPwU7DMBBE70j8g7VIXBC1&#10;E0pCQ5wKkBCqUAUNHDi68RJHxOsodtv073FPcFzN08zbcjnZnu1x9J0jCclMAENqnO6olfD58Xx9&#10;B8wHRVr1jlDCET0sq/OzUhXaHWiD+zq0LJaQL5QEE8JQcO4bg1b5mRuQYvbtRqtCPMeW61EdYrnt&#10;eSpExq3qKC4YNeCTwean3lkJ+dWXeM9b8ybWq5d6s54fk9fHTsrLi+nhHljAKfzBcNKP6lBFp63b&#10;kfasl5Cl2U1EY5CIBbATIfIkA7aVcDtPF8Crkv9/ovoFAAD//wMAUEsBAi0AFAAGAAgAAAAhALaD&#10;OJL+AAAA4QEAABMAAAAAAAAAAAAAAAAAAAAAAFtDb250ZW50X1R5cGVzXS54bWxQSwECLQAUAAYA&#10;CAAAACEAOP0h/9YAAACUAQAACwAAAAAAAAAAAAAAAAAvAQAAX3JlbHMvLnJlbHNQSwECLQAUAAYA&#10;CAAAACEA9rB0cPkCAABMBgAADgAAAAAAAAAAAAAAAAAuAgAAZHJzL2Uyb0RvYy54bWxQSwECLQAU&#10;AAYACAAAACEA40NkheMAAAAMAQAADwAAAAAAAAAAAAAAAABTBQAAZHJzL2Rvd25yZXYueG1sUEsF&#10;BgAAAAAEAAQA8wAAAGMGAAAAAA==&#10;" filled="f" strokecolor="#0cff0c [2406]" strokeweight="6pt">
                <v:stroke linestyle="thinThin" joinstyle="miter"/>
                <o:extrusion v:ext="view" viewpoint="100pt,-100pt" skewangle="0" skewamt="0"/>
              </v:oval>
            </w:pict>
          </mc:Fallback>
        </mc:AlternateContent>
      </w:r>
      <w:r w:rsidRPr="009B20BC">
        <w:rPr>
          <w:noProof/>
        </w:rPr>
        <mc:AlternateContent>
          <mc:Choice Requires="wps">
            <w:drawing>
              <wp:anchor distT="0" distB="0" distL="114300" distR="114300" simplePos="0" relativeHeight="251691008" behindDoc="0" locked="0" layoutInCell="1" allowOverlap="1" wp14:anchorId="59C1E0E8" wp14:editId="37ABC515">
                <wp:simplePos x="0" y="0"/>
                <wp:positionH relativeFrom="column">
                  <wp:posOffset>874041</wp:posOffset>
                </wp:positionH>
                <wp:positionV relativeFrom="paragraph">
                  <wp:posOffset>1848946</wp:posOffset>
                </wp:positionV>
                <wp:extent cx="5041456" cy="690880"/>
                <wp:effectExtent l="0" t="0" r="6985" b="0"/>
                <wp:wrapNone/>
                <wp:docPr id="328" name="テキスト ボックス 328"/>
                <wp:cNvGraphicFramePr/>
                <a:graphic xmlns:a="http://schemas.openxmlformats.org/drawingml/2006/main">
                  <a:graphicData uri="http://schemas.microsoft.com/office/word/2010/wordprocessingShape">
                    <wps:wsp>
                      <wps:cNvSpPr txBox="1"/>
                      <wps:spPr>
                        <a:xfrm>
                          <a:off x="0" y="0"/>
                          <a:ext cx="5041456" cy="690880"/>
                        </a:xfrm>
                        <a:prstGeom prst="rect">
                          <a:avLst/>
                        </a:prstGeom>
                        <a:solidFill>
                          <a:schemeClr val="bg1"/>
                        </a:solidFill>
                        <a:ln w="6350">
                          <a:noFill/>
                        </a:ln>
                      </wps:spPr>
                      <wps:txbx>
                        <w:txbxContent>
                          <w:p w14:paraId="7F617D15"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0B4BAC">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計画の全体像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E0E8" id="テキスト ボックス 328" o:spid="_x0000_s1165" type="#_x0000_t202" style="position:absolute;margin-left:68.8pt;margin-top:145.6pt;width:396.95pt;height:5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LYAIAAIkEAAAOAAAAZHJzL2Uyb0RvYy54bWysVEtu2zAQ3RfoHQjua8lJbKRG5MBN4KJA&#10;kARwiqxpirIFUBx2SFtylzFQ5BC9QtF1z6OLdEhZSZt2VXRDDTn/92Z0dt5Umm0VuhJMxoeDlDNl&#10;JOSlWWX84938zSlnzguTCw1GZXynHD+fvn51VtuJOoI16FwhoyDGTWqb8bX3dpIkTq5VJdwArDKk&#10;LAAr4emKqyRHUVP0SidHaTpOasDcIkjlHL1edko+jfGLQkl/UxROeaYzTrX5eGI8l+FMpmdiskJh&#10;16U8lCH+oYpKlIaSPoW6FF6wDZZ/hKpKieCg8AMJVQJFUUoVe6BuhumLbhZrYVXshcBx9gkm9//C&#10;yuvtLbIyz/jxEVFlREUktfsv7cO39uFHu39k7f5ru9+3D9/pzoIRQVZbNyHPhSVf37yDhqjv3x09&#10;BiSaAqvwpR4Z6Qn83RPgqvFM0uMoPRmejMacSdKN36anp5GR5NnbovPvFVQsCBlHIjTiLLZXzlMl&#10;ZNqbhGQOdJnPS63jJQyRutDItoLoX65ijeTxm5U2rKbkx6M0BjYQ3LvI2lCC0GvXU5B8s2wiXMPh&#10;uO94CfmOgEDopstZOS+p2ivh/K1AGifqnVbE39BRaKBscJA4WwN+/tt7sCeWSctZTeOZcfdpI1Bx&#10;pj8Y4j/Mci9gLyx7wWyqC6CWh7R8VkaRHNDrXiwQqnvanFnIQiphJOXKuPTYXy58tya0e1LNZtGM&#10;ZtYKf2UWVobgAeSA/l1zL9AeKPJE7jX0oysmL5jqbIOngdnGQ1FGGgO2HY4HyGneI7uH3QwL9es9&#10;Wj3/QaY/AQAA//8DAFBLAwQUAAYACAAAACEAgvilmd0AAAALAQAADwAAAGRycy9kb3ducmV2Lnht&#10;bEyPwU6EMBRF9yb+Q/NM3Dkt4OCAlMloNHHL6AcU+gZQ+oq0A/j31tW4vHkn955X7FczsBkn11uS&#10;EG0EMKTG6p5aCR/vr3c7YM4r0mqwhBJ+0MG+vL4qVK7tQhXOR9+yUEIuVxI678ecc9d0aJTb2BEp&#10;3E52MsqHOLVcT2oJ5WbgsRApN6qnsNCpEZ87bL6OZyNhxqqrtp9PL1m88EOt3oi+00TK25v18AjM&#10;4+ovMPzpB3Uog1Ntz6QdG0JOHtKASoizKAYWiCyJtsBqCfdCCOBlwf//UP4CAAD//wMAUEsBAi0A&#10;FAAGAAgAAAAhALaDOJL+AAAA4QEAABMAAAAAAAAAAAAAAAAAAAAAAFtDb250ZW50X1R5cGVzXS54&#10;bWxQSwECLQAUAAYACAAAACEAOP0h/9YAAACUAQAACwAAAAAAAAAAAAAAAAAvAQAAX3JlbHMvLnJl&#10;bHNQSwECLQAUAAYACAAAACEAA4H0S2ACAACJBAAADgAAAAAAAAAAAAAAAAAuAgAAZHJzL2Uyb0Rv&#10;Yy54bWxQSwECLQAUAAYACAAAACEAgvilmd0AAAALAQAADwAAAAAAAAAAAAAAAAC6BAAAZHJzL2Rv&#10;d25yZXYueG1sUEsFBgAAAAAEAAQA8wAAAMQFAAAAAA==&#10;" fillcolor="white [3212]" stroked="f" strokeweight=".5pt">
                <v:textbox inset="0,0,0,0">
                  <w:txbxContent>
                    <w:p w14:paraId="7F617D15"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sidRPr="000B4BAC">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計画の全体像</w:t>
                      </w:r>
                    </w:p>
                  </w:txbxContent>
                </v:textbox>
              </v:shape>
            </w:pict>
          </mc:Fallback>
        </mc:AlternateContent>
      </w:r>
      <w:r w:rsidRPr="009B20BC">
        <w:rPr>
          <w:noProof/>
        </w:rPr>
        <mc:AlternateContent>
          <mc:Choice Requires="wps">
            <w:drawing>
              <wp:anchor distT="0" distB="0" distL="114300" distR="114300" simplePos="0" relativeHeight="251688960" behindDoc="0" locked="0" layoutInCell="1" allowOverlap="1" wp14:anchorId="493F735D" wp14:editId="53B48BAC">
                <wp:simplePos x="0" y="0"/>
                <wp:positionH relativeFrom="column">
                  <wp:posOffset>4940300</wp:posOffset>
                </wp:positionH>
                <wp:positionV relativeFrom="paragraph">
                  <wp:posOffset>1242060</wp:posOffset>
                </wp:positionV>
                <wp:extent cx="1275080" cy="605790"/>
                <wp:effectExtent l="0" t="0" r="0" b="3810"/>
                <wp:wrapNone/>
                <wp:docPr id="327" name="テキスト ボックス 327"/>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128DB376" w14:textId="77777777" w:rsidR="00A61F87" w:rsidRPr="00C24143" w:rsidRDefault="00A61F87" w:rsidP="006E4290">
                            <w:pPr>
                              <w:jc w:val="right"/>
                              <w:rPr>
                                <w:color w:val="0CFF0C" w:themeColor="accent3" w:themeShade="BF"/>
                                <w:sz w:val="48"/>
                                <w:szCs w:val="48"/>
                              </w:rPr>
                            </w:pPr>
                            <w:r w:rsidRPr="00C24143">
                              <w:rPr>
                                <w:rFonts w:hint="eastAsia"/>
                                <w:color w:val="0CFF0C" w:themeColor="accent3" w:themeShade="BF"/>
                                <w:sz w:val="48"/>
                                <w:szCs w:val="48"/>
                              </w:rPr>
                              <w:t>第</w:t>
                            </w:r>
                            <w:r>
                              <w:rPr>
                                <w:rFonts w:hint="eastAsia"/>
                                <w:color w:val="0CFF0C" w:themeColor="accent3" w:themeShade="BF"/>
                                <w:sz w:val="48"/>
                                <w:szCs w:val="48"/>
                              </w:rPr>
                              <w:t>５</w:t>
                            </w:r>
                            <w:r w:rsidRPr="00C24143">
                              <w:rPr>
                                <w:rFonts w:hint="eastAsia"/>
                                <w:color w:val="0CFF0C" w:themeColor="accent3" w:themeShade="BF"/>
                                <w:sz w:val="48"/>
                                <w:szCs w:val="48"/>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735D" id="テキスト ボックス 327" o:spid="_x0000_s1166" type="#_x0000_t202" style="position:absolute;margin-left:389pt;margin-top:97.8pt;width:100.4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ytUwIAAG8EAAAOAAAAZHJzL2Uyb0RvYy54bWysVM1u2zAMvg/YOwi6L7bTpGmNOEXWIsOA&#10;oC2QDj0rshwbsEVNUmJnxwQY9hB7hWHnPY9fZJScpEG307CLTIo/Ir+P9PimqUqyEdoUIBMa9UJK&#10;hOSQFnKV0E9Ps3dXlBjLZMpKkCKhW2HozeTtm3GtYtGHHMpUaIJJpIlrldDcWhUHgeG5qJjpgRIS&#10;jRnoillU9SpINasxe1UG/TC8DGrQqdLAhTF4e9cZ6cTnzzLB7UOWGWFJmVCszfpT+3PpzmAyZvFK&#10;M5UX/FAG+4cqKlZIfPSU6o5ZRta6+CNVVXANBjLb41AFkGUFF74H7CYKX3WzyJkSvhcEx6gTTOb/&#10;peX3m0dNijShF/0RJZJVSFK7/9rufrS7X+3+G2n339v9vt39RJ04J4SsVibGyIXCWNu8hwapP94b&#10;vHRINJmu3Bd7JGhH8LcnwEVjCXdB/dEwvEITR9tlOBxde0aCl2iljf0goCJOSKhGQj3ObDM3FitB&#10;16OLe0zCrChLT2opSY1JL4ahDzhZMKKUGOh66Gp1km2WjYchik4dLiHdYoMauqkxis8KrGLOjH1k&#10;GscEC8fRtw94ZCXga3CQKMlBf/nbvfNH9tBKSY1jl1Dzec20oKT8KJHX62gwcHPqlcFw1EdFn1uW&#10;5xa5rm4BJzvCJVPci87flkcx01A944ZM3atoYpLj2wm1R/HWdsuAG8bFdOqdcDIVs3O5UNyldrg6&#10;jJ+aZ6bVgQiLFN7DcUBZ/IqPzrdjZLq2kBWeLId0h+qBAJxqz+FhA93anOve6+U/MfkNAAD//wMA&#10;UEsDBBQABgAIAAAAIQDsRZ8w4gAAAAsBAAAPAAAAZHJzL2Rvd25yZXYueG1sTI9NS8NAEIbvgv9h&#10;GcGb3TTQ5sNsSgkUQfTQ2ou3SXaaBLO7Mbtto7/e8aTH4X1553mKzWwGcaHJ984qWC4iEGQbp3vb&#10;Kji+7R5SED6g1Tg4Swq+yMOmvL0pMNfuavd0OYRW8Ij1OSroQhhzKX3TkUG/cCNZzk5uMhj4nFqp&#10;J7zyuBlkHEVrabC3/KHDkaqOmo/D2Sh4rnavuK9jk34P1dPLaTt+Ht9XSt3fzdtHEIHm8FeGX3xG&#10;h5KZane22otBQZKk7BI4yFZrENzIkpRlagVxtoxAloX871D+AAAA//8DAFBLAQItABQABgAIAAAA&#10;IQC2gziS/gAAAOEBAAATAAAAAAAAAAAAAAAAAAAAAABbQ29udGVudF9UeXBlc10ueG1sUEsBAi0A&#10;FAAGAAgAAAAhADj9If/WAAAAlAEAAAsAAAAAAAAAAAAAAAAALwEAAF9yZWxzLy5yZWxzUEsBAi0A&#10;FAAGAAgAAAAhAK7kLK1TAgAAbwQAAA4AAAAAAAAAAAAAAAAALgIAAGRycy9lMm9Eb2MueG1sUEsB&#10;Ai0AFAAGAAgAAAAhAOxFnzDiAAAACwEAAA8AAAAAAAAAAAAAAAAArQQAAGRycy9kb3ducmV2Lnht&#10;bFBLBQYAAAAABAAEAPMAAAC8BQAAAAA=&#10;" filled="f" stroked="f" strokeweight=".5pt">
                <v:textbox>
                  <w:txbxContent>
                    <w:p w14:paraId="128DB376" w14:textId="77777777" w:rsidR="00A61F87" w:rsidRPr="00C24143" w:rsidRDefault="00A61F87" w:rsidP="006E4290">
                      <w:pPr>
                        <w:jc w:val="right"/>
                        <w:rPr>
                          <w:color w:val="0CFF0C" w:themeColor="accent3" w:themeShade="BF"/>
                          <w:sz w:val="48"/>
                          <w:szCs w:val="48"/>
                        </w:rPr>
                      </w:pPr>
                      <w:r w:rsidRPr="00C24143">
                        <w:rPr>
                          <w:rFonts w:hint="eastAsia"/>
                          <w:color w:val="0CFF0C" w:themeColor="accent3" w:themeShade="BF"/>
                          <w:sz w:val="48"/>
                          <w:szCs w:val="48"/>
                        </w:rPr>
                        <w:t>第</w:t>
                      </w:r>
                      <w:r>
                        <w:rPr>
                          <w:rFonts w:hint="eastAsia"/>
                          <w:color w:val="0CFF0C" w:themeColor="accent3" w:themeShade="BF"/>
                          <w:sz w:val="48"/>
                          <w:szCs w:val="48"/>
                        </w:rPr>
                        <w:t>５</w:t>
                      </w:r>
                      <w:r w:rsidRPr="00C24143">
                        <w:rPr>
                          <w:rFonts w:hint="eastAsia"/>
                          <w:color w:val="0CFF0C" w:themeColor="accent3" w:themeShade="BF"/>
                          <w:sz w:val="48"/>
                          <w:szCs w:val="48"/>
                        </w:rPr>
                        <w:t>章</w:t>
                      </w:r>
                    </w:p>
                  </w:txbxContent>
                </v:textbox>
              </v:shape>
            </w:pict>
          </mc:Fallback>
        </mc:AlternateContent>
      </w:r>
      <w:r>
        <w:br w:type="page"/>
      </w:r>
    </w:p>
    <w:p w14:paraId="537F3A22" w14:textId="77777777" w:rsidR="00295837" w:rsidRPr="000B4BAC" w:rsidRDefault="009B27D7" w:rsidP="00572D4C">
      <w:pPr>
        <w:pStyle w:val="10"/>
        <w:pageBreakBefore/>
      </w:pPr>
      <w:bookmarkStart w:id="162" w:name="_Toc3894821"/>
      <w:bookmarkEnd w:id="148"/>
      <w:bookmarkEnd w:id="149"/>
      <w:r w:rsidRPr="000B4BAC">
        <w:rPr>
          <w:rFonts w:hint="eastAsia"/>
        </w:rPr>
        <w:lastRenderedPageBreak/>
        <w:t>計画の全体像</w:t>
      </w:r>
      <w:bookmarkEnd w:id="162"/>
    </w:p>
    <w:p w14:paraId="52E608D6" w14:textId="77777777" w:rsidR="009B27D7" w:rsidRPr="009B27D7" w:rsidRDefault="00E33232" w:rsidP="00B04A06">
      <w:pPr>
        <w:pStyle w:val="0"/>
        <w:ind w:left="210" w:firstLine="210"/>
      </w:pPr>
      <w:r w:rsidRPr="000B4BAC">
        <w:rPr>
          <w:rFonts w:hint="eastAsia"/>
        </w:rPr>
        <w:t>情報化の動向、</w:t>
      </w:r>
      <w:r w:rsidR="00116CD4">
        <w:rPr>
          <w:rFonts w:hint="eastAsia"/>
        </w:rPr>
        <w:t>本市</w:t>
      </w:r>
      <w:r w:rsidRPr="000B4BAC">
        <w:rPr>
          <w:rFonts w:hint="eastAsia"/>
        </w:rPr>
        <w:t>の現状や</w:t>
      </w:r>
      <w:r w:rsidR="009B27D7" w:rsidRPr="000B4BAC">
        <w:rPr>
          <w:rFonts w:hint="eastAsia"/>
        </w:rPr>
        <w:t>課題を踏まえ、本計画の全体像を示します。</w:t>
      </w:r>
    </w:p>
    <w:p w14:paraId="5DEDD574" w14:textId="77777777" w:rsidR="00295837" w:rsidRDefault="00D01B85" w:rsidP="00452AB9">
      <w:pPr>
        <w:pStyle w:val="2"/>
      </w:pPr>
      <w:bookmarkStart w:id="163" w:name="_Toc526876710"/>
      <w:bookmarkStart w:id="164" w:name="_Toc3894822"/>
      <w:r>
        <w:rPr>
          <w:noProof/>
        </w:rPr>
        <mc:AlternateContent>
          <mc:Choice Requires="wps">
            <w:drawing>
              <wp:anchor distT="0" distB="0" distL="114300" distR="114300" simplePos="0" relativeHeight="251682816" behindDoc="0" locked="0" layoutInCell="1" allowOverlap="1" wp14:anchorId="15A79937" wp14:editId="505F258B">
                <wp:simplePos x="0" y="0"/>
                <wp:positionH relativeFrom="column">
                  <wp:posOffset>364757</wp:posOffset>
                </wp:positionH>
                <wp:positionV relativeFrom="paragraph">
                  <wp:posOffset>253999</wp:posOffset>
                </wp:positionV>
                <wp:extent cx="2247900" cy="395037"/>
                <wp:effectExtent l="38100" t="38100" r="114300" b="119380"/>
                <wp:wrapNone/>
                <wp:docPr id="6" name="四角形: 角を丸くする 6"/>
                <wp:cNvGraphicFramePr/>
                <a:graphic xmlns:a="http://schemas.openxmlformats.org/drawingml/2006/main">
                  <a:graphicData uri="http://schemas.microsoft.com/office/word/2010/wordprocessingShape">
                    <wps:wsp>
                      <wps:cNvSpPr/>
                      <wps:spPr>
                        <a:xfrm>
                          <a:off x="0" y="0"/>
                          <a:ext cx="2247900" cy="395037"/>
                        </a:xfrm>
                        <a:prstGeom prst="roundRect">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3D84F6" w14:textId="77777777" w:rsidR="00A61F87" w:rsidRPr="009B05E9" w:rsidRDefault="00A61F87" w:rsidP="00D27CF5">
                            <w:pPr>
                              <w:jc w:val="center"/>
                              <w:rPr>
                                <w:b/>
                                <w:sz w:val="22"/>
                              </w:rPr>
                            </w:pPr>
                            <w:r w:rsidRPr="009B05E9">
                              <w:rPr>
                                <w:rFonts w:hint="eastAsia"/>
                                <w:b/>
                                <w:sz w:val="22"/>
                              </w:rPr>
                              <w:t>分野を超えたＩＣＴの利活用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A79937" id="四角形: 角を丸くする 6" o:spid="_x0000_s1167" style="position:absolute;left:0;text-align:left;margin-left:28.7pt;margin-top:20pt;width:177pt;height:31.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9BAMAABsGAAAOAAAAZHJzL2Uyb0RvYy54bWysVE9P2zAUv0/ad7B8H0lKS0tFiioQ0yQE&#10;iDJxdh2niebYnu027W5w3WESt4nbLvsKXPZpOqR9jD3baaiA07QeXDvvvd/v/T84XFYcLZg2pRQp&#10;TnZijJigMivFLMUfr07eDTAyloiMcClYilfM4MPR2zcHtRqyjiwkz5hGACLMsFYpLqxVwygytGAV&#10;MTtSMQHCXOqKWHjqWZRpUgN6xaNOHO9FtdSZ0pIyY+DrcRDikcfPc0bteZ4bZhFPMfhm/an9OXVn&#10;NDogw5kmqihp4wb5By8qUgogbaGOiSVorssXUFVJtTQytztUVpHM85IyHwNEk8TPopkURDEfCyTH&#10;qDZN5v/B0rPFhUZlluI9jASpoESP9/d/ft49/voxRPC/vr37/fCwvvm2vvm+vv2K9lzKamWGYDlR&#10;F7p5Gbi6+Je5rtw/RIaWPs2rNs1saRGFj51Ot78fQzUoyHb3e/Fu34FGT9ZKG/ueyQq5S4q1nIvs&#10;EmrpU0wWp8YG/Y2eY2S+2iDy9HPL9KTIajTlc31JIL5ePHCcWekQdwdJeEArdPqx+2FE+Ax62HKM&#10;tLTXpS18/p37DtJxHXGNFgRaacoJ/RS84aog4WPXwzx5Bto+Krlxxr+2/IxcHkPm/M2uOHNUXFyy&#10;HIricuVJ/Diwlp1QyoRNgqggGQv8vS3+1sJzekCHnJect9gNgBu1l9ghjEbfmQa/W+OQlJYmeLBx&#10;LBi3Fp5ZCtsaV6WQ+rXIOETVMAd9cH8rNe5ql9Olb9gkGWx6cSqzFbQxlM23nFH0pIRynRJjL4iG&#10;gYbqwpKy53DkXNYpls0No0LqL699d/owZyDFqIYFkWLzeU40w4h/EDCB+0m3C7DWP7q9fgceelsy&#10;3ZaIeXUkoXESWIeK+qvTt3xzzbWsrmGXjR0riIigwJ1iavXmcWTD4oJtSNl47NVgiyhiT8VEUQfu&#10;Mu0a9Wp5TbRqxsfC4J3JzTIhw2cDFHSdpZDjuZV56afL5TrktakBbCDfTM22dCtu++21nnb66C8A&#10;AAD//wMAUEsDBBQABgAIAAAAIQCXsCIf3wAAAAkBAAAPAAAAZHJzL2Rvd25yZXYueG1sTI9LT8Mw&#10;EITvSPwHa5G4UTtReCiNUyEkOPUA5dEeN7GJI2I72G6T9teznOC4M59mZ6rVbAd20CH23knIFgKY&#10;dq1XveskvL0+Xt0BiwmdwsE7LeGoI6zq87MKS+Un96IPm9QxCnGxRAkmpbHkPLZGW4wLP2pH3qcP&#10;FhOdoeMq4EThduC5EDfcYu/og8FRPxjdfm32VkJ+Ct37tN32z83TDs3xtJ6/P9ZSXl7M90tgSc/p&#10;D4bf+lQdaurU+L1TkQ0Srm8LIiUUgiaRX2QZCQ2BIs+B1xX/v6D+AQAA//8DAFBLAQItABQABgAI&#10;AAAAIQC2gziS/gAAAOEBAAATAAAAAAAAAAAAAAAAAAAAAABbQ29udGVudF9UeXBlc10ueG1sUEsB&#10;Ai0AFAAGAAgAAAAhADj9If/WAAAAlAEAAAsAAAAAAAAAAAAAAAAALwEAAF9yZWxzLy5yZWxzUEsB&#10;Ai0AFAAGAAgAAAAhALr47f0EAwAAGwYAAA4AAAAAAAAAAAAAAAAALgIAAGRycy9lMm9Eb2MueG1s&#10;UEsBAi0AFAAGAAgAAAAhAJewIh/fAAAACQEAAA8AAAAAAAAAAAAAAAAAXgUAAGRycy9kb3ducmV2&#10;LnhtbFBLBQYAAAAABAAEAPMAAABqBgAAAAA=&#10;" fillcolor="#0c9 [3204]" strokecolor="#00654b [1604]" strokeweight="1pt">
                <v:stroke joinstyle="miter"/>
                <v:shadow on="t" color="black" opacity="26214f" origin="-.5,-.5" offset=".74836mm,.74836mm"/>
                <v:textbox>
                  <w:txbxContent>
                    <w:p w14:paraId="333D84F6" w14:textId="77777777" w:rsidR="00A61F87" w:rsidRPr="009B05E9" w:rsidRDefault="00A61F87" w:rsidP="00D27CF5">
                      <w:pPr>
                        <w:jc w:val="center"/>
                        <w:rPr>
                          <w:b/>
                          <w:sz w:val="22"/>
                        </w:rPr>
                      </w:pPr>
                      <w:r w:rsidRPr="009B05E9">
                        <w:rPr>
                          <w:rFonts w:hint="eastAsia"/>
                          <w:b/>
                          <w:sz w:val="22"/>
                        </w:rPr>
                        <w:t>分野を超えたＩＣＴの利活用</w:t>
                      </w:r>
                    </w:p>
                  </w:txbxContent>
                </v:textbox>
              </v:roundrect>
            </w:pict>
          </mc:Fallback>
        </mc:AlternateContent>
      </w:r>
      <w:r w:rsidR="00295837">
        <w:rPr>
          <w:rFonts w:hint="eastAsia"/>
        </w:rPr>
        <w:t>基本理念</w:t>
      </w:r>
      <w:bookmarkEnd w:id="163"/>
      <w:bookmarkEnd w:id="164"/>
    </w:p>
    <w:p w14:paraId="0822A992" w14:textId="77777777" w:rsidR="00BE7B11" w:rsidRDefault="00BE7B11" w:rsidP="00BE7B11"/>
    <w:p w14:paraId="34D00521" w14:textId="77777777" w:rsidR="00BE7B11" w:rsidRDefault="009B05E9" w:rsidP="00BE7B11">
      <w:r>
        <w:rPr>
          <w:rFonts w:hint="eastAsia"/>
          <w:noProof/>
        </w:rPr>
        <mc:AlternateContent>
          <mc:Choice Requires="wps">
            <w:drawing>
              <wp:anchor distT="0" distB="0" distL="114300" distR="114300" simplePos="0" relativeHeight="251547648" behindDoc="0" locked="0" layoutInCell="1" allowOverlap="1" wp14:anchorId="702052C7" wp14:editId="6D301A16">
                <wp:simplePos x="0" y="0"/>
                <wp:positionH relativeFrom="column">
                  <wp:posOffset>508635</wp:posOffset>
                </wp:positionH>
                <wp:positionV relativeFrom="paragraph">
                  <wp:posOffset>88900</wp:posOffset>
                </wp:positionV>
                <wp:extent cx="5295900" cy="23431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5295900" cy="234315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46AE2316" w14:textId="77777777" w:rsidR="00A61F87" w:rsidRDefault="00A61F87" w:rsidP="00804BBF">
                            <w:pPr>
                              <w:pStyle w:val="0"/>
                              <w:ind w:left="210" w:firstLine="210"/>
                            </w:pPr>
                            <w:r>
                              <w:rPr>
                                <w:rFonts w:hint="eastAsia"/>
                              </w:rPr>
                              <w:t>少子高齢化</w:t>
                            </w:r>
                            <w:r w:rsidRPr="009B05E9">
                              <w:rPr>
                                <w:rFonts w:hint="eastAsia"/>
                              </w:rPr>
                              <w:t>に伴</w:t>
                            </w:r>
                            <w:r>
                              <w:rPr>
                                <w:rFonts w:hint="eastAsia"/>
                              </w:rPr>
                              <w:t>う</w:t>
                            </w:r>
                            <w:r w:rsidRPr="009B05E9">
                              <w:rPr>
                                <w:rFonts w:hint="eastAsia"/>
                              </w:rPr>
                              <w:t>税収</w:t>
                            </w:r>
                            <w:r>
                              <w:rPr>
                                <w:rFonts w:hint="eastAsia"/>
                              </w:rPr>
                              <w:t>入</w:t>
                            </w:r>
                            <w:r w:rsidRPr="009B05E9">
                              <w:rPr>
                                <w:rFonts w:hint="eastAsia"/>
                              </w:rPr>
                              <w:t>の減少、</w:t>
                            </w:r>
                            <w:r>
                              <w:rPr>
                                <w:rFonts w:hint="eastAsia"/>
                              </w:rPr>
                              <w:t>公共施設の老朽化等の</w:t>
                            </w:r>
                            <w:r w:rsidRPr="00C91A2E">
                              <w:rPr>
                                <w:rFonts w:hint="eastAsia"/>
                              </w:rPr>
                              <w:t>行政資源</w:t>
                            </w:r>
                            <w:r>
                              <w:rPr>
                                <w:rFonts w:hint="eastAsia"/>
                              </w:rPr>
                              <w:t>の</w:t>
                            </w:r>
                            <w:r>
                              <w:t>枯渇や</w:t>
                            </w:r>
                            <w:r w:rsidRPr="00C91A2E">
                              <w:rPr>
                                <w:rFonts w:hint="eastAsia"/>
                              </w:rPr>
                              <w:t>、</w:t>
                            </w:r>
                            <w:r>
                              <w:rPr>
                                <w:rFonts w:hint="eastAsia"/>
                              </w:rPr>
                              <w:t>地域課題の複雑化に</w:t>
                            </w:r>
                            <w:r>
                              <w:t>加え、災害</w:t>
                            </w:r>
                            <w:r>
                              <w:rPr>
                                <w:rFonts w:hint="eastAsia"/>
                              </w:rPr>
                              <w:t>や</w:t>
                            </w:r>
                            <w:r>
                              <w:t>感染症</w:t>
                            </w:r>
                            <w:r>
                              <w:rPr>
                                <w:rFonts w:hint="eastAsia"/>
                              </w:rPr>
                              <w:t>の</w:t>
                            </w:r>
                            <w:r>
                              <w:t>拡大に対し、</w:t>
                            </w:r>
                            <w:r w:rsidRPr="00C91A2E">
                              <w:rPr>
                                <w:rFonts w:hint="eastAsia"/>
                              </w:rPr>
                              <w:t>効果的</w:t>
                            </w:r>
                            <w:r>
                              <w:rPr>
                                <w:rFonts w:hint="eastAsia"/>
                              </w:rPr>
                              <w:t>で</w:t>
                            </w:r>
                            <w:r w:rsidRPr="00C91A2E">
                              <w:rPr>
                                <w:rFonts w:hint="eastAsia"/>
                              </w:rPr>
                              <w:t>効率的な</w:t>
                            </w:r>
                            <w:r>
                              <w:rPr>
                                <w:rFonts w:hint="eastAsia"/>
                              </w:rPr>
                              <w:t>行政</w:t>
                            </w:r>
                            <w:r w:rsidRPr="00C91A2E">
                              <w:rPr>
                                <w:rFonts w:hint="eastAsia"/>
                              </w:rPr>
                              <w:t>運営を進め、多様化する市民ニーズに応えていく</w:t>
                            </w:r>
                            <w:r>
                              <w:rPr>
                                <w:rFonts w:hint="eastAsia"/>
                              </w:rPr>
                              <w:t>ことが望まれています。</w:t>
                            </w:r>
                          </w:p>
                          <w:p w14:paraId="7181A756" w14:textId="521480D4" w:rsidR="00A61F87" w:rsidRPr="00804BBF" w:rsidRDefault="00A61F87" w:rsidP="00804BBF">
                            <w:pPr>
                              <w:pStyle w:val="0"/>
                              <w:ind w:left="210" w:firstLine="210"/>
                              <w:rPr>
                                <w:sz w:val="20"/>
                                <w:szCs w:val="20"/>
                              </w:rPr>
                            </w:pPr>
                            <w:r>
                              <w:rPr>
                                <w:szCs w:val="20"/>
                              </w:rPr>
                              <w:t>ＩＣＴ</w:t>
                            </w:r>
                            <w:r>
                              <w:rPr>
                                <w:rFonts w:hint="eastAsia"/>
                                <w:szCs w:val="20"/>
                              </w:rPr>
                              <w:t>の</w:t>
                            </w:r>
                            <w:r w:rsidRPr="00AD31EC">
                              <w:rPr>
                                <w:rFonts w:hint="eastAsia"/>
                                <w:szCs w:val="20"/>
                              </w:rPr>
                              <w:t>利活用を通して、分野を超えたあらゆる業務と組織の変革を進展させ、デジタル</w:t>
                            </w:r>
                            <w:r w:rsidR="00F10277">
                              <w:rPr>
                                <w:rFonts w:hint="eastAsia"/>
                                <w:szCs w:val="20"/>
                              </w:rPr>
                              <w:t>・</w:t>
                            </w:r>
                            <w:r w:rsidRPr="00AD31EC">
                              <w:rPr>
                                <w:rFonts w:hint="eastAsia"/>
                                <w:szCs w:val="20"/>
                              </w:rPr>
                              <w:t>トランスフォーメーションを強力に推進し、多様化する市民一人ひとりのニーズに応えていくことで、国が掲げる誰一人取り残されないデジタル化を目指すとともに、安心・安全をはじめとした持続可能な社会の実現を、市民と共に進めていきます。</w:t>
                            </w:r>
                          </w:p>
                        </w:txbxContent>
                      </wps:txbx>
                      <wps:bodyPr rot="0" spcFirstLastPara="0" vertOverflow="overflow" horzOverflow="overflow" vert="horz" wrap="square" lIns="72000" tIns="180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52C7" id="正方形/長方形 7" o:spid="_x0000_s1168" style="position:absolute;left:0;text-align:left;margin-left:40.05pt;margin-top:7pt;width:417pt;height:18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AwmwIAAE4FAAAOAAAAZHJzL2Uyb0RvYy54bWysVM1u1DAQviPxDpbvNMku/Vs1W61aFSFV&#10;bUWLevY6djfC9hjbu8nyHvAAcOaMOPA4VOItGDvZtJQ9IS7OTDzf/Hwz46PjViuyEs7XYEpa7OSU&#10;CMOhqs1dSd/enL04oMQHZiqmwIiSroWnx9Pnz44aOxEjWICqhCPoxPhJY0u6CMFOsszzhdDM74AV&#10;Bi8lOM0Cqu4uqxxr0LtW2SjP97IGXGUdcOE9/j3tLuk0+ZdS8HAppReBqJJibiGdLp3zeGbTIza5&#10;c8wuat6nwf4hC81qg0EHV6csMLJ09V+udM0deJBhh4POQMqai1QDVlPkT6q5XjArUi1IjrcDTf7/&#10;ueUXqytH6qqk+5QYprFF91+/3H/6/vPH5+zXx2+dRPYjUY31E7S/tleu1zyKsepWOh2/WA9pE7nr&#10;gVzRBsLx5+7ocPcwxx5wvBuNX46L3UR/9gC3zodXAjSJQkkddi+RylbnPmBINN2YxGgGzmqlUgeV&#10;IU1J98a9y5hpl1uSwlqJCFDmjZBYLGYzSo7TmIkT5ciK4YAwzoUJRawVQyXrCJMYZQAW24BqAPW2&#10;ESbS+A3AfBvwz4gDIkUFEwawrg24bQ6qd5t0ZWePqT+qOYqhnbepw0VxuGnjHKo19t1BtxDe8rMa&#10;OT9nPlwxhxuAfcKtDpd4SAXILfQSJQtwH7b9j/Y4mHhLSYMbVVL/fsmcoES9Njiy+7ivcQWTUhyg&#10;gprrtDyqlMyTNt5LilnqE8CuFPiCWJ7ECAhqI0oH+hbXfxbj4hUzHKOXlAe3UU5Ct+v4gHAxmyUz&#10;XDzLwrm5tjw6j1zHqbppb5mz/egFnNoL2OwfmzyZwM42Ig3MlgFkncYzst0x23cBlzaNUv/AxFfh&#10;sZ6sHp7B6W8AAAD//wMAUEsDBBQABgAIAAAAIQBaZM0j3QAAAAkBAAAPAAAAZHJzL2Rvd25yZXYu&#10;eG1sTI/BTsMwEETvSPyDtUjcqJ220BDiVAgpEickQnt34yWOiO3Udprw9ywnOO7MaPZNuV/swC4Y&#10;Yu+dhGwlgKFrve5dJ+HwUd/lwGJSTqvBO5TwjRH21fVVqQrtZ/eOlyZ1jEpcLJQEk9JYcB5bg1bF&#10;lR/Rkffpg1WJztBxHdRM5XbgayEeuFW9ow9GjfhisP1qJithZ17jW53V5916OU/dIRzn5v4o5e3N&#10;8vwELOGS/sLwi0/oUBHTyU9ORzZIyEVGSdK3NIn8x2xLwknCJt8I4FXJ/y+ofgAAAP//AwBQSwEC&#10;LQAUAAYACAAAACEAtoM4kv4AAADhAQAAEwAAAAAAAAAAAAAAAAAAAAAAW0NvbnRlbnRfVHlwZXNd&#10;LnhtbFBLAQItABQABgAIAAAAIQA4/SH/1gAAAJQBAAALAAAAAAAAAAAAAAAAAC8BAABfcmVscy8u&#10;cmVsc1BLAQItABQABgAIAAAAIQCZibAwmwIAAE4FAAAOAAAAAAAAAAAAAAAAAC4CAABkcnMvZTJv&#10;RG9jLnhtbFBLAQItABQABgAIAAAAIQBaZM0j3QAAAAkBAAAPAAAAAAAAAAAAAAAAAPUEAABkcnMv&#10;ZG93bnJldi54bWxQSwUGAAAAAAQABADzAAAA/wUAAAAA&#10;" filled="f" strokecolor="#0c9 [3204]" strokeweight=".5pt">
                <v:textbox inset="2mm,5mm,3mm,1mm">
                  <w:txbxContent>
                    <w:p w14:paraId="46AE2316" w14:textId="77777777" w:rsidR="00A61F87" w:rsidRDefault="00A61F87" w:rsidP="00804BBF">
                      <w:pPr>
                        <w:pStyle w:val="0"/>
                        <w:ind w:left="210" w:firstLine="210"/>
                      </w:pPr>
                      <w:r>
                        <w:rPr>
                          <w:rFonts w:hint="eastAsia"/>
                        </w:rPr>
                        <w:t>少子高齢化</w:t>
                      </w:r>
                      <w:r w:rsidRPr="009B05E9">
                        <w:rPr>
                          <w:rFonts w:hint="eastAsia"/>
                        </w:rPr>
                        <w:t>に伴</w:t>
                      </w:r>
                      <w:r>
                        <w:rPr>
                          <w:rFonts w:hint="eastAsia"/>
                        </w:rPr>
                        <w:t>う</w:t>
                      </w:r>
                      <w:r w:rsidRPr="009B05E9">
                        <w:rPr>
                          <w:rFonts w:hint="eastAsia"/>
                        </w:rPr>
                        <w:t>税収</w:t>
                      </w:r>
                      <w:r>
                        <w:rPr>
                          <w:rFonts w:hint="eastAsia"/>
                        </w:rPr>
                        <w:t>入</w:t>
                      </w:r>
                      <w:r w:rsidRPr="009B05E9">
                        <w:rPr>
                          <w:rFonts w:hint="eastAsia"/>
                        </w:rPr>
                        <w:t>の減少、</w:t>
                      </w:r>
                      <w:r>
                        <w:rPr>
                          <w:rFonts w:hint="eastAsia"/>
                        </w:rPr>
                        <w:t>公共施設の老朽化等の</w:t>
                      </w:r>
                      <w:r w:rsidRPr="00C91A2E">
                        <w:rPr>
                          <w:rFonts w:hint="eastAsia"/>
                        </w:rPr>
                        <w:t>行政資源</w:t>
                      </w:r>
                      <w:r>
                        <w:rPr>
                          <w:rFonts w:hint="eastAsia"/>
                        </w:rPr>
                        <w:t>の</w:t>
                      </w:r>
                      <w:r>
                        <w:t>枯渇や</w:t>
                      </w:r>
                      <w:r w:rsidRPr="00C91A2E">
                        <w:rPr>
                          <w:rFonts w:hint="eastAsia"/>
                        </w:rPr>
                        <w:t>、</w:t>
                      </w:r>
                      <w:r>
                        <w:rPr>
                          <w:rFonts w:hint="eastAsia"/>
                        </w:rPr>
                        <w:t>地域課題の複雑化に</w:t>
                      </w:r>
                      <w:r>
                        <w:t>加え、災害</w:t>
                      </w:r>
                      <w:r>
                        <w:rPr>
                          <w:rFonts w:hint="eastAsia"/>
                        </w:rPr>
                        <w:t>や</w:t>
                      </w:r>
                      <w:r>
                        <w:t>感染症</w:t>
                      </w:r>
                      <w:r>
                        <w:rPr>
                          <w:rFonts w:hint="eastAsia"/>
                        </w:rPr>
                        <w:t>の</w:t>
                      </w:r>
                      <w:r>
                        <w:t>拡大に対し、</w:t>
                      </w:r>
                      <w:r w:rsidRPr="00C91A2E">
                        <w:rPr>
                          <w:rFonts w:hint="eastAsia"/>
                        </w:rPr>
                        <w:t>効果的</w:t>
                      </w:r>
                      <w:r>
                        <w:rPr>
                          <w:rFonts w:hint="eastAsia"/>
                        </w:rPr>
                        <w:t>で</w:t>
                      </w:r>
                      <w:r w:rsidRPr="00C91A2E">
                        <w:rPr>
                          <w:rFonts w:hint="eastAsia"/>
                        </w:rPr>
                        <w:t>効率的な</w:t>
                      </w:r>
                      <w:r>
                        <w:rPr>
                          <w:rFonts w:hint="eastAsia"/>
                        </w:rPr>
                        <w:t>行政</w:t>
                      </w:r>
                      <w:r w:rsidRPr="00C91A2E">
                        <w:rPr>
                          <w:rFonts w:hint="eastAsia"/>
                        </w:rPr>
                        <w:t>運営を進め、多様化する市民ニーズに応えていく</w:t>
                      </w:r>
                      <w:r>
                        <w:rPr>
                          <w:rFonts w:hint="eastAsia"/>
                        </w:rPr>
                        <w:t>ことが望まれています。</w:t>
                      </w:r>
                    </w:p>
                    <w:p w14:paraId="7181A756" w14:textId="521480D4" w:rsidR="00A61F87" w:rsidRPr="00804BBF" w:rsidRDefault="00A61F87" w:rsidP="00804BBF">
                      <w:pPr>
                        <w:pStyle w:val="0"/>
                        <w:ind w:left="210" w:firstLine="210"/>
                        <w:rPr>
                          <w:sz w:val="20"/>
                          <w:szCs w:val="20"/>
                        </w:rPr>
                      </w:pPr>
                      <w:r>
                        <w:rPr>
                          <w:szCs w:val="20"/>
                        </w:rPr>
                        <w:t>ＩＣＴ</w:t>
                      </w:r>
                      <w:r>
                        <w:rPr>
                          <w:rFonts w:hint="eastAsia"/>
                          <w:szCs w:val="20"/>
                        </w:rPr>
                        <w:t>の</w:t>
                      </w:r>
                      <w:r w:rsidRPr="00AD31EC">
                        <w:rPr>
                          <w:rFonts w:hint="eastAsia"/>
                          <w:szCs w:val="20"/>
                        </w:rPr>
                        <w:t>利活用を通して、分野を超えたあらゆる業務と組織の変革を進展させ、デジタル</w:t>
                      </w:r>
                      <w:r w:rsidR="00F10277">
                        <w:rPr>
                          <w:rFonts w:hint="eastAsia"/>
                          <w:szCs w:val="20"/>
                        </w:rPr>
                        <w:t>・</w:t>
                      </w:r>
                      <w:r w:rsidRPr="00AD31EC">
                        <w:rPr>
                          <w:rFonts w:hint="eastAsia"/>
                          <w:szCs w:val="20"/>
                        </w:rPr>
                        <w:t>トランスフォーメーションを強力に推進し、多様化する市民一人ひとりのニーズに応えていくことで、国が掲げる誰一人取り残されないデジタル化を目指すとともに、安心・安全をはじめとした持続可能な社会の実現を、市民と共に進めていきます。</w:t>
                      </w:r>
                    </w:p>
                  </w:txbxContent>
                </v:textbox>
              </v:rect>
            </w:pict>
          </mc:Fallback>
        </mc:AlternateContent>
      </w:r>
    </w:p>
    <w:p w14:paraId="2B619A95" w14:textId="77777777" w:rsidR="00B922A0" w:rsidRDefault="00B922A0" w:rsidP="00B922A0">
      <w:pPr>
        <w:pStyle w:val="af4"/>
        <w:ind w:left="630" w:firstLine="210"/>
      </w:pPr>
    </w:p>
    <w:p w14:paraId="5A740691" w14:textId="77777777" w:rsidR="00B922A0" w:rsidRDefault="00B922A0" w:rsidP="00BE7B11"/>
    <w:p w14:paraId="302CCA9C" w14:textId="77777777" w:rsidR="009B05E9" w:rsidRDefault="009B05E9" w:rsidP="00BE7B11"/>
    <w:p w14:paraId="416585A8" w14:textId="77777777" w:rsidR="009B05E9" w:rsidRDefault="009B05E9" w:rsidP="00BE7B11"/>
    <w:p w14:paraId="6EC566B4" w14:textId="77777777" w:rsidR="009B05E9" w:rsidRDefault="009B05E9" w:rsidP="00BE7B11"/>
    <w:p w14:paraId="2601FE14" w14:textId="77777777" w:rsidR="009B05E9" w:rsidRDefault="009B05E9" w:rsidP="00BE7B11"/>
    <w:p w14:paraId="357D1451" w14:textId="77777777" w:rsidR="009B05E9" w:rsidRDefault="009B05E9" w:rsidP="00BE7B11"/>
    <w:p w14:paraId="1A81331B" w14:textId="77777777" w:rsidR="00B922A0" w:rsidRDefault="00B922A0" w:rsidP="00BE7B11"/>
    <w:p w14:paraId="699257D1" w14:textId="77777777" w:rsidR="009B05E9" w:rsidRDefault="009B05E9" w:rsidP="00BE7B11"/>
    <w:p w14:paraId="2E3FD1EE" w14:textId="77777777" w:rsidR="009B05E9" w:rsidRDefault="009B05E9" w:rsidP="00BE7B11"/>
    <w:p w14:paraId="61656B9B" w14:textId="77777777" w:rsidR="009B05E9" w:rsidRDefault="009B05E9" w:rsidP="00BE7B11"/>
    <w:p w14:paraId="0ADDF27A" w14:textId="77777777" w:rsidR="009B05E9" w:rsidRDefault="009B05E9" w:rsidP="00BE7B11"/>
    <w:p w14:paraId="7FABEBA3" w14:textId="77777777" w:rsidR="009B05E9" w:rsidRDefault="009B05E9" w:rsidP="00BE7B11"/>
    <w:p w14:paraId="017BCAB3" w14:textId="77777777" w:rsidR="006856DE" w:rsidRPr="00BE7B11" w:rsidRDefault="006856DE" w:rsidP="00BE7B11"/>
    <w:p w14:paraId="051BD985" w14:textId="77777777" w:rsidR="00295837" w:rsidRDefault="00295837" w:rsidP="00452AB9">
      <w:pPr>
        <w:pStyle w:val="2"/>
      </w:pPr>
      <w:bookmarkStart w:id="165" w:name="_Toc526876711"/>
      <w:bookmarkStart w:id="166" w:name="_Toc3894823"/>
      <w:r>
        <w:rPr>
          <w:rFonts w:hint="eastAsia"/>
        </w:rPr>
        <w:t>基本方針</w:t>
      </w:r>
      <w:bookmarkEnd w:id="165"/>
      <w:bookmarkEnd w:id="166"/>
    </w:p>
    <w:p w14:paraId="18748867" w14:textId="77777777" w:rsidR="00BE7B11" w:rsidRDefault="00C63F3A" w:rsidP="00BE7B11">
      <w:r>
        <w:rPr>
          <w:rFonts w:hint="eastAsia"/>
          <w:noProof/>
        </w:rPr>
        <mc:AlternateContent>
          <mc:Choice Requires="wps">
            <w:drawing>
              <wp:anchor distT="0" distB="0" distL="114300" distR="114300" simplePos="0" relativeHeight="251549696" behindDoc="0" locked="0" layoutInCell="1" allowOverlap="1" wp14:anchorId="67999355" wp14:editId="6965C0F7">
                <wp:simplePos x="0" y="0"/>
                <wp:positionH relativeFrom="column">
                  <wp:posOffset>513215</wp:posOffset>
                </wp:positionH>
                <wp:positionV relativeFrom="paragraph">
                  <wp:posOffset>109206</wp:posOffset>
                </wp:positionV>
                <wp:extent cx="5295900" cy="1440000"/>
                <wp:effectExtent l="0" t="0" r="19050" b="27305"/>
                <wp:wrapNone/>
                <wp:docPr id="9" name="正方形/長方形 9"/>
                <wp:cNvGraphicFramePr/>
                <a:graphic xmlns:a="http://schemas.openxmlformats.org/drawingml/2006/main">
                  <a:graphicData uri="http://schemas.microsoft.com/office/word/2010/wordprocessingShape">
                    <wps:wsp>
                      <wps:cNvSpPr/>
                      <wps:spPr>
                        <a:xfrm>
                          <a:off x="0" y="0"/>
                          <a:ext cx="5295900" cy="144000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395493EC" w14:textId="77777777" w:rsidR="00A61F87" w:rsidRPr="000307F4" w:rsidRDefault="00A61F87" w:rsidP="006856DE">
                            <w:pPr>
                              <w:spacing w:line="192" w:lineRule="auto"/>
                              <w:rPr>
                                <w:u w:val="single"/>
                              </w:rPr>
                            </w:pP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9355" id="正方形/長方形 9" o:spid="_x0000_s1169" style="position:absolute;left:0;text-align:left;margin-left:40.4pt;margin-top:8.6pt;width:417pt;height:113.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0wkwIAAEwFAAAOAAAAZHJzL2Uyb0RvYy54bWysVM1uEzEQviPxDpbvdHfTH8iqmypqVYRU&#10;tREt6tnx2s0Kr8fYTnbDe9AHgDNnxIHHoRJvwdi72YaSEyKHzYw93/x8M+Pjk7ZWZCWsq0AXNNtL&#10;KRGaQ1npu4K+uzl/8YoS55kumQItCroWjp5Mnj87bkwuRrAAVQpL0Il2eWMKuvDe5Eni+ELUzO2B&#10;ERovJdiaeVTtXVJa1qD3WiWjND1KGrClscCFc3h61l3SSfQvpeD+SkonPFEFxdx8/Nr4nYdvMjlm&#10;+Z1lZlHxPg32D1nUrNIYdHB1xjwjS1v95aquuAUH0u9xqBOQsuIi1oDVZOmTaq4XzIhYC5LjzECT&#10;+39u+eVqZklVFnRMiWY1tujh65eH++8/f3xOfn361klkHIhqjMvR/trMbK85FEPVrbR1+Md6SBvJ&#10;XQ/kitYTjoeHo/HhOMUecLzLDg5S/AWvySPcWOdfC6hJEApqsXuRVLa6cL4z3ZiEaBrOK6XwnOVK&#10;k6agR/uHncuQaZdblPxaic7qrZBYLGYzio7jmIlTZcmK4YAwzoX2WZ+V0mgdYBKjDMBsF1ANoN42&#10;wEQcvwGY7gL+GXFAxKig/QCuKw12l4Py/SZd2dkjoVs1B9G38zZ2OBtFdsLZHMo19t1CtxDO8PMK&#10;Ob9gzs+YxQ3APuFW+yv8SAXILfQSJQuwH3edB3scTLylpMGNKqj7sGRWUKLeaBzZl7ivYQWjsn8U&#10;FbutzLcVvaxPAXuS4ftheBQRbL3aiNJCfYvLPw1R8YppjrELyr3dKKe+23R8PriYTqMZrp1h/kJf&#10;Gx6cB6bDTN20t8yafvA8zuwlbLaP5U/mr7MNSA3TpQdZxeF85LXvAa5sHO/+eQlvwrYerR4fwclv&#10;AAAA//8DAFBLAwQUAAYACAAAACEASyckYuAAAAAJAQAADwAAAGRycy9kb3ducmV2LnhtbEyPzU7D&#10;MBCE70i8g7VI3KjdECANcSpUCSEhLv0RqDc3WZKIeG3FThPenuUEx5lZzXxbrGfbizMOoXOkYblQ&#10;IJAqV3fUaDjsn28yECEaqk3vCDV8Y4B1eXlRmLx2E23xvIuN4BIKudHQxuhzKUPVojVh4TwSZ59u&#10;sCayHBpZD2bictvLRKl7aU1HvNAaj5sWq6/daDXcvW5u3z/expf9dGj8lBy3WeZnra+v5qdHEBHn&#10;+HcMv/iMDiUzndxIdRC9hkwxeWT/IQHB+WqZsnHSkKSpAlkW8v8H5Q8AAAD//wMAUEsBAi0AFAAG&#10;AAgAAAAhALaDOJL+AAAA4QEAABMAAAAAAAAAAAAAAAAAAAAAAFtDb250ZW50X1R5cGVzXS54bWxQ&#10;SwECLQAUAAYACAAAACEAOP0h/9YAAACUAQAACwAAAAAAAAAAAAAAAAAvAQAAX3JlbHMvLnJlbHNQ&#10;SwECLQAUAAYACAAAACEAsOAtMJMCAABMBQAADgAAAAAAAAAAAAAAAAAuAgAAZHJzL2Uyb0RvYy54&#10;bWxQSwECLQAUAAYACAAAACEASyckYuAAAAAJAQAADwAAAAAAAAAAAAAAAADtBAAAZHJzL2Rvd25y&#10;ZXYueG1sUEsFBgAAAAAEAAQA8wAAAPoFAAAAAA==&#10;" filled="f" strokecolor="#0c9 [3204]" strokeweight=".5pt">
                <v:textbox inset="2mm,1mm,1mm,1mm">
                  <w:txbxContent>
                    <w:p w14:paraId="395493EC" w14:textId="77777777" w:rsidR="00A61F87" w:rsidRPr="000307F4" w:rsidRDefault="00A61F87" w:rsidP="006856DE">
                      <w:pPr>
                        <w:spacing w:line="192" w:lineRule="auto"/>
                        <w:rPr>
                          <w:u w:val="single"/>
                        </w:rPr>
                      </w:pPr>
                    </w:p>
                  </w:txbxContent>
                </v:textbox>
              </v:rect>
            </w:pict>
          </mc:Fallback>
        </mc:AlternateContent>
      </w:r>
    </w:p>
    <w:p w14:paraId="49A1A886" w14:textId="77777777" w:rsidR="006856DE" w:rsidRDefault="00C63F3A">
      <w:pPr>
        <w:widowControl/>
        <w:snapToGrid/>
        <w:jc w:val="left"/>
        <w:rPr>
          <w:noProof/>
        </w:rPr>
      </w:pPr>
      <w:r>
        <w:rPr>
          <w:rFonts w:hint="eastAsia"/>
          <w:noProof/>
        </w:rPr>
        <mc:AlternateContent>
          <mc:Choice Requires="wps">
            <w:drawing>
              <wp:anchor distT="0" distB="0" distL="114300" distR="114300" simplePos="0" relativeHeight="251557888" behindDoc="0" locked="0" layoutInCell="1" allowOverlap="1" wp14:anchorId="27CA56E3" wp14:editId="7FA8B10C">
                <wp:simplePos x="0" y="0"/>
                <wp:positionH relativeFrom="column">
                  <wp:posOffset>2009140</wp:posOffset>
                </wp:positionH>
                <wp:positionV relativeFrom="paragraph">
                  <wp:posOffset>22576</wp:posOffset>
                </wp:positionV>
                <wp:extent cx="3719369" cy="1274618"/>
                <wp:effectExtent l="0" t="0" r="14605" b="20955"/>
                <wp:wrapNone/>
                <wp:docPr id="19" name="四角形: 角を丸くする 19"/>
                <wp:cNvGraphicFramePr/>
                <a:graphic xmlns:a="http://schemas.openxmlformats.org/drawingml/2006/main">
                  <a:graphicData uri="http://schemas.microsoft.com/office/word/2010/wordprocessingShape">
                    <wps:wsp>
                      <wps:cNvSpPr/>
                      <wps:spPr>
                        <a:xfrm>
                          <a:off x="0" y="0"/>
                          <a:ext cx="3719369" cy="1274618"/>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52F5A08" w14:textId="77777777" w:rsidR="00A61F87" w:rsidRPr="00EA4F93" w:rsidRDefault="00A61F87" w:rsidP="00F544B5">
                            <w:pPr>
                              <w:spacing w:afterLines="50" w:after="178"/>
                              <w:jc w:val="center"/>
                              <w:rPr>
                                <w:b/>
                                <w:color w:val="00664C" w:themeColor="accent1" w:themeShade="80"/>
                                <w:szCs w:val="21"/>
                              </w:rPr>
                            </w:pPr>
                            <w:r w:rsidRPr="00EA4F93">
                              <w:rPr>
                                <w:rFonts w:hint="eastAsia"/>
                                <w:b/>
                                <w:color w:val="00664C" w:themeColor="accent1" w:themeShade="80"/>
                                <w:szCs w:val="21"/>
                              </w:rPr>
                              <w:t>市民</w:t>
                            </w:r>
                            <w:r>
                              <w:rPr>
                                <w:rFonts w:hint="eastAsia"/>
                                <w:b/>
                                <w:color w:val="00664C" w:themeColor="accent1" w:themeShade="80"/>
                                <w:szCs w:val="21"/>
                              </w:rPr>
                              <w:t>視点</w:t>
                            </w:r>
                            <w:r w:rsidRPr="00EA4F93">
                              <w:rPr>
                                <w:rFonts w:hint="eastAsia"/>
                                <w:b/>
                                <w:color w:val="00664C" w:themeColor="accent1" w:themeShade="80"/>
                                <w:szCs w:val="21"/>
                              </w:rPr>
                              <w:t>の行政サービ</w:t>
                            </w:r>
                            <w:r>
                              <w:rPr>
                                <w:rFonts w:hint="eastAsia"/>
                                <w:b/>
                                <w:color w:val="00664C" w:themeColor="accent1" w:themeShade="80"/>
                                <w:szCs w:val="21"/>
                              </w:rPr>
                              <w:t>スの取組</w:t>
                            </w:r>
                          </w:p>
                          <w:p w14:paraId="449DB71A" w14:textId="77777777" w:rsidR="00A61F87" w:rsidRPr="00EA4F93" w:rsidRDefault="00A61F87" w:rsidP="00EA4F93">
                            <w:pPr>
                              <w:spacing w:line="180" w:lineRule="auto"/>
                              <w:jc w:val="left"/>
                              <w:rPr>
                                <w:sz w:val="20"/>
                                <w:szCs w:val="20"/>
                              </w:rPr>
                            </w:pPr>
                            <w:r>
                              <w:rPr>
                                <w:rFonts w:hint="eastAsia"/>
                                <w:sz w:val="20"/>
                                <w:szCs w:val="20"/>
                              </w:rPr>
                              <w:t>市民視点で検討し、</w:t>
                            </w:r>
                            <w:r w:rsidRPr="00EA4F93">
                              <w:rPr>
                                <w:rFonts w:hint="eastAsia"/>
                                <w:sz w:val="20"/>
                                <w:szCs w:val="20"/>
                              </w:rPr>
                              <w:t>利用者のニーズの多様化</w:t>
                            </w:r>
                            <w:r>
                              <w:rPr>
                                <w:rFonts w:hint="eastAsia"/>
                                <w:sz w:val="20"/>
                                <w:szCs w:val="20"/>
                              </w:rPr>
                              <w:t>に対応し、</w:t>
                            </w:r>
                            <w:r w:rsidRPr="00EA4F93">
                              <w:rPr>
                                <w:rFonts w:hint="eastAsia"/>
                                <w:sz w:val="20"/>
                                <w:szCs w:val="20"/>
                              </w:rPr>
                              <w:t>一連のサービス全体が、「すぐ使える」、「簡単」、「便利」な</w:t>
                            </w:r>
                            <w:r>
                              <w:rPr>
                                <w:rFonts w:hint="eastAsia"/>
                                <w:sz w:val="20"/>
                                <w:szCs w:val="20"/>
                              </w:rPr>
                              <w:t>デジタル</w:t>
                            </w:r>
                            <w:r w:rsidRPr="00EA4F93">
                              <w:rPr>
                                <w:rFonts w:hint="eastAsia"/>
                                <w:sz w:val="20"/>
                                <w:szCs w:val="20"/>
                              </w:rPr>
                              <w:t>行政サービスの実現を</w:t>
                            </w:r>
                            <w:r>
                              <w:rPr>
                                <w:rFonts w:hint="eastAsia"/>
                                <w:sz w:val="20"/>
                                <w:szCs w:val="20"/>
                              </w:rPr>
                              <w:t>目指します。</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A56E3" id="四角形: 角を丸くする 19" o:spid="_x0000_s1170" style="position:absolute;margin-left:158.2pt;margin-top:1.8pt;width:292.85pt;height:100.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gwQIAALgFAAAOAAAAZHJzL2Uyb0RvYy54bWysVMtO3DAU3VfqP1jel0yG1xCRQSMQVSUK&#10;CKhYexybier4urbn1R1su6jErmLXTX+BTb9mitTP6LWTCSOK1KrqJvF9v869u3uzSpGJsK4EndN0&#10;rUOJ0ByKUl/l9N3F4aseJc4zXTAFWuR0Lhzd6798sTs1mejCCFQhLEEn2mVTk9OR9yZLEsdHomJu&#10;DYzQKJRgK+aRtFdJYdkUvVcq6XY6W8kUbGEscOEccg9qIe1H/1IK7k+kdMITlVPMzcevjd9h+Cb9&#10;XZZdWWZGJW/SYP+QRcVKjUFbVwfMMzK25W+uqpJbcCD9GocqASlLLmINWE3aeVLN+YgZEWvB5jjT&#10;tsn9P7f8eHJqSVng7HYo0azCGT3c3f38dvvw/WtG8L+4uf1xf7+4/ry4/rK4+URQD5s2NS5D23Nz&#10;ahvK4TN0YCZtFf5YG5nFRs/bRouZJxyZ69vpzvoWBuQoS7vbG1tpL3hNHs2Ndf61gIqER04tjHVx&#10;huOMXWaTI+dr/aVeCOlAlcVhqVQkAoTEvrJkwnD4jHOh/Xo0V+PqLRQ1H0HUaWCAbARLze4t2ZhS&#10;BGPwFBNcCZKELtR1x5efKxFCK30mJDYVK01jwNbDai6bTcVRO5hJzLw17P7ZsNEPpiJCvTX+i6it&#10;RYwM2rfGVanBPhe9eJ82KctaH/uxUnd4+tlwVqOpG3UDbwjFHDFmoV4+Z/hhiTM9Ys6fMovbhnuJ&#10;F8Sf4EcqmOYUmhclI7Afn+MHfVwClFIyxe3NqfswZlZQot5oXI/tMFZc90hsbCJJiV2VDFclelzt&#10;A2IkxVtleHwGfa+WT2mhusRDMwhRUcQ0x9g55d4uiX1fXxU8VVwMBlENV9wwf6TPDV8iIcD1YnbJ&#10;rGmA7XEnjmG56Sx7Au1aN8xIw2DsQZYR9499bWaA5yGiszll4f6s0lHr8eD2fwEAAP//AwBQSwME&#10;FAAGAAgAAAAhAEl4Ev3fAAAACQEAAA8AAABkcnMvZG93bnJldi54bWxMj81OwzAQhO9IvIO1SNyo&#10;81MiSONUqAKEkHog7YXbNt4mEfE6ip0mvD3mBLdZzWjm22K7mF5caHSdZQXxKgJBXFvdcaPgeHi5&#10;ewDhPLLG3jIp+CYH2/L6qsBc25k/6FL5RoQSdjkqaL0fcild3ZJBt7IDcfDOdjTowzk2Uo84h3LT&#10;yySKMmmw47DQ4kC7luqvajIKdvhq3g+0P6b3fn6e5mqQb+5Tqdub5WkDwtPi/8Lwix/QoQxMJzux&#10;dqJXkMbZOkSDyEAE/zFKYhAnBUm0TkGWhfz/QfkDAAD//wMAUEsBAi0AFAAGAAgAAAAhALaDOJL+&#10;AAAA4QEAABMAAAAAAAAAAAAAAAAAAAAAAFtDb250ZW50X1R5cGVzXS54bWxQSwECLQAUAAYACAAA&#10;ACEAOP0h/9YAAACUAQAACwAAAAAAAAAAAAAAAAAvAQAAX3JlbHMvLnJlbHNQSwECLQAUAAYACAAA&#10;ACEAff38IMECAAC4BQAADgAAAAAAAAAAAAAAAAAuAgAAZHJzL2Uyb0RvYy54bWxQSwECLQAUAAYA&#10;CAAAACEASXgS/d8AAAAJAQAADwAAAAAAAAAAAAAAAAAbBQAAZHJzL2Rvd25yZXYueG1sUEsFBgAA&#10;AAAEAAQA8wAAACcGAAAAAA==&#10;" fillcolor="#e0ffe0 [662]" strokecolor="#9cf [3208]" strokeweight=".5pt">
                <v:stroke joinstyle="miter"/>
                <v:textbox inset="2mm,,2mm">
                  <w:txbxContent>
                    <w:p w14:paraId="452F5A08" w14:textId="77777777" w:rsidR="00A61F87" w:rsidRPr="00EA4F93" w:rsidRDefault="00A61F87" w:rsidP="00F544B5">
                      <w:pPr>
                        <w:spacing w:afterLines="50" w:after="178"/>
                        <w:jc w:val="center"/>
                        <w:rPr>
                          <w:b/>
                          <w:color w:val="00664C" w:themeColor="accent1" w:themeShade="80"/>
                          <w:szCs w:val="21"/>
                        </w:rPr>
                      </w:pPr>
                      <w:r w:rsidRPr="00EA4F93">
                        <w:rPr>
                          <w:rFonts w:hint="eastAsia"/>
                          <w:b/>
                          <w:color w:val="00664C" w:themeColor="accent1" w:themeShade="80"/>
                          <w:szCs w:val="21"/>
                        </w:rPr>
                        <w:t>市民</w:t>
                      </w:r>
                      <w:r>
                        <w:rPr>
                          <w:rFonts w:hint="eastAsia"/>
                          <w:b/>
                          <w:color w:val="00664C" w:themeColor="accent1" w:themeShade="80"/>
                          <w:szCs w:val="21"/>
                        </w:rPr>
                        <w:t>視点</w:t>
                      </w:r>
                      <w:r w:rsidRPr="00EA4F93">
                        <w:rPr>
                          <w:rFonts w:hint="eastAsia"/>
                          <w:b/>
                          <w:color w:val="00664C" w:themeColor="accent1" w:themeShade="80"/>
                          <w:szCs w:val="21"/>
                        </w:rPr>
                        <w:t>の行政サービ</w:t>
                      </w:r>
                      <w:r>
                        <w:rPr>
                          <w:rFonts w:hint="eastAsia"/>
                          <w:b/>
                          <w:color w:val="00664C" w:themeColor="accent1" w:themeShade="80"/>
                          <w:szCs w:val="21"/>
                        </w:rPr>
                        <w:t>スの取組</w:t>
                      </w:r>
                    </w:p>
                    <w:p w14:paraId="449DB71A" w14:textId="77777777" w:rsidR="00A61F87" w:rsidRPr="00EA4F93" w:rsidRDefault="00A61F87" w:rsidP="00EA4F93">
                      <w:pPr>
                        <w:spacing w:line="180" w:lineRule="auto"/>
                        <w:jc w:val="left"/>
                        <w:rPr>
                          <w:sz w:val="20"/>
                          <w:szCs w:val="20"/>
                        </w:rPr>
                      </w:pPr>
                      <w:r>
                        <w:rPr>
                          <w:rFonts w:hint="eastAsia"/>
                          <w:sz w:val="20"/>
                          <w:szCs w:val="20"/>
                        </w:rPr>
                        <w:t>市民視点で検討し、</w:t>
                      </w:r>
                      <w:r w:rsidRPr="00EA4F93">
                        <w:rPr>
                          <w:rFonts w:hint="eastAsia"/>
                          <w:sz w:val="20"/>
                          <w:szCs w:val="20"/>
                        </w:rPr>
                        <w:t>利用者のニーズの多様化</w:t>
                      </w:r>
                      <w:r>
                        <w:rPr>
                          <w:rFonts w:hint="eastAsia"/>
                          <w:sz w:val="20"/>
                          <w:szCs w:val="20"/>
                        </w:rPr>
                        <w:t>に対応し、</w:t>
                      </w:r>
                      <w:r w:rsidRPr="00EA4F93">
                        <w:rPr>
                          <w:rFonts w:hint="eastAsia"/>
                          <w:sz w:val="20"/>
                          <w:szCs w:val="20"/>
                        </w:rPr>
                        <w:t>一連のサービス全体が、「すぐ使える」、「簡単」、「便利」な</w:t>
                      </w:r>
                      <w:r>
                        <w:rPr>
                          <w:rFonts w:hint="eastAsia"/>
                          <w:sz w:val="20"/>
                          <w:szCs w:val="20"/>
                        </w:rPr>
                        <w:t>デジタル</w:t>
                      </w:r>
                      <w:r w:rsidRPr="00EA4F93">
                        <w:rPr>
                          <w:rFonts w:hint="eastAsia"/>
                          <w:sz w:val="20"/>
                          <w:szCs w:val="20"/>
                        </w:rPr>
                        <w:t>行政サービスの実現を</w:t>
                      </w:r>
                      <w:r>
                        <w:rPr>
                          <w:rFonts w:hint="eastAsia"/>
                          <w:sz w:val="20"/>
                          <w:szCs w:val="20"/>
                        </w:rPr>
                        <w:t>目指します。</w:t>
                      </w:r>
                    </w:p>
                  </w:txbxContent>
                </v:textbox>
              </v:roundrect>
            </w:pict>
          </mc:Fallback>
        </mc:AlternateContent>
      </w:r>
    </w:p>
    <w:p w14:paraId="59CAF3BA" w14:textId="77777777" w:rsidR="00C63F3A" w:rsidRDefault="00C63F3A">
      <w:pPr>
        <w:widowControl/>
        <w:snapToGrid/>
        <w:jc w:val="left"/>
        <w:rPr>
          <w:noProof/>
        </w:rPr>
      </w:pPr>
    </w:p>
    <w:p w14:paraId="59F50AD3" w14:textId="77777777" w:rsidR="00C63F3A" w:rsidRPr="000307F4" w:rsidRDefault="00C63F3A" w:rsidP="00C63F3A">
      <w:pPr>
        <w:spacing w:line="192" w:lineRule="auto"/>
        <w:ind w:firstLineChars="450" w:firstLine="945"/>
        <w:rPr>
          <w:u w:val="single"/>
        </w:rPr>
      </w:pPr>
      <w:r w:rsidRPr="000307F4">
        <w:rPr>
          <w:rFonts w:hint="eastAsia"/>
          <w:u w:val="single"/>
        </w:rPr>
        <w:t>市民のための</w:t>
      </w:r>
    </w:p>
    <w:p w14:paraId="28AD1BD8" w14:textId="77777777" w:rsidR="00C63F3A" w:rsidRPr="000307F4" w:rsidRDefault="00C63F3A" w:rsidP="00C63F3A">
      <w:pPr>
        <w:spacing w:line="192" w:lineRule="auto"/>
        <w:ind w:firstLineChars="450" w:firstLine="945"/>
        <w:rPr>
          <w:u w:val="single"/>
        </w:rPr>
      </w:pPr>
      <w:r w:rsidRPr="000307F4">
        <w:rPr>
          <w:rFonts w:hint="eastAsia"/>
          <w:u w:val="single"/>
        </w:rPr>
        <w:t>サービスデザイン</w:t>
      </w:r>
      <w:r>
        <w:rPr>
          <w:rStyle w:val="aff2"/>
          <w:u w:val="single"/>
        </w:rPr>
        <w:footnoteReference w:id="40"/>
      </w:r>
    </w:p>
    <w:p w14:paraId="1411E31F" w14:textId="77777777" w:rsidR="006856DE" w:rsidRDefault="006856DE">
      <w:pPr>
        <w:widowControl/>
        <w:snapToGrid/>
        <w:jc w:val="left"/>
      </w:pPr>
    </w:p>
    <w:p w14:paraId="0D42D1D7" w14:textId="77777777" w:rsidR="006856DE" w:rsidRDefault="006856DE">
      <w:pPr>
        <w:widowControl/>
        <w:snapToGrid/>
        <w:jc w:val="left"/>
      </w:pPr>
    </w:p>
    <w:p w14:paraId="5778D3B6" w14:textId="77777777" w:rsidR="006856DE" w:rsidRDefault="00C63F3A">
      <w:pPr>
        <w:widowControl/>
        <w:snapToGrid/>
        <w:jc w:val="left"/>
      </w:pPr>
      <w:r>
        <w:rPr>
          <w:rFonts w:hint="eastAsia"/>
          <w:noProof/>
        </w:rPr>
        <mc:AlternateContent>
          <mc:Choice Requires="wps">
            <w:drawing>
              <wp:anchor distT="0" distB="0" distL="114300" distR="114300" simplePos="0" relativeHeight="251551744" behindDoc="0" locked="0" layoutInCell="1" allowOverlap="1" wp14:anchorId="34C5C3AE" wp14:editId="059D1A17">
                <wp:simplePos x="0" y="0"/>
                <wp:positionH relativeFrom="column">
                  <wp:posOffset>512445</wp:posOffset>
                </wp:positionH>
                <wp:positionV relativeFrom="paragraph">
                  <wp:posOffset>164168</wp:posOffset>
                </wp:positionV>
                <wp:extent cx="5295900" cy="1440000"/>
                <wp:effectExtent l="0" t="0" r="19050" b="27305"/>
                <wp:wrapNone/>
                <wp:docPr id="11" name="正方形/長方形 11"/>
                <wp:cNvGraphicFramePr/>
                <a:graphic xmlns:a="http://schemas.openxmlformats.org/drawingml/2006/main">
                  <a:graphicData uri="http://schemas.microsoft.com/office/word/2010/wordprocessingShape">
                    <wps:wsp>
                      <wps:cNvSpPr/>
                      <wps:spPr>
                        <a:xfrm>
                          <a:off x="0" y="0"/>
                          <a:ext cx="5295900" cy="144000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46F522FE" w14:textId="77777777" w:rsidR="00A61F87" w:rsidRPr="000307F4" w:rsidRDefault="00A61F87" w:rsidP="00EB6CE3">
                            <w:pPr>
                              <w:jc w:val="left"/>
                              <w:rPr>
                                <w:sz w:val="20"/>
                                <w:szCs w:val="20"/>
                                <w:u w:val="single"/>
                              </w:rPr>
                            </w:pPr>
                            <w:r w:rsidRPr="000307F4">
                              <w:rPr>
                                <w:rFonts w:hint="eastAsia"/>
                                <w:u w:val="single"/>
                              </w:rPr>
                              <w:t>市民を守るＩＣＴ</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C3AE" id="正方形/長方形 11" o:spid="_x0000_s1171" style="position:absolute;margin-left:40.35pt;margin-top:12.95pt;width:417pt;height:113.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9lkgIAAE4FAAAOAAAAZHJzL2Uyb0RvYy54bWysVM1u1DAQviPxDpbvNNntDzRqtlq1KkKq&#10;2ooW9ex17G6E/xh7N1negz4AnDkjDjwOlXgLxk42XcqeEDk4M5755n98dNxqRZYCfG1NSUc7OSXC&#10;cFvV5q6k727OXryixAdmKqasESVdCU+PJ8+fHTWuEGM7t6oSQNCI8UXjSjoPwRVZ5vlcaOZ3rBMG&#10;hdKCZgFZuMsqYA1a1yob5/lB1lioHFguvMfb005IJ8m+lIKHSym9CESVFGML6YR0zuKZTY5YcQfM&#10;zWveh8H+IQrNaoNOB1OnLDCygPovU7rmYL2VYYdbnVkpay5SDpjNKH+SzfWcOZFyweJ4N5TJ/z+z&#10;/GJ5BaSusHcjSgzT2KOHr18e7r///PE5+/XpW0cRlGKpGucLRFy7K+g5j2TMu5Wg4x8zIm0q72oo&#10;r2gD4Xi5Pz7cP8yxCxxlo729HL9oNXuEO/DhtbCaRKKkgP1LZWXLcx861bVK9GbsWa0U3rNCGdKU&#10;9GB3vzMZI+1iS1RYKdFpvRUS08VoxslwGjRxooAsGY4I41yYkHLFqJRB7QiT6GUAjrYB1QDqdSNM&#10;pAEcgPk24J8eB0Tyak0YwLo2FrYZqN6vw5WdPhZ0I+dIhnbWdj0ej9dtnNlqhZ0H262Ed/ysxpqf&#10;Mx+uGOAOYJ9wr8MlHlJZrK3tKUrmFj5uu4/6OJoopaTBnSqp/7BgIChRbwwO7Uvc2LiEidk9SAxs&#10;MrNNxiz0icWe4FxidIlEMAS1JiVYfYvrP41eUcQMR98l5QHWzEnodh0fEC6m06SGi+dYODfXjkfj&#10;sdJxpm7aWwauH7yAM3th1/vHiifz1+lGpLHTRbCyTsMZa93Vte8BLm0a7/6Bia/CJp+0Hp/ByW8A&#10;AAD//wMAUEsDBBQABgAIAAAAIQBRXp9v4AAAAAkBAAAPAAAAZHJzL2Rvd25yZXYueG1sTI/NTsMw&#10;EITvSLyDtUjcqNNAaRriVKgSQkJc+iMQNzdekoh4bcVOE96e7akcd2Y0+02xnmwnTtiH1pGC+SwB&#10;gVQ501Kt4LB/uctAhKjJ6M4RKvjFAOvy+qrQuXEjbfG0i7XgEgq5VtDE6HMpQ9Wg1WHmPBJ73663&#10;OvLZ19L0euRy28k0SR6l1S3xh0Z73DRY/ewGq2Dxtrn/+HwfXvfjofZj+rXNMj8pdXszPT+BiDjF&#10;SxjO+IwOJTMd3UAmiE5Bliw5qSBdrECwv5o/sHA8C+kSZFnI/wvKPwAAAP//AwBQSwECLQAUAAYA&#10;CAAAACEAtoM4kv4AAADhAQAAEwAAAAAAAAAAAAAAAAAAAAAAW0NvbnRlbnRfVHlwZXNdLnhtbFBL&#10;AQItABQABgAIAAAAIQA4/SH/1gAAAJQBAAALAAAAAAAAAAAAAAAAAC8BAABfcmVscy8ucmVsc1BL&#10;AQItABQABgAIAAAAIQADYm9lkgIAAE4FAAAOAAAAAAAAAAAAAAAAAC4CAABkcnMvZTJvRG9jLnht&#10;bFBLAQItABQABgAIAAAAIQBRXp9v4AAAAAkBAAAPAAAAAAAAAAAAAAAAAOwEAABkcnMvZG93bnJl&#10;di54bWxQSwUGAAAAAAQABADzAAAA+QUAAAAA&#10;" filled="f" strokecolor="#0c9 [3204]" strokeweight=".5pt">
                <v:textbox inset="2mm,1mm,1mm,1mm">
                  <w:txbxContent>
                    <w:p w14:paraId="46F522FE" w14:textId="77777777" w:rsidR="00A61F87" w:rsidRPr="000307F4" w:rsidRDefault="00A61F87" w:rsidP="00EB6CE3">
                      <w:pPr>
                        <w:jc w:val="left"/>
                        <w:rPr>
                          <w:sz w:val="20"/>
                          <w:szCs w:val="20"/>
                          <w:u w:val="single"/>
                        </w:rPr>
                      </w:pPr>
                      <w:r w:rsidRPr="000307F4">
                        <w:rPr>
                          <w:rFonts w:hint="eastAsia"/>
                          <w:u w:val="single"/>
                        </w:rPr>
                        <w:t>市民を守るＩＣＴ</w:t>
                      </w:r>
                    </w:p>
                  </w:txbxContent>
                </v:textbox>
              </v:rect>
            </w:pict>
          </mc:Fallback>
        </mc:AlternateContent>
      </w:r>
    </w:p>
    <w:p w14:paraId="515EC635" w14:textId="77777777" w:rsidR="000D7433" w:rsidRDefault="00EA4F93">
      <w:pPr>
        <w:widowControl/>
        <w:snapToGrid/>
        <w:jc w:val="left"/>
      </w:pPr>
      <w:r>
        <w:rPr>
          <w:rFonts w:hint="eastAsia"/>
          <w:noProof/>
        </w:rPr>
        <mc:AlternateContent>
          <mc:Choice Requires="wps">
            <w:drawing>
              <wp:anchor distT="0" distB="0" distL="114300" distR="114300" simplePos="0" relativeHeight="251572224" behindDoc="0" locked="0" layoutInCell="1" allowOverlap="1" wp14:anchorId="2A22B4FA" wp14:editId="76FE9A3A">
                <wp:simplePos x="0" y="0"/>
                <wp:positionH relativeFrom="column">
                  <wp:posOffset>2007870</wp:posOffset>
                </wp:positionH>
                <wp:positionV relativeFrom="paragraph">
                  <wp:posOffset>21792</wp:posOffset>
                </wp:positionV>
                <wp:extent cx="3719195" cy="1274445"/>
                <wp:effectExtent l="0" t="0" r="14605" b="20955"/>
                <wp:wrapNone/>
                <wp:docPr id="557" name="四角形: 角を丸くする 557"/>
                <wp:cNvGraphicFramePr/>
                <a:graphic xmlns:a="http://schemas.openxmlformats.org/drawingml/2006/main">
                  <a:graphicData uri="http://schemas.microsoft.com/office/word/2010/wordprocessingShape">
                    <wps:wsp>
                      <wps:cNvSpPr/>
                      <wps:spPr>
                        <a:xfrm>
                          <a:off x="0" y="0"/>
                          <a:ext cx="3719195" cy="1274445"/>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1828F1DE" w14:textId="77777777" w:rsidR="00A61F87" w:rsidRPr="00EA4F93" w:rsidRDefault="00A61F87" w:rsidP="00F544B5">
                            <w:pPr>
                              <w:spacing w:afterLines="50" w:after="178"/>
                              <w:jc w:val="center"/>
                              <w:rPr>
                                <w:b/>
                                <w:color w:val="00664C" w:themeColor="accent1" w:themeShade="80"/>
                                <w:szCs w:val="21"/>
                              </w:rPr>
                            </w:pPr>
                            <w:r>
                              <w:rPr>
                                <w:rFonts w:hint="eastAsia"/>
                                <w:b/>
                                <w:color w:val="00664C" w:themeColor="accent1" w:themeShade="80"/>
                                <w:szCs w:val="21"/>
                              </w:rPr>
                              <w:t>市民の安心・安全を提供する取組</w:t>
                            </w:r>
                          </w:p>
                          <w:p w14:paraId="75D39142" w14:textId="77777777" w:rsidR="00A61F87" w:rsidRPr="00EA4F93" w:rsidRDefault="00A61F87" w:rsidP="00EA4F93">
                            <w:pPr>
                              <w:spacing w:line="180" w:lineRule="auto"/>
                              <w:jc w:val="left"/>
                              <w:rPr>
                                <w:sz w:val="20"/>
                                <w:szCs w:val="20"/>
                              </w:rPr>
                            </w:pPr>
                            <w:r>
                              <w:rPr>
                                <w:rFonts w:hint="eastAsia"/>
                                <w:sz w:val="20"/>
                                <w:szCs w:val="20"/>
                              </w:rPr>
                              <w:t>ＩＣＴの側面からも防災・防犯対策を実施し、「災害に強く安心して暮らせるまちづくり」、「犯罪を許さないまちづくり」を目指します。</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2B4FA" id="四角形: 角を丸くする 557" o:spid="_x0000_s1172" style="position:absolute;margin-left:158.1pt;margin-top:1.7pt;width:292.85pt;height:100.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C9xQIAALoFAAAOAAAAZHJzL2Uyb0RvYy54bWysVMtOGzEU3VfqP1jel8mEpIGICUIgqkq0&#10;IKBi7XhsMqrH17WdV3ew7aISu4pdN/0FNv2aFKmf0WvPg4gitaq6mfF9v869O7uLUpGZsK4AndF0&#10;o0OJ0BzyQl9m9N354YstSpxnOmcKtMjoUji6O3r+bGduhqILE1C5sASdaDecm4xOvDfDJHF8Ikrm&#10;NsAIjUIJtmQeSXuZ5JbN0Xupkm6n8zKZg82NBS6cQ+5BJaSj6F9Kwf2xlE54ojKKufn4tfE7Dt9k&#10;tMOGl5aZScHrNNg/ZFGyQmPQ1tUB84xMbfGbq7LgFhxIv8GhTEDKgotYA1aTdh5VczZhRsRasDnO&#10;tG1y/88tfzs7saTIM9rvDyjRrMQh3d/e/vx2c//965Dgf3V98+PubnX1eXX1ZXX9iQRFbNvcuCFa&#10;n5kTW1MOn6EHC2nL8MfqyCK2etm2Wiw84cjcHKTb6XafEo6ytDvo9Xr94DV5MDfW+VcCShIeGbUw&#10;1fkpDjT2mc2OnK/0G70Q0oEq8sNCqUgEEIl9ZcmM4fgZ50L7zWiupuUbyCs+wqhTAwHZCJeKvdWw&#10;MaUIx+ApJrgWJAldqOqOL79UIoRW+lRIbCtWmsaArYf1XJqKo3Ywk5h5a9j9s2GtH0xFBHtr/BdR&#10;W4sYGbRvjctCg30qev4+rYckK33sx1rd4ekX40XEU9rdbGAyhnyJKLNQrZ8z/LDAmR4x50+YxX3D&#10;zcQb4o/xIxXMMwr1i5IJ2I9P8YM+rgFKKZnj/mbUfZgyKyhRrzUuyCCMFRc+Er0+kpTYdcl4XaKn&#10;5T4gRlK8VobHZ9D3qnlKC+UFnpq9EBVFTHOMnVHubUPs++qu4LHiYm8vquGSG+aP9JnhDRICXM8X&#10;F8yaGtged+ItNLvOho+gXemGGWnYm3qQRcR96HXV13oGeCAiOutjFi7QOh21Hk7u6BcAAAD//wMA&#10;UEsDBBQABgAIAAAAIQAPRGAH3wAAAAkBAAAPAAAAZHJzL2Rvd25yZXYueG1sTI/BTsMwEETvSPyD&#10;tUjcqJ20VDSNU6EKEELiQNoLt228TSLidRQ7Tfh7zAlus5rRzNt8N9tOXGjwrWMNyUKBIK6cabnW&#10;cDw83z2A8AHZYOeYNHyTh11xfZVjZtzEH3QpQy1iCfsMNTQh9JmUvmrIol+4njh6ZzdYDPEcamkG&#10;nGK57WSq1FpabDkuNNjTvqHqqxythj2+2LcDvR+X92F6Gqeyl6/+U+vbm/lxCyLQHP7C8Isf0aGI&#10;TCc3svGi07BM1mmMRrECEf2NSjYgThpStUpAFrn8/0HxAwAA//8DAFBLAQItABQABgAIAAAAIQC2&#10;gziS/gAAAOEBAAATAAAAAAAAAAAAAAAAAAAAAABbQ29udGVudF9UeXBlc10ueG1sUEsBAi0AFAAG&#10;AAgAAAAhADj9If/WAAAAlAEAAAsAAAAAAAAAAAAAAAAALwEAAF9yZWxzLy5yZWxzUEsBAi0AFAAG&#10;AAgAAAAhAB1TAL3FAgAAugUAAA4AAAAAAAAAAAAAAAAALgIAAGRycy9lMm9Eb2MueG1sUEsBAi0A&#10;FAAGAAgAAAAhAA9EYAffAAAACQEAAA8AAAAAAAAAAAAAAAAAHwUAAGRycy9kb3ducmV2LnhtbFBL&#10;BQYAAAAABAAEAPMAAAArBgAAAAA=&#10;" fillcolor="#e0ffe0 [662]" strokecolor="#9cf [3208]" strokeweight=".5pt">
                <v:stroke joinstyle="miter"/>
                <v:textbox inset="2mm,,2mm">
                  <w:txbxContent>
                    <w:p w14:paraId="1828F1DE" w14:textId="77777777" w:rsidR="00A61F87" w:rsidRPr="00EA4F93" w:rsidRDefault="00A61F87" w:rsidP="00F544B5">
                      <w:pPr>
                        <w:spacing w:afterLines="50" w:after="178"/>
                        <w:jc w:val="center"/>
                        <w:rPr>
                          <w:b/>
                          <w:color w:val="00664C" w:themeColor="accent1" w:themeShade="80"/>
                          <w:szCs w:val="21"/>
                        </w:rPr>
                      </w:pPr>
                      <w:r>
                        <w:rPr>
                          <w:rFonts w:hint="eastAsia"/>
                          <w:b/>
                          <w:color w:val="00664C" w:themeColor="accent1" w:themeShade="80"/>
                          <w:szCs w:val="21"/>
                        </w:rPr>
                        <w:t>市民の安心・安全を提供する取組</w:t>
                      </w:r>
                    </w:p>
                    <w:p w14:paraId="75D39142" w14:textId="77777777" w:rsidR="00A61F87" w:rsidRPr="00EA4F93" w:rsidRDefault="00A61F87" w:rsidP="00EA4F93">
                      <w:pPr>
                        <w:spacing w:line="180" w:lineRule="auto"/>
                        <w:jc w:val="left"/>
                        <w:rPr>
                          <w:sz w:val="20"/>
                          <w:szCs w:val="20"/>
                        </w:rPr>
                      </w:pPr>
                      <w:r>
                        <w:rPr>
                          <w:rFonts w:hint="eastAsia"/>
                          <w:sz w:val="20"/>
                          <w:szCs w:val="20"/>
                        </w:rPr>
                        <w:t>ＩＣＴの側面からも防災・防犯対策を実施し、「災害に強く安心して暮らせるまちづくり」、「犯罪を許さないまちづくり」を目指します。</w:t>
                      </w:r>
                    </w:p>
                  </w:txbxContent>
                </v:textbox>
              </v:roundrect>
            </w:pict>
          </mc:Fallback>
        </mc:AlternateContent>
      </w:r>
    </w:p>
    <w:p w14:paraId="3BE6B7F8" w14:textId="77777777" w:rsidR="000D7433" w:rsidRDefault="000D7433">
      <w:pPr>
        <w:widowControl/>
        <w:snapToGrid/>
        <w:jc w:val="left"/>
      </w:pPr>
    </w:p>
    <w:p w14:paraId="1D2C8155" w14:textId="77777777" w:rsidR="000D7433" w:rsidRDefault="000D7433">
      <w:pPr>
        <w:widowControl/>
        <w:snapToGrid/>
        <w:jc w:val="left"/>
      </w:pPr>
    </w:p>
    <w:p w14:paraId="4F6A645B" w14:textId="77777777" w:rsidR="006856DE" w:rsidRDefault="006856DE">
      <w:pPr>
        <w:widowControl/>
        <w:snapToGrid/>
        <w:jc w:val="left"/>
      </w:pPr>
    </w:p>
    <w:p w14:paraId="3F98E607" w14:textId="77777777" w:rsidR="006856DE" w:rsidRDefault="006856DE">
      <w:pPr>
        <w:widowControl/>
        <w:snapToGrid/>
        <w:jc w:val="left"/>
      </w:pPr>
    </w:p>
    <w:p w14:paraId="67BD74C1" w14:textId="77777777" w:rsidR="006856DE" w:rsidRDefault="006856DE">
      <w:pPr>
        <w:widowControl/>
        <w:snapToGrid/>
        <w:jc w:val="left"/>
      </w:pPr>
    </w:p>
    <w:p w14:paraId="6A3504A0" w14:textId="77777777" w:rsidR="006856DE" w:rsidRDefault="00C63F3A">
      <w:pPr>
        <w:widowControl/>
        <w:snapToGrid/>
        <w:jc w:val="left"/>
      </w:pPr>
      <w:r>
        <w:rPr>
          <w:rFonts w:hint="eastAsia"/>
          <w:noProof/>
        </w:rPr>
        <mc:AlternateContent>
          <mc:Choice Requires="wps">
            <w:drawing>
              <wp:anchor distT="0" distB="0" distL="114300" distR="114300" simplePos="0" relativeHeight="251574272" behindDoc="0" locked="0" layoutInCell="1" allowOverlap="1" wp14:anchorId="72E0FB0A" wp14:editId="206F93EA">
                <wp:simplePos x="0" y="0"/>
                <wp:positionH relativeFrom="column">
                  <wp:posOffset>2007870</wp:posOffset>
                </wp:positionH>
                <wp:positionV relativeFrom="paragraph">
                  <wp:posOffset>221480</wp:posOffset>
                </wp:positionV>
                <wp:extent cx="3719195" cy="1274445"/>
                <wp:effectExtent l="0" t="0" r="14605" b="20955"/>
                <wp:wrapNone/>
                <wp:docPr id="558" name="四角形: 角を丸くする 558"/>
                <wp:cNvGraphicFramePr/>
                <a:graphic xmlns:a="http://schemas.openxmlformats.org/drawingml/2006/main">
                  <a:graphicData uri="http://schemas.microsoft.com/office/word/2010/wordprocessingShape">
                    <wps:wsp>
                      <wps:cNvSpPr/>
                      <wps:spPr>
                        <a:xfrm>
                          <a:off x="0" y="0"/>
                          <a:ext cx="3719195" cy="1274445"/>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D9FB549" w14:textId="77777777" w:rsidR="00A61F87" w:rsidRPr="00EA4F93" w:rsidRDefault="00A61F87" w:rsidP="00F544B5">
                            <w:pPr>
                              <w:spacing w:afterLines="50" w:after="178"/>
                              <w:jc w:val="center"/>
                              <w:rPr>
                                <w:b/>
                                <w:color w:val="00664C" w:themeColor="accent1" w:themeShade="80"/>
                                <w:szCs w:val="21"/>
                              </w:rPr>
                            </w:pPr>
                            <w:r>
                              <w:rPr>
                                <w:rFonts w:hint="eastAsia"/>
                                <w:b/>
                                <w:color w:val="00664C" w:themeColor="accent1" w:themeShade="80"/>
                                <w:szCs w:val="21"/>
                              </w:rPr>
                              <w:t>行政事務を効率化する取組</w:t>
                            </w:r>
                          </w:p>
                          <w:p w14:paraId="32FA9613" w14:textId="77777777" w:rsidR="00A61F87" w:rsidRPr="00EA4F93" w:rsidRDefault="00A61F87" w:rsidP="00EA4F93">
                            <w:pPr>
                              <w:spacing w:line="180" w:lineRule="auto"/>
                              <w:jc w:val="left"/>
                              <w:rPr>
                                <w:sz w:val="20"/>
                                <w:szCs w:val="20"/>
                              </w:rPr>
                            </w:pPr>
                            <w:r>
                              <w:rPr>
                                <w:rFonts w:hint="eastAsia"/>
                                <w:sz w:val="20"/>
                                <w:szCs w:val="20"/>
                              </w:rPr>
                              <w:t>ＩＣＴを利活用して行政の各種運用の効率化を行うことで、より付加価値の高い新たなサービスの提供を計画的かつ効率的に行うことを目指します。</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0FB0A" id="四角形: 角を丸くする 558" o:spid="_x0000_s1173" style="position:absolute;margin-left:158.1pt;margin-top:17.45pt;width:292.85pt;height:100.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GMxAIAALoFAAAOAAAAZHJzL2Uyb0RvYy54bWysVMtOGzEU3VfqP1jel8mEpEDEBEUgqkq0&#10;IKBi7XhsMqrH17WdV3ew7aISu4pdN/0FNv2aFKmf0WvPg4gitaq6mfF9v869u3uLUpGZsK4AndF0&#10;o0OJ0BzyQl9m9N354YttSpxnOmcKtMjoUji6N3z+bHduBqILE1C5sASdaDeYm4xOvDeDJHF8Ikrm&#10;NsAIjUIJtmQeSXuZ5JbN0Xupkm6n8zKZg82NBS6cQ+5BJaTD6F9Kwf2xlE54ojKKufn4tfE7Dt9k&#10;uMsGl5aZScHrNNg/ZFGyQmPQ1tUB84xMbfGbq7LgFhxIv8GhTEDKgotYA1aTdh5VczZhRsRasDnO&#10;tG1y/88tfzs7saTIM9rv46g0K3FI97e3P7/d3H//OiD4X13f/Li7W119Xl19WV1/IkER2zY3boDW&#10;Z+bE1pTDZ+jBQtoy/LE6soitXratFgtPODI3t9KddKdPCUdZ2t3q9Xr94DV5MDfW+VcCShIeGbUw&#10;1fkpDjT2mc2OnK/0G70Q0oEq8sNCqUgEEIl9ZcmM4fgZ50L7zWiupuUbyCs+wqhTAwHZCJeKvd2w&#10;MaUIx+ApJrgWJAldqOqOL79UIoRW+lRIbCtWmsaArYf1XJqKo3Ywk5h5a9j9s2GtH0xFBHtr/BdR&#10;W4sYGbRvjctCg30qev4+rYckK33sx1rd4ekX40XEU9rtNTAZQ75ElFmo1s8ZfljgTI+Y8yfM4r7h&#10;ZuIN8cf4kQrmGYX6RckE7Men+EEf1wCllMxxfzPqPkyZFZSo1xoXZCuMFRc+Er0+kpTYdcl4XaKn&#10;5T4gRlK8VobHZ9D3qnlKC+UFnppRiIoipjnGzij3tiH2fXVX8FhxMRpFNVxyw/yRPjO8QUKA6/ni&#10;gllTA9vjTryFZtfZ4BG0K90wIw2jqQdZRNyHXld9rWeAByKisz5m4QKt01Hr4eQOfwEAAP//AwBQ&#10;SwMEFAAGAAgAAAAhAKfKHx3fAAAACgEAAA8AAABkcnMvZG93bnJldi54bWxMj01PwzAMhu9I/IfI&#10;SNxY+sEq1jWd0AQIIXGg24Wb13htRZNUTbqWf485we21/Oj142K3mF5caPSdswriVQSCbO10ZxsF&#10;x8Pz3QMIH9Bq7J0lBd/kYVdeXxWYazfbD7pUoRFcYn2OCtoQhlxKX7dk0K/cQJZ3ZzcaDDyOjdQj&#10;zlxueplEUSYNdpYvtDjQvqX6q5qMgj2+mLcDvR/TdZifprka5Kv/VOr2Znncggi0hD8YfvVZHUp2&#10;OrnJai96BWmcJYxyuN+AYGATxRxOCpJ0nYEsC/n/hfIHAAD//wMAUEsBAi0AFAAGAAgAAAAhALaD&#10;OJL+AAAA4QEAABMAAAAAAAAAAAAAAAAAAAAAAFtDb250ZW50X1R5cGVzXS54bWxQSwECLQAUAAYA&#10;CAAAACEAOP0h/9YAAACUAQAACwAAAAAAAAAAAAAAAAAvAQAAX3JlbHMvLnJlbHNQSwECLQAUAAYA&#10;CAAAACEA0qIRjMQCAAC6BQAADgAAAAAAAAAAAAAAAAAuAgAAZHJzL2Uyb0RvYy54bWxQSwECLQAU&#10;AAYACAAAACEAp8ofHd8AAAAKAQAADwAAAAAAAAAAAAAAAAAeBQAAZHJzL2Rvd25yZXYueG1sUEsF&#10;BgAAAAAEAAQA8wAAACoGAAAAAA==&#10;" fillcolor="#e0ffe0 [662]" strokecolor="#9cf [3208]" strokeweight=".5pt">
                <v:stroke joinstyle="miter"/>
                <v:textbox inset="2mm,,2mm">
                  <w:txbxContent>
                    <w:p w14:paraId="3D9FB549" w14:textId="77777777" w:rsidR="00A61F87" w:rsidRPr="00EA4F93" w:rsidRDefault="00A61F87" w:rsidP="00F544B5">
                      <w:pPr>
                        <w:spacing w:afterLines="50" w:after="178"/>
                        <w:jc w:val="center"/>
                        <w:rPr>
                          <w:b/>
                          <w:color w:val="00664C" w:themeColor="accent1" w:themeShade="80"/>
                          <w:szCs w:val="21"/>
                        </w:rPr>
                      </w:pPr>
                      <w:r>
                        <w:rPr>
                          <w:rFonts w:hint="eastAsia"/>
                          <w:b/>
                          <w:color w:val="00664C" w:themeColor="accent1" w:themeShade="80"/>
                          <w:szCs w:val="21"/>
                        </w:rPr>
                        <w:t>行政事務を効率化する取組</w:t>
                      </w:r>
                    </w:p>
                    <w:p w14:paraId="32FA9613" w14:textId="77777777" w:rsidR="00A61F87" w:rsidRPr="00EA4F93" w:rsidRDefault="00A61F87" w:rsidP="00EA4F93">
                      <w:pPr>
                        <w:spacing w:line="180" w:lineRule="auto"/>
                        <w:jc w:val="left"/>
                        <w:rPr>
                          <w:sz w:val="20"/>
                          <w:szCs w:val="20"/>
                        </w:rPr>
                      </w:pPr>
                      <w:r>
                        <w:rPr>
                          <w:rFonts w:hint="eastAsia"/>
                          <w:sz w:val="20"/>
                          <w:szCs w:val="20"/>
                        </w:rPr>
                        <w:t>ＩＣＴを利活用して行政の各種運用の効率化を行うことで、より付加価値の高い新たなサービスの提供を計画的かつ効率的に行うことを目指します。</w:t>
                      </w:r>
                    </w:p>
                  </w:txbxContent>
                </v:textbox>
              </v:roundrect>
            </w:pict>
          </mc:Fallback>
        </mc:AlternateContent>
      </w:r>
      <w:r>
        <w:rPr>
          <w:rFonts w:hint="eastAsia"/>
          <w:noProof/>
        </w:rPr>
        <mc:AlternateContent>
          <mc:Choice Requires="wps">
            <w:drawing>
              <wp:anchor distT="0" distB="0" distL="114300" distR="114300" simplePos="0" relativeHeight="251555840" behindDoc="0" locked="0" layoutInCell="1" allowOverlap="1" wp14:anchorId="26C93EDE" wp14:editId="738A40C3">
                <wp:simplePos x="0" y="0"/>
                <wp:positionH relativeFrom="column">
                  <wp:posOffset>506730</wp:posOffset>
                </wp:positionH>
                <wp:positionV relativeFrom="paragraph">
                  <wp:posOffset>132742</wp:posOffset>
                </wp:positionV>
                <wp:extent cx="5295900" cy="1439545"/>
                <wp:effectExtent l="0" t="0" r="19050" b="27305"/>
                <wp:wrapNone/>
                <wp:docPr id="13" name="正方形/長方形 13"/>
                <wp:cNvGraphicFramePr/>
                <a:graphic xmlns:a="http://schemas.openxmlformats.org/drawingml/2006/main">
                  <a:graphicData uri="http://schemas.microsoft.com/office/word/2010/wordprocessingShape">
                    <wps:wsp>
                      <wps:cNvSpPr/>
                      <wps:spPr>
                        <a:xfrm>
                          <a:off x="0" y="0"/>
                          <a:ext cx="5295900" cy="1439545"/>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34680A79" w14:textId="77777777" w:rsidR="00A61F87" w:rsidRDefault="00A61F87" w:rsidP="004835B9">
                            <w:pPr>
                              <w:spacing w:line="192" w:lineRule="auto"/>
                              <w:jc w:val="left"/>
                              <w:rPr>
                                <w:u w:val="single"/>
                              </w:rPr>
                            </w:pPr>
                            <w:r>
                              <w:rPr>
                                <w:rFonts w:hint="eastAsia"/>
                                <w:u w:val="single"/>
                              </w:rPr>
                              <w:t>業務改善</w:t>
                            </w:r>
                            <w:r w:rsidRPr="0095216D">
                              <w:rPr>
                                <w:rFonts w:hint="eastAsia"/>
                                <w:u w:val="single"/>
                              </w:rPr>
                              <w:t>を</w:t>
                            </w:r>
                          </w:p>
                          <w:p w14:paraId="1666A165" w14:textId="77777777" w:rsidR="00A61F87" w:rsidRPr="0095216D" w:rsidRDefault="00A61F87" w:rsidP="004835B9">
                            <w:pPr>
                              <w:spacing w:line="192" w:lineRule="auto"/>
                              <w:jc w:val="left"/>
                              <w:rPr>
                                <w:u w:val="single"/>
                              </w:rPr>
                            </w:pPr>
                            <w:r w:rsidRPr="0095216D">
                              <w:rPr>
                                <w:rFonts w:hint="eastAsia"/>
                                <w:u w:val="single"/>
                              </w:rPr>
                              <w:t>支えるＩＣＴ</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93EDE" id="正方形/長方形 13" o:spid="_x0000_s1174" style="position:absolute;margin-left:39.9pt;margin-top:10.45pt;width:417pt;height:113.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halAIAAE4FAAAOAAAAZHJzL2Uyb0RvYy54bWysVM1u1DAQviPxDpbvNPvTLTRqtlq1KkKq&#10;2ooW9ex17G6E/xh7N1negz4AnDkjDjwOlXgLxk42XcqeEJdkxp5vfr6Z8dFxoxVZCfCVNQUd7g0o&#10;EYbbsjJ3BX13c/biFSU+MFMyZY0o6Fp4ejx9/uyodrkY2YVVpQCCTozPa1fQRQguzzLPF0Izv2ed&#10;MHgpLWgWUIW7rARWo3etstFgcJDVFkoHlgvv8fS0vaTT5F9KwcOllF4EogqKuYX0hfSdx282PWL5&#10;HTC3qHiXBvuHLDSrDAbtXZ2ywMgSqr9c6YqD9VaGPW51ZqWsuEg1YDXDwZNqrhfMiVQLkuNdT5P/&#10;f275xeoKSFVi78aUGKaxRw9fvzzcf//543P269O3ViJ4i1TVzueIuHZX0GkexVh3I0HHP1ZEmkTv&#10;uqdXNIFwPJyMDieHA+wCx7vh/vhwsj+JXrNHuAMfXgurSRQKCti/RCtbnfvQmm5MYjRjzyql8Jzl&#10;ypC6oAfjSeppFjNtc0tSWCvRWr0VEsvFbEbJcRo0caKArBiOCONcmDDsslIGrSNMYpQeONwFVD2o&#10;s40wkQawBw52Af+M2CNSVGtCD9aVsbDLQfl+k65s7ZHQrZqjGJp50/Z4lAiPZ3NbrrHzYNuV8I6f&#10;Vcj5OfPhigHuAPYJ9zpc4kcqi9zaTqJkYeHjrvNoj6OJt5TUuFMF9R+WDAQl6o3BoX2JGxuXMCnj&#10;g6TAtjLfVsxSn1jsyRBfEMeTiGAIaiNKsPoW138Wo+IVMxxjF5QH2Cgnod11fEC4mM2SGS6eY+Hc&#10;XDsenUem40zdNLcMXDd4AWf2wm72j+VP5q+1jUhjZ8tgZZWG85HXrge4tGm8uwcmvgrberJ6fAan&#10;vwEAAP//AwBQSwMEFAAGAAgAAAAhAL8xYO7hAAAACQEAAA8AAABkcnMvZG93bnJldi54bWxMj81O&#10;wzAQhO9IvIO1SNyo0xTaJI1ToUoICXHpj0C9ufGSRMTrKHaa8PZsT3CcmdXMt/lmsq24YO8bRwrm&#10;swgEUulMQ5WC4+HlIQHhgyajW0eo4Ac9bIrbm1xnxo20w8s+VIJLyGdaQR1Cl0npyxqt9jPXIXH2&#10;5XqrA8u+kqbXI5fbVsZRtJRWN8QLte5wW2P5vR+sgqe37eLj8314PYzHqhvj0y5Jukmp+7vpeQ0i&#10;4BT+juGKz+hQMNPZDWS8aBWsUiYPCuIoBcF5Ol+wcWbjcbUEWeTy/wfFLwAAAP//AwBQSwECLQAU&#10;AAYACAAAACEAtoM4kv4AAADhAQAAEwAAAAAAAAAAAAAAAAAAAAAAW0NvbnRlbnRfVHlwZXNdLnht&#10;bFBLAQItABQABgAIAAAAIQA4/SH/1gAAAJQBAAALAAAAAAAAAAAAAAAAAC8BAABfcmVscy8ucmVs&#10;c1BLAQItABQABgAIAAAAIQBX6ehalAIAAE4FAAAOAAAAAAAAAAAAAAAAAC4CAABkcnMvZTJvRG9j&#10;LnhtbFBLAQItABQABgAIAAAAIQC/MWDu4QAAAAkBAAAPAAAAAAAAAAAAAAAAAO4EAABkcnMvZG93&#10;bnJldi54bWxQSwUGAAAAAAQABADzAAAA/AUAAAAA&#10;" filled="f" strokecolor="#0c9 [3204]" strokeweight=".5pt">
                <v:textbox inset="2mm,1mm,1mm,1mm">
                  <w:txbxContent>
                    <w:p w14:paraId="34680A79" w14:textId="77777777" w:rsidR="00A61F87" w:rsidRDefault="00A61F87" w:rsidP="004835B9">
                      <w:pPr>
                        <w:spacing w:line="192" w:lineRule="auto"/>
                        <w:jc w:val="left"/>
                        <w:rPr>
                          <w:u w:val="single"/>
                        </w:rPr>
                      </w:pPr>
                      <w:r>
                        <w:rPr>
                          <w:rFonts w:hint="eastAsia"/>
                          <w:u w:val="single"/>
                        </w:rPr>
                        <w:t>業務改善</w:t>
                      </w:r>
                      <w:r w:rsidRPr="0095216D">
                        <w:rPr>
                          <w:rFonts w:hint="eastAsia"/>
                          <w:u w:val="single"/>
                        </w:rPr>
                        <w:t>を</w:t>
                      </w:r>
                    </w:p>
                    <w:p w14:paraId="1666A165" w14:textId="77777777" w:rsidR="00A61F87" w:rsidRPr="0095216D" w:rsidRDefault="00A61F87" w:rsidP="004835B9">
                      <w:pPr>
                        <w:spacing w:line="192" w:lineRule="auto"/>
                        <w:jc w:val="left"/>
                        <w:rPr>
                          <w:u w:val="single"/>
                        </w:rPr>
                      </w:pPr>
                      <w:r w:rsidRPr="0095216D">
                        <w:rPr>
                          <w:rFonts w:hint="eastAsia"/>
                          <w:u w:val="single"/>
                        </w:rPr>
                        <w:t>支えるＩＣＴ</w:t>
                      </w:r>
                    </w:p>
                  </w:txbxContent>
                </v:textbox>
              </v:rect>
            </w:pict>
          </mc:Fallback>
        </mc:AlternateContent>
      </w:r>
    </w:p>
    <w:p w14:paraId="0EFF5947" w14:textId="77777777" w:rsidR="006856DE" w:rsidRDefault="006856DE">
      <w:pPr>
        <w:widowControl/>
        <w:snapToGrid/>
        <w:jc w:val="left"/>
      </w:pPr>
    </w:p>
    <w:p w14:paraId="7510A286" w14:textId="77777777" w:rsidR="000D7433" w:rsidRDefault="000D7433">
      <w:pPr>
        <w:widowControl/>
        <w:snapToGrid/>
        <w:jc w:val="left"/>
      </w:pPr>
    </w:p>
    <w:p w14:paraId="1A37F58E" w14:textId="77777777" w:rsidR="000D7433" w:rsidRDefault="000D7433">
      <w:pPr>
        <w:widowControl/>
        <w:snapToGrid/>
        <w:jc w:val="left"/>
      </w:pPr>
    </w:p>
    <w:p w14:paraId="6FD3FA43" w14:textId="77777777" w:rsidR="000D7433" w:rsidRDefault="000D7433">
      <w:pPr>
        <w:widowControl/>
        <w:snapToGrid/>
        <w:jc w:val="left"/>
      </w:pPr>
    </w:p>
    <w:p w14:paraId="3234C697" w14:textId="77777777" w:rsidR="000D7433" w:rsidRDefault="000D7433">
      <w:pPr>
        <w:widowControl/>
        <w:snapToGrid/>
        <w:jc w:val="left"/>
      </w:pPr>
    </w:p>
    <w:p w14:paraId="2DB35836" w14:textId="77777777" w:rsidR="00BE7B11" w:rsidRDefault="00BE7B11">
      <w:pPr>
        <w:widowControl/>
        <w:snapToGrid/>
        <w:jc w:val="left"/>
      </w:pPr>
      <w:r>
        <w:br w:type="page"/>
      </w:r>
    </w:p>
    <w:p w14:paraId="544BE2C9" w14:textId="77777777" w:rsidR="00295837" w:rsidRDefault="003161C6" w:rsidP="00452AB9">
      <w:pPr>
        <w:pStyle w:val="2"/>
      </w:pPr>
      <w:bookmarkStart w:id="167" w:name="_Toc3894824"/>
      <w:r>
        <w:rPr>
          <w:rFonts w:hint="eastAsia"/>
        </w:rPr>
        <w:lastRenderedPageBreak/>
        <w:t>全体イメージ</w:t>
      </w:r>
      <w:bookmarkEnd w:id="167"/>
    </w:p>
    <w:p w14:paraId="7E482AAF" w14:textId="77777777" w:rsidR="000307F4" w:rsidRDefault="000307F4" w:rsidP="00A957D0"/>
    <w:tbl>
      <w:tblPr>
        <w:tblStyle w:val="affd"/>
        <w:tblW w:w="0" w:type="auto"/>
        <w:tblInd w:w="817"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1783"/>
        <w:gridCol w:w="1761"/>
        <w:gridCol w:w="5245"/>
      </w:tblGrid>
      <w:tr w:rsidR="00B17DDD" w14:paraId="5E0DBFA5" w14:textId="77777777" w:rsidTr="004B5E0A">
        <w:trPr>
          <w:trHeight w:val="490"/>
        </w:trPr>
        <w:tc>
          <w:tcPr>
            <w:tcW w:w="1783" w:type="dxa"/>
            <w:shd w:val="clear" w:color="auto" w:fill="C1FFC1" w:themeFill="accent3" w:themeFillTint="66"/>
            <w:vAlign w:val="center"/>
          </w:tcPr>
          <w:p w14:paraId="319A6A78" w14:textId="77777777" w:rsidR="00B17DDD" w:rsidRDefault="00B17DDD" w:rsidP="00B17DDD">
            <w:pPr>
              <w:jc w:val="center"/>
            </w:pPr>
            <w:r>
              <w:rPr>
                <w:rFonts w:hint="eastAsia"/>
              </w:rPr>
              <w:t>基本方針</w:t>
            </w:r>
          </w:p>
        </w:tc>
        <w:tc>
          <w:tcPr>
            <w:tcW w:w="1761" w:type="dxa"/>
            <w:shd w:val="clear" w:color="auto" w:fill="C1FFC1" w:themeFill="accent3" w:themeFillTint="66"/>
            <w:vAlign w:val="center"/>
          </w:tcPr>
          <w:p w14:paraId="0BF350D8" w14:textId="77777777" w:rsidR="00B17DDD" w:rsidRDefault="00B17DDD" w:rsidP="00B17DDD">
            <w:pPr>
              <w:jc w:val="center"/>
            </w:pPr>
            <w:r>
              <w:rPr>
                <w:rFonts w:hint="eastAsia"/>
              </w:rPr>
              <w:t>取組</w:t>
            </w:r>
          </w:p>
        </w:tc>
        <w:tc>
          <w:tcPr>
            <w:tcW w:w="5245" w:type="dxa"/>
            <w:shd w:val="clear" w:color="auto" w:fill="C1FFC1" w:themeFill="accent3" w:themeFillTint="66"/>
            <w:vAlign w:val="center"/>
          </w:tcPr>
          <w:p w14:paraId="10711A61" w14:textId="77777777" w:rsidR="00B17DDD" w:rsidRDefault="00B17DDD" w:rsidP="00B17DDD">
            <w:pPr>
              <w:jc w:val="center"/>
            </w:pPr>
            <w:r>
              <w:rPr>
                <w:rFonts w:hint="eastAsia"/>
              </w:rPr>
              <w:t>アクションプラン</w:t>
            </w:r>
          </w:p>
        </w:tc>
      </w:tr>
    </w:tbl>
    <w:p w14:paraId="507E16ED" w14:textId="77777777" w:rsidR="000307F4" w:rsidRDefault="000307F4" w:rsidP="00A957D0"/>
    <w:p w14:paraId="104250DA" w14:textId="77777777" w:rsidR="000307F4" w:rsidRDefault="00B17DDD" w:rsidP="00A957D0">
      <w:r w:rsidRPr="000307F4">
        <w:rPr>
          <w:rFonts w:hint="eastAsia"/>
          <w:noProof/>
        </w:rPr>
        <mc:AlternateContent>
          <mc:Choice Requires="wps">
            <w:drawing>
              <wp:anchor distT="0" distB="0" distL="114300" distR="114300" simplePos="0" relativeHeight="251478016" behindDoc="0" locked="0" layoutInCell="1" allowOverlap="1" wp14:anchorId="1AB4D140" wp14:editId="19E360FE">
                <wp:simplePos x="0" y="0"/>
                <wp:positionH relativeFrom="column">
                  <wp:posOffset>441960</wp:posOffset>
                </wp:positionH>
                <wp:positionV relativeFrom="paragraph">
                  <wp:posOffset>4445</wp:posOffset>
                </wp:positionV>
                <wp:extent cx="5589905" cy="4324350"/>
                <wp:effectExtent l="0" t="0" r="10795" b="19050"/>
                <wp:wrapNone/>
                <wp:docPr id="484" name="正方形/長方形 484"/>
                <wp:cNvGraphicFramePr/>
                <a:graphic xmlns:a="http://schemas.openxmlformats.org/drawingml/2006/main">
                  <a:graphicData uri="http://schemas.microsoft.com/office/word/2010/wordprocessingShape">
                    <wps:wsp>
                      <wps:cNvSpPr/>
                      <wps:spPr>
                        <a:xfrm>
                          <a:off x="0" y="0"/>
                          <a:ext cx="5589905" cy="432435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134DE8CD" w14:textId="77777777" w:rsidR="00A61F87" w:rsidRPr="003161C6" w:rsidRDefault="00A61F87" w:rsidP="000307F4">
                            <w:pPr>
                              <w:spacing w:line="192" w:lineRule="auto"/>
                              <w:rPr>
                                <w:szCs w:val="21"/>
                              </w:rPr>
                            </w:pPr>
                            <w:r w:rsidRPr="003161C6">
                              <w:rPr>
                                <w:rFonts w:hint="eastAsia"/>
                                <w:szCs w:val="21"/>
                              </w:rPr>
                              <w:t>市民のための</w:t>
                            </w:r>
                          </w:p>
                          <w:p w14:paraId="2EE8BA65" w14:textId="77777777" w:rsidR="00A61F87" w:rsidRPr="003161C6" w:rsidRDefault="00A61F87" w:rsidP="001A7BFF">
                            <w:pPr>
                              <w:spacing w:line="192" w:lineRule="auto"/>
                              <w:rPr>
                                <w:spacing w:val="-16"/>
                                <w:szCs w:val="21"/>
                              </w:rPr>
                            </w:pPr>
                            <w:r w:rsidRPr="003161C6">
                              <w:rPr>
                                <w:rFonts w:hint="eastAsia"/>
                                <w:spacing w:val="-16"/>
                                <w:szCs w:val="21"/>
                              </w:rPr>
                              <w:t>サービスデザイン</w:t>
                            </w:r>
                          </w:p>
                          <w:p w14:paraId="314377D4" w14:textId="77777777" w:rsidR="00A61F87" w:rsidRPr="001A7BFF" w:rsidRDefault="00A61F87" w:rsidP="001A7BFF">
                            <w:pPr>
                              <w:spacing w:line="192" w:lineRule="auto"/>
                              <w:rPr>
                                <w:spacing w:val="-16"/>
                                <w:sz w:val="18"/>
                                <w:szCs w:val="18"/>
                              </w:rPr>
                            </w:pP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D140" id="正方形/長方形 484" o:spid="_x0000_s1175" style="position:absolute;left:0;text-align:left;margin-left:34.8pt;margin-top:.35pt;width:440.15pt;height:34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5RlQIAAFAFAAAOAAAAZHJzL2Uyb0RvYy54bWysVM1uEzEQviPxDpbvdJM0CW3UTRWlCkKq&#10;2ogW9ex47WaF12NsJ7vhPeAB4MwZceBxqMRbMPb+NJScEBfvzM588z9zdl4VimyFdTnolPaPepQI&#10;zSHL9X1K394uXpxQ4jzTGVOgRUp3wtHz6fNnZ6WZiAGsQWXCEjSi3aQ0KV17byZJ4vhaFMwdgREa&#10;hRJswTyy9j7JLCvReqGSQa83TkqwmbHAhXP496IW0mm0L6Xg/lpKJzxRKcXYfHxtfFfhTaZnbHJv&#10;mVnnvAmD/UMUBcs1Ou1MXTDPyMbmf5kqcm7BgfRHHIoEpMy5iDlgNv3ek2xu1syImAsWx5muTO7/&#10;meVX26UleZbS4cmQEs0KbNLD1y8Pn77//PE5+fXxW02RIMZilcZNEHNjlrbhHJIh80raInwxJ1LF&#10;Au+6AovKE44/R6OT09PeiBKOsuHxYHg8ii1IHuHGOv9KQEECkVKLHYyFZdtL59ElqrYqwZuGRa5U&#10;7KLSpEzpuDUZIq1ji5TfKREASr8REhPGaAbRcBw1MVeWbBkOCeNcaN8PuaKrqB1gEr10wP4hoOpA&#10;jW6AiTiCHbB3CPinxw4RvYL2HbjINdhDBrJ3bbiy1sfQ93IOpK9WVexyfzBu27iCbIe9t1AvhTN8&#10;kWPNL5nzS2ZxC3BfcLP9NT5SAdYWGoqSNdgPh/4HfRxOlFJS4lal1L3fMCsoUa81ju1L3NmwhpE5&#10;HkfG7jOrfUZvijlgT/p4QwyPJIKtVy0pLRR3eABmwSuKmOboO6Xc25aZ+3rb8YRwMZtFNVw9w/yl&#10;vjE8GA+VDjN1W90xa5rB8zizV9BuIJs8mb9aNyA1zDYeZB6HM9S6rmvTA1zbOEjNiQl3YZ+PWo+H&#10;cPobAAD//wMAUEsDBBQABgAIAAAAIQD48ibt3QAAAAcBAAAPAAAAZHJzL2Rvd25yZXYueG1sTI5L&#10;S8QwFIX3gv8hXMGdk86onbY2HWRABHEzDxR3mebaFpub0KTT+u+9rnR5HpzzlZvZ9uKMQ+gcKVgu&#10;EhBItTMdNQqOh6ebDESImozuHaGCbwywqS4vSl0YN9EOz/vYCB6hUGgFbYy+kDLULVodFs4jcfbp&#10;Bqsjy6GRZtATj9terpIklVZ3xA+t9rhtsf7aj1bB/cv29u39dXw+TMfGT6uPXZb5Wanrq/nxAUTE&#10;Of6V4Ref0aFippMbyQTRK0jzlJsK1iA4ze/yHMSJ7Wy5BlmV8j9/9QMAAP//AwBQSwECLQAUAAYA&#10;CAAAACEAtoM4kv4AAADhAQAAEwAAAAAAAAAAAAAAAAAAAAAAW0NvbnRlbnRfVHlwZXNdLnhtbFBL&#10;AQItABQABgAIAAAAIQA4/SH/1gAAAJQBAAALAAAAAAAAAAAAAAAAAC8BAABfcmVscy8ucmVsc1BL&#10;AQItABQABgAIAAAAIQCt7S5RlQIAAFAFAAAOAAAAAAAAAAAAAAAAAC4CAABkcnMvZTJvRG9jLnht&#10;bFBLAQItABQABgAIAAAAIQD48ibt3QAAAAcBAAAPAAAAAAAAAAAAAAAAAO8EAABkcnMvZG93bnJl&#10;di54bWxQSwUGAAAAAAQABADzAAAA+QUAAAAA&#10;" filled="f" strokecolor="#0c9 [3204]" strokeweight=".5pt">
                <v:textbox inset="2mm,1mm,1mm,1mm">
                  <w:txbxContent>
                    <w:p w14:paraId="134DE8CD" w14:textId="77777777" w:rsidR="00A61F87" w:rsidRPr="003161C6" w:rsidRDefault="00A61F87" w:rsidP="000307F4">
                      <w:pPr>
                        <w:spacing w:line="192" w:lineRule="auto"/>
                        <w:rPr>
                          <w:szCs w:val="21"/>
                        </w:rPr>
                      </w:pPr>
                      <w:r w:rsidRPr="003161C6">
                        <w:rPr>
                          <w:rFonts w:hint="eastAsia"/>
                          <w:szCs w:val="21"/>
                        </w:rPr>
                        <w:t>市民のための</w:t>
                      </w:r>
                    </w:p>
                    <w:p w14:paraId="2EE8BA65" w14:textId="77777777" w:rsidR="00A61F87" w:rsidRPr="003161C6" w:rsidRDefault="00A61F87" w:rsidP="001A7BFF">
                      <w:pPr>
                        <w:spacing w:line="192" w:lineRule="auto"/>
                        <w:rPr>
                          <w:spacing w:val="-16"/>
                          <w:szCs w:val="21"/>
                        </w:rPr>
                      </w:pPr>
                      <w:r w:rsidRPr="003161C6">
                        <w:rPr>
                          <w:rFonts w:hint="eastAsia"/>
                          <w:spacing w:val="-16"/>
                          <w:szCs w:val="21"/>
                        </w:rPr>
                        <w:t>サービスデザイン</w:t>
                      </w:r>
                    </w:p>
                    <w:p w14:paraId="314377D4" w14:textId="77777777" w:rsidR="00A61F87" w:rsidRPr="001A7BFF" w:rsidRDefault="00A61F87" w:rsidP="001A7BFF">
                      <w:pPr>
                        <w:spacing w:line="192" w:lineRule="auto"/>
                        <w:rPr>
                          <w:spacing w:val="-16"/>
                          <w:sz w:val="18"/>
                          <w:szCs w:val="18"/>
                        </w:rPr>
                      </w:pPr>
                    </w:p>
                  </w:txbxContent>
                </v:textbox>
              </v:rect>
            </w:pict>
          </mc:Fallback>
        </mc:AlternateContent>
      </w:r>
      <w:r w:rsidRPr="000307F4">
        <w:rPr>
          <w:rFonts w:hint="eastAsia"/>
          <w:noProof/>
        </w:rPr>
        <mc:AlternateContent>
          <mc:Choice Requires="wps">
            <w:drawing>
              <wp:anchor distT="0" distB="0" distL="114300" distR="114300" simplePos="0" relativeHeight="251594752" behindDoc="0" locked="0" layoutInCell="1" allowOverlap="1" wp14:anchorId="28E6F0B3" wp14:editId="430CB655">
                <wp:simplePos x="0" y="0"/>
                <wp:positionH relativeFrom="column">
                  <wp:posOffset>1584960</wp:posOffset>
                </wp:positionH>
                <wp:positionV relativeFrom="paragraph">
                  <wp:posOffset>74295</wp:posOffset>
                </wp:positionV>
                <wp:extent cx="1100455" cy="1220470"/>
                <wp:effectExtent l="0" t="0" r="23495" b="17780"/>
                <wp:wrapNone/>
                <wp:docPr id="491" name="四角形: 角を丸くする 491"/>
                <wp:cNvGraphicFramePr/>
                <a:graphic xmlns:a="http://schemas.openxmlformats.org/drawingml/2006/main">
                  <a:graphicData uri="http://schemas.microsoft.com/office/word/2010/wordprocessingShape">
                    <wps:wsp>
                      <wps:cNvSpPr/>
                      <wps:spPr>
                        <a:xfrm>
                          <a:off x="0" y="0"/>
                          <a:ext cx="1100455" cy="1220470"/>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E3A88C8" w14:textId="77777777" w:rsidR="00A61F87" w:rsidRPr="0016157A" w:rsidRDefault="00A61F87" w:rsidP="007A4DE1">
                            <w:pPr>
                              <w:spacing w:line="180" w:lineRule="auto"/>
                              <w:jc w:val="center"/>
                              <w:rPr>
                                <w:szCs w:val="21"/>
                              </w:rPr>
                            </w:pPr>
                            <w:r>
                              <w:rPr>
                                <w:rFonts w:hint="eastAsia"/>
                                <w:szCs w:val="21"/>
                              </w:rPr>
                              <w:t>手続</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6F0B3" id="四角形: 角を丸くする 491" o:spid="_x0000_s1176" style="position:absolute;left:0;text-align:left;margin-left:124.8pt;margin-top:5.85pt;width:86.65pt;height:96.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pxxgIAALoFAAAOAAAAZHJzL2Uyb0RvYy54bWysVM1u1DAQviPxDpbvNNntL1Gz1apVEVKh&#10;VVvUs9exuxGOx9jezS639soBqTfUGxdeoReeZqnEYzB2sumqVAIhLonn/++b2d2bVYpMhXUl6Jz2&#10;1lJKhOZQlPoyp+/OD1/sUOI80wVToEVO58LRvcHzZ7u1yUQfxqAKYQk60S6rTU7H3pssSRwfi4q5&#10;NTBCo1CCrZhH0l4mhWU1eq9U0k/TraQGWxgLXDiH3INGSAfRv5SC+2MpnfBE5RRz8/Fr43cUvslg&#10;l2WXlplxyds02D9kUbFSY9DO1QHzjExs+ZurquQWHEi/xqFKQMqSi1gDVtNLH1VzNmZGxFqwOc50&#10;bXL/zy1/Oz2xpCxyuvGyR4lmFQ7p/vb257eb++9fM4L/xfXNj7u7xdXnxdWXxfUnEhSxbbVxGVqf&#10;mRPbUg6foQczaavwx+rILLZ63rVazDzhyOz10nRjc5MSjrJev59ubMdhJA/mxjr/SkBFwiOnFia6&#10;OMWBxj6z6ZHzGBf1l3ohpANVFoelUpEIIBL7ypIpw/EzzoX269FcTao3UDR8hFHaAgHZCJeGvbNk&#10;Y4gIx+ApBlwJkoQuNHXHl58rEUIrfSoktjVUGgN2HlZz2Qx9RPdRO5hJzLwz7P/ZsNUPpiKCvTP+&#10;i6idRYwM2nfGVanBPhW9eB9HjynLRh/TX6k7PP1sNIt46vW3lzAZQTFHlFlo1s8ZfljiTI+Y8yfM&#10;4r7hZuIN8cf4kQrqnEL7omQM9uNT/KCPa4BSSmrc35y6DxNmBSXqtcYF2Q5jxYWPxPpWJOyqZLQq&#10;0ZNqHxAjuAKYXXyisfVq+ZQWqgs8NcMQFUVMc4ydU+7tktj3zV3BY8XFcBjVcMkN80f6zPAlEgJc&#10;z2cXzJoW2B534i0sd51lj6Dd6IYZaRhOPMgy4j70uulrOwM8EBFM7TELF2iVjloPJ3fwCwAA//8D&#10;AFBLAwQUAAYACAAAACEAC9T5eN0AAAAKAQAADwAAAGRycy9kb3ducmV2LnhtbEyPy07DMBBF90j8&#10;gzVI7KjTEAWSxqlQJVC3fcDajqdJhB9R7DbJ3zOsYDk6V/eeqbazNeyGY+i9E7BeJcDQNV73rhVw&#10;Pr0/vQILUTotjXcoYMEA2/r+rpKl9pM74O0YW0YlLpRSQBfjUHIemg6tDCs/oCN28aOVkc6x5XqU&#10;E5Vbw9MkybmVvaOFTg6467D5Pl6tgNx+mXTff0zmdPhU+7AsmVI7IR4f5rcNsIhz/AvDrz6pQ01O&#10;yl+dDswISLMipyiB9QswCmRpWgBTRJLnAnhd8f8v1D8AAAD//wMAUEsBAi0AFAAGAAgAAAAhALaD&#10;OJL+AAAA4QEAABMAAAAAAAAAAAAAAAAAAAAAAFtDb250ZW50X1R5cGVzXS54bWxQSwECLQAUAAYA&#10;CAAAACEAOP0h/9YAAACUAQAACwAAAAAAAAAAAAAAAAAvAQAAX3JlbHMvLnJlbHNQSwECLQAUAAYA&#10;CAAAACEAjGeqccYCAAC6BQAADgAAAAAAAAAAAAAAAAAuAgAAZHJzL2Uyb0RvYy54bWxQSwECLQAU&#10;AAYACAAAACEAC9T5eN0AAAAKAQAADwAAAAAAAAAAAAAAAAAgBQAAZHJzL2Rvd25yZXYueG1sUEsF&#10;BgAAAAAEAAQA8wAAACoGAAAAAA==&#10;" fillcolor="#e0ffe0 [662]" strokecolor="#9cf [3208]" strokeweight=".5pt">
                <v:stroke joinstyle="miter"/>
                <v:textbox inset="2mm,1mm,2mm,1mm">
                  <w:txbxContent>
                    <w:p w14:paraId="5E3A88C8" w14:textId="77777777" w:rsidR="00A61F87" w:rsidRPr="0016157A" w:rsidRDefault="00A61F87" w:rsidP="007A4DE1">
                      <w:pPr>
                        <w:spacing w:line="180" w:lineRule="auto"/>
                        <w:jc w:val="center"/>
                        <w:rPr>
                          <w:szCs w:val="21"/>
                        </w:rPr>
                      </w:pPr>
                      <w:r>
                        <w:rPr>
                          <w:rFonts w:hint="eastAsia"/>
                          <w:szCs w:val="21"/>
                        </w:rPr>
                        <w:t>手続</w:t>
                      </w:r>
                    </w:p>
                  </w:txbxContent>
                </v:textbox>
              </v:roundrect>
            </w:pict>
          </mc:Fallback>
        </mc:AlternateContent>
      </w:r>
      <w:r w:rsidRPr="0064389A">
        <w:rPr>
          <w:rFonts w:hint="eastAsia"/>
          <w:noProof/>
        </w:rPr>
        <mc:AlternateContent>
          <mc:Choice Requires="wps">
            <w:drawing>
              <wp:anchor distT="0" distB="0" distL="114300" distR="114300" simplePos="0" relativeHeight="251500544" behindDoc="0" locked="0" layoutInCell="1" allowOverlap="1" wp14:anchorId="03805D6D" wp14:editId="59BBAE59">
                <wp:simplePos x="0" y="0"/>
                <wp:positionH relativeFrom="column">
                  <wp:posOffset>2618740</wp:posOffset>
                </wp:positionH>
                <wp:positionV relativeFrom="paragraph">
                  <wp:posOffset>76659</wp:posOffset>
                </wp:positionV>
                <wp:extent cx="3349625" cy="1226916"/>
                <wp:effectExtent l="0" t="0" r="22225" b="11430"/>
                <wp:wrapNone/>
                <wp:docPr id="507" name="四角形: 角を丸くする 507"/>
                <wp:cNvGraphicFramePr/>
                <a:graphic xmlns:a="http://schemas.openxmlformats.org/drawingml/2006/main">
                  <a:graphicData uri="http://schemas.microsoft.com/office/word/2010/wordprocessingShape">
                    <wps:wsp>
                      <wps:cNvSpPr/>
                      <wps:spPr>
                        <a:xfrm>
                          <a:off x="0" y="0"/>
                          <a:ext cx="3349625" cy="1226916"/>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0CEBBD20" w14:textId="77777777" w:rsidR="00A61F87" w:rsidRDefault="00A61F87" w:rsidP="00804BBF">
                            <w:pPr>
                              <w:jc w:val="left"/>
                            </w:pPr>
                            <w:r>
                              <w:rPr>
                                <w:rFonts w:hint="eastAsia"/>
                              </w:rPr>
                              <w:t>手続の電子化</w:t>
                            </w:r>
                          </w:p>
                          <w:p w14:paraId="4AC33896" w14:textId="77777777" w:rsidR="00A61F87" w:rsidRDefault="00A61F87" w:rsidP="00804BBF">
                            <w:pPr>
                              <w:jc w:val="left"/>
                            </w:pPr>
                            <w:r>
                              <w:rPr>
                                <w:rFonts w:hint="eastAsia"/>
                              </w:rPr>
                              <w:t>コンビニエンスストア等での証明交付の拡充</w:t>
                            </w:r>
                          </w:p>
                          <w:p w14:paraId="3E5EA2AA" w14:textId="77777777" w:rsidR="00A61F87" w:rsidRDefault="00A61F87" w:rsidP="00804BBF">
                            <w:pPr>
                              <w:jc w:val="left"/>
                            </w:pPr>
                            <w:r>
                              <w:rPr>
                                <w:rFonts w:hint="eastAsia"/>
                              </w:rPr>
                              <w:t>Ｗｅｂ施設予約システムの導入</w:t>
                            </w:r>
                          </w:p>
                          <w:p w14:paraId="4F933B3C" w14:textId="77777777" w:rsidR="00A61F87" w:rsidRPr="00C246A9" w:rsidRDefault="00A61F87" w:rsidP="00804BBF">
                            <w:pPr>
                              <w:jc w:val="left"/>
                            </w:pPr>
                            <w:r>
                              <w:rPr>
                                <w:rFonts w:hint="eastAsia"/>
                              </w:rPr>
                              <w:t>キャッシュレス</w:t>
                            </w:r>
                            <w:r>
                              <w:t>決済の導入拡充</w:t>
                            </w:r>
                          </w:p>
                          <w:p w14:paraId="71E92ADC" w14:textId="2FB34F08" w:rsidR="00A61F87" w:rsidRPr="00804BBF" w:rsidRDefault="00A61F87" w:rsidP="00A2631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05D6D" id="四角形: 角を丸くする 507" o:spid="_x0000_s1177" style="position:absolute;left:0;text-align:left;margin-left:206.2pt;margin-top:6.05pt;width:263.75pt;height:96.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5m0AIAANAFAAAOAAAAZHJzL2Uyb0RvYy54bWysVE9P2zAUv0/ad7B8H2nSP0BFiioQ0yQG&#10;CJg4u45Nojm2Z7tNuxtcd5jEbeK2y74Cl32aDmkfY89OmlYMadO0S/L+//n5vbe3Py8FmjFjCyVT&#10;HG91MGKSqqyQ1yl+d3n0agcj64jMiFCSpXjBLN4fvXyxV+khS1SuRMYMgiDSDiud4tw5PYwiS3NW&#10;ErulNJOg5MqUxAFrrqPMkAqilyJKOp1BVCmTaaMosxakh7USj0J8zhl1p5xb5pBIMdTmwteE78R/&#10;o9EeGV4bovOCNmWQf6iiJIWEpG2oQ+IImprit1BlQY2yirstqspIcV5QFnqAbuLOk24ucqJZ6AXA&#10;sbqFyf6/sPRkdmZQkaW439nGSJISHunx/v7nt7vH71+HCP7L27sfDw/Lm8/Lmy/L20/IGwJslbZD&#10;8L7QZ6bhLJAegzk3pf9Dd2geoF60ULO5QxSE3W5vd5D0MaKgi5NksBsPfNRo7a6Nda+ZKpEnUmzU&#10;VGbn8KABZzI7tq62X9n5lFaJIjsqhAiMHyJ2IAyaEXh+QimTrhvcxbR8q7JaDmPUaQYBxDAutXhn&#10;LSZC56SWdldSKDQMqY8fyt5IHXlsajQC5RaC+YKEPGccwIb+41BGG2Gzwn6DQ7D2bhz6aR2TPzs2&#10;9t6VhRVonf8ia+sRMivpWueykMo8lz17Hzcl89oe8Njo25NuPpmHKYuTHW/rZROVLWD2jKqX0mp6&#10;VMBLHxPrzoiBLYR9hcviTuHDhapSrBoKo1yZj8/JvT0sB2gxqmCrU2w/TIlhGIk3EtZmN+71/BkI&#10;TK+/nQBjNjWTTY2clgcKJieGG6ZpIL29EyuSG1VewQEa+6ygIpJC7hRTZ1bMgauvDZwwysbjYAar&#10;r4k7lhearibBD/Hl/IoY3Yy7g005UasLQIZPBr629W8k1XjqFC/CNqxxbd4AzkaYzubE+bu0yQer&#10;9SEe/QIAAP//AwBQSwMEFAAGAAgAAAAhABi2yOHgAAAACgEAAA8AAABkcnMvZG93bnJldi54bWxM&#10;j0FuwjAQRfeVegdrKnVTFSeGoiaNgxBSV6iVoD3AEA9JSjyOYgOB09ddleXoP/3/pliMthMnGnzr&#10;WEM6SUAQV860XGv4/np/fgXhA7LBzjFpuJCHRXl/V2Bu3Jk3dNqGWsQS9jlqaELocyl91ZBFP3E9&#10;ccz2brAY4jnU0gx4juW2kypJ5tJiy3GhwZ5WDVWH7dFqWPPhmn2s1qQuT/vPbrPEH3Oda/34MC7f&#10;QAQawz8Mf/pRHcrotHNHNl50GmapmkU0BioFEYFsmmUgdhpU8jIFWRby9oXyFwAA//8DAFBLAQIt&#10;ABQABgAIAAAAIQC2gziS/gAAAOEBAAATAAAAAAAAAAAAAAAAAAAAAABbQ29udGVudF9UeXBlc10u&#10;eG1sUEsBAi0AFAAGAAgAAAAhADj9If/WAAAAlAEAAAsAAAAAAAAAAAAAAAAALwEAAF9yZWxzLy5y&#10;ZWxzUEsBAi0AFAAGAAgAAAAhAAVg7mbQAgAA0AUAAA4AAAAAAAAAAAAAAAAALgIAAGRycy9lMm9E&#10;b2MueG1sUEsBAi0AFAAGAAgAAAAhABi2yOHgAAAACgEAAA8AAAAAAAAAAAAAAAAAKgUAAGRycy9k&#10;b3ducmV2LnhtbFBLBQYAAAAABAAEAPMAAAA3BgAAAAA=&#10;" fillcolor="#e0ffe0 [662]" strokecolor="#9cf [3208]" strokeweight=".5pt">
                <v:fill opacity="19789f"/>
                <v:stroke joinstyle="miter"/>
                <v:textbox>
                  <w:txbxContent>
                    <w:p w14:paraId="0CEBBD20" w14:textId="77777777" w:rsidR="00A61F87" w:rsidRDefault="00A61F87" w:rsidP="00804BBF">
                      <w:pPr>
                        <w:jc w:val="left"/>
                      </w:pPr>
                      <w:r>
                        <w:rPr>
                          <w:rFonts w:hint="eastAsia"/>
                        </w:rPr>
                        <w:t>手続の電子化</w:t>
                      </w:r>
                    </w:p>
                    <w:p w14:paraId="4AC33896" w14:textId="77777777" w:rsidR="00A61F87" w:rsidRDefault="00A61F87" w:rsidP="00804BBF">
                      <w:pPr>
                        <w:jc w:val="left"/>
                      </w:pPr>
                      <w:r>
                        <w:rPr>
                          <w:rFonts w:hint="eastAsia"/>
                        </w:rPr>
                        <w:t>コンビニエンスストア等での証明交付の拡充</w:t>
                      </w:r>
                    </w:p>
                    <w:p w14:paraId="3E5EA2AA" w14:textId="77777777" w:rsidR="00A61F87" w:rsidRDefault="00A61F87" w:rsidP="00804BBF">
                      <w:pPr>
                        <w:jc w:val="left"/>
                      </w:pPr>
                      <w:r>
                        <w:rPr>
                          <w:rFonts w:hint="eastAsia"/>
                        </w:rPr>
                        <w:t>Ｗｅｂ施設予約システムの導入</w:t>
                      </w:r>
                    </w:p>
                    <w:p w14:paraId="4F933B3C" w14:textId="77777777" w:rsidR="00A61F87" w:rsidRPr="00C246A9" w:rsidRDefault="00A61F87" w:rsidP="00804BBF">
                      <w:pPr>
                        <w:jc w:val="left"/>
                      </w:pPr>
                      <w:r>
                        <w:rPr>
                          <w:rFonts w:hint="eastAsia"/>
                        </w:rPr>
                        <w:t>キャッシュレス</w:t>
                      </w:r>
                      <w:r>
                        <w:t>決済の導入拡充</w:t>
                      </w:r>
                    </w:p>
                    <w:p w14:paraId="71E92ADC" w14:textId="2FB34F08" w:rsidR="00A61F87" w:rsidRPr="00804BBF" w:rsidRDefault="00A61F87" w:rsidP="00A2631C">
                      <w:pPr>
                        <w:jc w:val="left"/>
                      </w:pPr>
                    </w:p>
                  </w:txbxContent>
                </v:textbox>
              </v:roundrect>
            </w:pict>
          </mc:Fallback>
        </mc:AlternateContent>
      </w:r>
    </w:p>
    <w:p w14:paraId="5B246B00" w14:textId="77777777" w:rsidR="000307F4" w:rsidRDefault="000307F4" w:rsidP="00A957D0"/>
    <w:p w14:paraId="1F29B47F" w14:textId="77777777" w:rsidR="00F2356E" w:rsidRDefault="00F2356E">
      <w:pPr>
        <w:widowControl/>
        <w:jc w:val="left"/>
      </w:pPr>
    </w:p>
    <w:p w14:paraId="1DFE2948" w14:textId="77777777" w:rsidR="000D7433" w:rsidRDefault="000D7433">
      <w:pPr>
        <w:widowControl/>
        <w:jc w:val="left"/>
      </w:pPr>
    </w:p>
    <w:p w14:paraId="3A826B06" w14:textId="77777777" w:rsidR="000D7433" w:rsidRDefault="000D7433">
      <w:pPr>
        <w:widowControl/>
        <w:jc w:val="left"/>
      </w:pPr>
    </w:p>
    <w:p w14:paraId="3850A40A" w14:textId="77777777" w:rsidR="000D7433" w:rsidRDefault="000D7433">
      <w:pPr>
        <w:widowControl/>
        <w:jc w:val="left"/>
      </w:pPr>
    </w:p>
    <w:p w14:paraId="08B1EBD4" w14:textId="77777777" w:rsidR="000D7433" w:rsidRDefault="000D7433">
      <w:pPr>
        <w:widowControl/>
        <w:jc w:val="left"/>
      </w:pPr>
    </w:p>
    <w:p w14:paraId="2CB0CF7A" w14:textId="77777777" w:rsidR="0064389A" w:rsidRDefault="0064389A">
      <w:pPr>
        <w:widowControl/>
        <w:jc w:val="left"/>
      </w:pPr>
    </w:p>
    <w:p w14:paraId="16143C49" w14:textId="77777777" w:rsidR="0064389A" w:rsidRDefault="00B17DDD">
      <w:pPr>
        <w:widowControl/>
        <w:jc w:val="left"/>
      </w:pPr>
      <w:r w:rsidRPr="000307F4">
        <w:rPr>
          <w:rFonts w:hint="eastAsia"/>
          <w:noProof/>
        </w:rPr>
        <mc:AlternateContent>
          <mc:Choice Requires="wps">
            <w:drawing>
              <wp:anchor distT="0" distB="0" distL="114300" distR="114300" simplePos="0" relativeHeight="251619328" behindDoc="0" locked="0" layoutInCell="1" allowOverlap="1" wp14:anchorId="2BD9CF46" wp14:editId="101C7383">
                <wp:simplePos x="0" y="0"/>
                <wp:positionH relativeFrom="column">
                  <wp:posOffset>1584960</wp:posOffset>
                </wp:positionH>
                <wp:positionV relativeFrom="paragraph">
                  <wp:posOffset>60961</wp:posOffset>
                </wp:positionV>
                <wp:extent cx="1100455" cy="786130"/>
                <wp:effectExtent l="0" t="0" r="23495" b="13970"/>
                <wp:wrapNone/>
                <wp:docPr id="496" name="四角形: 角を丸くする 496"/>
                <wp:cNvGraphicFramePr/>
                <a:graphic xmlns:a="http://schemas.openxmlformats.org/drawingml/2006/main">
                  <a:graphicData uri="http://schemas.microsoft.com/office/word/2010/wordprocessingShape">
                    <wps:wsp>
                      <wps:cNvSpPr/>
                      <wps:spPr>
                        <a:xfrm>
                          <a:off x="0" y="0"/>
                          <a:ext cx="1100455" cy="786130"/>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56CA909" w14:textId="77777777" w:rsidR="00A61F87" w:rsidRPr="0016157A" w:rsidRDefault="00A61F87" w:rsidP="007A4DE1">
                            <w:pPr>
                              <w:spacing w:line="180" w:lineRule="auto"/>
                              <w:jc w:val="center"/>
                              <w:rPr>
                                <w:szCs w:val="21"/>
                              </w:rPr>
                            </w:pPr>
                            <w:r>
                              <w:rPr>
                                <w:rFonts w:hint="eastAsia"/>
                                <w:szCs w:val="21"/>
                              </w:rPr>
                              <w:t>情報発信</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9CF46" id="四角形: 角を丸くする 496" o:spid="_x0000_s1178" style="position:absolute;margin-left:124.8pt;margin-top:4.8pt;width:86.65pt;height:6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muxQIAALkFAAAOAAAAZHJzL2Uyb0RvYy54bWysVM1O3DAQvlfqO1i+lyQLLLAii1YgqkoU&#10;EFBx9jo2G9XxuLb3rze49lCJW8Wtl74Clz7NFqmP0bGTDSuK1KrqJfH8/30zu3uzSpGJsK4EndNs&#10;LaVEaA5Fqa9y+u7i8NU2Jc4zXTAFWuR0Lhzd6798sTs1PdGBEahCWIJOtOtNTU5H3ptekjg+EhVz&#10;a2CERqEEWzGPpL1KCsum6L1SSSdNu8kUbGEscOEccg9qIe1H/1IK7k+kdMITlVPMzcevjd9h+Cb9&#10;Xda7ssyMSt6kwf4hi4qVGoO2rg6YZ2Rsy99cVSW34ED6NQ5VAlKWXMQasJosfVLN+YgZEWvB5jjT&#10;tsn9P7f8eHJqSVnkdGOnS4lmFQ7p4e7u57fbh+9fewT/i5vbH/f3i+vPi+svi5tPJChi26bG9dD6&#10;3JzahnL4DD2YSVuFP1ZHZrHV87bVYuYJR2aWpenG5iYlHGVb291sPc4iebQ21vnXAioSHjm1MNbF&#10;Gc4ztplNjpzHsKi/1AsRHaiyOCyVikTAkNhXlkwYTp9xLrRfj+ZqXL2FouYjitIGB8hGtNTs7SUb&#10;Q0Q0Bk8x4EqQJDShLju+/FyJEFrpMyGxq6HQGLD1sJrLZmgjuo/awUxi5q1h58+GjX4wFRHrrfFf&#10;RG0tYmTQvjWuSg32uejF+6xJWdb6mP5K3eHpZ8NZhFPW2VmiZAjFHEFmod4+Z/hhiTM9Ys6fMovr&#10;houJJ8Sf4EcqmOYUmhclI7Afn+MHfdwClFIyxfXNqfswZlZQot5o3I+tMFbc90isdyNhVyXDVYke&#10;V/uAGMnwWBken2hsvVo+pYXqEi/NIERFEdMcY+eUe7sk9n19VvBWcTEYRDXcccP8kT43fImEANeL&#10;2SWzpgG2x5U4huWqs94TaNe6YUYaBmMPsoy4D72u+9rMAO9DBFNzy8IBWqWj1uPF7f8CAAD//wMA&#10;UEsDBBQABgAIAAAAIQDQefyc3AAAAAkBAAAPAAAAZHJzL2Rvd25yZXYueG1sTI/LTsMwEEX3SPyD&#10;NUjsqIMbRTTEqVAlULd9wNqOhyTCHkex2yR/j7uC1Wh0j+6cqbazs+yKY+g9SXheZcCQGm96aiWc&#10;T+9PL8BCVGSU9YQSFgywre/vKlUaP9EBr8fYslRCoVQSuhiHkvPQdOhUWPkBKWXffnQqpnVsuRnV&#10;lMqd5SLLCu5UT+lCpwbcddj8HC9OQuG+rNj3H5M9HT71PixLrvVOyseH+e0VWMQ5/sFw00/qUCcn&#10;7S9kArMSRL4pEirhNlKeC7EBphO4XufA64r//6D+BQAA//8DAFBLAQItABQABgAIAAAAIQC2gziS&#10;/gAAAOEBAAATAAAAAAAAAAAAAAAAAAAAAABbQ29udGVudF9UeXBlc10ueG1sUEsBAi0AFAAGAAgA&#10;AAAhADj9If/WAAAAlAEAAAsAAAAAAAAAAAAAAAAALwEAAF9yZWxzLy5yZWxzUEsBAi0AFAAGAAgA&#10;AAAhAG+Jia7FAgAAuQUAAA4AAAAAAAAAAAAAAAAALgIAAGRycy9lMm9Eb2MueG1sUEsBAi0AFAAG&#10;AAgAAAAhANB5/JzcAAAACQEAAA8AAAAAAAAAAAAAAAAAHwUAAGRycy9kb3ducmV2LnhtbFBLBQYA&#10;AAAABAAEAPMAAAAoBgAAAAA=&#10;" fillcolor="#e0ffe0 [662]" strokecolor="#9cf [3208]" strokeweight=".5pt">
                <v:stroke joinstyle="miter"/>
                <v:textbox inset="2mm,1mm,2mm,1mm">
                  <w:txbxContent>
                    <w:p w14:paraId="356CA909" w14:textId="77777777" w:rsidR="00A61F87" w:rsidRPr="0016157A" w:rsidRDefault="00A61F87" w:rsidP="007A4DE1">
                      <w:pPr>
                        <w:spacing w:line="180" w:lineRule="auto"/>
                        <w:jc w:val="center"/>
                        <w:rPr>
                          <w:szCs w:val="21"/>
                        </w:rPr>
                      </w:pPr>
                      <w:r>
                        <w:rPr>
                          <w:rFonts w:hint="eastAsia"/>
                          <w:szCs w:val="21"/>
                        </w:rPr>
                        <w:t>情報発信</w:t>
                      </w:r>
                    </w:p>
                  </w:txbxContent>
                </v:textbox>
              </v:roundrect>
            </w:pict>
          </mc:Fallback>
        </mc:AlternateContent>
      </w:r>
      <w:r w:rsidRPr="0064389A">
        <w:rPr>
          <w:rFonts w:hint="eastAsia"/>
          <w:noProof/>
        </w:rPr>
        <mc:AlternateContent>
          <mc:Choice Requires="wps">
            <w:drawing>
              <wp:anchor distT="0" distB="0" distL="114300" distR="114300" simplePos="0" relativeHeight="251516928" behindDoc="0" locked="0" layoutInCell="1" allowOverlap="1" wp14:anchorId="13F0E629" wp14:editId="2E8820A3">
                <wp:simplePos x="0" y="0"/>
                <wp:positionH relativeFrom="column">
                  <wp:posOffset>2618740</wp:posOffset>
                </wp:positionH>
                <wp:positionV relativeFrom="paragraph">
                  <wp:posOffset>62865</wp:posOffset>
                </wp:positionV>
                <wp:extent cx="3349625" cy="786564"/>
                <wp:effectExtent l="0" t="0" r="22225" b="13970"/>
                <wp:wrapNone/>
                <wp:docPr id="508" name="四角形: 角を丸くする 508"/>
                <wp:cNvGraphicFramePr/>
                <a:graphic xmlns:a="http://schemas.openxmlformats.org/drawingml/2006/main">
                  <a:graphicData uri="http://schemas.microsoft.com/office/word/2010/wordprocessingShape">
                    <wps:wsp>
                      <wps:cNvSpPr/>
                      <wps:spPr>
                        <a:xfrm>
                          <a:off x="0" y="0"/>
                          <a:ext cx="3349625" cy="786564"/>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493B05E0" w14:textId="77777777" w:rsidR="00A61F87" w:rsidRDefault="00A61F87" w:rsidP="00A2631C">
                            <w:pPr>
                              <w:jc w:val="left"/>
                            </w:pPr>
                            <w:r>
                              <w:rPr>
                                <w:rFonts w:hint="eastAsia"/>
                              </w:rPr>
                              <w:t>ホームページ等における情報発信の充実</w:t>
                            </w:r>
                          </w:p>
                          <w:p w14:paraId="785D3864" w14:textId="77777777" w:rsidR="00A61F87" w:rsidRDefault="00A61F87" w:rsidP="00A2631C">
                            <w:pPr>
                              <w:jc w:val="left"/>
                            </w:pPr>
                            <w:r w:rsidRPr="00D50897">
                              <w:rPr>
                                <w:rFonts w:hint="eastAsia"/>
                              </w:rPr>
                              <w:t>オープンデータの推進と地図情報の活用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0E629" id="四角形: 角を丸くする 508" o:spid="_x0000_s1179" style="position:absolute;margin-left:206.2pt;margin-top:4.95pt;width:263.75pt;height:61.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Z2zQIAAM8FAAAOAAAAZHJzL2Uyb0RvYy54bWysVDtPHDEQ7iPlP1juw94bOLGHTiCiSAQQ&#10;EFH7vDa3itfj2L5XOmhTRKKL6NLkL9Dk11yQ8jMy9u7tnQhSoijNruc9881jb39eKDIV1uWgU9rc&#10;alAiNIcs19cpfXd59GqHEueZzpgCLVK6EI7uD16+2JuZvmjBGFQmLEEn2vVnJqVj700/SRwfi4K5&#10;LTBCo1CCLZhH0l4nmWUz9F6opNVo9JIZ2MxY4MI55B6WQjqI/qUU3J9K6YQnKqWYm49fG7+j8E0G&#10;e6x/bZkZ57xKg/1DFgXLNQatXR0yz8jE5r+5KnJuwYH0WxyKBKTMuYg1YDXNxpNqLsbMiFgLguNM&#10;DZP7f275yfTMkjxLabeBrdKswCY93t///Hb3+P1rn+B/eXv34+FhefN5efNlefuJBEWEbWZcH60v&#10;zJmtKIfPgMFc2iL8sToyj1AvaqjF3BOOzHa7s9trdSnhKNve6XV7neA0WVsb6/xrAQUJj5RamOjs&#10;HPsZYWbTY+dL/ZVeiOhA5dlRrlQkwgyJA2XJlGH3GedC+3Y0V5PiLWQlH6eoUc0BsnFaSvbOms2U&#10;GbOS215xMdE4o8F/THsjdBKgKcGIL79QIiSk9LmQiDWW34xp1B42M+xWOETtYCaxntqw9WfDSj+Y&#10;irgBtfFfRK0tYmTQvjYucg32uejZ+2aVsiz1EY+NusPTz0fzOGTNdoQ68EaQLXD0LJQ76Qw/yrHT&#10;x8z5M2ZxCXFd8bD4U/xIBbOUQvWiZAz243P8oI+7gVJKZrjUKXUfJswKStQbjVuz2+x0whWIRKe7&#10;3ULCbkpGmxI9KQ4AJ6eJJ8zw+Az6Xq2e0kJxhfdnGKKiiGmOsVPKvV0RB748NnjBuBgOoxpuvmH+&#10;WF8YvpqEMMSX8ytmTTXuHhflBFYHgPWfDHypG3qkYTjxIPO4DWtcqx7g1YjTWV24cJY26ai1vsOD&#10;XwAAAP//AwBQSwMEFAAGAAgAAAAhAAwFelzfAAAACQEAAA8AAABkcnMvZG93bnJldi54bWxMj8Fu&#10;wjAMhu+T9g6RJ+0yjZQWIdo1RQhpJ7RJsD2AaUzbkThVE6Dw9Aun7Wbr//T7c7kcrRFnGnznWMF0&#10;koAgrp3uuFHw/fX+ugDhA7JG45gUXMnDsnp8KLHQ7sJbOu9CI2IJ+wIVtCH0hZS+bsmin7ieOGYH&#10;N1gMcR0aqQe8xHJrZJokc2mx43ihxZ7WLdXH3ckq2PDxln+sN5ReXw6fZrvCH32bK/X8NK7eQAQa&#10;wx8Md/2oDlV02rsTay+Mgtk0nUVUQZ6DiHme3Yd9BLNsAbIq5f8Pql8AAAD//wMAUEsBAi0AFAAG&#10;AAgAAAAhALaDOJL+AAAA4QEAABMAAAAAAAAAAAAAAAAAAAAAAFtDb250ZW50X1R5cGVzXS54bWxQ&#10;SwECLQAUAAYACAAAACEAOP0h/9YAAACUAQAACwAAAAAAAAAAAAAAAAAvAQAAX3JlbHMvLnJlbHNQ&#10;SwECLQAUAAYACAAAACEAmTAWds0CAADPBQAADgAAAAAAAAAAAAAAAAAuAgAAZHJzL2Uyb0RvYy54&#10;bWxQSwECLQAUAAYACAAAACEADAV6XN8AAAAJAQAADwAAAAAAAAAAAAAAAAAnBQAAZHJzL2Rvd25y&#10;ZXYueG1sUEsFBgAAAAAEAAQA8wAAADMGAAAAAA==&#10;" fillcolor="#e0ffe0 [662]" strokecolor="#9cf [3208]" strokeweight=".5pt">
                <v:fill opacity="19789f"/>
                <v:stroke joinstyle="miter"/>
                <v:textbox>
                  <w:txbxContent>
                    <w:p w14:paraId="493B05E0" w14:textId="77777777" w:rsidR="00A61F87" w:rsidRDefault="00A61F87" w:rsidP="00A2631C">
                      <w:pPr>
                        <w:jc w:val="left"/>
                      </w:pPr>
                      <w:r>
                        <w:rPr>
                          <w:rFonts w:hint="eastAsia"/>
                        </w:rPr>
                        <w:t>ホームページ等における情報発信の充実</w:t>
                      </w:r>
                    </w:p>
                    <w:p w14:paraId="785D3864" w14:textId="77777777" w:rsidR="00A61F87" w:rsidRDefault="00A61F87" w:rsidP="00A2631C">
                      <w:pPr>
                        <w:jc w:val="left"/>
                      </w:pPr>
                      <w:r w:rsidRPr="00D50897">
                        <w:rPr>
                          <w:rFonts w:hint="eastAsia"/>
                        </w:rPr>
                        <w:t>オープンデータの推進と地図情報の活用</w:t>
                      </w:r>
                    </w:p>
                  </w:txbxContent>
                </v:textbox>
              </v:roundrect>
            </w:pict>
          </mc:Fallback>
        </mc:AlternateContent>
      </w:r>
    </w:p>
    <w:p w14:paraId="21598281" w14:textId="77777777" w:rsidR="0064389A" w:rsidRDefault="0064389A">
      <w:pPr>
        <w:widowControl/>
        <w:jc w:val="left"/>
      </w:pPr>
    </w:p>
    <w:p w14:paraId="01F05B5F" w14:textId="77777777" w:rsidR="0064389A" w:rsidRDefault="0064389A">
      <w:pPr>
        <w:widowControl/>
        <w:jc w:val="left"/>
      </w:pPr>
    </w:p>
    <w:p w14:paraId="7CEDEA14" w14:textId="77777777" w:rsidR="000307F4" w:rsidRDefault="000307F4">
      <w:pPr>
        <w:widowControl/>
        <w:jc w:val="left"/>
      </w:pPr>
    </w:p>
    <w:p w14:paraId="4E3A05AA" w14:textId="77777777" w:rsidR="000307F4" w:rsidRDefault="000307F4">
      <w:pPr>
        <w:widowControl/>
        <w:jc w:val="left"/>
      </w:pPr>
    </w:p>
    <w:p w14:paraId="22F83A07" w14:textId="77777777" w:rsidR="000307F4" w:rsidRDefault="00B17DDD">
      <w:pPr>
        <w:widowControl/>
        <w:jc w:val="left"/>
      </w:pPr>
      <w:r w:rsidRPr="000307F4">
        <w:rPr>
          <w:rFonts w:hint="eastAsia"/>
          <w:noProof/>
        </w:rPr>
        <mc:AlternateContent>
          <mc:Choice Requires="wps">
            <w:drawing>
              <wp:anchor distT="0" distB="0" distL="114300" distR="114300" simplePos="0" relativeHeight="251738112" behindDoc="0" locked="0" layoutInCell="1" allowOverlap="1" wp14:anchorId="57976BF6" wp14:editId="3758E1F6">
                <wp:simplePos x="0" y="0"/>
                <wp:positionH relativeFrom="column">
                  <wp:posOffset>1565275</wp:posOffset>
                </wp:positionH>
                <wp:positionV relativeFrom="paragraph">
                  <wp:posOffset>96520</wp:posOffset>
                </wp:positionV>
                <wp:extent cx="1100455" cy="943337"/>
                <wp:effectExtent l="0" t="0" r="23495" b="28575"/>
                <wp:wrapNone/>
                <wp:docPr id="497" name="四角形: 角を丸くする 497"/>
                <wp:cNvGraphicFramePr/>
                <a:graphic xmlns:a="http://schemas.openxmlformats.org/drawingml/2006/main">
                  <a:graphicData uri="http://schemas.microsoft.com/office/word/2010/wordprocessingShape">
                    <wps:wsp>
                      <wps:cNvSpPr/>
                      <wps:spPr>
                        <a:xfrm>
                          <a:off x="0" y="0"/>
                          <a:ext cx="1100455" cy="943337"/>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47F56B6" w14:textId="77777777" w:rsidR="00A61F87" w:rsidRPr="0016157A" w:rsidRDefault="00A61F87" w:rsidP="007A4DE1">
                            <w:pPr>
                              <w:spacing w:line="180" w:lineRule="auto"/>
                              <w:jc w:val="center"/>
                              <w:rPr>
                                <w:szCs w:val="21"/>
                              </w:rPr>
                            </w:pPr>
                            <w:r w:rsidRPr="00D50897">
                              <w:rPr>
                                <w:rFonts w:hint="eastAsia"/>
                                <w:szCs w:val="21"/>
                              </w:rPr>
                              <w:t>福祉・健康</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76BF6" id="四角形: 角を丸くする 497" o:spid="_x0000_s1180" style="position:absolute;margin-left:123.25pt;margin-top:7.6pt;width:86.65pt;height:7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s9xAIAALkFAAAOAAAAZHJzL2Uyb0RvYy54bWysVM1OGzEQvlfqO1i+l00Ivys2KAJRVaIQ&#10;ARVnx2uTVb0e13aySW9w7aESt4pbL30FLn2aFKmP0bF3s0QUqVXVy67n/++b2duflYpMhXUF6Ix2&#10;1zqUCM0hL/RVRt9dHL3aocR5pnOmQIuMzoWj+/2XL/Yqk4p1GIPKhSXoRLu0Mhkde2/SJHF8LErm&#10;1sAIjUIJtmQeSXuV5JZV6L1UyXqns5VUYHNjgQvnkHtYC2k/+pdScH8qpROeqIxibj5+bfyOwjfp&#10;77H0yjIzLniTBvuHLEpWaAzaujpknpGJLX5zVRbcggPp1ziUCUhZcBFrwGq6nSfVnI+ZEbEWbI4z&#10;bZvc/3PLT6ZDS4o8oxu725RoVuKQHu7ufn67ffj+NSX4X9zc/ri/X1x/Xlx/Wdx8IkER21YZl6L1&#10;uRnahnL4DD2YSVuGP1ZHZrHV87bVYuYJR2a32+lsbG5SwlG2u9Hr9aLT5NHaWOdfCyhJeGTUwkTn&#10;ZzjP2GY2PXYew6L+Ui9EdKCK/KhQKhIBQ+JAWTJlOH3GudC+F83VpHwLec1HFHUaHCAb0VKzd5Zs&#10;DBHRGDzFgCtBktCEuuz48nMlQmilz4TEroZCY8DWw2oum6GN6D5qBzOJmbeG6382bPSDqYhYb43/&#10;ImprESOD9q1xWWiwz0XP33eblGWtj+mv1B2efjaaRTh1e1E38EaQzxFkFurtc4YfFTjTY+b8kFlc&#10;N1xMPCH+FD9SQZVRaF6UjMF+fI4f9HELUEpJheubUfdhwqygRL3RuB/bYay475HobUXCrkpGqxI9&#10;KQ8AMdLFY2V4fKKx9Wr5lBbKS7w0gxAVRUxzjJ1R7u2SOPD1WcFbxcVgENVwxw3zx/rc8CUSAlwv&#10;ZpfMmgbYHlfiBJarztIn0K51w4w0DCYeZBFx/9jXZgZ4HyKYmlsWDtAqHbUeL27/FwAAAP//AwBQ&#10;SwMEFAAGAAgAAAAhAMJc5UjdAAAACgEAAA8AAABkcnMvZG93bnJldi54bWxMj8FOwzAQRO9I/IO1&#10;SNyo05BGJcSpUCVQr22Bs50sSYS9jmK3Sf6e5QTHnXmanSl3s7PiimPoPSlYrxIQSLVvemoVvJ9f&#10;H7YgQtTUaOsJFSwYYFfd3pS6aPxER7yeYis4hEKhFXQxDoWUoe7Q6bDyAxJ7X350OvI5trIZ9cTh&#10;zso0SXLpdE/8odMD7jusv08XpyB3nzY99G+TPR8/zCEsS2bMXqn7u/nlGUTEOf7B8Fufq0PFnYy/&#10;UBOEVZBm+YZRNjYpCAay9RNvMSzkj1uQVSn/T6h+AAAA//8DAFBLAQItABQABgAIAAAAIQC2gziS&#10;/gAAAOEBAAATAAAAAAAAAAAAAAAAAAAAAABbQ29udGVudF9UeXBlc10ueG1sUEsBAi0AFAAGAAgA&#10;AAAhADj9If/WAAAAlAEAAAsAAAAAAAAAAAAAAAAALwEAAF9yZWxzLy5yZWxzUEsBAi0AFAAGAAgA&#10;AAAhAHrluz3EAgAAuQUAAA4AAAAAAAAAAAAAAAAALgIAAGRycy9lMm9Eb2MueG1sUEsBAi0AFAAG&#10;AAgAAAAhAMJc5UjdAAAACgEAAA8AAAAAAAAAAAAAAAAAHgUAAGRycy9kb3ducmV2LnhtbFBLBQYA&#10;AAAABAAEAPMAAAAoBgAAAAA=&#10;" fillcolor="#e0ffe0 [662]" strokecolor="#9cf [3208]" strokeweight=".5pt">
                <v:stroke joinstyle="miter"/>
                <v:textbox inset="2mm,1mm,2mm,1mm">
                  <w:txbxContent>
                    <w:p w14:paraId="347F56B6" w14:textId="77777777" w:rsidR="00A61F87" w:rsidRPr="0016157A" w:rsidRDefault="00A61F87" w:rsidP="007A4DE1">
                      <w:pPr>
                        <w:spacing w:line="180" w:lineRule="auto"/>
                        <w:jc w:val="center"/>
                        <w:rPr>
                          <w:szCs w:val="21"/>
                        </w:rPr>
                      </w:pPr>
                      <w:r w:rsidRPr="00D50897">
                        <w:rPr>
                          <w:rFonts w:hint="eastAsia"/>
                          <w:szCs w:val="21"/>
                        </w:rPr>
                        <w:t>福祉・健康</w:t>
                      </w:r>
                    </w:p>
                  </w:txbxContent>
                </v:textbox>
              </v:roundrect>
            </w:pict>
          </mc:Fallback>
        </mc:AlternateContent>
      </w:r>
      <w:r w:rsidRPr="0064389A">
        <w:rPr>
          <w:rFonts w:hint="eastAsia"/>
          <w:noProof/>
        </w:rPr>
        <mc:AlternateContent>
          <mc:Choice Requires="wps">
            <w:drawing>
              <wp:anchor distT="0" distB="0" distL="114300" distR="114300" simplePos="0" relativeHeight="251529216" behindDoc="0" locked="0" layoutInCell="1" allowOverlap="1" wp14:anchorId="42BA3AB8" wp14:editId="67E15E8D">
                <wp:simplePos x="0" y="0"/>
                <wp:positionH relativeFrom="column">
                  <wp:posOffset>2556510</wp:posOffset>
                </wp:positionH>
                <wp:positionV relativeFrom="paragraph">
                  <wp:posOffset>102870</wp:posOffset>
                </wp:positionV>
                <wp:extent cx="3427730" cy="927100"/>
                <wp:effectExtent l="0" t="0" r="20320" b="25400"/>
                <wp:wrapNone/>
                <wp:docPr id="509" name="四角形: 角を丸くする 509"/>
                <wp:cNvGraphicFramePr/>
                <a:graphic xmlns:a="http://schemas.openxmlformats.org/drawingml/2006/main">
                  <a:graphicData uri="http://schemas.microsoft.com/office/word/2010/wordprocessingShape">
                    <wps:wsp>
                      <wps:cNvSpPr/>
                      <wps:spPr>
                        <a:xfrm>
                          <a:off x="0" y="0"/>
                          <a:ext cx="3427730" cy="927100"/>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21C72C1F" w14:textId="77777777" w:rsidR="00A61F87" w:rsidRPr="00D50897" w:rsidRDefault="00A61F87" w:rsidP="00804BBF">
                            <w:pPr>
                              <w:jc w:val="left"/>
                            </w:pPr>
                            <w:r>
                              <w:rPr>
                                <w:rFonts w:hint="eastAsia"/>
                              </w:rPr>
                              <w:t>健康増進支援のためのシステム導入</w:t>
                            </w:r>
                          </w:p>
                          <w:p w14:paraId="4BEC291C" w14:textId="7C3A6D0F" w:rsidR="00A61F87" w:rsidRPr="00804BBF" w:rsidRDefault="00A61F87" w:rsidP="00A2631C">
                            <w:pPr>
                              <w:jc w:val="left"/>
                              <w:rPr>
                                <w:szCs w:val="21"/>
                              </w:rPr>
                            </w:pPr>
                            <w:r w:rsidRPr="00D40AE4">
                              <w:rPr>
                                <w:rFonts w:hint="eastAsia"/>
                                <w:szCs w:val="21"/>
                              </w:rPr>
                              <w:t>情報共有できるシステム導入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A3AB8" id="四角形: 角を丸くする 509" o:spid="_x0000_s1181" style="position:absolute;margin-left:201.3pt;margin-top:8.1pt;width:269.9pt;height:7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sr0QIAAM8FAAAOAAAAZHJzL2Uyb0RvYy54bWysVE9PFDEUv5v4HZreZXZ2F4EJs2QDwZig&#10;EMBw7nZadmKnr7bdf97g6sGEm+Hmxa/AxU+zkvgxfO3MDhsk0RgvM33///3e292bV4pMhXUl6Jym&#10;Gx1KhOZQlPoyp+/OD19sU+I80wVToEVOF8LRvcHzZ7szk4kujEEVwhJ0ol02Mzkde2+yJHF8LCrm&#10;NsAIjUIJtmIeSXuZFJbN0Hulkm6n8zKZgS2MBS6cQ+5BLaSD6F9Kwf2xlE54onKKufn4tfE7Ct9k&#10;sMuyS8vMuORNGuwfsqhYqTFo6+qAeUYmtvzNVVVyCw6k3+BQJSBlyUWsAatJO4+qORszI2It2Bxn&#10;2ja5/+eWv52eWFIWOd3s7FCiWYVDur+9/fnt5v7714zgf3l98+Pubnn1eXn1ZXn9iQRFbNvMuAyt&#10;z8yJbSiHz9CDubRV+GN1ZB5bvWhbLeaecGT2+t2trR5OhKNsp7uVduIskgdrY51/JaAi4ZFTCxNd&#10;nOI8Y5vZ9Mh5DIv6K70Q0YEqi8NSqUgEDIl9ZcmU4fQZ50L7XjRXk+oNFDUfUVTHZhmyES01e/uB&#10;zZQZs5rbW3ExcMRo8B/TWAudhNbUzYgvv1AiJKT0qZDYayw/jWm0HtYz3AzNRfdRO5hJrKc17P7Z&#10;sNEPpiJuQGv8F1FbixgZtG+Nq1KDfSp68T5tUpa1Pqa/Vnd4+vloHkGW9ror7IygWCD0LNQ76Qw/&#10;LHHSR8z5E2ZxCREceFj8MX6kgllOoXlRMgb78Sl+0MfdQCklM1zqnLoPE2YFJeq1xq3ZSfv9cAUi&#10;0d/c6iJh1yWjdYmeVPuAyEnxhBken0Hfq9VTWqgu8P4MQ1QUMc0xdk65tyti39fHBi8YF8NhVMPN&#10;N8wf6TPDV0gIID6fXzBrGrh7XJS3sDoALHsE+Fo3zEjDcOJBlnEbQq/rvjYzwKsRwdRcuHCW1umo&#10;9XCHB78AAAD//wMAUEsDBBQABgAIAAAAIQC1QeVY3gAAAAoBAAAPAAAAZHJzL2Rvd25yZXYueG1s&#10;TI/BTsMwDIbvSLxDZCQuiKVEVcVK02maxGkCaYMH8BqvLUucqsm2bk9P4AJH+//0+3O1mJwVJxpD&#10;71nD0ywDQdx403Or4fPj9fEZRIjIBq1n0nChAIv69qbC0vgzb+i0ja1IJRxK1NDFOJRShqYjh2Hm&#10;B+KU7f3oMKZxbKUZ8ZzKnZUqywrpsOd0ocOBVh01h+3RaVjz4Tp/W61JXR7273azxC9zLbS+v5uW&#10;LyAiTfEPhh/9pA51ctr5I5sgrIY8U0VCU1AoEAmY5yoHsftdKJB1Jf+/UH8DAAD//wMAUEsBAi0A&#10;FAAGAAgAAAAhALaDOJL+AAAA4QEAABMAAAAAAAAAAAAAAAAAAAAAAFtDb250ZW50X1R5cGVzXS54&#10;bWxQSwECLQAUAAYACAAAACEAOP0h/9YAAACUAQAACwAAAAAAAAAAAAAAAAAvAQAAX3JlbHMvLnJl&#10;bHNQSwECLQAUAAYACAAAACEAakiLK9ECAADPBQAADgAAAAAAAAAAAAAAAAAuAgAAZHJzL2Uyb0Rv&#10;Yy54bWxQSwECLQAUAAYACAAAACEAtUHlWN4AAAAKAQAADwAAAAAAAAAAAAAAAAArBQAAZHJzL2Rv&#10;d25yZXYueG1sUEsFBgAAAAAEAAQA8wAAADYGAAAAAA==&#10;" fillcolor="#e0ffe0 [662]" strokecolor="#9cf [3208]" strokeweight=".5pt">
                <v:fill opacity="19789f"/>
                <v:stroke joinstyle="miter"/>
                <v:textbox>
                  <w:txbxContent>
                    <w:p w14:paraId="21C72C1F" w14:textId="77777777" w:rsidR="00A61F87" w:rsidRPr="00D50897" w:rsidRDefault="00A61F87" w:rsidP="00804BBF">
                      <w:pPr>
                        <w:jc w:val="left"/>
                      </w:pPr>
                      <w:r>
                        <w:rPr>
                          <w:rFonts w:hint="eastAsia"/>
                        </w:rPr>
                        <w:t>健康増進支援のためのシステム導入</w:t>
                      </w:r>
                    </w:p>
                    <w:p w14:paraId="4BEC291C" w14:textId="7C3A6D0F" w:rsidR="00A61F87" w:rsidRPr="00804BBF" w:rsidRDefault="00A61F87" w:rsidP="00A2631C">
                      <w:pPr>
                        <w:jc w:val="left"/>
                        <w:rPr>
                          <w:szCs w:val="21"/>
                        </w:rPr>
                      </w:pPr>
                      <w:r w:rsidRPr="00D40AE4">
                        <w:rPr>
                          <w:rFonts w:hint="eastAsia"/>
                          <w:szCs w:val="21"/>
                        </w:rPr>
                        <w:t>情報共有できるシステム導入</w:t>
                      </w:r>
                    </w:p>
                  </w:txbxContent>
                </v:textbox>
              </v:roundrect>
            </w:pict>
          </mc:Fallback>
        </mc:AlternateContent>
      </w:r>
    </w:p>
    <w:p w14:paraId="27D6EE45" w14:textId="77777777" w:rsidR="0064389A" w:rsidRDefault="0064389A">
      <w:pPr>
        <w:widowControl/>
        <w:jc w:val="left"/>
      </w:pPr>
    </w:p>
    <w:p w14:paraId="7B7F8ABB" w14:textId="77777777" w:rsidR="0064389A" w:rsidRDefault="0064389A">
      <w:pPr>
        <w:widowControl/>
        <w:jc w:val="left"/>
      </w:pPr>
    </w:p>
    <w:p w14:paraId="66FA1494" w14:textId="77777777" w:rsidR="000D7433" w:rsidRDefault="000D7433">
      <w:pPr>
        <w:widowControl/>
        <w:jc w:val="left"/>
      </w:pPr>
    </w:p>
    <w:p w14:paraId="22F45A4B" w14:textId="77777777" w:rsidR="000D7433" w:rsidRDefault="000D7433">
      <w:pPr>
        <w:widowControl/>
        <w:jc w:val="left"/>
      </w:pPr>
    </w:p>
    <w:p w14:paraId="1338B1A3" w14:textId="77777777" w:rsidR="000D7433" w:rsidRDefault="000D7433">
      <w:pPr>
        <w:widowControl/>
        <w:jc w:val="left"/>
      </w:pPr>
    </w:p>
    <w:p w14:paraId="01036B26" w14:textId="77777777" w:rsidR="000D7433" w:rsidRDefault="00B17DDD">
      <w:pPr>
        <w:widowControl/>
        <w:jc w:val="left"/>
      </w:pPr>
      <w:r w:rsidRPr="0064389A">
        <w:rPr>
          <w:rFonts w:hint="eastAsia"/>
          <w:noProof/>
        </w:rPr>
        <mc:AlternateContent>
          <mc:Choice Requires="wps">
            <w:drawing>
              <wp:anchor distT="0" distB="0" distL="114300" distR="114300" simplePos="0" relativeHeight="251553792" behindDoc="0" locked="0" layoutInCell="1" allowOverlap="1" wp14:anchorId="1EF09C5F" wp14:editId="4BF52C4D">
                <wp:simplePos x="0" y="0"/>
                <wp:positionH relativeFrom="column">
                  <wp:posOffset>2617470</wp:posOffset>
                </wp:positionH>
                <wp:positionV relativeFrom="paragraph">
                  <wp:posOffset>137795</wp:posOffset>
                </wp:positionV>
                <wp:extent cx="3349625" cy="1014875"/>
                <wp:effectExtent l="0" t="0" r="22225" b="13970"/>
                <wp:wrapNone/>
                <wp:docPr id="510" name="四角形: 角を丸くする 510"/>
                <wp:cNvGraphicFramePr/>
                <a:graphic xmlns:a="http://schemas.openxmlformats.org/drawingml/2006/main">
                  <a:graphicData uri="http://schemas.microsoft.com/office/word/2010/wordprocessingShape">
                    <wps:wsp>
                      <wps:cNvSpPr/>
                      <wps:spPr>
                        <a:xfrm>
                          <a:off x="0" y="0"/>
                          <a:ext cx="3349625" cy="1014875"/>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042E037C" w14:textId="77777777" w:rsidR="00A61F87" w:rsidRDefault="00A61F87" w:rsidP="00D50897">
                            <w:pPr>
                              <w:jc w:val="left"/>
                            </w:pPr>
                            <w:r>
                              <w:rPr>
                                <w:rFonts w:hint="eastAsia"/>
                              </w:rPr>
                              <w:t>図書館資料の電子化</w:t>
                            </w:r>
                          </w:p>
                          <w:p w14:paraId="74485435" w14:textId="77777777" w:rsidR="00A61F87" w:rsidRPr="00D50897" w:rsidRDefault="00A61F87" w:rsidP="00D50897">
                            <w:pPr>
                              <w:jc w:val="left"/>
                            </w:pPr>
                            <w:r w:rsidRPr="00D50897">
                              <w:rPr>
                                <w:rFonts w:hint="eastAsia"/>
                              </w:rPr>
                              <w:t>入園事務</w:t>
                            </w:r>
                            <w:r>
                              <w:rPr>
                                <w:rFonts w:hint="eastAsia"/>
                              </w:rPr>
                              <w:t>支援のためのシステム再構築</w:t>
                            </w:r>
                          </w:p>
                          <w:p w14:paraId="15D35CE2" w14:textId="77777777" w:rsidR="00A61F87" w:rsidRPr="00D50897" w:rsidRDefault="00A61F87" w:rsidP="00A2631C">
                            <w:pPr>
                              <w:jc w:val="left"/>
                            </w:pPr>
                            <w:r>
                              <w:rPr>
                                <w:rFonts w:hint="eastAsia"/>
                              </w:rPr>
                              <w:t>小中学校のＩＣＴ環境の充実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09C5F" id="四角形: 角を丸くする 510" o:spid="_x0000_s1182" style="position:absolute;margin-left:206.1pt;margin-top:10.85pt;width:263.75pt;height:79.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Wp0AIAANAFAAAOAAAAZHJzL2Uyb0RvYy54bWysVMtO3DAU3VfqP1jel0zmwSMig0YgqkoU&#10;EFCx9jg2ierYru2ZzHQH2y4qsavYddNfYNOvmSL1M3rtPBhRpFZVN4nv9X0en3t39xalQHNmbKFk&#10;iuONHkZMUpUV8irF7y4OX21jZB2RGRFKshQvmcV745cvdiudsL7KlciYQRBE2qTSKc6d00kUWZqz&#10;ktgNpZmES65MSRyI5irKDKkgeimifq+3GVXKZNooyqwF7UF9icchPueMuhPOLXNIpBhqc+Frwnfq&#10;v9F4lyRXhui8oE0Z5B+qKEkhIWkX6oA4gmam+C1UWVCjrOJug6oyUpwXlIUeoJu496Sb85xoFnoB&#10;cKzuYLL/Lyw9np8aVGQpHsWAjyQlPNLD3d3Pb7cP378mCP6rm9sf9/er68+r6y+rm0/IGwJslbYJ&#10;eJ/rU9NIFo4egwU3pf9Dd2gRoF52ULOFQxSUg8FwZ7M/wojCXdyLh9tbIx81enTXxrrXTJXIH1Js&#10;1ExmZ/CgAWcyP7Kutm/tfEqrRJEdFkIEwZOI7QuD5gSen1DKpBsEdzEr36qs1gONeg0RQA10qdXb&#10;j2oidE5q7aDVQqGBpD5+KHstdeSxqdEIJ7cUzBck5BnjADb0H4cyugjrFbY4BGvvxqGfzrH/Z8fG&#10;3ruyMAKd819k7TxCZiVd51wWUpnnsmfv4+bpeG0PeKz17Y9uMV0ElsWDQUueqcqWwD2j6qG0mh4W&#10;8NJHxLpTYmAKgY+wWdwJfLhQVYpVc8IoV+bjc3pvD8MBtxhVMNUpth9mxDCMxBsJY7MTD4d+DQRh&#10;ONrqg2DWb6brN3JW7itgTgw7TNNw9PZOtEduVHkJC2jis8IVkRRyp5g60wr7rt42sMIom0yCGYy+&#10;Ju5InmvaMsGT+GJxSYxu6O5gUo5VuwFI8oTwta1/I6kmM6d4EabBY13j2rwBrI3AzmbF+b20Lger&#10;x0U8/gUAAP//AwBQSwMEFAAGAAgAAAAhALSLR3PgAAAACgEAAA8AAABkcnMvZG93bnJldi54bWxM&#10;j8FOwzAMhu9IvENkJC6IpS0w1tJ0miZxmpi0wQNkjdeWJU7VZFu3p8ec4GbLn35/fzkfnRUnHELn&#10;SUE6SUAg1d501Cj4+nx/nIEIUZPR1hMquGCAeXV7U+rC+DNt8LSNjeAQCoVW0MbYF1KGukWnw8T3&#10;SHzb+8HpyOvQSDPoM4c7K7MkmUqnO+IPre5x2WJ92B6dghUdrvnHcoXZ5WG/tpuF/jbXqVL3d+Pi&#10;DUTEMf7B8KvP6lCx084fyQRhFTynWcaogix9BcFA/pTzsGNylr6ArEr5v0L1AwAA//8DAFBLAQIt&#10;ABQABgAIAAAAIQC2gziS/gAAAOEBAAATAAAAAAAAAAAAAAAAAAAAAABbQ29udGVudF9UeXBlc10u&#10;eG1sUEsBAi0AFAAGAAgAAAAhADj9If/WAAAAlAEAAAsAAAAAAAAAAAAAAAAALwEAAF9yZWxzLy5y&#10;ZWxzUEsBAi0AFAAGAAgAAAAhAPCkJanQAgAA0AUAAA4AAAAAAAAAAAAAAAAALgIAAGRycy9lMm9E&#10;b2MueG1sUEsBAi0AFAAGAAgAAAAhALSLR3PgAAAACgEAAA8AAAAAAAAAAAAAAAAAKgUAAGRycy9k&#10;b3ducmV2LnhtbFBLBQYAAAAABAAEAPMAAAA3BgAAAAA=&#10;" fillcolor="#e0ffe0 [662]" strokecolor="#9cf [3208]" strokeweight=".5pt">
                <v:fill opacity="19789f"/>
                <v:stroke joinstyle="miter"/>
                <v:textbox>
                  <w:txbxContent>
                    <w:p w14:paraId="042E037C" w14:textId="77777777" w:rsidR="00A61F87" w:rsidRDefault="00A61F87" w:rsidP="00D50897">
                      <w:pPr>
                        <w:jc w:val="left"/>
                      </w:pPr>
                      <w:r>
                        <w:rPr>
                          <w:rFonts w:hint="eastAsia"/>
                        </w:rPr>
                        <w:t>図書館資料の電子化</w:t>
                      </w:r>
                    </w:p>
                    <w:p w14:paraId="74485435" w14:textId="77777777" w:rsidR="00A61F87" w:rsidRPr="00D50897" w:rsidRDefault="00A61F87" w:rsidP="00D50897">
                      <w:pPr>
                        <w:jc w:val="left"/>
                      </w:pPr>
                      <w:r w:rsidRPr="00D50897">
                        <w:rPr>
                          <w:rFonts w:hint="eastAsia"/>
                        </w:rPr>
                        <w:t>入園事務</w:t>
                      </w:r>
                      <w:r>
                        <w:rPr>
                          <w:rFonts w:hint="eastAsia"/>
                        </w:rPr>
                        <w:t>支援のためのシステム再構築</w:t>
                      </w:r>
                    </w:p>
                    <w:p w14:paraId="15D35CE2" w14:textId="77777777" w:rsidR="00A61F87" w:rsidRPr="00D50897" w:rsidRDefault="00A61F87" w:rsidP="00A2631C">
                      <w:pPr>
                        <w:jc w:val="left"/>
                      </w:pPr>
                      <w:r>
                        <w:rPr>
                          <w:rFonts w:hint="eastAsia"/>
                        </w:rPr>
                        <w:t>小中学校のＩＣＴ環境の充実</w:t>
                      </w:r>
                    </w:p>
                  </w:txbxContent>
                </v:textbox>
              </v:roundrect>
            </w:pict>
          </mc:Fallback>
        </mc:AlternateContent>
      </w:r>
      <w:r w:rsidRPr="000307F4">
        <w:rPr>
          <w:rFonts w:hint="eastAsia"/>
          <w:noProof/>
        </w:rPr>
        <mc:AlternateContent>
          <mc:Choice Requires="wps">
            <w:drawing>
              <wp:anchor distT="0" distB="0" distL="114300" distR="114300" simplePos="0" relativeHeight="251740160" behindDoc="0" locked="0" layoutInCell="1" allowOverlap="1" wp14:anchorId="46D97B95" wp14:editId="17B16117">
                <wp:simplePos x="0" y="0"/>
                <wp:positionH relativeFrom="column">
                  <wp:posOffset>1589405</wp:posOffset>
                </wp:positionH>
                <wp:positionV relativeFrom="paragraph">
                  <wp:posOffset>139700</wp:posOffset>
                </wp:positionV>
                <wp:extent cx="1100455" cy="1003300"/>
                <wp:effectExtent l="0" t="0" r="23495" b="25400"/>
                <wp:wrapNone/>
                <wp:docPr id="498" name="四角形: 角を丸くする 498"/>
                <wp:cNvGraphicFramePr/>
                <a:graphic xmlns:a="http://schemas.openxmlformats.org/drawingml/2006/main">
                  <a:graphicData uri="http://schemas.microsoft.com/office/word/2010/wordprocessingShape">
                    <wps:wsp>
                      <wps:cNvSpPr/>
                      <wps:spPr>
                        <a:xfrm>
                          <a:off x="0" y="0"/>
                          <a:ext cx="1100455" cy="1003300"/>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7A95A79" w14:textId="77777777" w:rsidR="00A61F87" w:rsidRPr="0016157A" w:rsidRDefault="00A61F87" w:rsidP="007A4DE1">
                            <w:pPr>
                              <w:spacing w:line="180" w:lineRule="auto"/>
                              <w:jc w:val="center"/>
                              <w:rPr>
                                <w:szCs w:val="21"/>
                              </w:rPr>
                            </w:pPr>
                            <w:r w:rsidRPr="00D50897">
                              <w:rPr>
                                <w:rFonts w:hint="eastAsia"/>
                                <w:szCs w:val="21"/>
                              </w:rPr>
                              <w:t>子育て・学び</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7B95" id="四角形: 角を丸くする 498" o:spid="_x0000_s1183" style="position:absolute;margin-left:125.15pt;margin-top:11pt;width:86.65pt;height: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E+xgIAALoFAAAOAAAAZHJzL2Uyb0RvYy54bWysVM1OGzEQvlfqO1i+l00IULpigyIQVSUK&#10;CKg4O16brOr1uLaTTXqDaw+VuFXceukrcOnTpEh9jI69P0QUqVXVy+7MeP7nm9nZnZeKzIR1BeiM&#10;9td6lAjNIS/0ZUbfnR+82KbEeaZzpkCLjC6Eo7vD5892KpOKdZiAyoUl6ES7tDIZnXhv0iRxfCJK&#10;5tbACI2PEmzJPLL2Msktq9B7qZL1Xm8rqcDmxgIXzqF0v36kw+hfSsH9sZROeKIyirn5+LXxOw7f&#10;ZLjD0kvLzKTgTRrsH7IoWaExaOdqn3lGprb4zVVZcAsOpF/jUCYgZcFFrAGr6fceVXM2YUbEWrA5&#10;znRtcv/PLT+anVhS5BndeIWj0qzEId3f3v78dnP//WtK8L+8vvlxd7e8+ry8+rK8/kSCIratMi5F&#10;6zNzYhvOIRl6MJe2DH+sjsxjqxddq8XcE47Cfr/X29jcpITjG9KDQS8OI3kwN9b51wJKEoiMWpjq&#10;/BQHGvvMZofOY1zUb/VCSAeqyA8KpSITQCT2lCUzhuNnnAvtB9FcTcu3kNdyhFEdm6UoRrjU4u1W&#10;jCEiHIOnGHAlSBK6UNcdKb9QIoRW+lRIbGuoNAbsPKzmshn6iO6jdjCTmHlnuP5nw0Y/mIoI9s74&#10;L6J2FjEyaN8Zl4UG+1T0/H2/SVnW+pj+St2B9PPxPOKpP9hoYTKGfIEos1CvnzP8oMCZHjLnT5jF&#10;fcPNxBvij/EjFVQZhYaiZAL241PyoI9rgK+UVLi/GXUfpswKStQbjQvyMowVFz4yg63I2NWX8eqL&#10;npZ7gBjp47UyPJJobL1qSWmhvMBTMwpR8YlpjrEzyr1tmT1f3xU8VlyMRlENl9wwf6jPDG+REOB6&#10;Pr9g1jTA9rgTR9DuOksfQbvWDTPSMJp6kEXEfeh13ddmBnggIpiaYxYu0CoftR5O7vAXAAAA//8D&#10;AFBLAwQUAAYACAAAACEApdQ6y9wAAAAKAQAADwAAAGRycy9kb3ducmV2LnhtbEyPwU7DMAyG70i8&#10;Q2QkbiwhG9VUmk5oEmjXbcA5aUJbkThVk63t22NOcLPlT7+/v9rNwbOrG1MfUcHjSgBz2ETbY6vg&#10;/fz6sAWWskarfUSnYHEJdvXtTaVLGyc8uuspt4xCMJVaQZfzUHKems4FnVZxcEi3rzgGnWkdW25H&#10;PVF48FwKUfCge6QPnR7cvnPN9+kSFBTh08tD/zb58/HDHNKybIzZK3V/N788A8tuzn8w/OqTOtTk&#10;ZOIFbWJegXwSa0JpkNSJgI1cF8AMkVshgNcV/1+h/gEAAP//AwBQSwECLQAUAAYACAAAACEAtoM4&#10;kv4AAADhAQAAEwAAAAAAAAAAAAAAAAAAAAAAW0NvbnRlbnRfVHlwZXNdLnhtbFBLAQItABQABgAI&#10;AAAAIQA4/SH/1gAAAJQBAAALAAAAAAAAAAAAAAAAAC8BAABfcmVscy8ucmVsc1BLAQItABQABgAI&#10;AAAAIQB3mmE+xgIAALoFAAAOAAAAAAAAAAAAAAAAAC4CAABkcnMvZTJvRG9jLnhtbFBLAQItABQA&#10;BgAIAAAAIQCl1DrL3AAAAAoBAAAPAAAAAAAAAAAAAAAAACAFAABkcnMvZG93bnJldi54bWxQSwUG&#10;AAAAAAQABADzAAAAKQYAAAAA&#10;" fillcolor="#e0ffe0 [662]" strokecolor="#9cf [3208]" strokeweight=".5pt">
                <v:stroke joinstyle="miter"/>
                <v:textbox inset="2mm,1mm,2mm,1mm">
                  <w:txbxContent>
                    <w:p w14:paraId="37A95A79" w14:textId="77777777" w:rsidR="00A61F87" w:rsidRPr="0016157A" w:rsidRDefault="00A61F87" w:rsidP="007A4DE1">
                      <w:pPr>
                        <w:spacing w:line="180" w:lineRule="auto"/>
                        <w:jc w:val="center"/>
                        <w:rPr>
                          <w:szCs w:val="21"/>
                        </w:rPr>
                      </w:pPr>
                      <w:r w:rsidRPr="00D50897">
                        <w:rPr>
                          <w:rFonts w:hint="eastAsia"/>
                          <w:szCs w:val="21"/>
                        </w:rPr>
                        <w:t>子育て・学び</w:t>
                      </w:r>
                    </w:p>
                  </w:txbxContent>
                </v:textbox>
              </v:roundrect>
            </w:pict>
          </mc:Fallback>
        </mc:AlternateContent>
      </w:r>
    </w:p>
    <w:p w14:paraId="7B32355E" w14:textId="77777777" w:rsidR="000D7433" w:rsidRDefault="000D7433">
      <w:pPr>
        <w:widowControl/>
        <w:jc w:val="left"/>
      </w:pPr>
    </w:p>
    <w:p w14:paraId="50364991" w14:textId="77777777" w:rsidR="000D7433" w:rsidRDefault="000D7433">
      <w:pPr>
        <w:widowControl/>
        <w:jc w:val="left"/>
      </w:pPr>
    </w:p>
    <w:p w14:paraId="4DB10CC7" w14:textId="77777777" w:rsidR="0064389A" w:rsidRDefault="0064389A">
      <w:pPr>
        <w:widowControl/>
        <w:jc w:val="left"/>
      </w:pPr>
    </w:p>
    <w:p w14:paraId="1C44049D" w14:textId="77777777" w:rsidR="0064389A" w:rsidRDefault="0064389A">
      <w:pPr>
        <w:widowControl/>
        <w:jc w:val="left"/>
      </w:pPr>
    </w:p>
    <w:p w14:paraId="7871B819" w14:textId="77777777" w:rsidR="0064389A" w:rsidRDefault="0064389A">
      <w:pPr>
        <w:widowControl/>
        <w:jc w:val="left"/>
      </w:pPr>
    </w:p>
    <w:p w14:paraId="3DB098B5" w14:textId="77777777" w:rsidR="0064389A" w:rsidRDefault="0064389A">
      <w:pPr>
        <w:widowControl/>
        <w:jc w:val="left"/>
      </w:pPr>
    </w:p>
    <w:p w14:paraId="3ADF3AE2" w14:textId="77777777" w:rsidR="0064389A" w:rsidRDefault="0064389A">
      <w:pPr>
        <w:widowControl/>
        <w:jc w:val="left"/>
      </w:pPr>
    </w:p>
    <w:p w14:paraId="20E2D5DB" w14:textId="77777777" w:rsidR="0064389A" w:rsidRDefault="00B17DDD">
      <w:pPr>
        <w:widowControl/>
        <w:jc w:val="left"/>
      </w:pPr>
      <w:r w:rsidRPr="000307F4">
        <w:rPr>
          <w:rFonts w:hint="eastAsia"/>
          <w:noProof/>
        </w:rPr>
        <mc:AlternateContent>
          <mc:Choice Requires="wps">
            <w:drawing>
              <wp:anchor distT="0" distB="0" distL="114300" distR="114300" simplePos="0" relativeHeight="251768832" behindDoc="0" locked="0" layoutInCell="1" allowOverlap="1" wp14:anchorId="22804711" wp14:editId="0AE65E0A">
                <wp:simplePos x="0" y="0"/>
                <wp:positionH relativeFrom="column">
                  <wp:posOffset>1584960</wp:posOffset>
                </wp:positionH>
                <wp:positionV relativeFrom="paragraph">
                  <wp:posOffset>136525</wp:posOffset>
                </wp:positionV>
                <wp:extent cx="1100455" cy="952500"/>
                <wp:effectExtent l="0" t="0" r="23495" b="19050"/>
                <wp:wrapNone/>
                <wp:docPr id="499" name="四角形: 角を丸くする 499"/>
                <wp:cNvGraphicFramePr/>
                <a:graphic xmlns:a="http://schemas.openxmlformats.org/drawingml/2006/main">
                  <a:graphicData uri="http://schemas.microsoft.com/office/word/2010/wordprocessingShape">
                    <wps:wsp>
                      <wps:cNvSpPr/>
                      <wps:spPr>
                        <a:xfrm>
                          <a:off x="0" y="0"/>
                          <a:ext cx="1100455" cy="952500"/>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C91A563" w14:textId="77777777" w:rsidR="00A61F87" w:rsidRPr="0016157A" w:rsidRDefault="00A61F87" w:rsidP="007A4DE1">
                            <w:pPr>
                              <w:spacing w:line="180" w:lineRule="auto"/>
                              <w:jc w:val="center"/>
                              <w:rPr>
                                <w:szCs w:val="21"/>
                              </w:rPr>
                            </w:pPr>
                            <w:r w:rsidRPr="0016157A">
                              <w:rPr>
                                <w:rFonts w:hint="eastAsia"/>
                                <w:szCs w:val="21"/>
                              </w:rPr>
                              <w:t>防災</w:t>
                            </w:r>
                            <w:r>
                              <w:rPr>
                                <w:rFonts w:hint="eastAsia"/>
                                <w:szCs w:val="21"/>
                              </w:rPr>
                              <w:t>・防犯</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04711" id="四角形: 角を丸くする 499" o:spid="_x0000_s1184" style="position:absolute;margin-left:124.8pt;margin-top:10.75pt;width:86.6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3exAIAALkFAAAOAAAAZHJzL2Uyb0RvYy54bWysVM1O3DAQvlfqO1i+l2QXlkJEFq1AVJUo&#10;IKDi7HVsNqrjcW3vX29w5VCJW8Wtl74Clz7NFqmP0bGTDSuK1KrqJfH8/30zO7uzSpGJsK4EndPO&#10;WkqJ0ByKUl/m9P35wastSpxnumAKtMjpXDi623/5YmdqMtGFEahCWIJOtMumJqcj702WJI6PRMXc&#10;GhihUSjBVswjaS+TwrIpeq9U0k3TzWQKtjAWuHAOufu1kPajfykF98dSOuGJyinm5uPXxu8wfJP+&#10;DssuLTOjkjdpsH/IomKlxqCtq33mGRnb8jdXVcktOJB+jUOVgJQlF7EGrKaTPqnmbMSMiLVgc5xp&#10;2+T+n1t+NDmxpCxyurG9TYlmFQ7p4e7u57fbh+9fM4L/xfXtj/v7xdXnxdWXxfUNCYrYtqlxGVqf&#10;mRPbUA6foQczaavwx+rILLZ63rZazDzhyOx00nSj16OEo2y71+2lcRbJo7Wxzr8RUJHwyKmFsS5O&#10;cZ6xzWxy6DyGRf2lXojoQJXFQalUJAKGxJ6yZMJw+oxzof16NFfj6h0UNR9RVMdmGbIRLTV7a8nG&#10;EBGNwVMMuBIkCU2oy44vP1cihFb6VEjsaig0Bmw9rObSC21E91E7mEnMvDXs/tmw0Q+mImK9Nf6L&#10;qK1FjAzat8ZVqcE+F7340GlSlrU+pr9Sd3j62XAW4dRZj+UF3hCKOYLMQr19zvCDEmd6yJw/YRbX&#10;DRcTT4g/xo9UMM0pNC9KRmA/PccP+rgFKKVkiuubU/dxzKygRL3VuB+vw1hx3yOxvhkJuyoZrkr0&#10;uNoDxEgHj5Xh8YnG1qvlU1qoLvDSDEJUFDHNMXZOubdLYs/XZwVvFReDQVTDHTfMH+ozw5dICHA9&#10;n10waxpge1yJI1iuOsueQLvWDTPSMBh7kGXE/WNfmxngfYhgam5ZOECrdNR6vLj9XwAAAP//AwBQ&#10;SwMEFAAGAAgAAAAhAHytawvcAAAACgEAAA8AAABkcnMvZG93bnJldi54bWxMj8tOwzAQRfdI/IM1&#10;SOyoUysEGuJUqBKo2z5gbccmibDHUew2yd8zrGA3j6M7Z6rt7B272jH2ASWsVxkwi00wPbYSzqe3&#10;h2dgMSk0ygW0EhYbYVvf3lSqNGHCg70eU8soBGOpJHQpDSXnsemsV3EVBou0+wqjV4naseVmVBOF&#10;e8dFlhXcqx7pQqcGu+ts8328eAmF/3Ri379P7nT40Pu4LLnWOynv7+bXF2DJzukPhl99UoeanHS4&#10;oInMSRD5piCUivUjMAJyITbANJFPNOF1xf+/UP8AAAD//wMAUEsBAi0AFAAGAAgAAAAhALaDOJL+&#10;AAAA4QEAABMAAAAAAAAAAAAAAAAAAAAAAFtDb250ZW50X1R5cGVzXS54bWxQSwECLQAUAAYACAAA&#10;ACEAOP0h/9YAAACUAQAACwAAAAAAAAAAAAAAAAAvAQAAX3JlbHMvLnJlbHNQSwECLQAUAAYACAAA&#10;ACEA67U93sQCAAC5BQAADgAAAAAAAAAAAAAAAAAuAgAAZHJzL2Uyb0RvYy54bWxQSwECLQAUAAYA&#10;CAAAACEAfK1rC9wAAAAKAQAADwAAAAAAAAAAAAAAAAAeBQAAZHJzL2Rvd25yZXYueG1sUEsFBgAA&#10;AAAEAAQA8wAAACcGAAAAAA==&#10;" fillcolor="#e0ffe0 [662]" strokecolor="#9cf [3208]" strokeweight=".5pt">
                <v:stroke joinstyle="miter"/>
                <v:textbox inset="2mm,1mm,2mm,1mm">
                  <w:txbxContent>
                    <w:p w14:paraId="6C91A563" w14:textId="77777777" w:rsidR="00A61F87" w:rsidRPr="0016157A" w:rsidRDefault="00A61F87" w:rsidP="007A4DE1">
                      <w:pPr>
                        <w:spacing w:line="180" w:lineRule="auto"/>
                        <w:jc w:val="center"/>
                        <w:rPr>
                          <w:szCs w:val="21"/>
                        </w:rPr>
                      </w:pPr>
                      <w:r w:rsidRPr="0016157A">
                        <w:rPr>
                          <w:rFonts w:hint="eastAsia"/>
                          <w:szCs w:val="21"/>
                        </w:rPr>
                        <w:t>防災</w:t>
                      </w:r>
                      <w:r>
                        <w:rPr>
                          <w:rFonts w:hint="eastAsia"/>
                          <w:szCs w:val="21"/>
                        </w:rPr>
                        <w:t>・防犯</w:t>
                      </w:r>
                    </w:p>
                  </w:txbxContent>
                </v:textbox>
              </v:roundrect>
            </w:pict>
          </mc:Fallback>
        </mc:AlternateContent>
      </w:r>
      <w:r w:rsidRPr="000307F4">
        <w:rPr>
          <w:rFonts w:hint="eastAsia"/>
          <w:noProof/>
        </w:rPr>
        <mc:AlternateContent>
          <mc:Choice Requires="wps">
            <w:drawing>
              <wp:anchor distT="0" distB="0" distL="114300" distR="114300" simplePos="0" relativeHeight="251484160" behindDoc="0" locked="0" layoutInCell="1" allowOverlap="1" wp14:anchorId="77157B5F" wp14:editId="42B25F54">
                <wp:simplePos x="0" y="0"/>
                <wp:positionH relativeFrom="column">
                  <wp:posOffset>435610</wp:posOffset>
                </wp:positionH>
                <wp:positionV relativeFrom="paragraph">
                  <wp:posOffset>47625</wp:posOffset>
                </wp:positionV>
                <wp:extent cx="5589905" cy="1155700"/>
                <wp:effectExtent l="0" t="0" r="10795" b="25400"/>
                <wp:wrapNone/>
                <wp:docPr id="494" name="正方形/長方形 494"/>
                <wp:cNvGraphicFramePr/>
                <a:graphic xmlns:a="http://schemas.openxmlformats.org/drawingml/2006/main">
                  <a:graphicData uri="http://schemas.microsoft.com/office/word/2010/wordprocessingShape">
                    <wps:wsp>
                      <wps:cNvSpPr/>
                      <wps:spPr>
                        <a:xfrm>
                          <a:off x="0" y="0"/>
                          <a:ext cx="5589905" cy="115570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7481A0FD" w14:textId="77777777" w:rsidR="00A61F87" w:rsidRPr="003161C6" w:rsidRDefault="00A61F87" w:rsidP="000307F4">
                            <w:pPr>
                              <w:jc w:val="left"/>
                              <w:rPr>
                                <w:szCs w:val="21"/>
                              </w:rPr>
                            </w:pPr>
                            <w:r w:rsidRPr="003161C6">
                              <w:rPr>
                                <w:rFonts w:hint="eastAsia"/>
                                <w:spacing w:val="-10"/>
                                <w:szCs w:val="21"/>
                              </w:rPr>
                              <w:t>市民を守る</w:t>
                            </w:r>
                            <w:r w:rsidRPr="003161C6">
                              <w:rPr>
                                <w:rFonts w:hint="eastAsia"/>
                                <w:szCs w:val="21"/>
                              </w:rPr>
                              <w:t>ＩＣＴ</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57B5F" id="正方形/長方形 494" o:spid="_x0000_s1185" style="position:absolute;margin-left:34.3pt;margin-top:3.75pt;width:440.15pt;height:9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pImAIAAFAFAAAOAAAAZHJzL2Uyb0RvYy54bWysVM1uEzEQviPxDpbvdHebJm2jbqqoVRFS&#10;1VakqGfHazcrvB5jO9kN70EfAM6cEQceh0q8BWPvZhtKToiLd2ZnvvmfOTltKkVWwroSdE6zvZQS&#10;oTkUpb7P6bvbi1dHlDjPdMEUaJHTtXD0dPLyxUltxmIfFqAKYQka0W5cm5wuvDfjJHF8ISrm9sAI&#10;jUIJtmIeWXufFJbVaL1SyX6ajpIabGEscOEc/j1vhXQS7UspuL+W0glPVE4xNh9fG995eJPJCRvf&#10;W2YWJe/CYP8QRcVKjU57U+fMM7K05V+mqpJbcCD9HocqASlLLmIOmE2WPstmtmBGxFywOM70ZXL/&#10;zyy/Wt1YUhY5PTg+oESzCpv0+PXL48P3nz8+J78+fWspEsRYrNq4MWJm5sZ2nEMyZN5IW4Uv5kSa&#10;WOB1X2DReMLx53B4dHycDinhKMuy4fAwjS1InuDGOv9aQEUCkVOLHYyFZatL59Elqm5UgjcNF6VS&#10;sYtKkzqno8GwNRkibWOLlF8rEQBKvxUSE8Zo9qPhOGriTFmyYjgkjHOhfRZyRVdRO8AkeumB2S6g&#10;6kGdboCJOII9MN0F/NNjj4heQfseXJUa7C4DxftNuLLVx9C3cg6kb+ZN7HI2GG3aOIdijb230C6F&#10;M/yixJpfMudvmMUtwH3BzfbX+EgFWFvoKEoWYD/u+h/0cThRSkmNW5VT92HJrKBEvdE4toe4s2EN&#10;IzMYRcZuM/NtRi+rM8CeZHhDDI8kgq1XG1JaqO7wAEyDVxQxzdF3Trm3G+bMt9uOJ4SL6TSq4eoZ&#10;5i/1zPBgPFQ6zNRtc8es6QbP48xewWYD2fjZ/LW6AalhuvQgyzicodZtXbse4NrGQepOTLgL23zU&#10;ejqEk98AAAD//wMAUEsDBBQABgAIAAAAIQA0FRW33wAAAAgBAAAPAAAAZHJzL2Rvd25yZXYueG1s&#10;TI9LS8NAFIX3gv9huII7O7GaOEkzKVIQQdz0gdLdNHNNgpkHmUkT/73XVV1ezsc53y3Xs+nZGYfQ&#10;OSvhfpEAQ1s73dlGwmH/cieAhaisVr2zKOEHA6yr66tSFdpNdovnXWwYldhQKAltjL7gPNQtGhUW&#10;zqOl7MsNRkU6h4brQU1Ubnq+TJKMG9VZWmiVx02L9fduNBLSt83Dx+f7+LqfDo2flsetEH6W8vZm&#10;fl4BizjHCwx/+qQOFTmd3Gh1YL2ETGRESnhKgVGcP4oc2Ik4kafAq5L/f6D6BQAA//8DAFBLAQIt&#10;ABQABgAIAAAAIQC2gziS/gAAAOEBAAATAAAAAAAAAAAAAAAAAAAAAABbQ29udGVudF9UeXBlc10u&#10;eG1sUEsBAi0AFAAGAAgAAAAhADj9If/WAAAAlAEAAAsAAAAAAAAAAAAAAAAALwEAAF9yZWxzLy5y&#10;ZWxzUEsBAi0AFAAGAAgAAAAhAN0pCkiYAgAAUAUAAA4AAAAAAAAAAAAAAAAALgIAAGRycy9lMm9E&#10;b2MueG1sUEsBAi0AFAAGAAgAAAAhADQVFbffAAAACAEAAA8AAAAAAAAAAAAAAAAA8gQAAGRycy9k&#10;b3ducmV2LnhtbFBLBQYAAAAABAAEAPMAAAD+BQAAAAA=&#10;" filled="f" strokecolor="#0c9 [3204]" strokeweight=".5pt">
                <v:textbox inset="2mm,1mm,1mm,1mm">
                  <w:txbxContent>
                    <w:p w14:paraId="7481A0FD" w14:textId="77777777" w:rsidR="00A61F87" w:rsidRPr="003161C6" w:rsidRDefault="00A61F87" w:rsidP="000307F4">
                      <w:pPr>
                        <w:jc w:val="left"/>
                        <w:rPr>
                          <w:szCs w:val="21"/>
                        </w:rPr>
                      </w:pPr>
                      <w:r w:rsidRPr="003161C6">
                        <w:rPr>
                          <w:rFonts w:hint="eastAsia"/>
                          <w:spacing w:val="-10"/>
                          <w:szCs w:val="21"/>
                        </w:rPr>
                        <w:t>市民を守る</w:t>
                      </w:r>
                      <w:r w:rsidRPr="003161C6">
                        <w:rPr>
                          <w:rFonts w:hint="eastAsia"/>
                          <w:szCs w:val="21"/>
                        </w:rPr>
                        <w:t>ＩＣＴ</w:t>
                      </w:r>
                    </w:p>
                  </w:txbxContent>
                </v:textbox>
              </v:rect>
            </w:pict>
          </mc:Fallback>
        </mc:AlternateContent>
      </w:r>
    </w:p>
    <w:p w14:paraId="3932FFA9" w14:textId="77777777" w:rsidR="0064389A" w:rsidRDefault="00B17DDD">
      <w:pPr>
        <w:widowControl/>
        <w:jc w:val="left"/>
      </w:pPr>
      <w:r w:rsidRPr="0064389A">
        <w:rPr>
          <w:rFonts w:hint="eastAsia"/>
          <w:noProof/>
        </w:rPr>
        <mc:AlternateContent>
          <mc:Choice Requires="wps">
            <w:drawing>
              <wp:anchor distT="0" distB="0" distL="114300" distR="114300" simplePos="0" relativeHeight="251576320" behindDoc="0" locked="0" layoutInCell="1" allowOverlap="1" wp14:anchorId="1EC16751" wp14:editId="4FFFEE1C">
                <wp:simplePos x="0" y="0"/>
                <wp:positionH relativeFrom="margin">
                  <wp:posOffset>2613660</wp:posOffset>
                </wp:positionH>
                <wp:positionV relativeFrom="paragraph">
                  <wp:posOffset>5715</wp:posOffset>
                </wp:positionV>
                <wp:extent cx="3349625" cy="908050"/>
                <wp:effectExtent l="0" t="0" r="22225" b="25400"/>
                <wp:wrapNone/>
                <wp:docPr id="511" name="四角形: 角を丸くする 511"/>
                <wp:cNvGraphicFramePr/>
                <a:graphic xmlns:a="http://schemas.openxmlformats.org/drawingml/2006/main">
                  <a:graphicData uri="http://schemas.microsoft.com/office/word/2010/wordprocessingShape">
                    <wps:wsp>
                      <wps:cNvSpPr/>
                      <wps:spPr>
                        <a:xfrm>
                          <a:off x="0" y="0"/>
                          <a:ext cx="3349625" cy="908050"/>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50860468" w14:textId="77777777" w:rsidR="00A61F87" w:rsidRDefault="00A61F87" w:rsidP="00804BBF">
                            <w:pPr>
                              <w:jc w:val="left"/>
                            </w:pPr>
                            <w:r>
                              <w:rPr>
                                <w:rFonts w:hint="eastAsia"/>
                              </w:rPr>
                              <w:t>施設のＩＣＴ環境の充実</w:t>
                            </w:r>
                          </w:p>
                          <w:p w14:paraId="4063EEA3" w14:textId="77777777" w:rsidR="00A61F87" w:rsidRDefault="00A61F87" w:rsidP="00804BBF">
                            <w:pPr>
                              <w:jc w:val="left"/>
                            </w:pPr>
                            <w:r>
                              <w:rPr>
                                <w:rFonts w:hint="eastAsia"/>
                              </w:rPr>
                              <w:t>災害時の情報収集の強化</w:t>
                            </w:r>
                          </w:p>
                          <w:p w14:paraId="54C6A96C" w14:textId="77777777" w:rsidR="00A61F87" w:rsidRDefault="00A61F87" w:rsidP="00804BBF">
                            <w:pPr>
                              <w:jc w:val="left"/>
                            </w:pPr>
                            <w:r>
                              <w:rPr>
                                <w:rFonts w:hint="eastAsia"/>
                              </w:rPr>
                              <w:t>街頭</w:t>
                            </w:r>
                            <w:r w:rsidRPr="00D50897">
                              <w:rPr>
                                <w:rFonts w:hint="eastAsia"/>
                              </w:rPr>
                              <w:t>防犯カメラの</w:t>
                            </w:r>
                            <w:r>
                              <w:rPr>
                                <w:rFonts w:hint="eastAsia"/>
                              </w:rPr>
                              <w:t>ネットワーク</w:t>
                            </w:r>
                            <w:r>
                              <w:t>対応</w:t>
                            </w:r>
                            <w:r>
                              <w:rPr>
                                <w:rFonts w:hint="eastAsia"/>
                              </w:rPr>
                              <w:t>の推進</w:t>
                            </w:r>
                          </w:p>
                          <w:p w14:paraId="3693F470" w14:textId="5D16D8BF" w:rsidR="00A61F87" w:rsidRPr="00804BBF" w:rsidRDefault="00A61F87" w:rsidP="00A2631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16751" id="四角形: 角を丸くする 511" o:spid="_x0000_s1186" style="position:absolute;margin-left:205.8pt;margin-top:.45pt;width:263.75pt;height:71.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TT0QIAAM8FAAAOAAAAZHJzL2Uyb0RvYy54bWysVMtOGzEU3VfqP1jel8mTR8QERSCqShQQ&#10;ULF2PDYZ1ePr2k4m6Q62XVRiV7Hrpr/Apl+TIvUzeu2ZDBFFalV1M+P7fp17d/fmhSIzYV0OOqXt&#10;jRYlQnPIcn2V0ncXh6+2KXGe6Ywp0CKlC+Ho3vDli93SDEQHJqAyYQk60W5QmpROvDeDJHF8Igrm&#10;NsAIjUIJtmAeSXuVZJaV6L1QSafV2kxKsJmxwIVzyD2ohHQY/UspuD+R0glPVEoxNx+/Nn7H4ZsM&#10;d9ngyjIzyXmdBvuHLAqWawzauDpgnpGpzX9zVeTcggPpNzgUCUiZcxFrwGrarSfVnE+YEbEWbI4z&#10;TZvc/3PLj2enluRZSvvtNiWaFTikh7u7n99uH75/HRD8L29uf9zfL68/L6+/LG8+kaCIbSuNG6D1&#10;uTm1NeXwGXowl7YIf6yOzGOrF02rxdwTjsxut7ez2elTwlG209pu9eMskkdrY51/LaAg4ZFSC1Od&#10;neE8Y5vZ7Mh5DIv6K70Q0YHKs8NcqUgEDIl9ZcmM4fQZ50L7bjRX0+ItZBUfUdSqcYBsREvF3n5k&#10;M2UmrOJ2V1wMHDEa/Mc01kInoTVVM+LLL5QICSl9JiT2GstvxzQaD+sZ9kNz0X3UDmYS62kMO382&#10;rPWDqYgb0Bj/RdTGIkYG7RvjItdgn4uevY94wJRlpY/pr9Udnn4+nkeQtbtbK+yMIVsg9CxUO+kM&#10;P8xx0kfM+VNmcQlxXfGw+BP8SAVlSqF+UTIB+/E5ftDH3UApJSUudUrdhymzghL1RuPW7LR7vXAF&#10;ItHrb3WQsOuS8bpET4t9QOTgXmB28Rn0vVo9pYXiEu/PKERFEdMcY6eUe7si9n11bPCCcTEaRTXc&#10;fMP8kT43fIWEAOKL+SWzpoa7x0U5htUBYIMngK90w4w0jKYeZB63IfS66ms9A7waEUz1hQtnaZ2O&#10;Wo93ePgLAAD//wMAUEsDBBQABgAIAAAAIQC2KHTl3gAAAAgBAAAPAAAAZHJzL2Rvd25yZXYueG1s&#10;TI9BbsIwEEX3lXoHayp1U4ETQFEd4iCE1BVqJWgPMMRDkhKPo9hA4PR1V+1y9J/+f1OsRtuJCw2+&#10;dawhnSYgiCtnWq41fH2+TV5B+IBssHNMGm7kYVU+PhSYG3flHV32oRaxhH2OGpoQ+lxKXzVk0U9d&#10;TxyzoxsshngOtTQDXmO57eQsSTJpseW40GBPm4aq0/5sNWz5dFfvmy3Nbi/Hj263xm9zz7R+fhrX&#10;SxCBxvAHw69+VIcyOh3cmY0XnYZFmmYR1aBAxFjNVQriELnFXIEsC/n/gfIHAAD//wMAUEsBAi0A&#10;FAAGAAgAAAAhALaDOJL+AAAA4QEAABMAAAAAAAAAAAAAAAAAAAAAAFtDb250ZW50X1R5cGVzXS54&#10;bWxQSwECLQAUAAYACAAAACEAOP0h/9YAAACUAQAACwAAAAAAAAAAAAAAAAAvAQAAX3JlbHMvLnJl&#10;bHNQSwECLQAUAAYACAAAACEAtDsU09ECAADPBQAADgAAAAAAAAAAAAAAAAAuAgAAZHJzL2Uyb0Rv&#10;Yy54bWxQSwECLQAUAAYACAAAACEAtih05d4AAAAIAQAADwAAAAAAAAAAAAAAAAArBQAAZHJzL2Rv&#10;d25yZXYueG1sUEsFBgAAAAAEAAQA8wAAADYGAAAAAA==&#10;" fillcolor="#e0ffe0 [662]" strokecolor="#9cf [3208]" strokeweight=".5pt">
                <v:fill opacity="19789f"/>
                <v:stroke joinstyle="miter"/>
                <v:textbox>
                  <w:txbxContent>
                    <w:p w14:paraId="50860468" w14:textId="77777777" w:rsidR="00A61F87" w:rsidRDefault="00A61F87" w:rsidP="00804BBF">
                      <w:pPr>
                        <w:jc w:val="left"/>
                      </w:pPr>
                      <w:r>
                        <w:rPr>
                          <w:rFonts w:hint="eastAsia"/>
                        </w:rPr>
                        <w:t>施設のＩＣＴ環境の充実</w:t>
                      </w:r>
                    </w:p>
                    <w:p w14:paraId="4063EEA3" w14:textId="77777777" w:rsidR="00A61F87" w:rsidRDefault="00A61F87" w:rsidP="00804BBF">
                      <w:pPr>
                        <w:jc w:val="left"/>
                      </w:pPr>
                      <w:r>
                        <w:rPr>
                          <w:rFonts w:hint="eastAsia"/>
                        </w:rPr>
                        <w:t>災害時の情報収集の強化</w:t>
                      </w:r>
                    </w:p>
                    <w:p w14:paraId="54C6A96C" w14:textId="77777777" w:rsidR="00A61F87" w:rsidRDefault="00A61F87" w:rsidP="00804BBF">
                      <w:pPr>
                        <w:jc w:val="left"/>
                      </w:pPr>
                      <w:r>
                        <w:rPr>
                          <w:rFonts w:hint="eastAsia"/>
                        </w:rPr>
                        <w:t>街頭</w:t>
                      </w:r>
                      <w:r w:rsidRPr="00D50897">
                        <w:rPr>
                          <w:rFonts w:hint="eastAsia"/>
                        </w:rPr>
                        <w:t>防犯カメラの</w:t>
                      </w:r>
                      <w:r>
                        <w:rPr>
                          <w:rFonts w:hint="eastAsia"/>
                        </w:rPr>
                        <w:t>ネットワーク</w:t>
                      </w:r>
                      <w:r>
                        <w:t>対応</w:t>
                      </w:r>
                      <w:r>
                        <w:rPr>
                          <w:rFonts w:hint="eastAsia"/>
                        </w:rPr>
                        <w:t>の推進</w:t>
                      </w:r>
                    </w:p>
                    <w:p w14:paraId="3693F470" w14:textId="5D16D8BF" w:rsidR="00A61F87" w:rsidRPr="00804BBF" w:rsidRDefault="00A61F87" w:rsidP="00A2631C">
                      <w:pPr>
                        <w:jc w:val="left"/>
                      </w:pPr>
                    </w:p>
                  </w:txbxContent>
                </v:textbox>
                <w10:wrap anchorx="margin"/>
              </v:roundrect>
            </w:pict>
          </mc:Fallback>
        </mc:AlternateContent>
      </w:r>
    </w:p>
    <w:p w14:paraId="7486CCB6" w14:textId="77777777" w:rsidR="000D7433" w:rsidRDefault="000D7433">
      <w:pPr>
        <w:widowControl/>
        <w:jc w:val="left"/>
      </w:pPr>
    </w:p>
    <w:p w14:paraId="7268458B" w14:textId="77777777" w:rsidR="000D7433" w:rsidRDefault="000D7433">
      <w:pPr>
        <w:widowControl/>
        <w:jc w:val="left"/>
      </w:pPr>
    </w:p>
    <w:p w14:paraId="2540E733" w14:textId="77777777" w:rsidR="000D7433" w:rsidRDefault="000D7433">
      <w:pPr>
        <w:widowControl/>
        <w:jc w:val="left"/>
      </w:pPr>
    </w:p>
    <w:p w14:paraId="45F25330" w14:textId="77777777" w:rsidR="000D7433" w:rsidRDefault="000D7433">
      <w:pPr>
        <w:widowControl/>
        <w:jc w:val="left"/>
      </w:pPr>
    </w:p>
    <w:p w14:paraId="7C6E3319" w14:textId="77777777" w:rsidR="000D7433" w:rsidRDefault="000D7433">
      <w:pPr>
        <w:widowControl/>
        <w:jc w:val="left"/>
      </w:pPr>
    </w:p>
    <w:p w14:paraId="2AAB3E0B" w14:textId="77777777" w:rsidR="000D7433" w:rsidRDefault="000D7433">
      <w:pPr>
        <w:widowControl/>
        <w:jc w:val="left"/>
      </w:pPr>
    </w:p>
    <w:p w14:paraId="0677FE7F" w14:textId="77777777" w:rsidR="000D7433" w:rsidRDefault="00B17DDD">
      <w:pPr>
        <w:widowControl/>
        <w:jc w:val="left"/>
      </w:pPr>
      <w:r w:rsidRPr="000307F4">
        <w:rPr>
          <w:rFonts w:hint="eastAsia"/>
          <w:noProof/>
        </w:rPr>
        <mc:AlternateContent>
          <mc:Choice Requires="wps">
            <w:drawing>
              <wp:anchor distT="0" distB="0" distL="114300" distR="114300" simplePos="0" relativeHeight="251494400" behindDoc="0" locked="0" layoutInCell="1" allowOverlap="1" wp14:anchorId="6E05C83F" wp14:editId="285E84C9">
                <wp:simplePos x="0" y="0"/>
                <wp:positionH relativeFrom="column">
                  <wp:posOffset>441960</wp:posOffset>
                </wp:positionH>
                <wp:positionV relativeFrom="paragraph">
                  <wp:posOffset>9525</wp:posOffset>
                </wp:positionV>
                <wp:extent cx="5589905" cy="1784350"/>
                <wp:effectExtent l="0" t="0" r="10795" b="25400"/>
                <wp:wrapNone/>
                <wp:docPr id="495" name="正方形/長方形 495"/>
                <wp:cNvGraphicFramePr/>
                <a:graphic xmlns:a="http://schemas.openxmlformats.org/drawingml/2006/main">
                  <a:graphicData uri="http://schemas.microsoft.com/office/word/2010/wordprocessingShape">
                    <wps:wsp>
                      <wps:cNvSpPr/>
                      <wps:spPr>
                        <a:xfrm>
                          <a:off x="0" y="0"/>
                          <a:ext cx="5589905" cy="1784350"/>
                        </a:xfrm>
                        <a:prstGeom prst="rect">
                          <a:avLst/>
                        </a:prstGeom>
                        <a:noFill/>
                        <a:ln w="6350"/>
                      </wps:spPr>
                      <wps:style>
                        <a:lnRef idx="2">
                          <a:schemeClr val="accent1"/>
                        </a:lnRef>
                        <a:fillRef idx="1">
                          <a:schemeClr val="lt1"/>
                        </a:fillRef>
                        <a:effectRef idx="0">
                          <a:schemeClr val="accent1"/>
                        </a:effectRef>
                        <a:fontRef idx="minor">
                          <a:schemeClr val="dk1"/>
                        </a:fontRef>
                      </wps:style>
                      <wps:txbx>
                        <w:txbxContent>
                          <w:p w14:paraId="7A25F2E5" w14:textId="77777777" w:rsidR="00A61F87" w:rsidRDefault="00A61F87" w:rsidP="001A0E94">
                            <w:pPr>
                              <w:spacing w:line="192" w:lineRule="auto"/>
                              <w:jc w:val="left"/>
                              <w:rPr>
                                <w:szCs w:val="21"/>
                              </w:rPr>
                            </w:pPr>
                            <w:r>
                              <w:rPr>
                                <w:rFonts w:hint="eastAsia"/>
                                <w:szCs w:val="21"/>
                              </w:rPr>
                              <w:t>業務改善</w:t>
                            </w:r>
                            <w:r w:rsidRPr="003161C6">
                              <w:rPr>
                                <w:rFonts w:hint="eastAsia"/>
                                <w:szCs w:val="21"/>
                              </w:rPr>
                              <w:t>を</w:t>
                            </w:r>
                          </w:p>
                          <w:p w14:paraId="1CE43E52" w14:textId="77777777" w:rsidR="00A61F87" w:rsidRPr="003161C6" w:rsidRDefault="00A61F87" w:rsidP="00371409">
                            <w:pPr>
                              <w:spacing w:line="192" w:lineRule="auto"/>
                              <w:jc w:val="left"/>
                              <w:rPr>
                                <w:szCs w:val="21"/>
                              </w:rPr>
                            </w:pPr>
                            <w:r w:rsidRPr="003161C6">
                              <w:rPr>
                                <w:rFonts w:hint="eastAsia"/>
                                <w:szCs w:val="21"/>
                              </w:rPr>
                              <w:t>支えるＩＣＴ</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C83F" id="正方形/長方形 495" o:spid="_x0000_s1187" style="position:absolute;margin-left:34.8pt;margin-top:.75pt;width:440.15pt;height:14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USlQIAAFAFAAAOAAAAZHJzL2Uyb0RvYy54bWysVM1uEzEQviPxDpbvdLNJ06ZRN1XUqgip&#10;aita1LPjtZsVXtuMneyG96APAGfOiAOPQyXegrH3p6HkhLh4Z3bmm/+Z45O6VGQtwBVGZzTdG1Ai&#10;NDd5oe8z+u72/NWEEueZzpkyWmR0Ixw9mb18cVzZqRiapVG5AIJGtJtWNqNL7+00SRxfipK5PWOF&#10;RqE0UDKPLNwnObAKrZcqGQ4GB0llILdguHAO/541QjqL9qUU3F9J6YQnKqMYm48vxHcR3mR2zKb3&#10;wOyy4G0Y7B+iKFmh0Wlv6ox5RlZQ/GWqLDgYZ6Tf46ZMjJQFFzEHzCYdPMvmZsmsiLlgcZzty+T+&#10;n1l+ub4GUuQZ3T8aU6JZiU16/Prl8eH7zx+fk1+fvjUUCWIsVmXdFDE39hpaziEZMq8llOGLOZE6&#10;FnjTF1jUnnD8OR5Pjo4G6IejLD2c7I/GsQXJE9yC86+FKUkgMgrYwVhYtr5wHl2iaqcSvGlzXigV&#10;u6g0qTJ60JkMkTaxRcpvlAgApd8KiQljNMNoOI6aOFVA1gyHhHEutE9DrugqageYRC89MN0FVD2o&#10;1Q0wEUewBw52Af/02COiV6N9Dy4LbWCXgfx9F65s9DH0rZwD6etFHbucjiZdGxcm32DvwTRL4Sw/&#10;L7DmF8z5awa4BbgvuNn+Ch+pDNbWtBQlSwMfd/0P+jicKKWkwq3KqPuwYiAoUW80ju0h7mxYw8iM&#10;DiID28xim9Gr8tRgT1K8IZZHEsHgVUdKMOUdHoB58Ioipjn6zij30DGnvtl2PCFczOdRDVfPMn+h&#10;bywPxkOlw0zd1ncMbDt4Hmf20nQbyKbP5q/RDUht5itvZBGHM9S6qWvbA1zbOEjtiQl3YZuPWk+H&#10;cPYbAAD//wMAUEsDBBQABgAIAAAAIQCq0l7n3wAAAAgBAAAPAAAAZHJzL2Rvd25yZXYueG1sTI/N&#10;SsRAEITvgu8wtODNnRhNSLKZLLIggnjZH5S9zWbaJJjpCZnJJr697UmP1VVUfV1uFtuLC46+c6Tg&#10;fhWBQKqd6ahRcDw832UgfNBkdO8IFXyjh011fVXqwriZdnjZh0ZwCflCK2hDGAopfd2i1X7lBiT2&#10;Pt1odWA5NtKMeuZy28s4ilJpdUe80OoBty3WX/vJKkhetw/vH2/Ty2E+NsMcn3ZZNixK3d4sT2sQ&#10;AZfwF4ZffEaHipnObiLjRa8gzVNO8j0BwXb+mOcgzgriLE5AVqX8/0D1AwAA//8DAFBLAQItABQA&#10;BgAIAAAAIQC2gziS/gAAAOEBAAATAAAAAAAAAAAAAAAAAAAAAABbQ29udGVudF9UeXBlc10ueG1s&#10;UEsBAi0AFAAGAAgAAAAhADj9If/WAAAAlAEAAAsAAAAAAAAAAAAAAAAALwEAAF9yZWxzLy5yZWxz&#10;UEsBAi0AFAAGAAgAAAAhAILrdRKVAgAAUAUAAA4AAAAAAAAAAAAAAAAALgIAAGRycy9lMm9Eb2Mu&#10;eG1sUEsBAi0AFAAGAAgAAAAhAKrSXuffAAAACAEAAA8AAAAAAAAAAAAAAAAA7wQAAGRycy9kb3du&#10;cmV2LnhtbFBLBQYAAAAABAAEAPMAAAD7BQAAAAA=&#10;" filled="f" strokecolor="#0c9 [3204]" strokeweight=".5pt">
                <v:textbox inset="2mm,1mm,1mm,1mm">
                  <w:txbxContent>
                    <w:p w14:paraId="7A25F2E5" w14:textId="77777777" w:rsidR="00A61F87" w:rsidRDefault="00A61F87" w:rsidP="001A0E94">
                      <w:pPr>
                        <w:spacing w:line="192" w:lineRule="auto"/>
                        <w:jc w:val="left"/>
                        <w:rPr>
                          <w:szCs w:val="21"/>
                        </w:rPr>
                      </w:pPr>
                      <w:r>
                        <w:rPr>
                          <w:rFonts w:hint="eastAsia"/>
                          <w:szCs w:val="21"/>
                        </w:rPr>
                        <w:t>業務改善</w:t>
                      </w:r>
                      <w:r w:rsidRPr="003161C6">
                        <w:rPr>
                          <w:rFonts w:hint="eastAsia"/>
                          <w:szCs w:val="21"/>
                        </w:rPr>
                        <w:t>を</w:t>
                      </w:r>
                    </w:p>
                    <w:p w14:paraId="1CE43E52" w14:textId="77777777" w:rsidR="00A61F87" w:rsidRPr="003161C6" w:rsidRDefault="00A61F87" w:rsidP="00371409">
                      <w:pPr>
                        <w:spacing w:line="192" w:lineRule="auto"/>
                        <w:jc w:val="left"/>
                        <w:rPr>
                          <w:szCs w:val="21"/>
                        </w:rPr>
                      </w:pPr>
                      <w:r w:rsidRPr="003161C6">
                        <w:rPr>
                          <w:rFonts w:hint="eastAsia"/>
                          <w:szCs w:val="21"/>
                        </w:rPr>
                        <w:t>支えるＩＣＴ</w:t>
                      </w:r>
                    </w:p>
                  </w:txbxContent>
                </v:textbox>
              </v:rect>
            </w:pict>
          </mc:Fallback>
        </mc:AlternateContent>
      </w:r>
      <w:r w:rsidRPr="0064389A">
        <w:rPr>
          <w:rFonts w:hint="eastAsia"/>
          <w:noProof/>
        </w:rPr>
        <mc:AlternateContent>
          <mc:Choice Requires="wps">
            <w:drawing>
              <wp:anchor distT="0" distB="0" distL="114300" distR="114300" simplePos="0" relativeHeight="251578368" behindDoc="0" locked="0" layoutInCell="1" allowOverlap="1" wp14:anchorId="250FE609" wp14:editId="4D18D9FA">
                <wp:simplePos x="0" y="0"/>
                <wp:positionH relativeFrom="column">
                  <wp:posOffset>2613660</wp:posOffset>
                </wp:positionH>
                <wp:positionV relativeFrom="paragraph">
                  <wp:posOffset>116205</wp:posOffset>
                </wp:positionV>
                <wp:extent cx="3349625" cy="1574800"/>
                <wp:effectExtent l="0" t="0" r="22225" b="25400"/>
                <wp:wrapNone/>
                <wp:docPr id="407" name="四角形: 角を丸くする 407"/>
                <wp:cNvGraphicFramePr/>
                <a:graphic xmlns:a="http://schemas.openxmlformats.org/drawingml/2006/main">
                  <a:graphicData uri="http://schemas.microsoft.com/office/word/2010/wordprocessingShape">
                    <wps:wsp>
                      <wps:cNvSpPr/>
                      <wps:spPr>
                        <a:xfrm>
                          <a:off x="0" y="0"/>
                          <a:ext cx="3349625" cy="1574800"/>
                        </a:xfrm>
                        <a:prstGeom prst="roundRect">
                          <a:avLst/>
                        </a:prstGeom>
                        <a:solidFill>
                          <a:schemeClr val="accent3">
                            <a:lumMod val="20000"/>
                            <a:lumOff val="80000"/>
                            <a:alpha val="30000"/>
                          </a:schemeClr>
                        </a:solidFill>
                      </wps:spPr>
                      <wps:style>
                        <a:lnRef idx="1">
                          <a:schemeClr val="accent5"/>
                        </a:lnRef>
                        <a:fillRef idx="2">
                          <a:schemeClr val="accent5"/>
                        </a:fillRef>
                        <a:effectRef idx="1">
                          <a:schemeClr val="accent5"/>
                        </a:effectRef>
                        <a:fontRef idx="minor">
                          <a:schemeClr val="dk1"/>
                        </a:fontRef>
                      </wps:style>
                      <wps:txbx>
                        <w:txbxContent>
                          <w:p w14:paraId="5884D37B" w14:textId="77777777" w:rsidR="00A61F87" w:rsidRDefault="00A61F87" w:rsidP="00804BBF">
                            <w:pPr>
                              <w:jc w:val="left"/>
                            </w:pPr>
                            <w:r>
                              <w:rPr>
                                <w:rFonts w:hint="eastAsia"/>
                              </w:rPr>
                              <w:t>働き方改革の推進</w:t>
                            </w:r>
                          </w:p>
                          <w:p w14:paraId="7AB1F13E" w14:textId="77777777" w:rsidR="00A61F87" w:rsidRDefault="00A61F87" w:rsidP="00804BBF">
                            <w:pPr>
                              <w:jc w:val="left"/>
                            </w:pPr>
                            <w:r>
                              <w:rPr>
                                <w:rFonts w:hint="eastAsia"/>
                              </w:rPr>
                              <w:t>文書管理事務等の電子化と効率化</w:t>
                            </w:r>
                          </w:p>
                          <w:p w14:paraId="1780D661" w14:textId="77777777" w:rsidR="00A61F87" w:rsidRDefault="00A61F87" w:rsidP="00804BBF">
                            <w:pPr>
                              <w:jc w:val="left"/>
                            </w:pPr>
                            <w:r>
                              <w:rPr>
                                <w:rFonts w:hint="eastAsia"/>
                              </w:rPr>
                              <w:t>最新技術の活用と調査研究</w:t>
                            </w:r>
                          </w:p>
                          <w:p w14:paraId="44AD0EA5" w14:textId="77777777" w:rsidR="00A61F87" w:rsidRDefault="00A61F87" w:rsidP="00804BBF">
                            <w:pPr>
                              <w:jc w:val="left"/>
                            </w:pPr>
                            <w:r>
                              <w:rPr>
                                <w:rFonts w:hint="eastAsia"/>
                              </w:rPr>
                              <w:t>情報セキュリティの強化</w:t>
                            </w:r>
                          </w:p>
                          <w:p w14:paraId="1D66515B" w14:textId="20AA1FBC" w:rsidR="00A61F87" w:rsidRPr="00804BBF" w:rsidRDefault="00A61F87" w:rsidP="0064389A">
                            <w:pPr>
                              <w:jc w:val="left"/>
                            </w:pPr>
                            <w:r>
                              <w:rPr>
                                <w:rFonts w:hint="eastAsia"/>
                              </w:rPr>
                              <w:t>情報システムの</w:t>
                            </w:r>
                            <w:r>
                              <w:t>標準化・共通化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FE609" id="四角形: 角を丸くする 407" o:spid="_x0000_s1188" style="position:absolute;margin-left:205.8pt;margin-top:9.15pt;width:263.75pt;height:12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nT0QIAANAFAAAOAAAAZHJzL2Uyb0RvYy54bWysFLlOHDG0j5R/sNyH2dmDY8QsWoGIIhFA&#10;QETt9djMKB7bsb27s+mgTRGJLqJLk1+gyddskPIZefYcrAhSoiiN/e77vd29qhRozowtlExxvNHD&#10;iEmqskJepfjdxeGrbYysIzIjQkmW4iWzeG/88sXuQiesr3IlMmYQGJE2WegU587pJIoszVlJ7IbS&#10;TAKTK1MSB6i5ijJDFmC9FFG/19uMFspk2ijKrAXqQc3E42Cfc0bdCeeWOSRSDLG58JrwTv0bjXdJ&#10;cmWIzgvahEH+IYqSFBKcdqYOiCNoZorfTJUFNcoq7jaoKiPFeUFZyAGyiXtPsjnPiWYhFyiO1V2Z&#10;7P8zS4/npwYVWYqHvS2MJCmhSQ93dz+/3T58/5og+Fc3tz/u71fXn1fXX1Y3n5AXhLIttE1A+1yf&#10;mgazAPoaVNyU/ofsUBVKvexKzSqHKBAHg+HOZn+EEQVePNoabvdCM6JHdW2se81UiTyQYqNmMjuD&#10;hoY6k/mRdeAX5Fs579IqUWSHhRAB8UPE9oVBcwLtJ5Qy6QZBXczKtyqr6TBGtW+SABnGpSZDQC2Z&#10;CJ2TmjpoqeA4DKm3H8JYcx352tTVCJBbCuYDEvKMcSg25B+HMDoL6xGOfHXBfJD2ahzy6RT7f1Zs&#10;5L0qCyvQKf+F104jeFbSdcplIZV5znv2Pm5C5rU8hL+WtwddNa3ClMWDnXZ4pipbwuwZVS+l1fSw&#10;gE4fEetOiYEthH2Fy+JO4OFCLVKsGgijXJmPz9G9PCwHcDFawFan2H6YEcMwEm8krM1OPBz6MxCQ&#10;4WirD4hZ50zXOXJW7iuYnBhumKYB9PJOtCA3qryEAzTxXoFFJAXfKabOtMi+q68NnDDKJpMgBquv&#10;iTuS55q2k+CH+KK6JEY34+5gU45VewFI8mTga1nfI6kmM6d4EbbB17qua9MDOBthmJoT5+/SOh6k&#10;Hg/x+BcAAAD//wMAUEsDBBQABgAIAAAAIQD8w2QE4AAAAAoBAAAPAAAAZHJzL2Rvd25yZXYueG1s&#10;TI/LbsIwEEX3lfoP1lTqpirOo7JIiIMQUleolaD9ABMPScAeR7GBwNfXXbXL0T2690y1nKxhFxx9&#10;70hCOkuAITVO99RK+P56f50D80GRVsYRSrihh2X9+FCpUrsrbfGyCy2LJeRLJaELYSg5902HVvmZ&#10;G5BidnCjVSGeY8v1qK6x3BqeJYngVvUUFzo14LrD5rQ7WwkbOt2Lj/UGs9vL4dNsV+qo70LK56dp&#10;tQAWcAp/MPzqR3Woo9PenUl7ZiS8pamIaAzmObAIFHmRAttLyITIgdcV//9C/QMAAP//AwBQSwEC&#10;LQAUAAYACAAAACEAtoM4kv4AAADhAQAAEwAAAAAAAAAAAAAAAAAAAAAAW0NvbnRlbnRfVHlwZXNd&#10;LnhtbFBLAQItABQABgAIAAAAIQA4/SH/1gAAAJQBAAALAAAAAAAAAAAAAAAAAC8BAABfcmVscy8u&#10;cmVsc1BLAQItABQABgAIAAAAIQAwO9nT0QIAANAFAAAOAAAAAAAAAAAAAAAAAC4CAABkcnMvZTJv&#10;RG9jLnhtbFBLAQItABQABgAIAAAAIQD8w2QE4AAAAAoBAAAPAAAAAAAAAAAAAAAAACsFAABkcnMv&#10;ZG93bnJldi54bWxQSwUGAAAAAAQABADzAAAAOAYAAAAA&#10;" fillcolor="#e0ffe0 [662]" strokecolor="#9cf [3208]" strokeweight=".5pt">
                <v:fill opacity="19789f"/>
                <v:stroke joinstyle="miter"/>
                <v:textbox>
                  <w:txbxContent>
                    <w:p w14:paraId="5884D37B" w14:textId="77777777" w:rsidR="00A61F87" w:rsidRDefault="00A61F87" w:rsidP="00804BBF">
                      <w:pPr>
                        <w:jc w:val="left"/>
                      </w:pPr>
                      <w:r>
                        <w:rPr>
                          <w:rFonts w:hint="eastAsia"/>
                        </w:rPr>
                        <w:t>働き方改革の推進</w:t>
                      </w:r>
                    </w:p>
                    <w:p w14:paraId="7AB1F13E" w14:textId="77777777" w:rsidR="00A61F87" w:rsidRDefault="00A61F87" w:rsidP="00804BBF">
                      <w:pPr>
                        <w:jc w:val="left"/>
                      </w:pPr>
                      <w:r>
                        <w:rPr>
                          <w:rFonts w:hint="eastAsia"/>
                        </w:rPr>
                        <w:t>文書管理事務等の電子化と効率化</w:t>
                      </w:r>
                    </w:p>
                    <w:p w14:paraId="1780D661" w14:textId="77777777" w:rsidR="00A61F87" w:rsidRDefault="00A61F87" w:rsidP="00804BBF">
                      <w:pPr>
                        <w:jc w:val="left"/>
                      </w:pPr>
                      <w:r>
                        <w:rPr>
                          <w:rFonts w:hint="eastAsia"/>
                        </w:rPr>
                        <w:t>最新技術の活用と調査研究</w:t>
                      </w:r>
                    </w:p>
                    <w:p w14:paraId="44AD0EA5" w14:textId="77777777" w:rsidR="00A61F87" w:rsidRDefault="00A61F87" w:rsidP="00804BBF">
                      <w:pPr>
                        <w:jc w:val="left"/>
                      </w:pPr>
                      <w:r>
                        <w:rPr>
                          <w:rFonts w:hint="eastAsia"/>
                        </w:rPr>
                        <w:t>情報セキュリティの強化</w:t>
                      </w:r>
                    </w:p>
                    <w:p w14:paraId="1D66515B" w14:textId="20AA1FBC" w:rsidR="00A61F87" w:rsidRPr="00804BBF" w:rsidRDefault="00A61F87" w:rsidP="0064389A">
                      <w:pPr>
                        <w:jc w:val="left"/>
                      </w:pPr>
                      <w:r>
                        <w:rPr>
                          <w:rFonts w:hint="eastAsia"/>
                        </w:rPr>
                        <w:t>情報システムの</w:t>
                      </w:r>
                      <w:r>
                        <w:t>標準化・共通化</w:t>
                      </w:r>
                    </w:p>
                  </w:txbxContent>
                </v:textbox>
              </v:roundrect>
            </w:pict>
          </mc:Fallback>
        </mc:AlternateContent>
      </w:r>
      <w:r w:rsidRPr="000307F4">
        <w:rPr>
          <w:rFonts w:hint="eastAsia"/>
          <w:noProof/>
        </w:rPr>
        <mc:AlternateContent>
          <mc:Choice Requires="wps">
            <w:drawing>
              <wp:anchor distT="0" distB="0" distL="114300" distR="114300" simplePos="0" relativeHeight="251772928" behindDoc="0" locked="0" layoutInCell="1" allowOverlap="1" wp14:anchorId="7A96A688" wp14:editId="4D6F262F">
                <wp:simplePos x="0" y="0"/>
                <wp:positionH relativeFrom="column">
                  <wp:posOffset>1584960</wp:posOffset>
                </wp:positionH>
                <wp:positionV relativeFrom="paragraph">
                  <wp:posOffset>103505</wp:posOffset>
                </wp:positionV>
                <wp:extent cx="1100455" cy="1571625"/>
                <wp:effectExtent l="0" t="0" r="23495" b="28575"/>
                <wp:wrapNone/>
                <wp:docPr id="502" name="四角形: 角を丸くする 502"/>
                <wp:cNvGraphicFramePr/>
                <a:graphic xmlns:a="http://schemas.openxmlformats.org/drawingml/2006/main">
                  <a:graphicData uri="http://schemas.microsoft.com/office/word/2010/wordprocessingShape">
                    <wps:wsp>
                      <wps:cNvSpPr/>
                      <wps:spPr>
                        <a:xfrm>
                          <a:off x="0" y="0"/>
                          <a:ext cx="1100455" cy="1571625"/>
                        </a:xfrm>
                        <a:prstGeom prst="roundRect">
                          <a:avLst/>
                        </a:prstGeom>
                        <a:solidFill>
                          <a:schemeClr val="accent3">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9E138B7" w14:textId="77777777" w:rsidR="00A61F87" w:rsidRDefault="00A61F87" w:rsidP="007A4DE1">
                            <w:pPr>
                              <w:spacing w:line="180" w:lineRule="auto"/>
                              <w:jc w:val="center"/>
                              <w:rPr>
                                <w:szCs w:val="21"/>
                              </w:rPr>
                            </w:pPr>
                            <w:r>
                              <w:rPr>
                                <w:rFonts w:hint="eastAsia"/>
                                <w:szCs w:val="21"/>
                              </w:rPr>
                              <w:t>内部事務</w:t>
                            </w:r>
                          </w:p>
                          <w:p w14:paraId="0049BF98" w14:textId="77777777" w:rsidR="00A61F87" w:rsidRPr="0016157A" w:rsidRDefault="00A61F87" w:rsidP="007A4DE1">
                            <w:pPr>
                              <w:spacing w:line="180" w:lineRule="auto"/>
                              <w:jc w:val="center"/>
                              <w:rPr>
                                <w:szCs w:val="21"/>
                              </w:rPr>
                            </w:pPr>
                            <w:r w:rsidRPr="0016157A">
                              <w:rPr>
                                <w:rFonts w:hint="eastAsia"/>
                                <w:szCs w:val="21"/>
                              </w:rPr>
                              <w:t>最適化</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6A688" id="四角形: 角を丸くする 502" o:spid="_x0000_s1189" style="position:absolute;margin-left:124.8pt;margin-top:8.15pt;width:86.65pt;height:1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HbwQIAALoFAAAOAAAAZHJzL2Uyb0RvYy54bWysVM1O3DAQvlfqO1i+lyQLC2hFFq1AVJUo&#10;rICKs9ex2aiOx7W9f73BtYdK3CpuvfQVuPRptkh9jI6dbFhRpFZVL4nn/++b2dufV4pMhXUl6Jxm&#10;GyklQnMoSn2V03cXR692KXGe6YIp0CKnC+Hofv/li72Z6YkOjEEVwhJ0ol1vZnI69t70ksTxsaiY&#10;2wAjNAol2Ip5JO1VUlg2Q++VSjppup3MwBbGAhfOIfewFtJ+9C+l4P5USic8UTnF3Hz82vgdhW/S&#10;32O9K8vMuORNGuwfsqhYqTFo6+qQeUYmtvzNVVVyCw6k3+BQJSBlyUWsAavJ0ifVnI+ZEbEWbI4z&#10;bZvc/3PLT6ZDS8oip920Q4lmFQ7p4e7u57fbh+9fewT/y5vbH/f3y+vPy+svy5tPJChi22bG9dD6&#10;3AxtQzl8hh7Mpa3CH6sj89jqRdtqMfeEIzPL0nSr26WEoyzr7mTbnW7wmjyaG+v8awEVCY+cWpjo&#10;4gwHGvvMpsfO1/orvRDSgSqLo1KpSAQQiQNlyZTh+BnnQvvNaK4m1Vsoaj7CKG2AgGyES83eXbEx&#10;pQjH4CkmuBYkCV2o644vv1AihFb6TEhsa6g0Bmw9rOeyqjhqBzOJmbeGnT8bNvrBVESwt8Z/EbW1&#10;iJFB+9a4KjXY56IX77NmSLLWx36s1R2efj6aRzxlW7GpgTeCYoEos1CvnzP8qMSZHjPnh8zivuFm&#10;4g3xp/iRCmY5heZFyRjsx+f4QR/XAKWUzHB/c+o+TJgVlKg3GhdkJ4wVFz4Sm9uRsOuS0bpET6oD&#10;QIxkeK0Mj080tl6tntJCdYmnZhCioohpjrFzyr1dEQe+vit4rLgYDKIaLrlh/lifG75CQoDrxfyS&#10;WdMA2+NOnMBq11nvCbRr3TAjDYOJB1lG3D/2tZkBHoiIzuaYhQu0Tketx5Pb/wUAAP//AwBQSwME&#10;FAAGAAgAAAAhAAb6LSHdAAAACgEAAA8AAABkcnMvZG93bnJldi54bWxMj8tOwzAQRfdI/IM1SOyo&#10;gxtFbYhToUqgbvuAtR2bJMIeR7HbJH/PsILl6Fzde6bazd6xmx1jH1DC8yoDZrEJpsdWwuX89rQB&#10;FpNCo1xAK2GxEXb1/V2lShMmPNrbKbWMSjCWSkKX0lByHpvOehVXYbBI7CuMXiU6x5abUU1U7h0X&#10;WVZwr3qkhU4Ndt/Z5vt09RIK/+nEoX+f3Pn4oQ9xWXKt91I+PsyvL8CSndNfGH71SR1qctLhiiYy&#10;J0Hk24KiBIo1MArkQmyBaSLFegO8rvj/F+ofAAAA//8DAFBLAQItABQABgAIAAAAIQC2gziS/gAA&#10;AOEBAAATAAAAAAAAAAAAAAAAAAAAAABbQ29udGVudF9UeXBlc10ueG1sUEsBAi0AFAAGAAgAAAAh&#10;ADj9If/WAAAAlAEAAAsAAAAAAAAAAAAAAAAALwEAAF9yZWxzLy5yZWxzUEsBAi0AFAAGAAgAAAAh&#10;AAuVAdvBAgAAugUAAA4AAAAAAAAAAAAAAAAALgIAAGRycy9lMm9Eb2MueG1sUEsBAi0AFAAGAAgA&#10;AAAhAAb6LSHdAAAACgEAAA8AAAAAAAAAAAAAAAAAGwUAAGRycy9kb3ducmV2LnhtbFBLBQYAAAAA&#10;BAAEAPMAAAAlBgAAAAA=&#10;" fillcolor="#e0ffe0 [662]" strokecolor="#9cf [3208]" strokeweight=".5pt">
                <v:stroke joinstyle="miter"/>
                <v:textbox inset="2mm,1mm,2mm,1mm">
                  <w:txbxContent>
                    <w:p w14:paraId="69E138B7" w14:textId="77777777" w:rsidR="00A61F87" w:rsidRDefault="00A61F87" w:rsidP="007A4DE1">
                      <w:pPr>
                        <w:spacing w:line="180" w:lineRule="auto"/>
                        <w:jc w:val="center"/>
                        <w:rPr>
                          <w:szCs w:val="21"/>
                        </w:rPr>
                      </w:pPr>
                      <w:r>
                        <w:rPr>
                          <w:rFonts w:hint="eastAsia"/>
                          <w:szCs w:val="21"/>
                        </w:rPr>
                        <w:t>内部事務</w:t>
                      </w:r>
                    </w:p>
                    <w:p w14:paraId="0049BF98" w14:textId="77777777" w:rsidR="00A61F87" w:rsidRPr="0016157A" w:rsidRDefault="00A61F87" w:rsidP="007A4DE1">
                      <w:pPr>
                        <w:spacing w:line="180" w:lineRule="auto"/>
                        <w:jc w:val="center"/>
                        <w:rPr>
                          <w:szCs w:val="21"/>
                        </w:rPr>
                      </w:pPr>
                      <w:r w:rsidRPr="0016157A">
                        <w:rPr>
                          <w:rFonts w:hint="eastAsia"/>
                          <w:szCs w:val="21"/>
                        </w:rPr>
                        <w:t>最適化</w:t>
                      </w:r>
                    </w:p>
                  </w:txbxContent>
                </v:textbox>
              </v:roundrect>
            </w:pict>
          </mc:Fallback>
        </mc:AlternateContent>
      </w:r>
    </w:p>
    <w:p w14:paraId="446B0117" w14:textId="77777777" w:rsidR="000D7433" w:rsidRDefault="000D7433">
      <w:pPr>
        <w:widowControl/>
        <w:jc w:val="left"/>
      </w:pPr>
    </w:p>
    <w:p w14:paraId="5815969C" w14:textId="77777777" w:rsidR="000D7433" w:rsidRDefault="000D7433">
      <w:pPr>
        <w:widowControl/>
        <w:jc w:val="left"/>
      </w:pPr>
    </w:p>
    <w:p w14:paraId="4F3FD4E8" w14:textId="77777777" w:rsidR="000D7433" w:rsidRDefault="000D7433">
      <w:pPr>
        <w:widowControl/>
        <w:jc w:val="left"/>
      </w:pPr>
    </w:p>
    <w:p w14:paraId="5ED7BA3F" w14:textId="77777777" w:rsidR="000D7433" w:rsidRDefault="000D7433">
      <w:pPr>
        <w:widowControl/>
        <w:jc w:val="left"/>
      </w:pPr>
    </w:p>
    <w:p w14:paraId="1510E74B" w14:textId="77777777" w:rsidR="000307F4" w:rsidRDefault="000307F4">
      <w:pPr>
        <w:widowControl/>
        <w:jc w:val="left"/>
      </w:pPr>
    </w:p>
    <w:p w14:paraId="4485EB02" w14:textId="77777777" w:rsidR="0064389A" w:rsidRDefault="0064389A">
      <w:pPr>
        <w:widowControl/>
        <w:jc w:val="left"/>
      </w:pPr>
    </w:p>
    <w:p w14:paraId="60957F7F" w14:textId="77777777" w:rsidR="0064389A" w:rsidRDefault="0064389A">
      <w:pPr>
        <w:widowControl/>
        <w:jc w:val="left"/>
      </w:pPr>
    </w:p>
    <w:p w14:paraId="624907D2" w14:textId="77777777" w:rsidR="0064389A" w:rsidRDefault="0064389A">
      <w:pPr>
        <w:widowControl/>
        <w:jc w:val="left"/>
      </w:pPr>
    </w:p>
    <w:p w14:paraId="26BDF794" w14:textId="77777777" w:rsidR="0064389A" w:rsidRDefault="0064389A">
      <w:pPr>
        <w:widowControl/>
        <w:jc w:val="left"/>
      </w:pPr>
    </w:p>
    <w:p w14:paraId="60CFBF02" w14:textId="77777777" w:rsidR="0064389A" w:rsidRDefault="0064389A">
      <w:pPr>
        <w:widowControl/>
        <w:jc w:val="left"/>
      </w:pPr>
    </w:p>
    <w:p w14:paraId="1CDF8C31" w14:textId="77777777" w:rsidR="0064389A" w:rsidRPr="0064389A" w:rsidRDefault="0064389A" w:rsidP="000307F4">
      <w:pPr>
        <w:rPr>
          <w:color w:val="FF0000"/>
        </w:rPr>
      </w:pPr>
    </w:p>
    <w:p w14:paraId="4711ECD2" w14:textId="77777777" w:rsidR="00F2356E" w:rsidRDefault="00F2356E" w:rsidP="0064389A">
      <w:r>
        <w:br w:type="page"/>
      </w:r>
    </w:p>
    <w:p w14:paraId="15B716E6" w14:textId="77777777" w:rsidR="001A0E94" w:rsidRPr="001A0E94" w:rsidRDefault="00244BCF" w:rsidP="00BF29A8">
      <w:pPr>
        <w:pStyle w:val="2"/>
      </w:pPr>
      <w:bookmarkStart w:id="168" w:name="_Toc531092915"/>
      <w:bookmarkStart w:id="169" w:name="_Toc531092916"/>
      <w:bookmarkStart w:id="170" w:name="_Toc531092917"/>
      <w:bookmarkStart w:id="171" w:name="_Toc531092918"/>
      <w:bookmarkStart w:id="172" w:name="_Toc531092919"/>
      <w:bookmarkStart w:id="173" w:name="_Toc531092920"/>
      <w:bookmarkStart w:id="174" w:name="_Toc531092921"/>
      <w:bookmarkStart w:id="175" w:name="_Toc531092922"/>
      <w:bookmarkStart w:id="176" w:name="_Toc531092923"/>
      <w:bookmarkStart w:id="177" w:name="_Toc531092924"/>
      <w:bookmarkStart w:id="178" w:name="_Toc531092925"/>
      <w:bookmarkStart w:id="179" w:name="_Toc531092926"/>
      <w:bookmarkStart w:id="180" w:name="_Toc531092927"/>
      <w:bookmarkStart w:id="181" w:name="_Toc531092928"/>
      <w:bookmarkStart w:id="182" w:name="_Toc531092929"/>
      <w:bookmarkStart w:id="183" w:name="_Toc531092930"/>
      <w:bookmarkStart w:id="184" w:name="_Toc531092931"/>
      <w:bookmarkStart w:id="185" w:name="_Toc531092932"/>
      <w:bookmarkStart w:id="186" w:name="_Toc531092933"/>
      <w:bookmarkStart w:id="187" w:name="_Toc531092934"/>
      <w:bookmarkStart w:id="188" w:name="_Toc531092935"/>
      <w:bookmarkStart w:id="189" w:name="_Toc531092936"/>
      <w:bookmarkStart w:id="190" w:name="_Toc531092937"/>
      <w:bookmarkStart w:id="191" w:name="_Toc531092938"/>
      <w:bookmarkStart w:id="192" w:name="_Toc531092939"/>
      <w:bookmarkStart w:id="193" w:name="_Toc531092940"/>
      <w:bookmarkStart w:id="194" w:name="_Toc389482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hint="eastAsia"/>
        </w:rPr>
        <w:lastRenderedPageBreak/>
        <w:t>官民データ活用推進計画</w:t>
      </w:r>
      <w:bookmarkEnd w:id="194"/>
    </w:p>
    <w:p w14:paraId="2BF62A88" w14:textId="77777777" w:rsidR="002F066F" w:rsidRDefault="00244BCF" w:rsidP="00D35218">
      <w:pPr>
        <w:pStyle w:val="af1"/>
        <w:ind w:left="420" w:firstLine="210"/>
      </w:pPr>
      <w:r w:rsidRPr="00244BCF">
        <w:rPr>
          <w:rFonts w:hint="eastAsia"/>
        </w:rPr>
        <w:t>本計画は、</w:t>
      </w:r>
      <w:r w:rsidR="003F6A3D">
        <w:rPr>
          <w:rFonts w:hint="eastAsia"/>
        </w:rPr>
        <w:t>「</w:t>
      </w:r>
      <w:r w:rsidRPr="007C2202">
        <w:rPr>
          <w:rFonts w:hint="eastAsia"/>
        </w:rPr>
        <w:t>官民データ活用推進基本法</w:t>
      </w:r>
      <w:r w:rsidR="003F6A3D">
        <w:rPr>
          <w:rFonts w:hint="eastAsia"/>
        </w:rPr>
        <w:t>」</w:t>
      </w:r>
      <w:r w:rsidRPr="007C2202">
        <w:rPr>
          <w:rFonts w:hint="eastAsia"/>
        </w:rPr>
        <w:t xml:space="preserve"> </w:t>
      </w:r>
      <w:r w:rsidRPr="007C2202">
        <w:rPr>
          <w:rFonts w:hint="eastAsia"/>
        </w:rPr>
        <w:t>第９条第３項に基づき、市町村の努力義務として策定する</w:t>
      </w:r>
      <w:r w:rsidR="003F6A3D">
        <w:rPr>
          <w:rFonts w:hint="eastAsia"/>
        </w:rPr>
        <w:t>「</w:t>
      </w:r>
      <w:r w:rsidRPr="007C2202">
        <w:rPr>
          <w:rFonts w:hint="eastAsia"/>
        </w:rPr>
        <w:t>官民データ活用推進計画</w:t>
      </w:r>
      <w:r w:rsidR="003F6A3D">
        <w:rPr>
          <w:rFonts w:hint="eastAsia"/>
        </w:rPr>
        <w:t>」</w:t>
      </w:r>
      <w:r w:rsidR="002F066F">
        <w:rPr>
          <w:rFonts w:hint="eastAsia"/>
        </w:rPr>
        <w:t>も兼ねており、</w:t>
      </w:r>
      <w:r w:rsidR="0013368B">
        <w:rPr>
          <w:rFonts w:hint="eastAsia"/>
        </w:rPr>
        <w:t>国</w:t>
      </w:r>
      <w:r w:rsidR="00D35218">
        <w:rPr>
          <w:rFonts w:hint="eastAsia"/>
        </w:rPr>
        <w:t>の施策</w:t>
      </w:r>
      <w:r w:rsidR="0013368B">
        <w:rPr>
          <w:rFonts w:hint="eastAsia"/>
        </w:rPr>
        <w:t>と</w:t>
      </w:r>
      <w:r w:rsidR="00D35218">
        <w:rPr>
          <w:rFonts w:hint="eastAsia"/>
        </w:rPr>
        <w:t>の整合性を図り、他の</w:t>
      </w:r>
      <w:r w:rsidR="004D5935">
        <w:rPr>
          <w:rFonts w:hint="eastAsia"/>
        </w:rPr>
        <w:t>地方自治体</w:t>
      </w:r>
      <w:r w:rsidR="00D35218">
        <w:rPr>
          <w:rFonts w:hint="eastAsia"/>
        </w:rPr>
        <w:t>と</w:t>
      </w:r>
      <w:r w:rsidR="00D35218" w:rsidRPr="00347BDF">
        <w:rPr>
          <w:rFonts w:hint="eastAsia"/>
        </w:rPr>
        <w:t>官民データ</w:t>
      </w:r>
      <w:r w:rsidR="00BF29A8" w:rsidRPr="00347BDF">
        <w:rPr>
          <w:rStyle w:val="aff2"/>
        </w:rPr>
        <w:footnoteReference w:id="41"/>
      </w:r>
      <w:r w:rsidR="00D35218" w:rsidRPr="00347BDF">
        <w:rPr>
          <w:rFonts w:hint="eastAsia"/>
        </w:rPr>
        <w:t>を横断的に活用できる環境を構築</w:t>
      </w:r>
      <w:r w:rsidR="00D35218">
        <w:rPr>
          <w:rFonts w:hint="eastAsia"/>
        </w:rPr>
        <w:t>し</w:t>
      </w:r>
      <w:r w:rsidR="00BF29A8">
        <w:rPr>
          <w:rFonts w:hint="eastAsia"/>
        </w:rPr>
        <w:t>てい</w:t>
      </w:r>
      <w:r w:rsidR="003E78C3">
        <w:rPr>
          <w:rFonts w:hint="eastAsia"/>
        </w:rPr>
        <w:t>き</w:t>
      </w:r>
      <w:r w:rsidR="00D35218">
        <w:rPr>
          <w:rFonts w:hint="eastAsia"/>
        </w:rPr>
        <w:t>ます。</w:t>
      </w:r>
      <w:r w:rsidR="002F066F">
        <w:rPr>
          <w:rFonts w:hint="eastAsia"/>
        </w:rPr>
        <w:t>また、</w:t>
      </w:r>
      <w:r w:rsidR="00D35218">
        <w:rPr>
          <w:rFonts w:hint="eastAsia"/>
        </w:rPr>
        <w:t>国からの支援等を積極的に活用し、官民データ活用の推進</w:t>
      </w:r>
      <w:r w:rsidR="00BF29A8">
        <w:rPr>
          <w:rFonts w:hint="eastAsia"/>
        </w:rPr>
        <w:t>等</w:t>
      </w:r>
      <w:r w:rsidR="00D35218">
        <w:rPr>
          <w:rFonts w:hint="eastAsia"/>
        </w:rPr>
        <w:t>を行</w:t>
      </w:r>
      <w:r w:rsidR="00BF29A8">
        <w:rPr>
          <w:rFonts w:hint="eastAsia"/>
        </w:rPr>
        <w:t>っていきます</w:t>
      </w:r>
      <w:r w:rsidR="00D35218">
        <w:rPr>
          <w:rFonts w:hint="eastAsia"/>
        </w:rPr>
        <w:t>。</w:t>
      </w:r>
    </w:p>
    <w:p w14:paraId="1DCA66FE" w14:textId="77777777" w:rsidR="00D35218" w:rsidRDefault="00D35218" w:rsidP="003415D8">
      <w:pPr>
        <w:pStyle w:val="af1"/>
        <w:ind w:left="420" w:firstLine="210"/>
      </w:pPr>
      <w:r>
        <w:rPr>
          <w:rFonts w:hint="eastAsia"/>
        </w:rPr>
        <w:t>官民データは</w:t>
      </w:r>
      <w:r w:rsidR="00244BCF">
        <w:rPr>
          <w:rFonts w:hint="eastAsia"/>
        </w:rPr>
        <w:t>、</w:t>
      </w:r>
      <w:r>
        <w:rPr>
          <w:rFonts w:hint="eastAsia"/>
        </w:rPr>
        <w:t>サイバーセキュリティ</w:t>
      </w:r>
      <w:r w:rsidR="00884B62">
        <w:rPr>
          <w:rFonts w:hint="eastAsia"/>
        </w:rPr>
        <w:t>対策</w:t>
      </w:r>
      <w:r>
        <w:rPr>
          <w:rFonts w:hint="eastAsia"/>
        </w:rPr>
        <w:t>及び個人情報保護等の適正な取扱いの確保が重要であるため、</w:t>
      </w:r>
      <w:r w:rsidR="003415D8">
        <w:rPr>
          <w:rFonts w:hint="eastAsia"/>
        </w:rPr>
        <w:t>「</w:t>
      </w:r>
      <w:r>
        <w:rPr>
          <w:rFonts w:hint="eastAsia"/>
        </w:rPr>
        <w:t>サイバーセキュリティ基本法</w:t>
      </w:r>
      <w:r w:rsidR="003415D8">
        <w:rPr>
          <w:rFonts w:hint="eastAsia"/>
        </w:rPr>
        <w:t>」</w:t>
      </w:r>
      <w:r>
        <w:rPr>
          <w:rFonts w:hint="eastAsia"/>
        </w:rPr>
        <w:t>、</w:t>
      </w:r>
      <w:r w:rsidR="003415D8">
        <w:rPr>
          <w:rFonts w:hint="eastAsia"/>
        </w:rPr>
        <w:t>「</w:t>
      </w:r>
      <w:r w:rsidR="00244BCF" w:rsidRPr="00F700B5">
        <w:rPr>
          <w:rFonts w:hint="eastAsia"/>
        </w:rPr>
        <w:t>行政機関</w:t>
      </w:r>
      <w:r w:rsidR="00244BCF">
        <w:rPr>
          <w:rFonts w:hint="eastAsia"/>
        </w:rPr>
        <w:t>の保有する個人情報の保護に関する法律</w:t>
      </w:r>
      <w:r w:rsidR="003415D8">
        <w:rPr>
          <w:rFonts w:hint="eastAsia"/>
        </w:rPr>
        <w:t>」</w:t>
      </w:r>
      <w:r>
        <w:rPr>
          <w:rFonts w:hint="eastAsia"/>
        </w:rPr>
        <w:t>、</w:t>
      </w:r>
      <w:r w:rsidR="0041654D">
        <w:rPr>
          <w:rFonts w:hint="eastAsia"/>
        </w:rPr>
        <w:t>「</w:t>
      </w:r>
      <w:r>
        <w:rPr>
          <w:rFonts w:hint="eastAsia"/>
        </w:rPr>
        <w:t>吹田市情報セキュリティポリシー</w:t>
      </w:r>
      <w:r w:rsidR="0041654D">
        <w:rPr>
          <w:rFonts w:hint="eastAsia"/>
        </w:rPr>
        <w:t>」</w:t>
      </w:r>
      <w:r w:rsidR="00244BCF">
        <w:rPr>
          <w:rFonts w:hint="eastAsia"/>
        </w:rPr>
        <w:t>等</w:t>
      </w:r>
      <w:r>
        <w:rPr>
          <w:rFonts w:hint="eastAsia"/>
        </w:rPr>
        <w:t>に</w:t>
      </w:r>
      <w:r w:rsidR="00791EA8" w:rsidRPr="00C61C72">
        <w:rPr>
          <w:rFonts w:hint="eastAsia"/>
        </w:rPr>
        <w:t>則</w:t>
      </w:r>
      <w:r w:rsidR="00C61C72" w:rsidRPr="00C61C72">
        <w:rPr>
          <w:rFonts w:hint="eastAsia"/>
        </w:rPr>
        <w:t>って活用</w:t>
      </w:r>
      <w:r w:rsidR="00791EA8" w:rsidRPr="00C61C72">
        <w:rPr>
          <w:rFonts w:hint="eastAsia"/>
        </w:rPr>
        <w:t>していきます。</w:t>
      </w:r>
    </w:p>
    <w:p w14:paraId="78DDF1F7" w14:textId="77777777" w:rsidR="00AF2413" w:rsidRDefault="00AC1281" w:rsidP="00D35218">
      <w:pPr>
        <w:pStyle w:val="af1"/>
        <w:ind w:left="420" w:firstLine="210"/>
      </w:pPr>
      <w:r>
        <w:rPr>
          <w:noProof/>
        </w:rPr>
        <mc:AlternateContent>
          <mc:Choice Requires="wps">
            <w:drawing>
              <wp:anchor distT="0" distB="0" distL="114300" distR="114300" simplePos="0" relativeHeight="251713536" behindDoc="0" locked="0" layoutInCell="1" allowOverlap="1" wp14:anchorId="3BE2D80B" wp14:editId="3C18B529">
                <wp:simplePos x="0" y="0"/>
                <wp:positionH relativeFrom="column">
                  <wp:posOffset>244407</wp:posOffset>
                </wp:positionH>
                <wp:positionV relativeFrom="paragraph">
                  <wp:posOffset>93210</wp:posOffset>
                </wp:positionV>
                <wp:extent cx="2247120" cy="348120"/>
                <wp:effectExtent l="0" t="0" r="20320" b="13970"/>
                <wp:wrapNone/>
                <wp:docPr id="194" name="四角形: 角を丸くする 194"/>
                <wp:cNvGraphicFramePr/>
                <a:graphic xmlns:a="http://schemas.openxmlformats.org/drawingml/2006/main">
                  <a:graphicData uri="http://schemas.microsoft.com/office/word/2010/wordprocessingShape">
                    <wps:wsp>
                      <wps:cNvSpPr/>
                      <wps:spPr>
                        <a:xfrm>
                          <a:off x="0" y="0"/>
                          <a:ext cx="2247120" cy="348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D20CB6" w14:textId="77777777" w:rsidR="00A61F87" w:rsidRDefault="00A61F87" w:rsidP="00711D76">
                            <w:r w:rsidRPr="00AC1281">
                              <w:rPr>
                                <w:rFonts w:hint="eastAsia"/>
                              </w:rPr>
                              <w:t>オンライン</w:t>
                            </w:r>
                            <w:r>
                              <w:rPr>
                                <w:rFonts w:hint="eastAsia"/>
                              </w:rPr>
                              <w:t>化原則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2D80B" id="四角形: 角を丸くする 194" o:spid="_x0000_s1190" style="position:absolute;left:0;text-align:left;margin-left:19.25pt;margin-top:7.35pt;width:176.95pt;height:2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I+qwIAAGoFAAAOAAAAZHJzL2Uyb0RvYy54bWysVM1O3DAQvlfqO1i+l+xuQ4GILFqBqCoh&#10;WAEVZ69jk0j+q+3dZHuDaw+VuFXceukrcOnTbJH6GB072YAA9VA1B2fsmfk8nvlmdvcaKdCCWVdp&#10;lePhxgAjpqguKnWZ44/nh2+2MXKeqIIIrViOl8zhvfHrV7u1ydhIl1oUzCIAUS6rTY5L702WJI6W&#10;TBK3oQ1ToOTaSuJhay+TwpIa0KVIRoPBu6TWtjBWU+YcnB60SjyO+Jwz6k84d8wjkWOIzcfVxnUW&#10;1mS8S7JLS0xZ0S4M8g9RSFIpuLSHOiCeoLmtnkHJilrtNPcbVMtEc15RFt8ArxkOnrzmrCSGxbdA&#10;cpzp0+T+Hyw9Xkwtqgqo3U6KkSISinR/e/v7x839z+8Zgv/q+ubX3d3q6uvq6tvq+gsKhpC22rgM&#10;vM/M1HY7B2LIQcOtDH94HWpiqpd9qlnjEYXD0SjdGo6gIhR0b9PtIANM8uBtrPPvmZYoCDm2eq6K&#10;U6hnTDNZHDnf2q/twDmE1AYRJb8ULMQh1Cnj8MZwbfSO7GL7wqIFAV4QSpnyw1ZVkoK1x5sD+Lqg&#10;eo8YYgQMyLwSosfuAAJzn2O3sXb2wZVFcvbOg78F1jr3HvFmrXzvLCul7UsAAl7V3dzar5PUpiZk&#10;yTezpq1/Gm3D2UwXS2CF1W27OEMPKyjCEXF+Siz0B9QNet6fwMKFrnOsOwmjUtvPL50He6AtaDGq&#10;od9y7D7NiWUYiQ8KCL0zTNPQoHGTbm4FbtjHmtljjZrLfQ2lG8J0MTSKwd6LtcitlhcwGibhVlAR&#10;ReHuHFNv15t9384BGC6UTSbRDJrSEH+kzgwN4CHTgV/nzQWxpmOiBw4f63VvkuwJF1vb4Kn0ZO41&#10;ryJRH/La1QAaOpKpGz5hYjzeR6uHETn+AwAA//8DAFBLAwQUAAYACAAAACEAoTZTLt0AAAAIAQAA&#10;DwAAAGRycy9kb3ducmV2LnhtbEyPwU7DMBBE70j8g7VI3KhD05Q0xKkKVU+cCFx6c+IlDsTryHZb&#10;8/eYExxnZzTztt5GM7EzOj9aEnC/yIAh9VaNNAh4fzvclcB8kKTkZAkFfKOHbXN9VctK2Qu94rkN&#10;A0sl5CspQIcwV5z7XqORfmFnpOR9WGdkSNINXDl5SeVm4sssW3MjR0oLWs74rLH/ak9GgFF53H/K&#10;3REPZft0LOLL3ulOiNubuHsEFjCGvzD84id0aBJTZ0+kPJsE5GWRkum+egCW/HyzXAHrBKw3BfCm&#10;5v8faH4AAAD//wMAUEsBAi0AFAAGAAgAAAAhALaDOJL+AAAA4QEAABMAAAAAAAAAAAAAAAAAAAAA&#10;AFtDb250ZW50X1R5cGVzXS54bWxQSwECLQAUAAYACAAAACEAOP0h/9YAAACUAQAACwAAAAAAAAAA&#10;AAAAAAAvAQAAX3JlbHMvLnJlbHNQSwECLQAUAAYACAAAACEAytWyPqsCAABqBQAADgAAAAAAAAAA&#10;AAAAAAAuAgAAZHJzL2Uyb0RvYy54bWxQSwECLQAUAAYACAAAACEAoTZTLt0AAAAIAQAADwAAAAAA&#10;AAAAAAAAAAAFBQAAZHJzL2Rvd25yZXYueG1sUEsFBgAAAAAEAAQA8wAAAA8GAAAAAA==&#10;" fillcolor="#0c9 [3204]" strokecolor="#00654b [1604]" strokeweight="1pt">
                <v:stroke joinstyle="miter"/>
                <v:textbox>
                  <w:txbxContent>
                    <w:p w14:paraId="64D20CB6" w14:textId="77777777" w:rsidR="00A61F87" w:rsidRDefault="00A61F87" w:rsidP="00711D76">
                      <w:r w:rsidRPr="00AC1281">
                        <w:rPr>
                          <w:rFonts w:hint="eastAsia"/>
                        </w:rPr>
                        <w:t>オンライン</w:t>
                      </w:r>
                      <w:r>
                        <w:rPr>
                          <w:rFonts w:hint="eastAsia"/>
                        </w:rPr>
                        <w:t>化原則</w:t>
                      </w:r>
                    </w:p>
                  </w:txbxContent>
                </v:textbox>
              </v:roundrect>
            </w:pict>
          </mc:Fallback>
        </mc:AlternateContent>
      </w:r>
    </w:p>
    <w:p w14:paraId="75988CCF" w14:textId="77777777" w:rsidR="00AF2413" w:rsidRDefault="000B4BAC" w:rsidP="00D35218">
      <w:pPr>
        <w:pStyle w:val="af1"/>
        <w:ind w:left="420" w:firstLine="210"/>
      </w:pPr>
      <w:r>
        <w:rPr>
          <w:noProof/>
        </w:rPr>
        <mc:AlternateContent>
          <mc:Choice Requires="wps">
            <w:drawing>
              <wp:anchor distT="0" distB="0" distL="114300" distR="114300" simplePos="0" relativeHeight="251455488" behindDoc="0" locked="0" layoutInCell="1" allowOverlap="1" wp14:anchorId="3ACAE1CE" wp14:editId="1AEAC8CD">
                <wp:simplePos x="0" y="0"/>
                <wp:positionH relativeFrom="column">
                  <wp:posOffset>353060</wp:posOffset>
                </wp:positionH>
                <wp:positionV relativeFrom="paragraph">
                  <wp:posOffset>124460</wp:posOffset>
                </wp:positionV>
                <wp:extent cx="5720715" cy="698040"/>
                <wp:effectExtent l="0" t="0" r="13335" b="26035"/>
                <wp:wrapNone/>
                <wp:docPr id="201" name="正方形/長方形 201"/>
                <wp:cNvGraphicFramePr/>
                <a:graphic xmlns:a="http://schemas.openxmlformats.org/drawingml/2006/main">
                  <a:graphicData uri="http://schemas.microsoft.com/office/word/2010/wordprocessingShape">
                    <wps:wsp>
                      <wps:cNvSpPr/>
                      <wps:spPr>
                        <a:xfrm>
                          <a:off x="0" y="0"/>
                          <a:ext cx="5720715" cy="69804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6692F" id="正方形/長方形 201" o:spid="_x0000_s1026" style="position:absolute;left:0;text-align:left;margin-left:27.8pt;margin-top:9.8pt;width:450.45pt;height:54.9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b9tQIAALoFAAAOAAAAZHJzL2Uyb0RvYy54bWysVM1uEzEQviPxDpbvdDehv1E3VdSqCKm0&#10;ES3q2fHa3ZVsj7GdbMJ7wAPAmTPiwONQibdg7N1sohJxQFx2bc/M93k+z8zp2VIrshDO12AKOtjL&#10;KRGGQ1mbh4K+u7t8cUyJD8yUTIERBV0JT8/Gz5+dNnYkhlCBKoUjCGL8qLEFrUKwoyzzvBKa+T2w&#10;wqBRgtMs4NY9ZKVjDaJrlQ3z/DBrwJXWARfe4+lFa6TjhC+l4OFGSi8CUQXFu4X0dek7i99sfMpG&#10;D47ZqubdNdg/3EKz2iBpD3XBAiNzV/8BpWvuwIMMexx0BlLWXKQcMJtB/iSb24pZkXJBcbztZfL/&#10;D5ZfL6aO1GVBkZ8SwzQ+0uPXL4+fvv/88Tn79fFbuyLRjGI11o8w5tZOXbfzuIyZL6XT8Y85kWUS&#10;eNULLJaBcDw8OBrmR4MDSjjaDk+O8/30Atkm2jofXgnQJC4K6vABk65sceUDMqLr2iWSGbislUqP&#10;qEw88KDqMp6lTawica4cWTB8f8a5MOFlwlNz/QbK9vzoIM/X90iFF0MS1RYaEkeGLArQppxWYaVE&#10;pFLmrZCoIyY5TAQ90Db3oDVVrBTtcWTeTZ0AI7LEZHrsDmBXXul58JadfwwVqQH64PxvF2u17SMS&#10;M5jQB+vagNsFoELP3PqvRWqliSrNoFxhlTlo289bflnj814xH6bMYb9hZ+IMCTf4kQqagkK3oqQC&#10;92HXefTHNkArJQ32b0H9+zlzghL12mCDnAz2sbhISJv9WHiUuG3LbNti5vocsESwBfB2aRn9g1ov&#10;pQN9j6NmElnRxAxH7oLy4Nab89DOFRxWXEwmyQ2b3LJwZW4tj+BR1Vi+d8t75mxX4wG74xrWvc5G&#10;T0q99Y2RBibzALJOfbDRtdMbB0Sq2W6YxQm0vU9em5E7/g0AAP//AwBQSwMEFAAGAAgAAAAhAEkJ&#10;aZ3fAAAACQEAAA8AAABkcnMvZG93bnJldi54bWxMj0FLw0AQhe+C/2EZwZvdGNhgYjZFChVUPFh7&#10;8LjNjklodjZkN03qr3c82dMw7z3efFOuF9eLE46h86ThfpWAQKq97ajRsP/c3j2ACNGQNb0n1HDG&#10;AOvq+qo0hfUzfeBpFxvBJRQKo6GNcSikDHWLzoSVH5DY+/ajM5HXsZF2NDOXu16mSZJJZzriC60Z&#10;cNNifdxNTsPsFL1Mx8355/XN7rfy/Tn5qlOtb2+Wp0cQEZf4H4Y/fEaHipkOfiIbRK9BqYyTrOc8&#10;2c9VpkAcWEhzBbIq5eUH1S8AAAD//wMAUEsBAi0AFAAGAAgAAAAhALaDOJL+AAAA4QEAABMAAAAA&#10;AAAAAAAAAAAAAAAAAFtDb250ZW50X1R5cGVzXS54bWxQSwECLQAUAAYACAAAACEAOP0h/9YAAACU&#10;AQAACwAAAAAAAAAAAAAAAAAvAQAAX3JlbHMvLnJlbHNQSwECLQAUAAYACAAAACEAQREG/bUCAAC6&#10;BQAADgAAAAAAAAAAAAAAAAAuAgAAZHJzL2Uyb0RvYy54bWxQSwECLQAUAAYACAAAACEASQlpnd8A&#10;AAAJAQAADwAAAAAAAAAAAAAAAAAPBQAAZHJzL2Rvd25yZXYueG1sUEsFBgAAAAAEAAQA8wAAABsG&#10;AAAAAA==&#10;" filled="f" strokecolor="#0cff0c [2406]" strokeweight="1pt"/>
            </w:pict>
          </mc:Fallback>
        </mc:AlternateContent>
      </w:r>
    </w:p>
    <w:p w14:paraId="785ED99B" w14:textId="77777777" w:rsidR="00AF2413" w:rsidRPr="00A221CD" w:rsidRDefault="00AF2413" w:rsidP="00791EA8">
      <w:pPr>
        <w:pStyle w:val="af6"/>
        <w:ind w:leftChars="190" w:left="399" w:firstLineChars="47" w:firstLine="99"/>
      </w:pPr>
    </w:p>
    <w:p w14:paraId="69CF0B9D" w14:textId="77777777" w:rsidR="00AF2413" w:rsidRDefault="00B04A06" w:rsidP="00C63F3A">
      <w:pPr>
        <w:pStyle w:val="af4"/>
        <w:ind w:leftChars="142" w:left="298" w:firstLineChars="147" w:firstLine="309"/>
      </w:pPr>
      <w:r>
        <w:rPr>
          <w:rFonts w:hint="eastAsia"/>
        </w:rPr>
        <w:t>●</w:t>
      </w:r>
      <w:r w:rsidR="00AF2413">
        <w:rPr>
          <w:rFonts w:hint="eastAsia"/>
        </w:rPr>
        <w:t>行政</w:t>
      </w:r>
      <w:r w:rsidR="003B6E6E">
        <w:rPr>
          <w:rFonts w:hint="eastAsia"/>
        </w:rPr>
        <w:t>手続</w:t>
      </w:r>
      <w:r w:rsidR="00AF2413">
        <w:rPr>
          <w:rFonts w:hint="eastAsia"/>
        </w:rPr>
        <w:t>の</w:t>
      </w:r>
      <w:r w:rsidR="00AF2413" w:rsidRPr="0002662E">
        <w:rPr>
          <w:rFonts w:hint="eastAsia"/>
        </w:rPr>
        <w:t>オンライン</w:t>
      </w:r>
      <w:r w:rsidR="00AC1281">
        <w:rPr>
          <w:rStyle w:val="aff2"/>
        </w:rPr>
        <w:footnoteReference w:id="42"/>
      </w:r>
      <w:r w:rsidR="00AF2413">
        <w:rPr>
          <w:rFonts w:hint="eastAsia"/>
        </w:rPr>
        <w:t>化を進めていきます</w:t>
      </w:r>
    </w:p>
    <w:p w14:paraId="46FD6D10" w14:textId="77777777" w:rsidR="00AF2413" w:rsidRDefault="00B04A06" w:rsidP="00C63F3A">
      <w:pPr>
        <w:pStyle w:val="af4"/>
        <w:ind w:leftChars="142" w:left="298" w:firstLineChars="147" w:firstLine="309"/>
      </w:pPr>
      <w:r>
        <w:rPr>
          <w:rFonts w:hint="eastAsia"/>
        </w:rPr>
        <w:t>●</w:t>
      </w:r>
      <w:r w:rsidR="00AF2413">
        <w:rPr>
          <w:rFonts w:hint="eastAsia"/>
        </w:rPr>
        <w:t>窓口</w:t>
      </w:r>
      <w:r w:rsidR="00083910">
        <w:rPr>
          <w:rFonts w:hint="eastAsia"/>
        </w:rPr>
        <w:t>業務の業務改革</w:t>
      </w:r>
      <w:r w:rsidR="00244BCF">
        <w:rPr>
          <w:rFonts w:hint="eastAsia"/>
        </w:rPr>
        <w:t>（</w:t>
      </w:r>
      <w:r w:rsidR="001562CF">
        <w:rPr>
          <w:rFonts w:hint="eastAsia"/>
        </w:rPr>
        <w:t>ＢＰＲ</w:t>
      </w:r>
      <w:r w:rsidR="002F066F">
        <w:rPr>
          <w:rFonts w:hint="eastAsia"/>
        </w:rPr>
        <w:t>（</w:t>
      </w:r>
      <w:r w:rsidR="002F066F" w:rsidRPr="002F066F">
        <w:t>Business Process Re-engineering</w:t>
      </w:r>
      <w:r w:rsidR="002F066F">
        <w:rPr>
          <w:rFonts w:hint="eastAsia"/>
        </w:rPr>
        <w:t>）</w:t>
      </w:r>
      <w:r w:rsidR="00244BCF">
        <w:rPr>
          <w:rFonts w:hint="eastAsia"/>
        </w:rPr>
        <w:t>）</w:t>
      </w:r>
      <w:r w:rsidR="00083910">
        <w:rPr>
          <w:rFonts w:hint="eastAsia"/>
        </w:rPr>
        <w:t>を実施していきます</w:t>
      </w:r>
    </w:p>
    <w:p w14:paraId="034DCF4A" w14:textId="77777777" w:rsidR="00AC1281" w:rsidRDefault="00791EA8" w:rsidP="00711D76">
      <w:pPr>
        <w:pStyle w:val="af4"/>
        <w:ind w:left="630" w:firstLine="210"/>
      </w:pPr>
      <w:r w:rsidRPr="00AF2413">
        <w:rPr>
          <w:noProof/>
        </w:rPr>
        <mc:AlternateContent>
          <mc:Choice Requires="wps">
            <w:drawing>
              <wp:anchor distT="0" distB="0" distL="114300" distR="114300" simplePos="0" relativeHeight="251727872" behindDoc="0" locked="0" layoutInCell="1" allowOverlap="1" wp14:anchorId="45C0968A" wp14:editId="3C263152">
                <wp:simplePos x="0" y="0"/>
                <wp:positionH relativeFrom="column">
                  <wp:posOffset>245110</wp:posOffset>
                </wp:positionH>
                <wp:positionV relativeFrom="paragraph">
                  <wp:posOffset>98425</wp:posOffset>
                </wp:positionV>
                <wp:extent cx="2246760" cy="348120"/>
                <wp:effectExtent l="0" t="0" r="20320" b="13970"/>
                <wp:wrapNone/>
                <wp:docPr id="197" name="四角形: 角を丸くする 197"/>
                <wp:cNvGraphicFramePr/>
                <a:graphic xmlns:a="http://schemas.openxmlformats.org/drawingml/2006/main">
                  <a:graphicData uri="http://schemas.microsoft.com/office/word/2010/wordprocessingShape">
                    <wps:wsp>
                      <wps:cNvSpPr/>
                      <wps:spPr>
                        <a:xfrm>
                          <a:off x="0" y="0"/>
                          <a:ext cx="2246760" cy="348120"/>
                        </a:xfrm>
                        <a:prstGeom prst="roundRect">
                          <a:avLst/>
                        </a:prstGeom>
                        <a:solidFill>
                          <a:srgbClr val="00CC99"/>
                        </a:solidFill>
                        <a:ln w="12700" cap="flat" cmpd="sng" algn="ctr">
                          <a:solidFill>
                            <a:srgbClr val="00CC99">
                              <a:shade val="50000"/>
                            </a:srgbClr>
                          </a:solidFill>
                          <a:prstDash val="solid"/>
                          <a:miter lim="800000"/>
                        </a:ln>
                        <a:effectLst/>
                      </wps:spPr>
                      <wps:txbx>
                        <w:txbxContent>
                          <w:p w14:paraId="1F7EFCA6" w14:textId="77777777" w:rsidR="00A61F87" w:rsidRPr="00AF2413" w:rsidRDefault="00A61F87" w:rsidP="00711D76">
                            <w:pPr>
                              <w:rPr>
                                <w:color w:val="FFFFFF" w:themeColor="background1"/>
                              </w:rPr>
                            </w:pPr>
                            <w:r>
                              <w:rPr>
                                <w:rFonts w:hint="eastAsia"/>
                                <w:color w:val="FFFFFF" w:themeColor="background1"/>
                              </w:rPr>
                              <w:t>オープンデータの促進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0968A" id="四角形: 角を丸くする 197" o:spid="_x0000_s1191" style="position:absolute;left:0;text-align:left;margin-left:19.3pt;margin-top:7.75pt;width:176.9pt;height:2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8ctwIAAEMFAAAOAAAAZHJzL2Uyb0RvYy54bWysVL1u2zAQ3gv0HQjujWTViWMhcmA4SFEg&#10;SIImRWaaoiwC/CtJW063ZM1QIFuRrUtfIUufxg3Qx+iRkvM/FdVA3fH+yO+7487uUgq0YNZxrQrc&#10;20gxYorqkqtZgT+f7r/bxsh5okoitGIFPmcO747evtlpTM4yXWtRMosgiXJ5Ywpce2/yJHG0ZpK4&#10;DW2YAmOlrSQeVDtLSksayC5FkqXpVtJoWxqrKXMOdvdaIx7F/FXFqD+qKsc8EgWGs/m42rhOw5qM&#10;dkg+s8TUnHbHIP9wCkm4gqL3qfaIJ2hu+YtUklOrna78BtUy0VXFKYt3gNv00me3OamJYfEuAI4z&#10;9zC5/5eWHi6OLeIlcDccYKSIBJLubm7+/Ly++/UjR/BfXV7/vr1dXXxbXXxfXV6h4AiwNcblEH1i&#10;jm2nORADBsvKyvCH26FlhPr8Hmq29IjCZpb1twZbwAgF2/v+di+LXCQP0cY6/4FpiYJQYKvnqvwE&#10;fEaYyeLAeSgL/mu/UNFpwct9LkRU7Gw6ERYtSOA+nUyGw3BuCHniJhRq4PbZIA2nIdCDlSAeRGkA&#10;FadmGBExg+am3sbaT6LdK0Vi8ZqUrC29mcK3rty6vzxFuMUecXUbEkuEEJJL7mFABJcF3g6J1pmE&#10;ClYWW7zDIjDSchAkv5wuW2L7WUgV9qa6PAe6rW7nwBm6z6HwAXH+mFhofIAAhtkfwVIJDbjoTsKo&#10;1vbra/vBH/oRrBg1MEiA2Zc5sQwj8VFBpw57/X6YvKj0NwdANLKPLdPHFjWXEw189eDZMDSKwd+L&#10;tVhZLc9g5sehKpiIolC7ZadTJr4dcHg1KBuPoxtMmyH+QJ0YGpIH7ALkp8szYk3XYh6a81Cvh47k&#10;z5qs9Q2RSo/nXlc8duADrsBqUGBSI7/dqxKegsd69Hp4+0Z/AQAA//8DAFBLAwQUAAYACAAAACEA&#10;/Szn4eAAAAAIAQAADwAAAGRycy9kb3ducmV2LnhtbEyPQUvDQBCF74L/YRnBS7AbG9vGmE2RQsGT&#10;0Fasx212mgSzsyG7adJ/73jS45v3eO+bfD3ZVlyw940jBY+zGARS6UxDlYKPw/YhBeGDJqNbR6jg&#10;ih7Wxe1NrjPjRtrhZR8qwSXkM62gDqHLpPRljVb7meuQ2Du73urAsq+k6fXI5baV8zheSqsb4oVa&#10;d7ipsfzeD1aBwWtkurQ7vI2b7fHzPLx/RdGg1P3d9PoCIuAU/sLwi8/oUDDTyQ1kvGgVJOmSk3xf&#10;LECwnzzPn0CcFKziBGSRy/8PFD8AAAD//wMAUEsBAi0AFAAGAAgAAAAhALaDOJL+AAAA4QEAABMA&#10;AAAAAAAAAAAAAAAAAAAAAFtDb250ZW50X1R5cGVzXS54bWxQSwECLQAUAAYACAAAACEAOP0h/9YA&#10;AACUAQAACwAAAAAAAAAAAAAAAAAvAQAAX3JlbHMvLnJlbHNQSwECLQAUAAYACAAAACEA+hmfHLcC&#10;AABDBQAADgAAAAAAAAAAAAAAAAAuAgAAZHJzL2Uyb0RvYy54bWxQSwECLQAUAAYACAAAACEA/Szn&#10;4eAAAAAIAQAADwAAAAAAAAAAAAAAAAARBQAAZHJzL2Rvd25yZXYueG1sUEsFBgAAAAAEAAQA8wAA&#10;AB4GAAAAAA==&#10;" fillcolor="#0c9" strokecolor="#00956f" strokeweight="1pt">
                <v:stroke joinstyle="miter"/>
                <v:textbox>
                  <w:txbxContent>
                    <w:p w14:paraId="1F7EFCA6" w14:textId="77777777" w:rsidR="00A61F87" w:rsidRPr="00AF2413" w:rsidRDefault="00A61F87" w:rsidP="00711D76">
                      <w:pPr>
                        <w:rPr>
                          <w:color w:val="FFFFFF" w:themeColor="background1"/>
                        </w:rPr>
                      </w:pPr>
                      <w:r>
                        <w:rPr>
                          <w:rFonts w:hint="eastAsia"/>
                          <w:color w:val="FFFFFF" w:themeColor="background1"/>
                        </w:rPr>
                        <w:t>オープンデータの促進</w:t>
                      </w:r>
                    </w:p>
                  </w:txbxContent>
                </v:textbox>
              </v:roundrect>
            </w:pict>
          </mc:Fallback>
        </mc:AlternateContent>
      </w:r>
    </w:p>
    <w:p w14:paraId="5B160081" w14:textId="77777777" w:rsidR="00AC1281" w:rsidRDefault="000B4BAC" w:rsidP="00711D76">
      <w:pPr>
        <w:pStyle w:val="af4"/>
        <w:ind w:left="630" w:firstLine="210"/>
      </w:pPr>
      <w:r>
        <w:rPr>
          <w:noProof/>
        </w:rPr>
        <mc:AlternateContent>
          <mc:Choice Requires="wps">
            <w:drawing>
              <wp:anchor distT="0" distB="0" distL="114300" distR="114300" simplePos="0" relativeHeight="251453440" behindDoc="0" locked="0" layoutInCell="1" allowOverlap="1" wp14:anchorId="4DFEEBE3" wp14:editId="203EF041">
                <wp:simplePos x="0" y="0"/>
                <wp:positionH relativeFrom="column">
                  <wp:posOffset>353060</wp:posOffset>
                </wp:positionH>
                <wp:positionV relativeFrom="paragraph">
                  <wp:posOffset>125730</wp:posOffset>
                </wp:positionV>
                <wp:extent cx="5720715" cy="698040"/>
                <wp:effectExtent l="0" t="0" r="13335" b="26035"/>
                <wp:wrapNone/>
                <wp:docPr id="226" name="正方形/長方形 226"/>
                <wp:cNvGraphicFramePr/>
                <a:graphic xmlns:a="http://schemas.openxmlformats.org/drawingml/2006/main">
                  <a:graphicData uri="http://schemas.microsoft.com/office/word/2010/wordprocessingShape">
                    <wps:wsp>
                      <wps:cNvSpPr/>
                      <wps:spPr>
                        <a:xfrm>
                          <a:off x="0" y="0"/>
                          <a:ext cx="5720715" cy="698040"/>
                        </a:xfrm>
                        <a:prstGeom prst="rect">
                          <a:avLst/>
                        </a:prstGeom>
                        <a:noFill/>
                        <a:ln w="12700" cap="flat" cmpd="sng" algn="ctr">
                          <a:solidFill>
                            <a:schemeClr val="accent3">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1D763" id="正方形/長方形 226" o:spid="_x0000_s1026" style="position:absolute;left:0;text-align:left;margin-left:27.8pt;margin-top:9.9pt;width:450.45pt;height:54.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svlAIAAP0EAAAOAAAAZHJzL2Uyb0RvYy54bWysVMFu1DAQvSPxD5bvNNml7barZqtVqyKk&#10;0lZqUc9Tx9lYsj3G9m62/Ad8AJw5Iw58DpX4C8ZOui2FE+LijD3j55k3b3JwuDaaraQPCm3FR1sl&#10;Z9IKrJVdVPzt1cmLPc5CBFuDRisrfisDP5w9f3bQuakcY4u6lp4RiA3TzlW8jdFNiyKIVhoIW+ik&#10;JWeD3kCkrV8UtYeO0I0uxmW5W3Toa+dRyBDo9Lh38lnGbxop4nnTBBmZrjjlFvPq83qT1mJ2ANOF&#10;B9cqMaQB/5CFAWXp0Q3UMURgS6/+gDJKeAzYxC2BpsCmUULmGqiaUfmkmssWnMy1EDnBbWgK/w9W&#10;nK0uPFN1xcfjXc4sGGrS3ZfPdx+//fj+qfj54WtvseQmsjoXpnTn0l34YRfITJWvG2/Sl2pi60zw&#10;7YZguY5M0OHOZFxORjucCfLt7u+V27kDxcNt50N8JdGwZFTcUwMzr7A6DZFepND7kPSYxROldW6i&#10;tqwjBY4nJfVZAGmp0RDJNI6qC3bBGegFiVREnyEDalWn6wkoC04eac9WQFIBIaSNL3OcXpo3WPfn&#10;k52S4Ps8NldyVr+hpRSPIbT9pezqlWZUJLlrZSq+R0gbLG1TEjILdig0Md1zm6wbrG+pUR57BQcn&#10;ThQ9cgohXoAnyVLRNIbxnJZGIzGBg8VZi/79385TPCmJvJx1NALE0rsleMmZfm1JY/ujbeoPi3mz&#10;nXrHmX/suXnssUtzhETdiAbeiWym+KjvzcajuaZpnadXyQVW0Nt9P4bNUexHk+ZdyPk8h9GcOIin&#10;9tKJBJ54SvRera/Bu0EmkQR2hvfjAtMnaulje73MlxEblaX0wCt1MG1oxnIvh/9BGuLH+xz18Nea&#10;/QIAAP//AwBQSwMEFAAGAAgAAAAhAAbcuYHfAAAACQEAAA8AAABkcnMvZG93bnJldi54bWxMj8FO&#10;wzAQRO9I/IO1SNyoQyQHEuJUqFKRAHGg9MDRjZckaryOYqdJ+XqWExx3ZjT7plwvrhcnHEPnScPt&#10;KgGBVHvbUaNh/7G9uQcRoiFrek+o4YwB1tXlRWkK62d6x9MuNoJLKBRGQxvjUEgZ6hadCSs/ILH3&#10;5UdnIp9jI+1oZi53vUyTJJPOdMQfWjPgpsX6uJuchtkpep6Om/P3y6vdb+XbU/JZp1pfXy2PDyAi&#10;LvEvDL/4jA4VMx38RDaIXoNSGSdZz3kB+7nKFIgDC2l+B7Iq5f8F1Q8AAAD//wMAUEsBAi0AFAAG&#10;AAgAAAAhALaDOJL+AAAA4QEAABMAAAAAAAAAAAAAAAAAAAAAAFtDb250ZW50X1R5cGVzXS54bWxQ&#10;SwECLQAUAAYACAAAACEAOP0h/9YAAACUAQAACwAAAAAAAAAAAAAAAAAvAQAAX3JlbHMvLnJlbHNQ&#10;SwECLQAUAAYACAAAACEAw1i7L5QCAAD9BAAADgAAAAAAAAAAAAAAAAAuAgAAZHJzL2Uyb0RvYy54&#10;bWxQSwECLQAUAAYACAAAACEABty5gd8AAAAJAQAADwAAAAAAAAAAAAAAAADuBAAAZHJzL2Rvd25y&#10;ZXYueG1sUEsFBgAAAAAEAAQA8wAAAPoFAAAAAA==&#10;" filled="f" strokecolor="#0cff0c [2406]" strokeweight="1pt"/>
            </w:pict>
          </mc:Fallback>
        </mc:AlternateContent>
      </w:r>
    </w:p>
    <w:p w14:paraId="761E3EA9" w14:textId="77777777" w:rsidR="00711D76" w:rsidRDefault="00711D76" w:rsidP="00711D76">
      <w:pPr>
        <w:pStyle w:val="af4"/>
        <w:ind w:left="630" w:firstLine="210"/>
      </w:pPr>
    </w:p>
    <w:p w14:paraId="0156DC86" w14:textId="77777777" w:rsidR="00711D76" w:rsidRDefault="00B04A06" w:rsidP="00C63F3A">
      <w:pPr>
        <w:pStyle w:val="af4"/>
        <w:ind w:leftChars="142" w:left="298" w:firstLineChars="147" w:firstLine="309"/>
      </w:pPr>
      <w:r>
        <w:rPr>
          <w:rFonts w:hint="eastAsia"/>
        </w:rPr>
        <w:t>●</w:t>
      </w:r>
      <w:r w:rsidR="00711D76">
        <w:rPr>
          <w:rFonts w:hint="eastAsia"/>
        </w:rPr>
        <w:t>地図情報を電子化・統合して、庁内外に有用な情報として提供していきます</w:t>
      </w:r>
    </w:p>
    <w:p w14:paraId="7C56AF5B" w14:textId="77777777" w:rsidR="00711D76" w:rsidRDefault="00B04A06" w:rsidP="00C63F3A">
      <w:pPr>
        <w:pStyle w:val="af4"/>
        <w:ind w:leftChars="143" w:firstLineChars="147" w:firstLine="309"/>
      </w:pPr>
      <w:r>
        <w:rPr>
          <w:rFonts w:hint="eastAsia"/>
        </w:rPr>
        <w:t>●</w:t>
      </w:r>
      <w:r w:rsidR="00711D76">
        <w:rPr>
          <w:rFonts w:hint="eastAsia"/>
        </w:rPr>
        <w:t>庁内のデータのオープン化を</w:t>
      </w:r>
      <w:r w:rsidR="00083910">
        <w:rPr>
          <w:rFonts w:hint="eastAsia"/>
        </w:rPr>
        <w:t>推進</w:t>
      </w:r>
      <w:r w:rsidR="00711D76">
        <w:rPr>
          <w:rFonts w:hint="eastAsia"/>
        </w:rPr>
        <w:t>していきます</w:t>
      </w:r>
    </w:p>
    <w:p w14:paraId="24923C7C" w14:textId="77777777" w:rsidR="00791EA8" w:rsidRDefault="00791EA8" w:rsidP="00711D76">
      <w:pPr>
        <w:pStyle w:val="af4"/>
        <w:ind w:leftChars="400" w:left="1050" w:hangingChars="100" w:hanging="210"/>
      </w:pPr>
      <w:r w:rsidRPr="00AF2413">
        <w:rPr>
          <w:noProof/>
        </w:rPr>
        <mc:AlternateContent>
          <mc:Choice Requires="wps">
            <w:drawing>
              <wp:anchor distT="0" distB="0" distL="114300" distR="114300" simplePos="0" relativeHeight="251719680" behindDoc="0" locked="0" layoutInCell="1" allowOverlap="1" wp14:anchorId="35906CD2" wp14:editId="2993C2CF">
                <wp:simplePos x="0" y="0"/>
                <wp:positionH relativeFrom="column">
                  <wp:posOffset>245110</wp:posOffset>
                </wp:positionH>
                <wp:positionV relativeFrom="paragraph">
                  <wp:posOffset>97790</wp:posOffset>
                </wp:positionV>
                <wp:extent cx="2246760" cy="348120"/>
                <wp:effectExtent l="0" t="0" r="20320" b="13970"/>
                <wp:wrapNone/>
                <wp:docPr id="195" name="四角形: 角を丸くする 195"/>
                <wp:cNvGraphicFramePr/>
                <a:graphic xmlns:a="http://schemas.openxmlformats.org/drawingml/2006/main">
                  <a:graphicData uri="http://schemas.microsoft.com/office/word/2010/wordprocessingShape">
                    <wps:wsp>
                      <wps:cNvSpPr/>
                      <wps:spPr>
                        <a:xfrm>
                          <a:off x="0" y="0"/>
                          <a:ext cx="2246760" cy="348120"/>
                        </a:xfrm>
                        <a:prstGeom prst="roundRect">
                          <a:avLst/>
                        </a:prstGeom>
                        <a:solidFill>
                          <a:srgbClr val="00CC99"/>
                        </a:solidFill>
                        <a:ln w="12700" cap="flat" cmpd="sng" algn="ctr">
                          <a:solidFill>
                            <a:srgbClr val="00CC99">
                              <a:shade val="50000"/>
                            </a:srgbClr>
                          </a:solidFill>
                          <a:prstDash val="solid"/>
                          <a:miter lim="800000"/>
                        </a:ln>
                        <a:effectLst/>
                      </wps:spPr>
                      <wps:txbx>
                        <w:txbxContent>
                          <w:p w14:paraId="0D7989C4" w14:textId="77777777" w:rsidR="00A61F87" w:rsidRPr="00AF2413" w:rsidRDefault="00A61F87" w:rsidP="00AC1281">
                            <w:pPr>
                              <w:rPr>
                                <w:color w:val="FFFFFF" w:themeColor="background1"/>
                              </w:rPr>
                            </w:pPr>
                            <w:r>
                              <w:rPr>
                                <w:rFonts w:hint="eastAsia"/>
                                <w:color w:val="FFFFFF" w:themeColor="background1"/>
                              </w:rPr>
                              <w:t>マイナンバーカードの普及・活用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06CD2" id="四角形: 角を丸くする 195" o:spid="_x0000_s1192" style="position:absolute;left:0;text-align:left;margin-left:19.3pt;margin-top:7.7pt;width:176.9pt;height:2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26twIAAEMFAAAOAAAAZHJzL2Uyb0RvYy54bWysVLtu2zAU3Qv0HwjujWTHeViIHBgOUhQI&#10;EqNJkZmmKIsAXyVpS+mWrB0KZCuydekvZOnXuAH6Gb2k5Lynohqoe3lf5Dn3cm+/kQItmXVcqxz3&#10;NlKMmKK64Gqe409nh+92MXKeqIIIrViOL5jD+6O3b/Zqk7G+rrQomEWQRLmsNjmuvDdZkjhaMUnc&#10;hjZMgbHUVhIPqp0nhSU1ZJci6afpdlJrWxirKXMOdg9aIx7F/GXJqD8pS8c8EjmGs/m42rjOwpqM&#10;9kg2t8RUnHbHIP9wCkm4gqL3qQ6IJ2hh+YtUklOrnS79BtUy0WXJKYt3gNv00me3Oa2IYfEuAI4z&#10;9zC5/5eWHi+nFvECuBtuYaSIBJLubm7+/Ly++/UjQ/BfXV3/vr1dXX5bXX5fXX1FwRFgq43LIPrU&#10;TG2nORADBk1pZfjD7VATob64h5o1HlHY7PcH2zvbwAgF2+Zgt9ePXCQP0cY6/55piYKQY6sXqvgI&#10;fEaYyfLIeSgL/mu/UNFpwYtDLkRU7Hw2ERYtSeA+nUyGw3BuCHniJhSq4fb9nTSchkAPloJ4EKUB&#10;VJyaY0TEHJqbehtrP4l2rxSJxStSsLb0VgrfunLr/vIU4RYHxFVtSCwRQkgmuYcBEVzmeDckWmcS&#10;KlhZbPEOi8BIy0GQfDNrWmIHmyFV2Jvp4gLotrqdA2foIYfCR8T5KbHQ+AABDLM/gaUUGnDRnYRR&#10;pe2X1/aDP/QjWDGqYZAAs88LYhlG4oOCTh32BoMweVEZbO0A0cg+tsweW9RCTjTw1YNnw9AoBn8v&#10;1mJptTyHmR+HqmAiikLtlp1Omfh2wOHVoGw8jm4wbYb4I3VqaEgesAuQnzXnxJquxTw057FeDx3J&#10;njVZ6xsilR4vvC557MAHXIHVoMCkRn67VyU8BY/16PXw9o3+AgAA//8DAFBLAwQUAAYACAAAACEA&#10;MHh1o98AAAAIAQAADwAAAGRycy9kb3ducmV2LnhtbEyPQU/DMAyF70j8h8hIXCqW0sEopemEJk3i&#10;hMSGgGPWeG1F40RNunb/HnOCm+339Py9cj3bXpxwCJ0jBbeLFARS7UxHjYL3/fYmBxGiJqN7R6jg&#10;jAHW1eVFqQvjJnrD0y42gkMoFFpBG6MvpAx1i1aHhfNIrB3dYHXkdWikGfTE4baXWZqupNUd8YdW&#10;e9y0WH/vRqvA4DkxPvf7l2mz/fw4jq9fSTIqdX01Pz+BiDjHPzP84jM6VMx0cCOZIHoFy3zFTr7f&#10;34FgffmY8XBQ8JBmIKtS/i9Q/QAAAP//AwBQSwECLQAUAAYACAAAACEAtoM4kv4AAADhAQAAEwAA&#10;AAAAAAAAAAAAAAAAAAAAW0NvbnRlbnRfVHlwZXNdLnhtbFBLAQItABQABgAIAAAAIQA4/SH/1gAA&#10;AJQBAAALAAAAAAAAAAAAAAAAAC8BAABfcmVscy8ucmVsc1BLAQItABQABgAIAAAAIQAnhd26twIA&#10;AEMFAAAOAAAAAAAAAAAAAAAAAC4CAABkcnMvZTJvRG9jLnhtbFBLAQItABQABgAIAAAAIQAweHWj&#10;3wAAAAgBAAAPAAAAAAAAAAAAAAAAABEFAABkcnMvZG93bnJldi54bWxQSwUGAAAAAAQABADzAAAA&#10;HQYAAAAA&#10;" fillcolor="#0c9" strokecolor="#00956f" strokeweight="1pt">
                <v:stroke joinstyle="miter"/>
                <v:textbox>
                  <w:txbxContent>
                    <w:p w14:paraId="0D7989C4" w14:textId="77777777" w:rsidR="00A61F87" w:rsidRPr="00AF2413" w:rsidRDefault="00A61F87" w:rsidP="00AC1281">
                      <w:pPr>
                        <w:rPr>
                          <w:color w:val="FFFFFF" w:themeColor="background1"/>
                        </w:rPr>
                      </w:pPr>
                      <w:r>
                        <w:rPr>
                          <w:rFonts w:hint="eastAsia"/>
                          <w:color w:val="FFFFFF" w:themeColor="background1"/>
                        </w:rPr>
                        <w:t>マイナンバーカードの普及・活用</w:t>
                      </w:r>
                    </w:p>
                  </w:txbxContent>
                </v:textbox>
              </v:roundrect>
            </w:pict>
          </mc:Fallback>
        </mc:AlternateContent>
      </w:r>
    </w:p>
    <w:p w14:paraId="19271AD2" w14:textId="77777777" w:rsidR="00C139E3" w:rsidRDefault="000B4BAC" w:rsidP="00711D76">
      <w:pPr>
        <w:pStyle w:val="af4"/>
        <w:ind w:leftChars="400" w:left="1050" w:hangingChars="100" w:hanging="210"/>
      </w:pPr>
      <w:r>
        <w:rPr>
          <w:noProof/>
        </w:rPr>
        <mc:AlternateContent>
          <mc:Choice Requires="wps">
            <w:drawing>
              <wp:anchor distT="0" distB="0" distL="114300" distR="114300" simplePos="0" relativeHeight="251451392" behindDoc="0" locked="0" layoutInCell="1" allowOverlap="1" wp14:anchorId="4D8CFB49" wp14:editId="24A546D5">
                <wp:simplePos x="0" y="0"/>
                <wp:positionH relativeFrom="column">
                  <wp:posOffset>353060</wp:posOffset>
                </wp:positionH>
                <wp:positionV relativeFrom="paragraph">
                  <wp:posOffset>127000</wp:posOffset>
                </wp:positionV>
                <wp:extent cx="5720715" cy="698400"/>
                <wp:effectExtent l="0" t="0" r="13335" b="26035"/>
                <wp:wrapNone/>
                <wp:docPr id="224" name="正方形/長方形 224"/>
                <wp:cNvGraphicFramePr/>
                <a:graphic xmlns:a="http://schemas.openxmlformats.org/drawingml/2006/main">
                  <a:graphicData uri="http://schemas.microsoft.com/office/word/2010/wordprocessingShape">
                    <wps:wsp>
                      <wps:cNvSpPr/>
                      <wps:spPr>
                        <a:xfrm>
                          <a:off x="0" y="0"/>
                          <a:ext cx="5720715" cy="698400"/>
                        </a:xfrm>
                        <a:prstGeom prst="rect">
                          <a:avLst/>
                        </a:prstGeom>
                        <a:noFill/>
                        <a:ln w="12700" cap="flat" cmpd="sng" algn="ctr">
                          <a:solidFill>
                            <a:schemeClr val="accent3">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D105" id="正方形/長方形 224" o:spid="_x0000_s1026" style="position:absolute;left:0;text-align:left;margin-left:27.8pt;margin-top:10pt;width:450.45pt;height:5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i3kgIAAP0EAAAOAAAAZHJzL2Uyb0RvYy54bWysVM1uEzEQviPxDpbvdDchbdoomypqVYRU&#10;2kgt6nnqtbOW/IftZFPeAx4AzpwRBx6HSrwFY+82KYUT4uIde8afZ775ZqfHG63ImvsgranoYK+k&#10;hBtma2mWFX17ffbikJIQwdSgrOEVveOBHs+eP5u2bsKHtrGq5p4giAmT1lW0idFNiiKwhmsIe9Zx&#10;g05hvYaIW78sag8tomtVDMvyoGitr523jIeAp6edk84yvhCcxUshAo9EVRRzi3n1eb1NazGbwmTp&#10;wTWS9WnAP2ShQRp8dAt1ChHIyss/oLRk3gYr4h6zurBCSMZzDVjNoHxSzVUDjudakJzgtjSF/wfL&#10;LtYLT2Rd0eFwRIkBjU26//L5/uO3H98/FT8/fO0sktxIVuvCBO9cuYXvdwHNVPlGeJ2+WBPZZILv&#10;tgTzTSQMD/fHw3I82KeEoe/g6HBU5g4Uu9vOh/iKW02SUVGPDcy8wvo8RHwRQx9C0mPGnkmlchOV&#10;IS0qcDhGTMIAtSQURDS1w+qCWVICaokiZdFnyGCVrNP1BJQFx0+UJ2tAqQBj3MSXOU6t9Btbd+fj&#10;/XKb8vZKzuo3tJTiKYSmu5RdndK0jCh3JXVFDxFpi6VMSoJnwfaFJqY7bpN1a+s7bJS3nYKDY2cS&#10;HzmHEBfgUbJYNI5hvMRFKItM2N6ipLH+/d/OUzwqCb2UtDgCyNK7FXhOiXptUGNHg9EozUzejFLv&#10;KPGPPbePPWalTyxSN8CBdyybKT6qB1N4q29wWufpVXSBYfh2149+cxK70cR5Z3w+z2E4Jw7iubly&#10;LIEnnhK915sb8K6XSUSBXdiHcYHJE7V0sZ1e5qtohcxS2vGKHUwbnLHcy/5/kIb48T5H7f5as18A&#10;AAD//wMAUEsDBBQABgAIAAAAIQDWjzWZ3gAAAAkBAAAPAAAAZHJzL2Rvd25yZXYueG1sTI/LTsMw&#10;EEX3SPyDNUjdUYciRyXEqVClIhXEoo8FSzcekqjxOIqdJuXrGVawnLlH95GvJteKC/ah8aThYZ6A&#10;QCq9bajScDxs7pcgQjRkTesJNVwxwKq4vclNZv1IO7zsYyXYhEJmNNQxdpmUoazRmTD3HRJrX753&#10;JvLZV9L2ZmRz18pFkqTSmYY4oTYdrmssz/vBaRidou1wXl+/397tcSM/XpPPcqH17G56eQYRcYp/&#10;MPzW5+pQcKeTH8gG0WpQKmVSA6eAYP1JpQrEicFH/sgil/8XFD8AAAD//wMAUEsBAi0AFAAGAAgA&#10;AAAhALaDOJL+AAAA4QEAABMAAAAAAAAAAAAAAAAAAAAAAFtDb250ZW50X1R5cGVzXS54bWxQSwEC&#10;LQAUAAYACAAAACEAOP0h/9YAAACUAQAACwAAAAAAAAAAAAAAAAAvAQAAX3JlbHMvLnJlbHNQSwEC&#10;LQAUAAYACAAAACEAayqot5ICAAD9BAAADgAAAAAAAAAAAAAAAAAuAgAAZHJzL2Uyb0RvYy54bWxQ&#10;SwECLQAUAAYACAAAACEA1o81md4AAAAJAQAADwAAAAAAAAAAAAAAAADsBAAAZHJzL2Rvd25yZXYu&#10;eG1sUEsFBgAAAAAEAAQA8wAAAPcFAAAAAA==&#10;" filled="f" strokecolor="#0cff0c [2406]" strokeweight="1pt"/>
            </w:pict>
          </mc:Fallback>
        </mc:AlternateContent>
      </w:r>
    </w:p>
    <w:p w14:paraId="0C3C9F7E" w14:textId="77777777" w:rsidR="00AC1281" w:rsidRDefault="00AC1281" w:rsidP="00711D76">
      <w:pPr>
        <w:pStyle w:val="af4"/>
        <w:ind w:leftChars="400" w:left="1050" w:hangingChars="100" w:hanging="210"/>
      </w:pPr>
    </w:p>
    <w:p w14:paraId="0CBF56E7" w14:textId="77777777" w:rsidR="00C63F3A" w:rsidRDefault="00B04A06" w:rsidP="00C63F3A">
      <w:pPr>
        <w:pStyle w:val="af4"/>
        <w:ind w:leftChars="143" w:firstLineChars="147" w:firstLine="309"/>
      </w:pPr>
      <w:r>
        <w:rPr>
          <w:rFonts w:hint="eastAsia"/>
        </w:rPr>
        <w:t>●</w:t>
      </w:r>
      <w:r w:rsidR="00C139E3">
        <w:rPr>
          <w:rFonts w:hint="eastAsia"/>
        </w:rPr>
        <w:t>コンビニ交付サービスの発行証明書を拡充し、市民の利便性向上を図っていきます</w:t>
      </w:r>
    </w:p>
    <w:p w14:paraId="2375A340" w14:textId="77777777" w:rsidR="00C139E3" w:rsidRDefault="00B04A06" w:rsidP="00C63F3A">
      <w:pPr>
        <w:pStyle w:val="af4"/>
        <w:ind w:leftChars="143" w:firstLineChars="147" w:firstLine="309"/>
      </w:pPr>
      <w:r>
        <w:rPr>
          <w:rFonts w:hint="eastAsia"/>
        </w:rPr>
        <w:t>●</w:t>
      </w:r>
      <w:r w:rsidR="00244BCF">
        <w:rPr>
          <w:rFonts w:hint="eastAsia"/>
        </w:rPr>
        <w:t>マイナンバーカードの活用については、利用者目線でのサービスの</w:t>
      </w:r>
      <w:r w:rsidR="004859F6">
        <w:rPr>
          <w:rFonts w:hint="eastAsia"/>
        </w:rPr>
        <w:t>活用を進めます</w:t>
      </w:r>
    </w:p>
    <w:p w14:paraId="7304A517" w14:textId="77777777" w:rsidR="00C139E3" w:rsidRDefault="00A221CD" w:rsidP="00711D76">
      <w:pPr>
        <w:pStyle w:val="af4"/>
        <w:ind w:leftChars="400" w:left="1050" w:hangingChars="100" w:hanging="210"/>
      </w:pPr>
      <w:r w:rsidRPr="00AF2413">
        <w:rPr>
          <w:noProof/>
        </w:rPr>
        <mc:AlternateContent>
          <mc:Choice Requires="wps">
            <w:drawing>
              <wp:anchor distT="0" distB="0" distL="114300" distR="114300" simplePos="0" relativeHeight="251729920" behindDoc="0" locked="0" layoutInCell="1" allowOverlap="1" wp14:anchorId="384260FD" wp14:editId="739B25BA">
                <wp:simplePos x="0" y="0"/>
                <wp:positionH relativeFrom="column">
                  <wp:posOffset>245110</wp:posOffset>
                </wp:positionH>
                <wp:positionV relativeFrom="paragraph">
                  <wp:posOffset>100965</wp:posOffset>
                </wp:positionV>
                <wp:extent cx="2246760" cy="348120"/>
                <wp:effectExtent l="0" t="0" r="20320" b="13970"/>
                <wp:wrapNone/>
                <wp:docPr id="198" name="四角形: 角を丸くする 198"/>
                <wp:cNvGraphicFramePr/>
                <a:graphic xmlns:a="http://schemas.openxmlformats.org/drawingml/2006/main">
                  <a:graphicData uri="http://schemas.microsoft.com/office/word/2010/wordprocessingShape">
                    <wps:wsp>
                      <wps:cNvSpPr/>
                      <wps:spPr>
                        <a:xfrm>
                          <a:off x="0" y="0"/>
                          <a:ext cx="2246760" cy="348120"/>
                        </a:xfrm>
                        <a:prstGeom prst="roundRect">
                          <a:avLst/>
                        </a:prstGeom>
                        <a:solidFill>
                          <a:srgbClr val="00CC99"/>
                        </a:solidFill>
                        <a:ln w="12700" cap="flat" cmpd="sng" algn="ctr">
                          <a:solidFill>
                            <a:srgbClr val="00CC99">
                              <a:shade val="50000"/>
                            </a:srgbClr>
                          </a:solidFill>
                          <a:prstDash val="solid"/>
                          <a:miter lim="800000"/>
                        </a:ln>
                        <a:effectLst/>
                      </wps:spPr>
                      <wps:txbx>
                        <w:txbxContent>
                          <w:p w14:paraId="403F4244" w14:textId="77777777" w:rsidR="00A61F87" w:rsidRPr="00AF2413" w:rsidRDefault="00A61F87" w:rsidP="00C139E3">
                            <w:pPr>
                              <w:rPr>
                                <w:color w:val="FFFFFF" w:themeColor="background1"/>
                              </w:rPr>
                            </w:pPr>
                            <w:r>
                              <w:rPr>
                                <w:rFonts w:hint="eastAsia"/>
                                <w:color w:val="FFFFFF" w:themeColor="background1"/>
                              </w:rPr>
                              <w:t>デジタルデバイド対策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260FD" id="四角形: 角を丸くする 198" o:spid="_x0000_s1193" style="position:absolute;left:0;text-align:left;margin-left:19.3pt;margin-top:7.95pt;width:176.9pt;height:2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WstgIAAEMFAAAOAAAAZHJzL2Uyb0RvYy54bWysVLtu2zAU3Qv0HwjujWRXeViIHBgOUhQI&#10;0qBJkZmmKIsAXyVpS+mWrB0KZCuydekvZOnXuAH6Gb2k5Lynohqoe3lf5Dn3cnevlQItmXVcqwIP&#10;NlKMmKK65Gpe4E+nB292MHKeqJIIrViBz5nDe+PXr3Ybk7OhrrUomUWQRLm8MQWuvTd5kjhaM0nc&#10;hjZMgbHSVhIPqp0npSUNZJciGabpVtJoWxqrKXMOdvc7Ix7H/FXFqP9QVY55JAoMZ/NxtXGdhTUZ&#10;75J8bompOe2PQf7hFJJwBUXvUu0TT9DC8mepJKdWO135DaploquKUxbvALcZpE9uc1ITw+JdABxn&#10;7mBy/y8tPVoeW8RL4G4EVCkigaTb6+s/P69uf/3IEfxXl1e/b25WF99WF99Xl19RcATYGuNyiD4x&#10;x7bXHIgBg7ayMvzhdqiNUJ/fQc1ajyhsDofZ1vYWMELB9jbbGQwjF8l9tLHOv2NaoiAU2OqFKj8C&#10;nxFmsjx0HsqC/9ovVHRa8PKACxEVO59NhUVLErhPp9PRKJwbQh65CYUauP1wOw2nIdCDlSAeRGkA&#10;FafmGBExh+am3sbaj6LdC0Vi8ZqUrCu9mcK3rty5Pz9FuMU+cXUXEkuEEJJL7mFABJcF3gmJ1pmE&#10;ClYWW7zHIjDScRAk387ajtgsC6nC3kyX50C31d0cOEMPOBQ+JM4fEwuNDxDAMPsPsFRCAy66lzCq&#10;tf3y0n7wh34EK0YNDBJg9nlBLMNIvFfQqaNBloXJi0q2uQ1EI/vQMntoUQs51cDXAJ4NQ6MY/L1Y&#10;i5XV8gxmfhKqgokoCrU7dnpl6rsBh1eDsskkusG0GeIP1YmhIXnALkB+2p4Ra/oW89CcR3o9dCR/&#10;0mSdb4hUerLwuuKxA+9xBVaDApMa+e1flfAUPNSj1/3bN/4LAAD//wMAUEsDBBQABgAIAAAAIQCm&#10;yH9A4AAAAAgBAAAPAAAAZHJzL2Rvd25yZXYueG1sTI/BTsMwEETvSPyDtUhcIurQQpuGOBWqVIkT&#10;Ei0Cjm68TSLitRU7Tfr3LCc4zs5o5m2xmWwnztiH1pGC+1kKAqlypqVawfthd5eBCFGT0Z0jVHDB&#10;AJvy+qrQuXEjveF5H2vBJRRyraCJ0edShqpBq8PMeST2Tq63OrLsa2l6PXK57eQ8TZfS6pZ4odEe&#10;tw1W3/vBKjB4SYzP/OFl3O4+P07D61eSDErd3kzPTyAiTvEvDL/4jA4lMx3dQCaITsEiW3KS749r&#10;EOwv1vMHEEcFq3QFsizk/wfKHwAAAP//AwBQSwECLQAUAAYACAAAACEAtoM4kv4AAADhAQAAEwAA&#10;AAAAAAAAAAAAAAAAAAAAW0NvbnRlbnRfVHlwZXNdLnhtbFBLAQItABQABgAIAAAAIQA4/SH/1gAA&#10;AJQBAAALAAAAAAAAAAAAAAAAAC8BAABfcmVscy8ucmVsc1BLAQItABQABgAIAAAAIQCYXQWstgIA&#10;AEMFAAAOAAAAAAAAAAAAAAAAAC4CAABkcnMvZTJvRG9jLnhtbFBLAQItABQABgAIAAAAIQCmyH9A&#10;4AAAAAgBAAAPAAAAAAAAAAAAAAAAABAFAABkcnMvZG93bnJldi54bWxQSwUGAAAAAAQABADzAAAA&#10;HQYAAAAA&#10;" fillcolor="#0c9" strokecolor="#00956f" strokeweight="1pt">
                <v:stroke joinstyle="miter"/>
                <v:textbox>
                  <w:txbxContent>
                    <w:p w14:paraId="403F4244" w14:textId="77777777" w:rsidR="00A61F87" w:rsidRPr="00AF2413" w:rsidRDefault="00A61F87" w:rsidP="00C139E3">
                      <w:pPr>
                        <w:rPr>
                          <w:color w:val="FFFFFF" w:themeColor="background1"/>
                        </w:rPr>
                      </w:pPr>
                      <w:r>
                        <w:rPr>
                          <w:rFonts w:hint="eastAsia"/>
                          <w:color w:val="FFFFFF" w:themeColor="background1"/>
                        </w:rPr>
                        <w:t>デジタルデバイド対策</w:t>
                      </w:r>
                    </w:p>
                  </w:txbxContent>
                </v:textbox>
              </v:roundrect>
            </w:pict>
          </mc:Fallback>
        </mc:AlternateContent>
      </w:r>
    </w:p>
    <w:p w14:paraId="143E5134" w14:textId="77777777" w:rsidR="00C139E3" w:rsidRDefault="000B4BAC" w:rsidP="00711D76">
      <w:pPr>
        <w:pStyle w:val="af4"/>
        <w:ind w:leftChars="400" w:left="1050" w:hangingChars="100" w:hanging="210"/>
      </w:pPr>
      <w:r>
        <w:rPr>
          <w:noProof/>
        </w:rPr>
        <mc:AlternateContent>
          <mc:Choice Requires="wps">
            <w:drawing>
              <wp:anchor distT="0" distB="0" distL="114300" distR="114300" simplePos="0" relativeHeight="251449344" behindDoc="0" locked="0" layoutInCell="1" allowOverlap="1" wp14:anchorId="54361B27" wp14:editId="2203544C">
                <wp:simplePos x="0" y="0"/>
                <wp:positionH relativeFrom="column">
                  <wp:posOffset>353060</wp:posOffset>
                </wp:positionH>
                <wp:positionV relativeFrom="paragraph">
                  <wp:posOffset>128270</wp:posOffset>
                </wp:positionV>
                <wp:extent cx="5720715" cy="698400"/>
                <wp:effectExtent l="0" t="0" r="13335" b="26035"/>
                <wp:wrapNone/>
                <wp:docPr id="203" name="正方形/長方形 203"/>
                <wp:cNvGraphicFramePr/>
                <a:graphic xmlns:a="http://schemas.openxmlformats.org/drawingml/2006/main">
                  <a:graphicData uri="http://schemas.microsoft.com/office/word/2010/wordprocessingShape">
                    <wps:wsp>
                      <wps:cNvSpPr/>
                      <wps:spPr>
                        <a:xfrm>
                          <a:off x="0" y="0"/>
                          <a:ext cx="5720715" cy="698400"/>
                        </a:xfrm>
                        <a:prstGeom prst="rect">
                          <a:avLst/>
                        </a:prstGeom>
                        <a:noFill/>
                        <a:ln w="12700" cap="flat" cmpd="sng" algn="ctr">
                          <a:solidFill>
                            <a:schemeClr val="accent3">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AB8C" id="正方形/長方形 203" o:spid="_x0000_s1026" style="position:absolute;left:0;text-align:left;margin-left:27.8pt;margin-top:10.1pt;width:450.45pt;height:5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m6kgIAAP0EAAAOAAAAZHJzL2Uyb0RvYy54bWysVM1uEzEQviPxDpbvdDdp2rRRN1XUqgip&#10;tJVa1PPUa2ct+Q/byaa8BzxAOXNGHHgcKvEWjL3bJBROiIt37Bl/nvnmmz06XmlFltwHaU1FBzsl&#10;JdwwW0szr+i7m7NXB5SECKYGZQ2v6D0P9Hj68sVR6yZ8aBurau4JgpgwaV1FmxjdpCgCa7iGsGMd&#10;N+gU1muIuPXzovbQIrpWxbAs94vW+tp5y3gIeHraOek04wvBWbwUIvBIVEUxt5hXn9e7tBbTI5jM&#10;PbhGsj4N+IcsNEiDj66hTiECWXj5B5SWzNtgRdxhVhdWCMl4rgGrGZTPqrluwPFcC5IT3Jqm8P9g&#10;2cXyyhNZV3RY7lJiQGOTHr98fvz07cf3h+Lnx6+dRZIbyWpdmOCda3fl+11AM1W+El6nL9ZEVpng&#10;+zXBfBUJw8O98bAcD/YoYejbPzwYlbkDxea28yG+5laTZFTUYwMzr7A8DxFfxNCnkPSYsWdSqdxE&#10;ZUiLChyOEZMwQC0JBRFN7bC6YOaUgJqjSFn0GTJYJet0PQFlwfET5ckSUCrAGDdxN8ephX5r6+58&#10;vFeuU15fyVn9hpZSPIXQdJeyq1OalhHlrqSu6AEirbGUSUnwLNi+0MR0x22y7mx9j43ytlNwcOxM&#10;4iPnEOIVeJQsFo1jGC9xEcoiE7a3KGms//C38xSPSkIvJS2OALL0fgGeU6LeGNTY4WA0SjOTN6PU&#10;O0r8tudu22MW+sQidQMceMeymeKjejKFt/oWp3WWXkUXGIZvd/3oNyexG02cd8ZnsxyGc+Ignptr&#10;xxJ44inRe7O6Be96mUQU2IV9GheYPFNLF9vpZbaIVsgspQ2v2MG0wRnLvez/B2mIt/c5avPXmv4C&#10;AAD//wMAUEsDBBQABgAIAAAAIQBYoRA33wAAAAkBAAAPAAAAZHJzL2Rvd25yZXYueG1sTI/BTsMw&#10;DIbvSLxDZCRuLKUoFXRNJzRpSIA4bOzAMWu8tlrjVE26djw95gRH+//0+3Oxml0nzjiE1pOG+0UC&#10;AqnytqVaw/5zc/cIIkRD1nSeUMMFA6zK66vC5NZPtMXzLtaCSyjkRkMTY59LGaoGnQkL3yNxdvSD&#10;M5HHoZZ2MBOXu06mSZJJZ1riC43pcd1gddqNTsPkFL2Op/Xl++3d7jfy4yX5qlKtb2/m5yWIiHP8&#10;g+FXn9WhZKeDH8kG0WlQKmNSQ5qkIDh/UpkCcWDwgTeyLOT/D8ofAAAA//8DAFBLAQItABQABgAI&#10;AAAAIQC2gziS/gAAAOEBAAATAAAAAAAAAAAAAAAAAAAAAABbQ29udGVudF9UeXBlc10ueG1sUEsB&#10;Ai0AFAAGAAgAAAAhADj9If/WAAAAlAEAAAsAAAAAAAAAAAAAAAAALwEAAF9yZWxzLy5yZWxzUEsB&#10;Ai0AFAAGAAgAAAAhAFIJebqSAgAA/QQAAA4AAAAAAAAAAAAAAAAALgIAAGRycy9lMm9Eb2MueG1s&#10;UEsBAi0AFAAGAAgAAAAhAFihEDffAAAACQEAAA8AAAAAAAAAAAAAAAAA7AQAAGRycy9kb3ducmV2&#10;LnhtbFBLBQYAAAAABAAEAPMAAAD4BQAAAAA=&#10;" filled="f" strokecolor="#0cff0c [2406]" strokeweight="1pt"/>
            </w:pict>
          </mc:Fallback>
        </mc:AlternateContent>
      </w:r>
    </w:p>
    <w:p w14:paraId="35BDF675" w14:textId="77777777" w:rsidR="00AC1281" w:rsidRDefault="00AC1281" w:rsidP="00711D76">
      <w:pPr>
        <w:pStyle w:val="af4"/>
        <w:ind w:leftChars="400" w:left="1050" w:hangingChars="100" w:hanging="210"/>
      </w:pPr>
    </w:p>
    <w:p w14:paraId="53A4B3AE" w14:textId="77777777" w:rsidR="00C63F3A" w:rsidRDefault="00B04A06" w:rsidP="00C63F3A">
      <w:pPr>
        <w:pStyle w:val="af4"/>
        <w:ind w:leftChars="0" w:left="0" w:firstLineChars="300" w:firstLine="630"/>
      </w:pPr>
      <w:r>
        <w:rPr>
          <w:rFonts w:hint="eastAsia"/>
        </w:rPr>
        <w:t>●</w:t>
      </w:r>
      <w:r w:rsidR="00C139E3">
        <w:rPr>
          <w:rFonts w:hint="eastAsia"/>
        </w:rPr>
        <w:t>デジタルデバイド対策として、画像・音声・動画等の視聴覚化された情報</w:t>
      </w:r>
      <w:r w:rsidR="004859F6">
        <w:rPr>
          <w:rFonts w:hint="eastAsia"/>
        </w:rPr>
        <w:t>の</w:t>
      </w:r>
      <w:r w:rsidR="00C139E3">
        <w:rPr>
          <w:rFonts w:hint="eastAsia"/>
        </w:rPr>
        <w:t>提供</w:t>
      </w:r>
      <w:r w:rsidR="004859F6">
        <w:rPr>
          <w:rFonts w:hint="eastAsia"/>
        </w:rPr>
        <w:t>を進めます</w:t>
      </w:r>
    </w:p>
    <w:p w14:paraId="708DF77E" w14:textId="77777777" w:rsidR="00C139E3" w:rsidRDefault="00B04A06" w:rsidP="00C63F3A">
      <w:pPr>
        <w:pStyle w:val="af4"/>
        <w:ind w:leftChars="0" w:left="0" w:firstLineChars="300" w:firstLine="630"/>
      </w:pPr>
      <w:r>
        <w:rPr>
          <w:rFonts w:hint="eastAsia"/>
        </w:rPr>
        <w:t>●</w:t>
      </w:r>
      <w:r w:rsidR="00C139E3">
        <w:rPr>
          <w:rFonts w:hint="eastAsia"/>
        </w:rPr>
        <w:t>ホームページ等の情報発信にウェブアクセシビリティ</w:t>
      </w:r>
      <w:r w:rsidR="001562CF">
        <w:rPr>
          <w:rStyle w:val="aff2"/>
        </w:rPr>
        <w:footnoteReference w:id="43"/>
      </w:r>
      <w:r w:rsidR="00C139E3">
        <w:rPr>
          <w:rFonts w:hint="eastAsia"/>
        </w:rPr>
        <w:t>対応を充実</w:t>
      </w:r>
      <w:r w:rsidR="00B00AB3">
        <w:rPr>
          <w:rFonts w:hint="eastAsia"/>
        </w:rPr>
        <w:t>していきます</w:t>
      </w:r>
    </w:p>
    <w:p w14:paraId="115CA273" w14:textId="77777777" w:rsidR="00711D76" w:rsidRDefault="00791EA8" w:rsidP="00711D76">
      <w:pPr>
        <w:pStyle w:val="af4"/>
        <w:ind w:left="630" w:firstLine="210"/>
      </w:pPr>
      <w:r w:rsidRPr="00AF2413">
        <w:rPr>
          <w:noProof/>
        </w:rPr>
        <mc:AlternateContent>
          <mc:Choice Requires="wps">
            <w:drawing>
              <wp:anchor distT="0" distB="0" distL="114300" distR="114300" simplePos="0" relativeHeight="251723776" behindDoc="0" locked="0" layoutInCell="1" allowOverlap="1" wp14:anchorId="6C941C8F" wp14:editId="74C5A7AC">
                <wp:simplePos x="0" y="0"/>
                <wp:positionH relativeFrom="column">
                  <wp:posOffset>245110</wp:posOffset>
                </wp:positionH>
                <wp:positionV relativeFrom="paragraph">
                  <wp:posOffset>94615</wp:posOffset>
                </wp:positionV>
                <wp:extent cx="2246760" cy="348120"/>
                <wp:effectExtent l="0" t="0" r="20320" b="13970"/>
                <wp:wrapNone/>
                <wp:docPr id="196" name="四角形: 角を丸くする 196"/>
                <wp:cNvGraphicFramePr/>
                <a:graphic xmlns:a="http://schemas.openxmlformats.org/drawingml/2006/main">
                  <a:graphicData uri="http://schemas.microsoft.com/office/word/2010/wordprocessingShape">
                    <wps:wsp>
                      <wps:cNvSpPr/>
                      <wps:spPr>
                        <a:xfrm>
                          <a:off x="0" y="0"/>
                          <a:ext cx="2246760" cy="348120"/>
                        </a:xfrm>
                        <a:prstGeom prst="roundRect">
                          <a:avLst/>
                        </a:prstGeom>
                        <a:solidFill>
                          <a:srgbClr val="00CC99"/>
                        </a:solidFill>
                        <a:ln w="12700" cap="flat" cmpd="sng" algn="ctr">
                          <a:solidFill>
                            <a:srgbClr val="00CC99">
                              <a:shade val="50000"/>
                            </a:srgbClr>
                          </a:solidFill>
                          <a:prstDash val="solid"/>
                          <a:miter lim="800000"/>
                        </a:ln>
                        <a:effectLst/>
                      </wps:spPr>
                      <wps:txbx>
                        <w:txbxContent>
                          <w:p w14:paraId="439D206F" w14:textId="77777777" w:rsidR="00A61F87" w:rsidRPr="00AF2413" w:rsidRDefault="00A61F87" w:rsidP="00B00AB3">
                            <w:pPr>
                              <w:rPr>
                                <w:color w:val="FFFFFF" w:themeColor="background1"/>
                              </w:rPr>
                            </w:pPr>
                            <w:r>
                              <w:rPr>
                                <w:rFonts w:hint="eastAsia"/>
                                <w:color w:val="FFFFFF" w:themeColor="background1"/>
                              </w:rPr>
                              <w:t>標準化・デジタル化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41C8F" id="四角形: 角を丸くする 196" o:spid="_x0000_s1194" style="position:absolute;left:0;text-align:left;margin-left:19.3pt;margin-top:7.45pt;width:176.9pt;height:2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ztwIAAEMFAAAOAAAAZHJzL2Uyb0RvYy54bWysVL1u2zAQ3gv0HQjujWTXcWIhcmA4SFEg&#10;SIImRWaaoiwC/CtJW0q3ZM1QIFuRrUtfIUufxg3Qx+iRkvM/FdVA3fH+yO+7485uIwVaMuu4Vjnu&#10;baQYMUV1wdU8x59P999tY+Q8UQURWrEcnzOHd8dv3+zUJmN9XWlRMIsgiXJZbXJceW+yJHG0YpK4&#10;DW2YAmOprSQeVDtPCktqyC5F0k/TYVJrWxirKXMOdvdaIx7H/GXJqD8qS8c8EjmGs/m42rjOwpqM&#10;d0g2t8RUnHbHIP9wCkm4gqL3qfaIJ2hh+YtUklOrnS79BtUy0WXJKYt3gNv00me3OamIYfEuAI4z&#10;9zC5/5eWHi6PLeIFcDcaYqSIBJLubm7+/Ly++/UjQ/BfXV7/vr1dXXxbXXxfXV6h4Aiw1cZlEH1i&#10;jm2nORADBk1pZfjD7VAToT6/h5o1HlHY7PcHw60hMELB9n6w3etHLpKHaGOd/8C0REHIsdULVXwC&#10;PiPMZHngPJQF/7VfqOi04MU+FyIqdj6bCouWJHCfTqejUTg3hDxxEwrVcPv+VhpOQ6AHS0E8iNIA&#10;Kk7NMSJiDs1NvY21n0S7V4rE4hUpWFt6M4VvXbl1f3mKcIs94qo2JJYIISST3MOACC5zvB0SrTMJ&#10;FawstniHRWCk5SBIvpk1LbGDzZAq7M10cQ50W93OgTN0n0PhA+L8MbHQ+AABDLM/gqUUGnDRnYRR&#10;pe3X1/aDP/QjWDGqYZAAsy8LYhlG4qOCTh31BoMweVEZbG4B0cg+tsweW9RCTjXw1YNnw9AoBn8v&#10;1mJptTyDmZ+EqmAiikLtlp1Omfp2wOHVoGwyiW4wbYb4A3ViaEgesAuQnzZnxJquxTw056FeDx3J&#10;njVZ6xsilZ4svC557MAHXIHVoMCkRn67VyU8BY/16PXw9o3/AgAA//8DAFBLAwQUAAYACAAAACEA&#10;07Hpp98AAAAIAQAADwAAAGRycy9kb3ducmV2LnhtbEyPQUvDQBCF74L/YRnBS7Ab2xKTmE2RQsGT&#10;YCvqcZudJsHsbMhumvTfO57q8c17vPdNsZltJ844+NaRgsdFDAKpcqalWsHHYfeQgvBBk9GdI1Rw&#10;QQ+b8vam0LlxE73jeR9qwSXkc62gCaHPpfRVg1b7heuR2Du5werAcqilGfTE5baTyzhOpNUt8UKj&#10;e9w2WP3sR6vA4CUyfdofXqft7uvzNL59R9Go1P3d/PIMIuAcrmH4w2d0KJnp6EYyXnQKVmnCSb6v&#10;MxDsr7LlGsRRQZI9gSwL+f+B8hcAAP//AwBQSwECLQAUAAYACAAAACEAtoM4kv4AAADhAQAAEwAA&#10;AAAAAAAAAAAAAAAAAAAAW0NvbnRlbnRfVHlwZXNdLnhtbFBLAQItABQABgAIAAAAIQA4/SH/1gAA&#10;AJQBAAALAAAAAAAAAAAAAAAAAC8BAABfcmVscy8ucmVsc1BLAQItABQABgAIAAAAIQB/xXnztwIA&#10;AEMFAAAOAAAAAAAAAAAAAAAAAC4CAABkcnMvZTJvRG9jLnhtbFBLAQItABQABgAIAAAAIQDTsemn&#10;3wAAAAgBAAAPAAAAAAAAAAAAAAAAABEFAABkcnMvZG93bnJldi54bWxQSwUGAAAAAAQABADzAAAA&#10;HQYAAAAA&#10;" fillcolor="#0c9" strokecolor="#00956f" strokeweight="1pt">
                <v:stroke joinstyle="miter"/>
                <v:textbox>
                  <w:txbxContent>
                    <w:p w14:paraId="439D206F" w14:textId="77777777" w:rsidR="00A61F87" w:rsidRPr="00AF2413" w:rsidRDefault="00A61F87" w:rsidP="00B00AB3">
                      <w:pPr>
                        <w:rPr>
                          <w:color w:val="FFFFFF" w:themeColor="background1"/>
                        </w:rPr>
                      </w:pPr>
                      <w:r>
                        <w:rPr>
                          <w:rFonts w:hint="eastAsia"/>
                          <w:color w:val="FFFFFF" w:themeColor="background1"/>
                        </w:rPr>
                        <w:t>標準化・デジタル化</w:t>
                      </w:r>
                    </w:p>
                  </w:txbxContent>
                </v:textbox>
              </v:roundrect>
            </w:pict>
          </mc:Fallback>
        </mc:AlternateContent>
      </w:r>
    </w:p>
    <w:p w14:paraId="29D0CB0E" w14:textId="77777777" w:rsidR="00711D76" w:rsidRDefault="000B4BAC" w:rsidP="00711D76">
      <w:pPr>
        <w:pStyle w:val="af4"/>
        <w:ind w:left="630" w:firstLine="210"/>
      </w:pPr>
      <w:r>
        <w:rPr>
          <w:noProof/>
        </w:rPr>
        <mc:AlternateContent>
          <mc:Choice Requires="wps">
            <w:drawing>
              <wp:anchor distT="0" distB="0" distL="114300" distR="114300" simplePos="0" relativeHeight="251447296" behindDoc="0" locked="0" layoutInCell="1" allowOverlap="1" wp14:anchorId="0F9C7ED1" wp14:editId="5DBE56F0">
                <wp:simplePos x="0" y="0"/>
                <wp:positionH relativeFrom="column">
                  <wp:posOffset>353060</wp:posOffset>
                </wp:positionH>
                <wp:positionV relativeFrom="paragraph">
                  <wp:posOffset>129540</wp:posOffset>
                </wp:positionV>
                <wp:extent cx="5720715" cy="698400"/>
                <wp:effectExtent l="0" t="0" r="13335" b="26035"/>
                <wp:wrapNone/>
                <wp:docPr id="229" name="正方形/長方形 229"/>
                <wp:cNvGraphicFramePr/>
                <a:graphic xmlns:a="http://schemas.openxmlformats.org/drawingml/2006/main">
                  <a:graphicData uri="http://schemas.microsoft.com/office/word/2010/wordprocessingShape">
                    <wps:wsp>
                      <wps:cNvSpPr/>
                      <wps:spPr>
                        <a:xfrm>
                          <a:off x="0" y="0"/>
                          <a:ext cx="5720715" cy="698400"/>
                        </a:xfrm>
                        <a:prstGeom prst="rect">
                          <a:avLst/>
                        </a:prstGeom>
                        <a:noFill/>
                        <a:ln w="12700" cap="flat" cmpd="sng" algn="ctr">
                          <a:solidFill>
                            <a:schemeClr val="accent3">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B450C" id="正方形/長方形 229" o:spid="_x0000_s1026" style="position:absolute;left:0;text-align:left;margin-left:27.8pt;margin-top:10.2pt;width:450.45pt;height:5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eGkgIAAP0EAAAOAAAAZHJzL2Uyb0RvYy54bWysVM1uEzEQviPxDpbvdDchbdIomypqVYRU&#10;2kot6nnqtbOW/IftZFPeAx4AzpwRBx6HSrwFY+8mLYUT4uIde8afZ775ZmdHG63ImvsgranoYK+k&#10;hBtma2mWFX17ffpiQkmIYGpQ1vCK3vFAj+bPn81aN+VD21hVc08QxIRp6yraxOimRRFYwzWEPeu4&#10;QaewXkPErV8WtYcW0bUqhmV5ULTW185bxkPA05POSecZXwjO4oUQgUeiKoq5xbz6vN6mtZjPYLr0&#10;4BrJ+jTgH7LQIA0+uoM6gQhk5eUfUFoyb4MVcY9ZXVghJOO5BqxmUD6p5qoBx3MtSE5wO5rC/4Nl&#10;5+tLT2Rd0eHwkBIDGpt0/+Xz/cdvP75/Kn5++NpZJLmRrNaFKd65cpe+3wU0U+Ub4XX6Yk1kkwm+&#10;2xHMN5EwPNwfD8vxYJ8Shr6Dw8mozB0oHm47H+IrbjVJRkU9NjDzCuuzEPFFDN2GpMeMPZVK5SYq&#10;Q1pU4HCMmIQBakkoiGhqh9UFs6QE1BJFyqLPkMEqWafrCSgLjh8rT9aAUgHGuIkvc5xa6Te27s7H&#10;++Uu5d2VnNVvaCnFEwhNdym7OqVpGVHuSuqKThBph6VMSoJnwfaFJqY7bpN1a+s7bJS3nYKDY6cS&#10;HzmDEC/Bo2SxaBzDeIGLUBaZsL1FSWP9+7+dp3hUEnopaXEEkKV3K/CcEvXaoMYOB6NRmpm8GaXe&#10;UeIfe24fe8xKH1ukboAD71g2U3xUW1N4q29wWhfpVXSBYfh2149+cxy70cR5Z3yxyGE4Jw7imbly&#10;LIEnnhK915sb8K6XSUSBndvtuMD0iVq62E4vi1W0QmYpPfCKHUwbnLHcy/5/kIb48T5HPfy15r8A&#10;AAD//wMAUEsDBBQABgAIAAAAIQCL1A4e3wAAAAkBAAAPAAAAZHJzL2Rvd25yZXYueG1sTI/BTsMw&#10;DIbvSLxDZCRuLKHQinVNJzRpSIA4MHbgmDWmrdY4VZOuHU+POcHR/j/9/lysZ9eJEw6h9aThdqFA&#10;IFXetlRr2H9sbx5AhGjIms4TajhjgHV5eVGY3PqJ3vG0i7XgEgq50dDE2OdShqpBZ8LC90icffnB&#10;mcjjUEs7mInLXScTpTLpTEt8oTE9bhqsjrvRaZhcSs/jcXP+fnm1+618e1KfVaL19dX8uAIRcY5/&#10;MPzqszqU7HTwI9kgOg1pmjGpIVH3IDhfplkK4sDgHW9kWcj/H5Q/AAAA//8DAFBLAQItABQABgAI&#10;AAAAIQC2gziS/gAAAOEBAAATAAAAAAAAAAAAAAAAAAAAAABbQ29udGVudF9UeXBlc10ueG1sUEsB&#10;Ai0AFAAGAAgAAAAhADj9If/WAAAAlAEAAAsAAAAAAAAAAAAAAAAALwEAAF9yZWxzLy5yZWxzUEsB&#10;Ai0AFAAGAAgAAAAhAPSbd4aSAgAA/QQAAA4AAAAAAAAAAAAAAAAALgIAAGRycy9lMm9Eb2MueG1s&#10;UEsBAi0AFAAGAAgAAAAhAIvUDh7fAAAACQEAAA8AAAAAAAAAAAAAAAAA7AQAAGRycy9kb3ducmV2&#10;LnhtbFBLBQYAAAAABAAEAPMAAAD4BQAAAAA=&#10;" filled="f" strokecolor="#0cff0c [2406]" strokeweight="1pt"/>
            </w:pict>
          </mc:Fallback>
        </mc:AlternateContent>
      </w:r>
    </w:p>
    <w:p w14:paraId="4A0A912E" w14:textId="77777777" w:rsidR="00C63F3A" w:rsidRDefault="00C63F3A" w:rsidP="00C63F3A">
      <w:pPr>
        <w:pStyle w:val="af4"/>
        <w:ind w:leftChars="0" w:left="0" w:firstLineChars="0" w:firstLine="0"/>
      </w:pPr>
    </w:p>
    <w:p w14:paraId="12707B4A" w14:textId="77777777" w:rsidR="00B00AB3" w:rsidRDefault="00B04A06" w:rsidP="00C63F3A">
      <w:pPr>
        <w:pStyle w:val="af4"/>
        <w:ind w:leftChars="0" w:left="0" w:firstLineChars="300" w:firstLine="630"/>
      </w:pPr>
      <w:r>
        <w:rPr>
          <w:rFonts w:hint="eastAsia"/>
        </w:rPr>
        <w:t>●</w:t>
      </w:r>
      <w:r w:rsidR="004859F6">
        <w:rPr>
          <w:rFonts w:hint="eastAsia"/>
        </w:rPr>
        <w:t>行政サービスの利便性の向上や効率化を図るため、紙資料のデジタル化を進めます</w:t>
      </w:r>
    </w:p>
    <w:p w14:paraId="63C7A5C8" w14:textId="77777777" w:rsidR="004A7265" w:rsidRDefault="00B04A06" w:rsidP="00C63F3A">
      <w:pPr>
        <w:pStyle w:val="af4"/>
        <w:ind w:leftChars="0" w:left="0" w:firstLineChars="300" w:firstLine="630"/>
      </w:pPr>
      <w:r>
        <w:rPr>
          <w:rFonts w:hint="eastAsia"/>
        </w:rPr>
        <w:t>●</w:t>
      </w:r>
      <w:r w:rsidR="001938FD">
        <w:rPr>
          <w:rFonts w:hint="eastAsia"/>
        </w:rPr>
        <w:t>サーバー</w:t>
      </w:r>
      <w:r w:rsidR="004859F6">
        <w:rPr>
          <w:rFonts w:hint="eastAsia"/>
        </w:rPr>
        <w:t>管理の適正化を進め、合わせて情報セキュリティの向上を図ります</w:t>
      </w:r>
    </w:p>
    <w:p w14:paraId="2CC7ACAC" w14:textId="31A7C7F0" w:rsidR="004A7265" w:rsidRDefault="004A7265">
      <w:pPr>
        <w:widowControl/>
        <w:snapToGrid/>
        <w:jc w:val="left"/>
      </w:pPr>
      <w:r>
        <w:br w:type="page"/>
      </w:r>
    </w:p>
    <w:p w14:paraId="4A389DDB" w14:textId="6645DFAD" w:rsidR="004A7265" w:rsidRPr="001A0E94" w:rsidRDefault="004A7265" w:rsidP="004A7265">
      <w:pPr>
        <w:pStyle w:val="2"/>
        <w:numPr>
          <w:ilvl w:val="1"/>
          <w:numId w:val="23"/>
        </w:numPr>
      </w:pPr>
      <w:r>
        <w:rPr>
          <w:rFonts w:hint="eastAsia"/>
        </w:rPr>
        <w:lastRenderedPageBreak/>
        <w:t>中間見直し</w:t>
      </w:r>
    </w:p>
    <w:p w14:paraId="524D6D91" w14:textId="77777777" w:rsidR="00707C51" w:rsidRDefault="004D4D2F" w:rsidP="004A7265">
      <w:pPr>
        <w:pStyle w:val="af1"/>
        <w:ind w:left="420" w:firstLine="210"/>
      </w:pPr>
      <w:r>
        <w:rPr>
          <w:rFonts w:hint="eastAsia"/>
        </w:rPr>
        <w:t>本計画の</w:t>
      </w:r>
      <w:r w:rsidR="00671720">
        <w:rPr>
          <w:rFonts w:hint="eastAsia"/>
        </w:rPr>
        <w:t>中間年度にあたる</w:t>
      </w:r>
      <w:r w:rsidR="004A7265">
        <w:rPr>
          <w:rFonts w:hint="eastAsia"/>
        </w:rPr>
        <w:t>令和３年度（</w:t>
      </w:r>
      <w:r w:rsidR="004A7265">
        <w:rPr>
          <w:rFonts w:hint="eastAsia"/>
        </w:rPr>
        <w:t>2</w:t>
      </w:r>
      <w:r w:rsidR="004A7265">
        <w:t>021</w:t>
      </w:r>
      <w:r w:rsidR="004A7265">
        <w:rPr>
          <w:rFonts w:hint="eastAsia"/>
        </w:rPr>
        <w:t>年度）に</w:t>
      </w:r>
      <w:r>
        <w:rPr>
          <w:rFonts w:hint="eastAsia"/>
        </w:rPr>
        <w:t>情報化推進懇談会を開催し</w:t>
      </w:r>
      <w:r w:rsidR="004A7265" w:rsidRPr="00244BCF">
        <w:rPr>
          <w:rFonts w:hint="eastAsia"/>
        </w:rPr>
        <w:t>、</w:t>
      </w:r>
      <w:r w:rsidR="00671720">
        <w:rPr>
          <w:rFonts w:hint="eastAsia"/>
        </w:rPr>
        <w:t>本章および第６章「アクションプラン」の見直しを行いました</w:t>
      </w:r>
      <w:r>
        <w:rPr>
          <w:rFonts w:hint="eastAsia"/>
        </w:rPr>
        <w:t>（本計画４ページを参照）。</w:t>
      </w:r>
    </w:p>
    <w:p w14:paraId="790CB585" w14:textId="7AC01D48" w:rsidR="004A7265" w:rsidRDefault="00671720" w:rsidP="004A7265">
      <w:pPr>
        <w:pStyle w:val="af1"/>
        <w:ind w:left="420" w:firstLine="210"/>
      </w:pPr>
      <w:r>
        <w:rPr>
          <w:rFonts w:hint="eastAsia"/>
        </w:rPr>
        <w:t>見直しにおいては、</w:t>
      </w:r>
      <w:r w:rsidR="009B2C46">
        <w:rPr>
          <w:rFonts w:hint="eastAsia"/>
        </w:rPr>
        <w:t>令和２年（</w:t>
      </w:r>
      <w:r w:rsidR="009B2C46">
        <w:rPr>
          <w:rFonts w:hint="eastAsia"/>
        </w:rPr>
        <w:t>2</w:t>
      </w:r>
      <w:r w:rsidR="009B2C46">
        <w:t>020</w:t>
      </w:r>
      <w:r w:rsidR="009B2C46">
        <w:rPr>
          <w:rFonts w:hint="eastAsia"/>
        </w:rPr>
        <w:t>年）</w:t>
      </w:r>
      <w:r w:rsidR="009B2C46">
        <w:rPr>
          <w:rFonts w:hint="eastAsia"/>
        </w:rPr>
        <w:t>1</w:t>
      </w:r>
      <w:r w:rsidR="009B2C46">
        <w:t>2</w:t>
      </w:r>
      <w:r w:rsidR="009B2C46">
        <w:rPr>
          <w:rFonts w:hint="eastAsia"/>
        </w:rPr>
        <w:t>月に策定された</w:t>
      </w:r>
      <w:r>
        <w:rPr>
          <w:rFonts w:hint="eastAsia"/>
        </w:rPr>
        <w:t>「自治体</w:t>
      </w:r>
      <w:r w:rsidR="009B2C46">
        <w:rPr>
          <w:rFonts w:hint="eastAsia"/>
        </w:rPr>
        <w:t>デジタル・トランスフォーメーション</w:t>
      </w:r>
      <w:r>
        <w:rPr>
          <w:rFonts w:hint="eastAsia"/>
        </w:rPr>
        <w:t>（ＤＸ）推進計画</w:t>
      </w:r>
      <w:r w:rsidR="00AE242E">
        <w:rPr>
          <w:rStyle w:val="aff2"/>
        </w:rPr>
        <w:footnoteReference w:id="44"/>
      </w:r>
      <w:r>
        <w:rPr>
          <w:rFonts w:hint="eastAsia"/>
        </w:rPr>
        <w:t>」に沿った対応を中心に</w:t>
      </w:r>
      <w:r w:rsidR="009B2C46">
        <w:rPr>
          <w:rFonts w:hint="eastAsia"/>
        </w:rPr>
        <w:t>、基本理念、アクションプランの追加・削除・修正を行いました。</w:t>
      </w:r>
    </w:p>
    <w:p w14:paraId="0CAE0806" w14:textId="77777777" w:rsidR="004A7265" w:rsidRPr="00606DE7" w:rsidRDefault="004A7265">
      <w:pPr>
        <w:widowControl/>
        <w:snapToGrid/>
        <w:jc w:val="left"/>
      </w:pPr>
    </w:p>
    <w:p w14:paraId="0B27FF47" w14:textId="3DA70205" w:rsidR="00E37FD7" w:rsidRDefault="00E37FD7" w:rsidP="0026429C">
      <w:pPr>
        <w:pStyle w:val="af4"/>
        <w:ind w:leftChars="0" w:left="0" w:firstLineChars="0" w:firstLine="0"/>
      </w:pPr>
      <w:r>
        <w:br w:type="page"/>
      </w:r>
    </w:p>
    <w:p w14:paraId="2E41B88E" w14:textId="77777777" w:rsidR="002410FD" w:rsidRDefault="002410FD" w:rsidP="002410FD">
      <w:pPr>
        <w:pStyle w:val="af4"/>
        <w:ind w:left="630" w:firstLine="210"/>
      </w:pPr>
      <w:r>
        <w:rPr>
          <w:noProof/>
        </w:rPr>
        <w:lastRenderedPageBreak/>
        <mc:AlternateContent>
          <mc:Choice Requires="wps">
            <w:drawing>
              <wp:anchor distT="0" distB="0" distL="114300" distR="114300" simplePos="0" relativeHeight="251869184" behindDoc="0" locked="0" layoutInCell="1" allowOverlap="1" wp14:anchorId="274514AB" wp14:editId="2036A8FC">
                <wp:simplePos x="0" y="0"/>
                <wp:positionH relativeFrom="column">
                  <wp:posOffset>-758190</wp:posOffset>
                </wp:positionH>
                <wp:positionV relativeFrom="paragraph">
                  <wp:posOffset>-724535</wp:posOffset>
                </wp:positionV>
                <wp:extent cx="7651750" cy="800100"/>
                <wp:effectExtent l="0" t="0" r="6350" b="0"/>
                <wp:wrapNone/>
                <wp:docPr id="199" name="フローチャート: 処理 199"/>
                <wp:cNvGraphicFramePr/>
                <a:graphic xmlns:a="http://schemas.openxmlformats.org/drawingml/2006/main">
                  <a:graphicData uri="http://schemas.microsoft.com/office/word/2010/wordprocessingShape">
                    <wps:wsp>
                      <wps:cNvSpPr/>
                      <wps:spPr>
                        <a:xfrm>
                          <a:off x="0" y="0"/>
                          <a:ext cx="7651750"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51A8B" id="フローチャート: 処理 199" o:spid="_x0000_s1026" type="#_x0000_t109" style="position:absolute;left:0;text-align:left;margin-left:-59.7pt;margin-top:-57.05pt;width:602.5pt;height:63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cSnQIAAPwEAAAOAAAAZHJzL2Uyb0RvYy54bWysVM1uEzEQviPxDpbvdJOobdqomypKFYRU&#10;tZFa1LPr9WZX8h+2k024oUjAkQtPgMSNN+BtIsRr8NmbpKVwQuTgzHjG8/PNN3t2vlSSLITztdE5&#10;7R50KBGam6LWs5y+vp28OKHEB6YLJo0WOV0JT8+Hz5+dNXYgeqYyshCOIIj2g8bmtArBDrLM80oo&#10;5g+MFRrG0jjFAlQ3ywrHGkRXMut1OsdZY1xhneHCe9xetEY6TPHLUvBwXZZeBCJzitpCOl067+OZ&#10;Dc/YYOaYrWq+LYP9QxWK1RpJ96EuWGBk7uo/QqmaO+NNGQ64UZkpy5qL1AO66XaedHNTMStSLwDH&#10;2z1M/v+F5VeLqSN1gdmdnlKimcKQNuvPm/W3zfr7Zv1us/6ShI8D8uPD15+f3pPoCNga6wd4fWOn&#10;bqt5iBGDZelU/Ed3ZJmgXu2hFstAOC77x0fd/hEmwmE76aD3NIvs4bV1PrwURpEo5LSUphlXzIVp&#10;O+yENltc+oDseLZzj4m9kXUxqaVMysqPpSMLBgaAOIVpKJHMB1zmdJJ+sR2E+O2Z1KQBKL0+CiOc&#10;gZqlZAGisgDL6xklTM7AeR5cqkWbmBGR2loumK/apClsSzRVB7Bd1ir13Nn3LHV8JhJftx1FeFtA&#10;o3RvihXm5ExLYG/5pAYsl+hjyhwYiyKxheEaR0Qqp2YrUVIZ9/Zv99EfRIKVkgYbgK7ezJkTgOeV&#10;BsVOu4eHcWWScnjU70Fxjy33jy16rsYGEHex75YnMfoHuRNLZ9QdlnUUs8LENEfuFr+tMg7tZmLd&#10;uRiNkhvWxLJwqW8sj8F38N4u75izW24EsOrK7LaFDZ7QovWNL7UZzYMp68SZB1wx/ahgxRIPtp+D&#10;uMOP9eT18NEa/gIAAP//AwBQSwMEFAAGAAgAAAAhAClv4PjfAAAADQEAAA8AAABkcnMvZG93bnJl&#10;di54bWxMj8tOwzAQRfdI/IM1SOxaxyhEdRqnQpEqBGJDmw9w42kS4Zdipw1/j8sGdnc0R3fOVLvF&#10;aHLBKYzOCmDrDAjazqnR9gLa4361ARKitEpqZ1HANwbY1fd3lSyVu9pPvBxiT1KJDaUUMMToS0pD&#10;N6CRYe082rQ7u8nImMapp2qS11RuNH3KsoIaOdp0YZAemwG7r8NsBPCPo/fvXJ/bJp8Lvm/1W/PK&#10;hHh8WF62QCIu8Q+Gm35Shzo5ndxsVSBawIoxnif2N+UMyI3JNs8FkFNKjAOtK/r/i/oHAAD//wMA&#10;UEsBAi0AFAAGAAgAAAAhALaDOJL+AAAA4QEAABMAAAAAAAAAAAAAAAAAAAAAAFtDb250ZW50X1R5&#10;cGVzXS54bWxQSwECLQAUAAYACAAAACEAOP0h/9YAAACUAQAACwAAAAAAAAAAAAAAAAAvAQAAX3Jl&#10;bHMvLnJlbHNQSwECLQAUAAYACAAAACEAr99HEp0CAAD8BAAADgAAAAAAAAAAAAAAAAAuAgAAZHJz&#10;L2Uyb0RvYy54bWxQSwECLQAUAAYACAAAACEAKW/g+N8AAAANAQAADwAAAAAAAAAAAAAAAAD3BAAA&#10;ZHJzL2Rvd25yZXYueG1sUEsFBgAAAAAEAAQA8wAAAAMGAAAAAA==&#10;" fillcolor="window" stroked="f" strokeweight="1pt"/>
            </w:pict>
          </mc:Fallback>
        </mc:AlternateContent>
      </w:r>
    </w:p>
    <w:p w14:paraId="2A51FBAA" w14:textId="77777777" w:rsidR="002410FD" w:rsidRDefault="002410FD" w:rsidP="002410FD">
      <w:pPr>
        <w:pStyle w:val="af4"/>
        <w:ind w:left="630" w:firstLine="210"/>
      </w:pPr>
    </w:p>
    <w:p w14:paraId="26307C6B" w14:textId="77777777" w:rsidR="002410FD" w:rsidRDefault="002410FD" w:rsidP="002410FD">
      <w:pPr>
        <w:pStyle w:val="af4"/>
        <w:ind w:left="630" w:firstLine="210"/>
      </w:pPr>
    </w:p>
    <w:p w14:paraId="2D21D3ED" w14:textId="77777777" w:rsidR="002410FD" w:rsidRDefault="002410FD" w:rsidP="002410FD">
      <w:pPr>
        <w:pStyle w:val="af4"/>
        <w:ind w:left="630" w:firstLine="210"/>
      </w:pPr>
    </w:p>
    <w:p w14:paraId="05CBEC07" w14:textId="77777777" w:rsidR="002410FD" w:rsidRDefault="002410FD" w:rsidP="002410FD">
      <w:pPr>
        <w:pStyle w:val="af4"/>
        <w:ind w:left="630" w:firstLine="210"/>
      </w:pPr>
    </w:p>
    <w:p w14:paraId="7B2A77DB" w14:textId="77777777" w:rsidR="002410FD" w:rsidRDefault="002410FD" w:rsidP="002410FD">
      <w:pPr>
        <w:widowControl/>
        <w:snapToGrid/>
        <w:jc w:val="left"/>
      </w:pPr>
      <w:r>
        <w:rPr>
          <w:noProof/>
        </w:rPr>
        <mc:AlternateContent>
          <mc:Choice Requires="wps">
            <w:drawing>
              <wp:anchor distT="0" distB="0" distL="114300" distR="114300" simplePos="0" relativeHeight="251870208" behindDoc="0" locked="0" layoutInCell="1" allowOverlap="1" wp14:anchorId="6BFD7C3F" wp14:editId="76947FA2">
                <wp:simplePos x="0" y="0"/>
                <wp:positionH relativeFrom="column">
                  <wp:posOffset>-723900</wp:posOffset>
                </wp:positionH>
                <wp:positionV relativeFrom="paragraph">
                  <wp:posOffset>7847965</wp:posOffset>
                </wp:positionV>
                <wp:extent cx="7566025" cy="800100"/>
                <wp:effectExtent l="0" t="0" r="0" b="0"/>
                <wp:wrapNone/>
                <wp:docPr id="230" name="フローチャート: 処理 230"/>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F6652" id="フローチャート: 処理 230" o:spid="_x0000_s1026" type="#_x0000_t109" style="position:absolute;left:0;text-align:left;margin-left:-57pt;margin-top:617.95pt;width:595.75pt;height:63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ZWmwIAAPwEAAAOAAAAZHJzL2Uyb0RvYy54bWysVMtuEzEU3SPxD5b3dJLQF1EnVZQqCKlq&#10;I6Woa9fjyYzkF7aTSdihSMCSDV+AxI4/4G8ixG9w7EnSUlghsnDu9X0fnztn50slyUI4Xxud0+5B&#10;hxKhuSlqPcvp65vxs1NKfGC6YNJokdOV8PR88PTJWWP7omcqIwvhCJJo329sTqsQbD/LPK+EYv7A&#10;WKFhLI1TLEB1s6xwrEF2JbNep3OcNcYV1hkuvMftRWukg5S/LAUP12XpRSAyp+gtpNOl8y6e2eCM&#10;9WeO2arm2zbYP3ShWK1RdJ/qggVG5q7+I5WquTPelOGAG5WZsqy5SDNgmm7n0TTTilmRZgE43u5h&#10;8v8vLb9aTBypi5z2ngMfzRQeabP+vFl/26y/b9bvNusvSfjYJz8+fP356T2JjoCtsb6P6KmduK3m&#10;IUYMlqVT8R/TkWWCerWHWiwD4bg8OTo+7vSOKOGwnXYwe0qa3Udb58NLYRSJQk5LaZpRxVyYtI+d&#10;0GaLSx9QHWE791jYG1kX41rKpKz8SDqyYGAAiFOYhhLJfMBlTsfpF8dBit/CpCYNCN07QWOEM1Cz&#10;lCxAVBZgeT2jhMkZOM+DS71oEysiU9vLBfNVWzSlbYmm6gC2y1qlmTv7maWOYSLxdTtRhLcFNEp3&#10;pljhnZxpCewtH9eA5RJzTJgDY9EktjBc44hI5dRsJUoq497+7T76g0iwUtJgAzDVmzlzAvC80qDY&#10;i+7hYVyZpBwenfSguIeWu4cWPVcjA4i72HfLkxj9g9yJpTPqFss6jFVhYpqjdovfVhmFdjOx7lwM&#10;h8kNa2JZuNRTy2PyHbw3y1vm7JYbAay6MrttYf1HtGh9Y6Q2w3kwZZ04c48rXj8qWLHEg+3nIO7w&#10;Qz153X+0Br8AAAD//wMAUEsDBBQABgAIAAAAIQADrnA35AAAAA8BAAAPAAAAZHJzL2Rvd25yZXYu&#10;eG1sTI/NbsIwEITvlfoO1iL1Bo75CXUaB1WRUNWql0IewMQmifBPFDuQvn2XU7ntaEaz3+S7yRpy&#10;1UPovBPAFgkQ7WqvOtcIqI77+SuQEKVT0ninBfzqALvi+SmXmfI396Ovh9gQLHEhkwLaGPuM0lC3&#10;2sqw8L126J39YGVEOTRUDfKG5dbQZZKk1MrO4YdW9rpsdX05jFYA/z72/Rc356pcjynfV+az/GBC&#10;vMym9zcgUU/xPwx3fESHAplOfnQqECNgztgax0R0lqsNB3LPJNvtBsgJr1XKONAip487ij8AAAD/&#10;/wMAUEsBAi0AFAAGAAgAAAAhALaDOJL+AAAA4QEAABMAAAAAAAAAAAAAAAAAAAAAAFtDb250ZW50&#10;X1R5cGVzXS54bWxQSwECLQAUAAYACAAAACEAOP0h/9YAAACUAQAACwAAAAAAAAAAAAAAAAAvAQAA&#10;X3JlbHMvLnJlbHNQSwECLQAUAAYACAAAACEAo6+2VpsCAAD8BAAADgAAAAAAAAAAAAAAAAAuAgAA&#10;ZHJzL2Uyb0RvYy54bWxQSwECLQAUAAYACAAAACEAA65wN+QAAAAPAQAADwAAAAAAAAAAAAAAAAD1&#10;BAAAZHJzL2Rvd25yZXYueG1sUEsFBgAAAAAEAAQA8wAAAAYGAAAAAA==&#10;" fillcolor="window" stroked="f" strokeweight="1pt"/>
            </w:pict>
          </mc:Fallback>
        </mc:AlternateContent>
      </w:r>
      <w:r>
        <w:br w:type="page"/>
      </w:r>
    </w:p>
    <w:p w14:paraId="4475F49F" w14:textId="01BB57E8" w:rsidR="00D35218" w:rsidRDefault="00084988" w:rsidP="0077489B">
      <w:pPr>
        <w:pStyle w:val="af1"/>
        <w:ind w:leftChars="0" w:left="0" w:firstLineChars="0" w:firstLine="0"/>
      </w:pPr>
      <w:r>
        <w:rPr>
          <w:noProof/>
        </w:rPr>
        <w:lastRenderedPageBreak/>
        <mc:AlternateContent>
          <mc:Choice Requires="wps">
            <w:drawing>
              <wp:anchor distT="0" distB="0" distL="114300" distR="114300" simplePos="0" relativeHeight="251621376" behindDoc="0" locked="0" layoutInCell="1" allowOverlap="1" wp14:anchorId="526081B3" wp14:editId="6A1A0CED">
                <wp:simplePos x="0" y="0"/>
                <wp:positionH relativeFrom="page">
                  <wp:posOffset>-57150</wp:posOffset>
                </wp:positionH>
                <wp:positionV relativeFrom="paragraph">
                  <wp:posOffset>-807085</wp:posOffset>
                </wp:positionV>
                <wp:extent cx="7677150" cy="800100"/>
                <wp:effectExtent l="0" t="0" r="0" b="0"/>
                <wp:wrapNone/>
                <wp:docPr id="417" name="フローチャート: 処理 417"/>
                <wp:cNvGraphicFramePr/>
                <a:graphic xmlns:a="http://schemas.openxmlformats.org/drawingml/2006/main">
                  <a:graphicData uri="http://schemas.microsoft.com/office/word/2010/wordprocessingShape">
                    <wps:wsp>
                      <wps:cNvSpPr/>
                      <wps:spPr>
                        <a:xfrm>
                          <a:off x="0" y="0"/>
                          <a:ext cx="7677150"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5BA99" id="フローチャート: 処理 417" o:spid="_x0000_s1026" type="#_x0000_t109" style="position:absolute;left:0;text-align:left;margin-left:-4.5pt;margin-top:-63.55pt;width:604.5pt;height:63pt;z-index:251621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BDwQIAAKgFAAAOAAAAZHJzL2Uyb0RvYy54bWysVM9u0zAYvyPxDpbvLEnVrSNaOlWdhpCm&#10;raJDO7uO00RybGO7TcsNVQKOXHgCJG68AW9TIV6Dz3aSjjFxQPTgfl++/7/vz9n5puZozbSppMhw&#10;chRjxASVeSWWGX59e/nsFCNjicgJl4JleMsMPh8/fXLWqJQNZCl5zjQCJ8Kkjcpwaa1Ko8jQktXE&#10;HEnFBAgLqWtigdXLKNekAe81jwZxfBI1UudKS8qMga8XQYjH3n9RMGpvisIwi3iGITfrX+3fhXuj&#10;8RlJl5qosqJtGuQfsqhJJSBo7+qCWIJWuvrDVV1RLY0s7BGVdSSLoqLM1wDVJPGDauYlUczXAuAY&#10;1cNk/p9ber2eaVTlGR4mI4wEqaFJ+93n/e7bfvd9v3u3333xxMcU/fjw9een98gpAmyNMilYz9VM&#10;t5wB0mGwKXTt/qE6tPFQb3uo2cYiCh9HJ6NRcgwdoSA7jaF234voYK20sS+YrJEjMlxw2UxLou0s&#10;NNujTdZXxkJ0MOvUXWAjeZVfVpx7xo0Sm3KN1gSGYLFMXPZg8ZsWF05XSGcVxO5L5IoMZXnKbjlz&#10;ely8YgWgBoUMfCJ+Xg9BCKVM2CSISpKzEPs4hl8XvUvL5+IdOs8FxO99tw46zeCk8x2ybPWdKfPj&#10;3hvHf0ssGPcWPrIUtjeuKyH1Yw44VNVGDvodSAEah9JC5luYKS3DshlFLyto4RUxdkY0bBd0HS6G&#10;vYHHdTXDsqUwKqV++9h3pw9DD1KMGtjWDJs3K6IZRvylgHV4ngyHbr09MzweDYDR9yWL+xKxqqcS&#10;ZiGB26SoJ52+5R1ZaFnfwWGZuKggIoJC7AxTqztmasMVgdNE2WTi1WClFbFXYq6oc+5QdWN5u7kj&#10;WrVzbGEDrmW32SR9MMJB11kKOVlZWVR+vg+4tnjDOfCD054ud2/u817rcGDHvwAAAP//AwBQSwME&#10;FAAGAAgAAAAhAALhbDbbAAAACwEAAA8AAABkcnMvZG93bnJldi54bWxMT8tOwzAQvCPxD9YicWud&#10;9NBCiFNVSEhwpEVF3DbxkkTEaxO7bfh7Nic4rXZmNI9yO7lBnWmMvWcD+TIDRdx423Nr4O3wtLgD&#10;FROyxcEzGfihCNvq+qrEwvoLv9J5n1olJhwLNNClFAqtY9ORw7j0gVi4Tz86TPKOrbYjXsTcDXqV&#10;ZWvtsGdJ6DDQY0fN1/7kDATnD7vvdv088UeoN+8NvRxrMub2Zto9gEo0pT8xzPWlOlTSqfYntlEN&#10;Bhb3MiXJzVebHNSskEDB6hnLQVel/r+h+gUAAP//AwBQSwECLQAUAAYACAAAACEAtoM4kv4AAADh&#10;AQAAEwAAAAAAAAAAAAAAAAAAAAAAW0NvbnRlbnRfVHlwZXNdLnhtbFBLAQItABQABgAIAAAAIQA4&#10;/SH/1gAAAJQBAAALAAAAAAAAAAAAAAAAAC8BAABfcmVscy8ucmVsc1BLAQItABQABgAIAAAAIQDK&#10;7NBDwQIAAKgFAAAOAAAAAAAAAAAAAAAAAC4CAABkcnMvZTJvRG9jLnhtbFBLAQItABQABgAIAAAA&#10;IQAC4Ww22wAAAAsBAAAPAAAAAAAAAAAAAAAAABsFAABkcnMvZG93bnJldi54bWxQSwUGAAAAAAQA&#10;BADzAAAAIwYAAAAA&#10;" fillcolor="white [3212]" stroked="f" strokeweight="1pt">
                <w10:wrap anchorx="page"/>
              </v:shape>
            </w:pict>
          </mc:Fallback>
        </mc:AlternateContent>
      </w:r>
    </w:p>
    <w:p w14:paraId="7C3647EF" w14:textId="77777777" w:rsidR="006E4290" w:rsidRDefault="006E4290" w:rsidP="006E4290">
      <w:bookmarkStart w:id="195" w:name="_Toc526876718"/>
    </w:p>
    <w:p w14:paraId="497291B0" w14:textId="77777777" w:rsidR="006E4290" w:rsidRDefault="006E4290" w:rsidP="006E4290">
      <w:pPr>
        <w:widowControl/>
        <w:snapToGrid/>
        <w:jc w:val="left"/>
      </w:pPr>
      <w:r w:rsidRPr="00E54C8C">
        <w:rPr>
          <w:noProof/>
        </w:rPr>
        <mc:AlternateContent>
          <mc:Choice Requires="wps">
            <w:drawing>
              <wp:anchor distT="0" distB="0" distL="114300" distR="114300" simplePos="0" relativeHeight="251731968" behindDoc="0" locked="0" layoutInCell="1" allowOverlap="1" wp14:anchorId="06A96345" wp14:editId="046ED4D7">
                <wp:simplePos x="0" y="0"/>
                <wp:positionH relativeFrom="column">
                  <wp:posOffset>3977005</wp:posOffset>
                </wp:positionH>
                <wp:positionV relativeFrom="paragraph">
                  <wp:posOffset>843280</wp:posOffset>
                </wp:positionV>
                <wp:extent cx="2827655" cy="2743200"/>
                <wp:effectExtent l="0" t="19050" r="0" b="0"/>
                <wp:wrapNone/>
                <wp:docPr id="313" name="楕円 313"/>
                <wp:cNvGraphicFramePr/>
                <a:graphic xmlns:a="http://schemas.openxmlformats.org/drawingml/2006/main">
                  <a:graphicData uri="http://schemas.microsoft.com/office/word/2010/wordprocessingShape">
                    <wps:wsp>
                      <wps:cNvSpPr/>
                      <wps:spPr>
                        <a:xfrm>
                          <a:off x="0" y="0"/>
                          <a:ext cx="2827655" cy="2743200"/>
                        </a:xfrm>
                        <a:prstGeom prst="ellipse">
                          <a:avLst/>
                        </a:prstGeom>
                        <a:noFill/>
                        <a:ln w="76200" cmpd="dbl">
                          <a:solidFill>
                            <a:schemeClr val="accent2">
                              <a:lumMod val="75000"/>
                            </a:schemeClr>
                          </a:soli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EA3C5" id="楕円 313" o:spid="_x0000_s1026" style="position:absolute;left:0;text-align:left;margin-left:313.15pt;margin-top:66.4pt;width:222.65pt;height:3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3S+AIAAEwGAAAOAAAAZHJzL2Uyb0RvYy54bWysVVlu2zAQ/S/QOxD8b+QtcWpEDowEKQqk&#10;iZEF+aapkUWAW0l6SQ+QG/QIPVp7jg5JWXGToB9Ff2hylqeZN4tPTrdKkjU4L4wuaf+gRwlobiqh&#10;lyW9v7v4cEyJD0xXTBoNJX0ET0+n79+dbOwEBqYxsgJHEET7ycaWtAnBTorC8wYU8wfGgkZlbZxi&#10;AZ9uWVSObRBdyWLQ6x0VG+Mq6wwH71F6npV0mvDrGni4rmsPgciSYmwhnS6di3gW0xM2WTpmG8Hb&#10;MNg/RKGY0PjRDuqcBUZWTryCUoI7400dDrhRhalrwSHlgNn0ey+yuW2YhZQLkuNtR5P/f7D8aj13&#10;RFQlHfaHlGimsEi/fnz/+fREogT52Vg/QbNbO3fty+M1JrutnYq/mAbZJk4fO05hGwhH4eB4MD46&#10;PKSEo24wHg2xahG1eHa3zodPYBSJl5KClML6mDebsPWlD9l6ZxXF2lwIKVHOJlKTTUnHRxGWcGUx&#10;k2ohk7M3UlTRMNqljoIz6ciaYS8wzkGHQbKTK/XFVFk+Pux18XUuKdo9NIxd6gwKGoZVvHJkzrE2&#10;BeGNguAEvxHLJtzb3GYyPlBCnMDhCI0DmAdKKoH9GFpOPIbVInqbkRewBnnXIjO9lLCzTQZFrE+u&#10;SLqFRwmZmBuosbKxBpmOOFMvGehnVcMqyATE/HcF+pMAqREwItdIaYfdAryNnSvX2kdXSCPZOff+&#10;Flh27jzSl40OnbMS2ri3AGTotwzV2R7rt0dNvC5M9Yh970xeCN7yC4HNd8l8mDOHGwCbCbdauMaj&#10;lgY7zLQ3Shrjvr0lj/Y4mKilZIMbpaT+64o5oER+1jiyH/ujUVxB6TE6HA/w4fY1i32NXqkzg43a&#10;x/1pebpG+yB319oZ9YDLbxa/iiqmOX67pDy43eMs5E2H65PDbJbMcO1YFi71reURPLIaJ+tu+8Cc&#10;bZss4PBemd32eTWF2TZ6ajNbBVOLNKLPvLZ848pKk9Ou17gT99/J6vlPYPobAAD//wMAUEsDBBQA&#10;BgAIAAAAIQBr+hoj4wAAAAwBAAAPAAAAZHJzL2Rvd25yZXYueG1sTI9dS8NAEEXfBf/DMoIvxW6a&#10;1rXGbEoRRFAQ2mifN9kxCe5HyG7T6K93+qSPwz3cOTffTNawEYfQeSdhMU+Aoau97lwj4b18ulkD&#10;C1E5rYx3KOEbA2yKy4tcZdqf3A7HfWwYlbiQKQltjH3GeahbtCrMfY+Osk8/WBXpHBquB3Wicmt4&#10;miSCW9U5+tCqHh9brL/2Ryvh5/6wqspuZ17q8uPw/Dqbme34JuX11bR9ABZxin8wnPVJHQpyqvzR&#10;6cCMBJGKJaEULFPacCaSu4UAVkm4Fas18CLn/0cUvwAAAP//AwBQSwECLQAUAAYACAAAACEAtoM4&#10;kv4AAADhAQAAEwAAAAAAAAAAAAAAAAAAAAAAW0NvbnRlbnRfVHlwZXNdLnhtbFBLAQItABQABgAI&#10;AAAAIQA4/SH/1gAAAJQBAAALAAAAAAAAAAAAAAAAAC8BAABfcmVscy8ucmVsc1BLAQItABQABgAI&#10;AAAAIQALff3S+AIAAEwGAAAOAAAAAAAAAAAAAAAAAC4CAABkcnMvZTJvRG9jLnhtbFBLAQItABQA&#10;BgAIAAAAIQBr+hoj4wAAAAwBAAAPAAAAAAAAAAAAAAAAAFIFAABkcnMvZG93bnJldi54bWxQSwUG&#10;AAAAAAQABADzAAAAYgYAAAAA&#10;" filled="f" strokecolor="#fa0000 [2405]" strokeweight="6pt">
                <v:stroke linestyle="thinThin" joinstyle="miter"/>
                <o:extrusion v:ext="view" viewpoint="100pt,-100pt" skewangle="0" skewamt="0"/>
              </v:oval>
            </w:pict>
          </mc:Fallback>
        </mc:AlternateContent>
      </w:r>
      <w:r w:rsidRPr="00E54C8C">
        <w:rPr>
          <w:noProof/>
        </w:rPr>
        <mc:AlternateContent>
          <mc:Choice Requires="wps">
            <w:drawing>
              <wp:anchor distT="0" distB="0" distL="114300" distR="114300" simplePos="0" relativeHeight="251734016" behindDoc="0" locked="0" layoutInCell="1" allowOverlap="1" wp14:anchorId="030F4ED0" wp14:editId="2AE7EF6F">
                <wp:simplePos x="0" y="0"/>
                <wp:positionH relativeFrom="column">
                  <wp:posOffset>4940300</wp:posOffset>
                </wp:positionH>
                <wp:positionV relativeFrom="paragraph">
                  <wp:posOffset>1400175</wp:posOffset>
                </wp:positionV>
                <wp:extent cx="1275080" cy="605790"/>
                <wp:effectExtent l="0" t="0" r="0" b="3810"/>
                <wp:wrapNone/>
                <wp:docPr id="314" name="テキスト ボックス 314"/>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49F342AA" w14:textId="77777777" w:rsidR="00A61F87" w:rsidRPr="00C24143" w:rsidRDefault="00A61F87" w:rsidP="006E4290">
                            <w:pPr>
                              <w:jc w:val="right"/>
                              <w:rPr>
                                <w:color w:val="FA0000" w:themeColor="accent2" w:themeShade="BF"/>
                                <w:sz w:val="48"/>
                                <w:szCs w:val="48"/>
                              </w:rPr>
                            </w:pPr>
                            <w:r w:rsidRPr="00C24143">
                              <w:rPr>
                                <w:rFonts w:hint="eastAsia"/>
                                <w:color w:val="FA0000" w:themeColor="accent2" w:themeShade="BF"/>
                                <w:sz w:val="48"/>
                                <w:szCs w:val="48"/>
                              </w:rPr>
                              <w:t>第６章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4ED0" id="テキスト ボックス 314" o:spid="_x0000_s1195" type="#_x0000_t202" style="position:absolute;margin-left:389pt;margin-top:110.25pt;width:100.4pt;height:4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y9VAIAAG8EAAAOAAAAZHJzL2Uyb0RvYy54bWysVEtu2zAQ3RfoHQjua0mOP4lgOXATuChg&#10;JAGcImuaomwBEoclaUvuMgaKHqJXKLrueXSRDinLMdKuim6oGc6HM+/NaHJdlwXZCW1ykAmNeiEl&#10;QnJIc7lO6KfH+btLSoxlMmUFSJHQvTD0evr2zaRSsejDBopUaIJJpIkrldCNtSoOAsM3omSmB0pI&#10;NGagS2ZR1esg1azC7GUR9MNwFFSgU6WBC2Pw9rY10qnPn2WC2/ssM8KSIqFYm/Wn9ufKncF0wuK1&#10;ZmqT82MZ7B+qKFku8dFTqltmGdnq/I9UZc41GMhsj0MZQJblXPgesJsofNXNcsOU8L0gOEadYDL/&#10;Ly2/2z1okqcJvYgGlEhWIknN4Wvz/KN5/tUcvpHm8L05HJrnn6gT54SQVcrEGLlUGGvr91Aj9d29&#10;wUuHRJ3p0n2xR4J2BH9/AlzUlnAX1B8Pw0s0cbSNwuH4yjMSvEQrbewHASVxQkI1EupxZruFsVgJ&#10;unYu7jEJ87woPKmFJBUmvRiGPuBkwYhCYqDroa3VSbZe1R6GaDDqOllBuscGNbRTYxSf51jFghn7&#10;wDSOCRaOo2/v8cgKwNfgKFGyAf3lb/fOH9lDKyUVjl1Czect04KS4qNEXq+iwcDNqVcGw3EfFX1u&#10;WZ1b5La8AZzsCJdMcS86f1t0YqahfMINmblX0cQkx7cTajvxxrbLgBvGxWzmnXAyFbMLuVTcpXa4&#10;Oowf6yem1ZEIixTeQTegLH7FR+vbMjLbWshyT5ZDukX1SABOtefwuIFubc517/Xyn5j+BgAA//8D&#10;AFBLAwQUAAYACAAAACEA75pO/uIAAAALAQAADwAAAGRycy9kb3ducmV2LnhtbEyPQU+DQBCF7yb+&#10;h82YeLNLMQhFhqYhaUyMHlp78TawWyCyu8huW/TXO570OJmX976vWM9mEGc9+d5ZhOUiAqFt41Rv&#10;W4TD2/YuA+EDWUWDsxrhS3tYl9dXBeXKXexOn/ehFVxifU4IXQhjLqVvOm3IL9yoLf+ObjIU+Jxa&#10;qSa6cLkZZBxFD9JQb3mho1FXnW4+9ieD8FxtX2lXxyb7Hqqnl+Nm/Dy8J4i3N/PmEUTQc/gLwy8+&#10;o0PJTLU7WeXFgJCmGbsEhDiOEhCcWKUZy9QI98tkBbIs5H+H8gcAAP//AwBQSwECLQAUAAYACAAA&#10;ACEAtoM4kv4AAADhAQAAEwAAAAAAAAAAAAAAAAAAAAAAW0NvbnRlbnRfVHlwZXNdLnhtbFBLAQIt&#10;ABQABgAIAAAAIQA4/SH/1gAAAJQBAAALAAAAAAAAAAAAAAAAAC8BAABfcmVscy8ucmVsc1BLAQIt&#10;ABQABgAIAAAAIQAaJay9VAIAAG8EAAAOAAAAAAAAAAAAAAAAAC4CAABkcnMvZTJvRG9jLnhtbFBL&#10;AQItABQABgAIAAAAIQDvmk7+4gAAAAsBAAAPAAAAAAAAAAAAAAAAAK4EAABkcnMvZG93bnJldi54&#10;bWxQSwUGAAAAAAQABADzAAAAvQUAAAAA&#10;" filled="f" stroked="f" strokeweight=".5pt">
                <v:textbox>
                  <w:txbxContent>
                    <w:p w14:paraId="49F342AA" w14:textId="77777777" w:rsidR="00A61F87" w:rsidRPr="00C24143" w:rsidRDefault="00A61F87" w:rsidP="006E4290">
                      <w:pPr>
                        <w:jc w:val="right"/>
                        <w:rPr>
                          <w:color w:val="FA0000" w:themeColor="accent2" w:themeShade="BF"/>
                          <w:sz w:val="48"/>
                          <w:szCs w:val="48"/>
                        </w:rPr>
                      </w:pPr>
                      <w:r w:rsidRPr="00C24143">
                        <w:rPr>
                          <w:rFonts w:hint="eastAsia"/>
                          <w:color w:val="FA0000" w:themeColor="accent2" w:themeShade="BF"/>
                          <w:sz w:val="48"/>
                          <w:szCs w:val="48"/>
                        </w:rPr>
                        <w:t>第６章</w:t>
                      </w:r>
                    </w:p>
                  </w:txbxContent>
                </v:textbox>
              </v:shape>
            </w:pict>
          </mc:Fallback>
        </mc:AlternateContent>
      </w:r>
      <w:r w:rsidRPr="00E54C8C">
        <w:rPr>
          <w:noProof/>
        </w:rPr>
        <mc:AlternateContent>
          <mc:Choice Requires="wps">
            <w:drawing>
              <wp:anchor distT="0" distB="0" distL="114300" distR="114300" simplePos="0" relativeHeight="251736064" behindDoc="0" locked="0" layoutInCell="1" allowOverlap="1" wp14:anchorId="60B8A911" wp14:editId="1ED93910">
                <wp:simplePos x="0" y="0"/>
                <wp:positionH relativeFrom="column">
                  <wp:posOffset>234315</wp:posOffset>
                </wp:positionH>
                <wp:positionV relativeFrom="paragraph">
                  <wp:posOffset>2002715</wp:posOffset>
                </wp:positionV>
                <wp:extent cx="5680710" cy="69088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5680710" cy="690880"/>
                        </a:xfrm>
                        <a:prstGeom prst="rect">
                          <a:avLst/>
                        </a:prstGeom>
                        <a:solidFill>
                          <a:schemeClr val="bg1"/>
                        </a:solidFill>
                        <a:ln w="6350">
                          <a:noFill/>
                        </a:ln>
                      </wps:spPr>
                      <wps:txbx>
                        <w:txbxContent>
                          <w:p w14:paraId="10371FF2"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アクションプラン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A911" id="テキスト ボックス 315" o:spid="_x0000_s1196" type="#_x0000_t202" style="position:absolute;margin-left:18.45pt;margin-top:157.7pt;width:447.3pt;height:5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qRYAIAAIkEAAAOAAAAZHJzL2Uyb0RvYy54bWysVM1uEzEQviPxDpbvZDctTUPUTRVaBSFV&#10;baUU9ex4vclKXo8ZO9kNx0ZCPASvgDjzPPsijL3ZFgonxMU79vx/38yenTeVZluFrgST8eEg5UwZ&#10;CXlpVhn/cDd/NebMeWFyocGojO+U4+fTly/OajtRR7AGnStkFMS4SW0zvvbeTpLEybWqhBuAVYaU&#10;BWAlPF1xleQoaope6eQoTUdJDZhbBKmco9fLTsmnMX5RKOlvisIpz3TGqTYfT4znMpzJ9ExMVijs&#10;upSHMsQ/VFGJ0lDSx1CXwgu2wfKPUFUpERwUfiChSqAoSqliD9TNMH3WzWItrIq9EDjOPsLk/l9Y&#10;eb29RVbmGT8ennBmREUktfvP7cO39uFHu//C2v3Xdr9vH77TnQUjgqy2bkKeC0u+vnkLDVHfvzt6&#10;DEg0BVbhSz0y0hP4u0fAVeOZpMeT0Tg9HZJKkm70Jh2PIyPJk7dF598pqFgQMo5EaMRZbK+cp0rI&#10;tDcJyRzoMp+XWsdLGCJ1oZFtBdG/XMUayeM3K21YTcmPT9IY2EBw7yJrQwlCr11PQfLNsolwDV+f&#10;9h0vId8REAjddDkr5yVVeyWcvxVI40QN0or4GzoKDZQNDhJna8BPf3sP9sQyaTmraTwz7j5uBCrO&#10;9HtD/IdZ7gXshWUvmE11AdTykJbPyiiSA3rdiwVCdU+bMwtZSCWMpFwZlx77y4Xv1oR2T6rZLJrR&#10;zFrhr8zCyhA8gBzQv2vuBdoDRZ7IvYZ+dMXkGVOdbfA0MNt4KMpIY8C2w/EAOc17ZPewm2Ghfr1H&#10;q6c/yPQnAAAA//8DAFBLAwQUAAYACAAAACEAIvZuN9wAAAAKAQAADwAAAGRycy9kb3ducmV2Lnht&#10;bEyPwU6EQAyG7ya+w6Qm3txhWZYIMmxWo4lXVh9gYCqgTAeZWcC3t57cU9v0y9+vxWG1g5hx8r0j&#10;BdtNBAKpcaanVsH728vdPQgfNBk9OEIFP+jhUF5fFTo3bqEK51NoBYeQz7WCLoQxl9I3HVrtN25E&#10;4t2Hm6wOPE6tNJNeONwOMo6iVFrdE1/o9IhPHTZfp7NVMGPVVfvPx+csXuSx1q9E3+lOqdub9fgA&#10;IuAa/mH402d1KNmpdmcyXgwKdmnGJNftPgHBQMYdiFpBEicxyLKQly+UvwAAAP//AwBQSwECLQAU&#10;AAYACAAAACEAtoM4kv4AAADhAQAAEwAAAAAAAAAAAAAAAAAAAAAAW0NvbnRlbnRfVHlwZXNdLnht&#10;bFBLAQItABQABgAIAAAAIQA4/SH/1gAAAJQBAAALAAAAAAAAAAAAAAAAAC8BAABfcmVscy8ucmVs&#10;c1BLAQItABQABgAIAAAAIQBX55qRYAIAAIkEAAAOAAAAAAAAAAAAAAAAAC4CAABkcnMvZTJvRG9j&#10;LnhtbFBLAQItABQABgAIAAAAIQAi9m433AAAAAoBAAAPAAAAAAAAAAAAAAAAALoEAABkcnMvZG93&#10;bnJldi54bWxQSwUGAAAAAAQABADzAAAAwwUAAAAA&#10;" fillcolor="white [3212]" stroked="f" strokeweight=".5pt">
                <v:textbox inset="0,0,0,0">
                  <w:txbxContent>
                    <w:p w14:paraId="10371FF2" w14:textId="77777777" w:rsidR="00A61F87" w:rsidRPr="009B20BC" w:rsidRDefault="00A61F87" w:rsidP="006E4290">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アクションプラン</w:t>
                      </w:r>
                    </w:p>
                  </w:txbxContent>
                </v:textbox>
              </v:shape>
            </w:pict>
          </mc:Fallback>
        </mc:AlternateContent>
      </w:r>
      <w:r>
        <w:br w:type="page"/>
      </w:r>
    </w:p>
    <w:p w14:paraId="4B4BDC23" w14:textId="77777777" w:rsidR="00246932" w:rsidRDefault="00295837" w:rsidP="00572D4C">
      <w:pPr>
        <w:pStyle w:val="10"/>
        <w:pageBreakBefore/>
      </w:pPr>
      <w:bookmarkStart w:id="196" w:name="_Toc3894826"/>
      <w:r>
        <w:rPr>
          <w:rFonts w:hint="eastAsia"/>
        </w:rPr>
        <w:lastRenderedPageBreak/>
        <w:t>アクションプラン</w:t>
      </w:r>
      <w:bookmarkEnd w:id="195"/>
      <w:bookmarkEnd w:id="196"/>
    </w:p>
    <w:p w14:paraId="38490454" w14:textId="77777777" w:rsidR="00AB0E5B" w:rsidRPr="00CB273D" w:rsidRDefault="00AB0E5B">
      <w:pPr>
        <w:pStyle w:val="2"/>
        <w:numPr>
          <w:ilvl w:val="1"/>
          <w:numId w:val="18"/>
        </w:numPr>
      </w:pPr>
      <w:bookmarkStart w:id="197" w:name="_Toc3894827"/>
      <w:r w:rsidRPr="00CB273D">
        <w:rPr>
          <w:rFonts w:hint="eastAsia"/>
        </w:rPr>
        <w:t>アクションプランについて</w:t>
      </w:r>
      <w:bookmarkEnd w:id="197"/>
    </w:p>
    <w:p w14:paraId="6437EDA5" w14:textId="77777777" w:rsidR="001903C9" w:rsidRPr="00D075FB" w:rsidRDefault="001903C9" w:rsidP="00347BDF">
      <w:pPr>
        <w:pStyle w:val="0"/>
        <w:ind w:leftChars="300" w:left="630" w:firstLine="210"/>
      </w:pPr>
      <w:r w:rsidRPr="007F3C7B">
        <w:rPr>
          <w:rFonts w:hint="eastAsia"/>
        </w:rPr>
        <w:t>アクションプランは、</w:t>
      </w:r>
      <w:r w:rsidR="00E716F5" w:rsidRPr="007F3C7B">
        <w:rPr>
          <w:rFonts w:hint="eastAsia"/>
        </w:rPr>
        <w:t>第４期</w:t>
      </w:r>
      <w:r w:rsidRPr="007F3C7B">
        <w:rPr>
          <w:rFonts w:hint="eastAsia"/>
        </w:rPr>
        <w:t>情報化推進計画</w:t>
      </w:r>
      <w:r w:rsidR="00E716F5" w:rsidRPr="007F3C7B">
        <w:rPr>
          <w:rFonts w:hint="eastAsia"/>
        </w:rPr>
        <w:t>の基本理念である「分野を超えたＩＣＴの利活用」</w:t>
      </w:r>
      <w:r w:rsidRPr="007F3C7B">
        <w:rPr>
          <w:rFonts w:hint="eastAsia"/>
        </w:rPr>
        <w:t>を進めるための施策群です。毎年、</w:t>
      </w:r>
      <w:r w:rsidR="00E716F5" w:rsidRPr="007F3C7B">
        <w:rPr>
          <w:rFonts w:hint="eastAsia"/>
        </w:rPr>
        <w:t>国の施策、ＩＣＴの進化、市民サービスの満足度</w:t>
      </w:r>
      <w:r w:rsidR="001C7262">
        <w:rPr>
          <w:rFonts w:hint="eastAsia"/>
        </w:rPr>
        <w:t>等</w:t>
      </w:r>
      <w:r w:rsidR="00820198">
        <w:rPr>
          <w:rFonts w:hint="eastAsia"/>
        </w:rPr>
        <w:t>の</w:t>
      </w:r>
      <w:r w:rsidR="00E716F5" w:rsidRPr="007F3C7B">
        <w:rPr>
          <w:rFonts w:hint="eastAsia"/>
        </w:rPr>
        <w:t>外部環境の変化や財政状況</w:t>
      </w:r>
      <w:r w:rsidR="001C7262">
        <w:rPr>
          <w:rFonts w:hint="eastAsia"/>
        </w:rPr>
        <w:t>等</w:t>
      </w:r>
      <w:r w:rsidR="00820198">
        <w:rPr>
          <w:rFonts w:hint="eastAsia"/>
        </w:rPr>
        <w:t>の</w:t>
      </w:r>
      <w:r w:rsidR="00E716F5" w:rsidRPr="007F3C7B">
        <w:rPr>
          <w:rFonts w:hint="eastAsia"/>
        </w:rPr>
        <w:t>内部環境の変化を</w:t>
      </w:r>
      <w:r w:rsidR="00CE33BE">
        <w:rPr>
          <w:rFonts w:hint="eastAsia"/>
        </w:rPr>
        <w:t>考慮</w:t>
      </w:r>
      <w:r w:rsidR="00E716F5" w:rsidRPr="007F3C7B">
        <w:rPr>
          <w:rFonts w:hint="eastAsia"/>
        </w:rPr>
        <w:t>して、</w:t>
      </w:r>
      <w:r w:rsidR="00AD337E" w:rsidRPr="007F3C7B">
        <w:rPr>
          <w:rFonts w:hint="eastAsia"/>
        </w:rPr>
        <w:t>ＣＩＯ</w:t>
      </w:r>
      <w:r w:rsidR="00CE33BE">
        <w:rPr>
          <w:rStyle w:val="aff2"/>
        </w:rPr>
        <w:footnoteReference w:id="45"/>
      </w:r>
      <w:r w:rsidR="00AD337E" w:rsidRPr="007F3C7B">
        <w:rPr>
          <w:rFonts w:hint="eastAsia"/>
        </w:rPr>
        <w:t>を</w:t>
      </w:r>
      <w:r w:rsidR="007F3C7B" w:rsidRPr="007F3C7B">
        <w:rPr>
          <w:rFonts w:hint="eastAsia"/>
        </w:rPr>
        <w:t>リーダーとしたＰＭＯ</w:t>
      </w:r>
      <w:r w:rsidR="00CE33BE">
        <w:rPr>
          <w:rStyle w:val="aff2"/>
        </w:rPr>
        <w:footnoteReference w:id="46"/>
      </w:r>
      <w:r w:rsidR="007F3C7B" w:rsidRPr="007F3C7B">
        <w:rPr>
          <w:rFonts w:hint="eastAsia"/>
        </w:rPr>
        <w:t>が</w:t>
      </w:r>
      <w:r w:rsidRPr="007F3C7B">
        <w:rPr>
          <w:rFonts w:hint="eastAsia"/>
        </w:rPr>
        <w:t>必要な見直しを行います。</w:t>
      </w:r>
      <w:r w:rsidR="008D2EFC" w:rsidRPr="007F3C7B">
        <w:rPr>
          <w:rFonts w:hint="eastAsia"/>
        </w:rPr>
        <w:t>第４期情報化推進計画の中間年には、</w:t>
      </w:r>
      <w:r w:rsidR="008D2EFC" w:rsidRPr="00347BDF">
        <w:rPr>
          <w:rFonts w:hint="eastAsia"/>
        </w:rPr>
        <w:t>市民の代表や学識経験者</w:t>
      </w:r>
      <w:r w:rsidR="001C7262" w:rsidRPr="00347BDF">
        <w:rPr>
          <w:rFonts w:hint="eastAsia"/>
        </w:rPr>
        <w:t>等</w:t>
      </w:r>
      <w:r w:rsidR="008D2EFC" w:rsidRPr="00347BDF">
        <w:rPr>
          <w:rFonts w:hint="eastAsia"/>
        </w:rPr>
        <w:t>で構成する｢吹田市情報化推進懇談会｣を開催し、アクションプランの内容や推進状況</w:t>
      </w:r>
      <w:r w:rsidR="001C7262" w:rsidRPr="00347BDF">
        <w:rPr>
          <w:rFonts w:hint="eastAsia"/>
        </w:rPr>
        <w:t>等</w:t>
      </w:r>
      <w:r w:rsidR="008D2EFC" w:rsidRPr="00347BDF">
        <w:rPr>
          <w:rFonts w:hint="eastAsia"/>
        </w:rPr>
        <w:t>に対する意見を聴取し</w:t>
      </w:r>
      <w:r w:rsidR="0052787B" w:rsidRPr="00347BDF">
        <w:rPr>
          <w:rFonts w:hint="eastAsia"/>
        </w:rPr>
        <w:t>、</w:t>
      </w:r>
      <w:r w:rsidR="008D2EFC" w:rsidRPr="00347BDF">
        <w:rPr>
          <w:rFonts w:hint="eastAsia"/>
        </w:rPr>
        <w:t>市民のニーズに合った施策になるよう見直しを図ります。</w:t>
      </w:r>
    </w:p>
    <w:p w14:paraId="50A4B8B1" w14:textId="77777777" w:rsidR="008D2EFC" w:rsidRPr="00D075FB" w:rsidRDefault="008D2EFC" w:rsidP="00E716F5"/>
    <w:p w14:paraId="5A4E51C4" w14:textId="77777777" w:rsidR="007F3C7B" w:rsidRDefault="007F3C7B" w:rsidP="00AD337E">
      <w:pPr>
        <w:pStyle w:val="3"/>
      </w:pPr>
      <w:r>
        <w:rPr>
          <w:rFonts w:hint="eastAsia"/>
        </w:rPr>
        <w:t>進行</w:t>
      </w:r>
      <w:r w:rsidR="00174827">
        <w:rPr>
          <w:rFonts w:hint="eastAsia"/>
        </w:rPr>
        <w:t>管理</w:t>
      </w:r>
    </w:p>
    <w:p w14:paraId="09A3A286" w14:textId="77777777" w:rsidR="007F3C7B" w:rsidRDefault="00064CAA" w:rsidP="00064CAA">
      <w:pPr>
        <w:pStyle w:val="af4"/>
        <w:ind w:left="630" w:firstLine="210"/>
      </w:pPr>
      <w:r>
        <w:rPr>
          <w:rFonts w:hint="eastAsia"/>
        </w:rPr>
        <w:t>アクションプランを</w:t>
      </w:r>
      <w:r w:rsidRPr="00064CAA">
        <w:rPr>
          <w:rFonts w:hint="eastAsia"/>
        </w:rPr>
        <w:t>市民ニーズに応えつつ適切に</w:t>
      </w:r>
      <w:r>
        <w:rPr>
          <w:rFonts w:hint="eastAsia"/>
        </w:rPr>
        <w:t>進行管理</w:t>
      </w:r>
      <w:r w:rsidRPr="00064CAA">
        <w:rPr>
          <w:rFonts w:hint="eastAsia"/>
        </w:rPr>
        <w:t>するには、</w:t>
      </w:r>
      <w:r w:rsidR="00116CD4">
        <w:rPr>
          <w:rFonts w:hint="eastAsia"/>
        </w:rPr>
        <w:t>本市</w:t>
      </w:r>
      <w:r>
        <w:rPr>
          <w:rFonts w:hint="eastAsia"/>
        </w:rPr>
        <w:t>の情報化戦略を理解している</w:t>
      </w:r>
      <w:r w:rsidRPr="00064CAA">
        <w:rPr>
          <w:rFonts w:hint="eastAsia"/>
        </w:rPr>
        <w:t>意思決定機能</w:t>
      </w:r>
      <w:r w:rsidR="007A4DE1">
        <w:rPr>
          <w:rFonts w:hint="eastAsia"/>
        </w:rPr>
        <w:t>を有した</w:t>
      </w:r>
      <w:r w:rsidRPr="00064CAA">
        <w:rPr>
          <w:rFonts w:hint="eastAsia"/>
        </w:rPr>
        <w:t>横断的な組織によるプロジェクトの進行管理</w:t>
      </w:r>
      <w:r>
        <w:rPr>
          <w:rFonts w:hint="eastAsia"/>
        </w:rPr>
        <w:t>が</w:t>
      </w:r>
      <w:r w:rsidRPr="00064CAA">
        <w:rPr>
          <w:rFonts w:hint="eastAsia"/>
        </w:rPr>
        <w:t>必要と考え</w:t>
      </w:r>
      <w:r>
        <w:rPr>
          <w:rFonts w:hint="eastAsia"/>
        </w:rPr>
        <w:t>、ＰＭＯが担うことにしました。</w:t>
      </w:r>
      <w:r w:rsidRPr="00064CAA">
        <w:rPr>
          <w:rFonts w:hint="eastAsia"/>
        </w:rPr>
        <w:t>行政経営を視点にした</w:t>
      </w:r>
      <w:r w:rsidRPr="0002662E">
        <w:rPr>
          <w:rFonts w:hint="eastAsia"/>
        </w:rPr>
        <w:t>ＰＤＣＡサイクル</w:t>
      </w:r>
      <w:r w:rsidR="00530F70">
        <w:rPr>
          <w:rStyle w:val="aff2"/>
        </w:rPr>
        <w:footnoteReference w:id="47"/>
      </w:r>
      <w:r w:rsidRPr="00064CAA">
        <w:rPr>
          <w:rFonts w:hint="eastAsia"/>
        </w:rPr>
        <w:t>を確立</w:t>
      </w:r>
      <w:r>
        <w:rPr>
          <w:rFonts w:hint="eastAsia"/>
        </w:rPr>
        <w:t>して、進行管理を行います。</w:t>
      </w:r>
    </w:p>
    <w:p w14:paraId="659EABBF" w14:textId="77777777" w:rsidR="00174827" w:rsidRPr="007F3C7B" w:rsidRDefault="00174827" w:rsidP="00174827">
      <w:pPr>
        <w:pStyle w:val="af4"/>
        <w:ind w:left="630" w:firstLine="210"/>
      </w:pPr>
    </w:p>
    <w:p w14:paraId="132F99A7" w14:textId="77777777" w:rsidR="007F3C7B" w:rsidRDefault="007F3C7B" w:rsidP="007F3C7B">
      <w:pPr>
        <w:pStyle w:val="3"/>
      </w:pPr>
      <w:r>
        <w:rPr>
          <w:rFonts w:hint="eastAsia"/>
        </w:rPr>
        <w:t>評価方法</w:t>
      </w:r>
    </w:p>
    <w:p w14:paraId="2F4F15E7" w14:textId="5930AD6B" w:rsidR="004A7265" w:rsidRDefault="007F00E8" w:rsidP="004A7265">
      <w:pPr>
        <w:pStyle w:val="af4"/>
        <w:ind w:left="630" w:firstLine="210"/>
      </w:pPr>
      <w:r>
        <w:rPr>
          <w:rFonts w:hint="eastAsia"/>
        </w:rPr>
        <w:t>アクションプランごとにアクションプランの目的、成果目標、</w:t>
      </w:r>
      <w:r w:rsidR="001E3B95">
        <w:rPr>
          <w:rFonts w:hint="eastAsia"/>
        </w:rPr>
        <w:t>評価</w:t>
      </w:r>
      <w:r>
        <w:rPr>
          <w:rFonts w:hint="eastAsia"/>
        </w:rPr>
        <w:t>指標を定めます。</w:t>
      </w:r>
      <w:r w:rsidR="001E3B95">
        <w:rPr>
          <w:rFonts w:hint="eastAsia"/>
        </w:rPr>
        <w:t>評価</w:t>
      </w:r>
      <w:r>
        <w:rPr>
          <w:rFonts w:hint="eastAsia"/>
        </w:rPr>
        <w:t>指標は、第三者でも定量的に評価できるものを設定します。設定した</w:t>
      </w:r>
      <w:r w:rsidR="001E3B95">
        <w:rPr>
          <w:rFonts w:hint="eastAsia"/>
        </w:rPr>
        <w:t>評価指標</w:t>
      </w:r>
      <w:r>
        <w:rPr>
          <w:rFonts w:hint="eastAsia"/>
        </w:rPr>
        <w:t>をもとに</w:t>
      </w:r>
      <w:r w:rsidR="007C798E">
        <w:rPr>
          <w:rFonts w:hint="eastAsia"/>
        </w:rPr>
        <w:t>成果目標を</w:t>
      </w:r>
      <w:r w:rsidR="00062FDB">
        <w:rPr>
          <w:rFonts w:hint="eastAsia"/>
        </w:rPr>
        <w:t>評価します。</w:t>
      </w:r>
      <w:r w:rsidR="005B671F">
        <w:rPr>
          <w:rFonts w:hint="eastAsia"/>
        </w:rPr>
        <w:t>評価した結果</w:t>
      </w:r>
      <w:r w:rsidR="005B671F" w:rsidRPr="005B671F">
        <w:rPr>
          <w:rFonts w:hint="eastAsia"/>
        </w:rPr>
        <w:t>を</w:t>
      </w:r>
      <w:r w:rsidR="005B671F">
        <w:rPr>
          <w:rFonts w:hint="eastAsia"/>
        </w:rPr>
        <w:t>もとに、</w:t>
      </w:r>
      <w:r w:rsidR="005B671F" w:rsidRPr="00EE3E4E">
        <w:rPr>
          <w:rFonts w:hint="eastAsia"/>
        </w:rPr>
        <w:t>ＰＭＯでスケジュール、</w:t>
      </w:r>
      <w:r w:rsidR="001E3B95">
        <w:rPr>
          <w:rFonts w:hint="eastAsia"/>
        </w:rPr>
        <w:t>評価指標</w:t>
      </w:r>
      <w:r w:rsidR="005B671F" w:rsidRPr="00EE3E4E">
        <w:rPr>
          <w:rFonts w:hint="eastAsia"/>
        </w:rPr>
        <w:t>等の妥当性を分析</w:t>
      </w:r>
      <w:r w:rsidR="005B671F" w:rsidRPr="005B671F">
        <w:rPr>
          <w:rFonts w:hint="eastAsia"/>
        </w:rPr>
        <w:t>し</w:t>
      </w:r>
      <w:r w:rsidR="005B671F">
        <w:rPr>
          <w:rFonts w:hint="eastAsia"/>
        </w:rPr>
        <w:t>ます。分析した結果、</w:t>
      </w:r>
      <w:r w:rsidR="001E3B95">
        <w:rPr>
          <w:rFonts w:hint="eastAsia"/>
        </w:rPr>
        <w:t>評価指標</w:t>
      </w:r>
      <w:r w:rsidR="00062FDB">
        <w:rPr>
          <w:rFonts w:hint="eastAsia"/>
        </w:rPr>
        <w:t>に満たない</w:t>
      </w:r>
      <w:r w:rsidR="005B671F">
        <w:rPr>
          <w:rFonts w:hint="eastAsia"/>
        </w:rPr>
        <w:t>、スケジュールに無理がある</w:t>
      </w:r>
      <w:r w:rsidR="001C7262">
        <w:rPr>
          <w:rFonts w:hint="eastAsia"/>
        </w:rPr>
        <w:t>等</w:t>
      </w:r>
      <w:r w:rsidR="005B671F">
        <w:rPr>
          <w:rFonts w:hint="eastAsia"/>
        </w:rPr>
        <w:t>の</w:t>
      </w:r>
      <w:r w:rsidR="00062FDB">
        <w:rPr>
          <w:rFonts w:hint="eastAsia"/>
        </w:rPr>
        <w:t>場合は、</w:t>
      </w:r>
      <w:r w:rsidRPr="00EE3E4E">
        <w:rPr>
          <w:rFonts w:hint="eastAsia"/>
          <w14:props3d w14:extrusionH="0" w14:contourW="0" w14:prstMaterial="matte"/>
        </w:rPr>
        <w:t>ＰＭＯによる</w:t>
      </w:r>
      <w:r w:rsidR="005B671F" w:rsidRPr="00EE3E4E">
        <w:rPr>
          <w:rFonts w:hint="eastAsia"/>
          <w14:props3d w14:extrusionH="0" w14:contourW="0" w14:prstMaterial="matte"/>
        </w:rPr>
        <w:t>助言や</w:t>
      </w:r>
      <w:r w:rsidRPr="00EE3E4E">
        <w:rPr>
          <w:rFonts w:hint="eastAsia"/>
          <w14:props3d w14:extrusionH="0" w14:contourW="0" w14:prstMaterial="matte"/>
        </w:rPr>
        <w:t>改善指示</w:t>
      </w:r>
      <w:r w:rsidR="001C7262" w:rsidRPr="00EE3E4E">
        <w:rPr>
          <w:rFonts w:hint="eastAsia"/>
          <w14:props3d w14:extrusionH="0" w14:contourW="0" w14:prstMaterial="matte"/>
        </w:rPr>
        <w:t>等</w:t>
      </w:r>
      <w:r w:rsidR="005B671F" w:rsidRPr="00EE3E4E">
        <w:rPr>
          <w:rFonts w:hint="eastAsia"/>
          <w14:props3d w14:extrusionH="0" w14:contourW="0" w14:prstMaterial="matte"/>
        </w:rPr>
        <w:t>の</w:t>
      </w:r>
      <w:r w:rsidR="00062FDB" w:rsidRPr="00EE3E4E">
        <w:rPr>
          <w:rFonts w:hint="eastAsia"/>
          <w14:props3d w14:extrusionH="0" w14:contourW="0" w14:prstMaterial="matte"/>
        </w:rPr>
        <w:t>対応</w:t>
      </w:r>
      <w:r w:rsidR="00062FDB">
        <w:rPr>
          <w:rFonts w:hint="eastAsia"/>
        </w:rPr>
        <w:t>を行っていきます。</w:t>
      </w:r>
    </w:p>
    <w:p w14:paraId="5DE1106B" w14:textId="5F92D9E0" w:rsidR="00FB2E2D" w:rsidRDefault="00A61F87" w:rsidP="00A61F87">
      <w:pPr>
        <w:widowControl/>
        <w:snapToGrid/>
        <w:jc w:val="left"/>
      </w:pPr>
      <w:r>
        <w:br w:type="page"/>
      </w:r>
    </w:p>
    <w:p w14:paraId="0A920C61" w14:textId="7E4639CE" w:rsidR="004A7265" w:rsidRDefault="004A7265" w:rsidP="004A7265">
      <w:pPr>
        <w:pStyle w:val="3"/>
      </w:pPr>
      <w:r>
        <w:rPr>
          <w:rFonts w:hint="eastAsia"/>
        </w:rPr>
        <w:lastRenderedPageBreak/>
        <w:t>中間見直し</w:t>
      </w:r>
    </w:p>
    <w:p w14:paraId="1FF19053" w14:textId="58C93220" w:rsidR="004A7265" w:rsidRDefault="00606DE7" w:rsidP="004A7265">
      <w:pPr>
        <w:pStyle w:val="af4"/>
        <w:ind w:left="630" w:firstLine="210"/>
      </w:pPr>
      <w:r>
        <w:rPr>
          <w:rFonts w:hint="eastAsia"/>
        </w:rPr>
        <w:t>以下のとおりアクションプランの追加・</w:t>
      </w:r>
      <w:r w:rsidR="00A61F87">
        <w:rPr>
          <w:rFonts w:hint="eastAsia"/>
        </w:rPr>
        <w:t>削除・修正</w:t>
      </w:r>
      <w:r>
        <w:rPr>
          <w:rFonts w:hint="eastAsia"/>
        </w:rPr>
        <w:t>を行いました。</w:t>
      </w:r>
    </w:p>
    <w:p w14:paraId="53807896" w14:textId="5E70FA65" w:rsidR="00FB2E2D" w:rsidRPr="00A61F87" w:rsidRDefault="00E1551B" w:rsidP="007F3C7B">
      <w:r w:rsidRPr="00E1551B">
        <w:rPr>
          <w:noProof/>
        </w:rPr>
        <w:drawing>
          <wp:inline distT="0" distB="0" distL="0" distR="0" wp14:anchorId="7C5B8205" wp14:editId="7817C2A6">
            <wp:extent cx="6120130" cy="7673113"/>
            <wp:effectExtent l="0" t="0" r="0" b="444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7673113"/>
                    </a:xfrm>
                    <a:prstGeom prst="rect">
                      <a:avLst/>
                    </a:prstGeom>
                    <a:noFill/>
                    <a:ln>
                      <a:noFill/>
                    </a:ln>
                  </pic:spPr>
                </pic:pic>
              </a:graphicData>
            </a:graphic>
          </wp:inline>
        </w:drawing>
      </w:r>
    </w:p>
    <w:p w14:paraId="029EE824" w14:textId="77777777" w:rsidR="00FB2E2D" w:rsidRDefault="00FB2E2D">
      <w:pPr>
        <w:widowControl/>
        <w:snapToGrid/>
        <w:jc w:val="left"/>
      </w:pPr>
      <w:r>
        <w:br w:type="page"/>
      </w:r>
    </w:p>
    <w:p w14:paraId="253C51CC" w14:textId="0122AB78" w:rsidR="00B82F29" w:rsidRDefault="00AD337E" w:rsidP="00AD337E">
      <w:pPr>
        <w:pStyle w:val="3"/>
      </w:pPr>
      <w:r>
        <w:rPr>
          <w:rFonts w:hint="eastAsia"/>
        </w:rPr>
        <w:lastRenderedPageBreak/>
        <w:t>アクションプランの見方</w:t>
      </w:r>
    </w:p>
    <w:p w14:paraId="161AB2BD" w14:textId="5F227949" w:rsidR="00174827" w:rsidRDefault="00761CCC" w:rsidP="00062FDB">
      <w:pPr>
        <w:pStyle w:val="af4"/>
        <w:ind w:left="630" w:firstLine="210"/>
      </w:pPr>
      <w:r>
        <w:rPr>
          <w:rFonts w:hint="eastAsia"/>
        </w:rPr>
        <w:t>アクションプラン</w:t>
      </w:r>
      <w:r w:rsidR="008D2EFC" w:rsidRPr="00E716F5">
        <w:rPr>
          <w:rFonts w:hint="eastAsia"/>
        </w:rPr>
        <w:t>の適切な実施をめざし、</w:t>
      </w:r>
      <w:r w:rsidR="005B671F">
        <w:rPr>
          <w:rFonts w:hint="eastAsia"/>
        </w:rPr>
        <w:t>事前に</w:t>
      </w:r>
      <w:r w:rsidR="008D2EFC" w:rsidRPr="00E716F5">
        <w:rPr>
          <w:rFonts w:hint="eastAsia"/>
        </w:rPr>
        <w:t>ロードマップや</w:t>
      </w:r>
      <w:r w:rsidR="001E3B95">
        <w:rPr>
          <w:rFonts w:hint="eastAsia"/>
        </w:rPr>
        <w:t>評価指標</w:t>
      </w:r>
      <w:r w:rsidR="001C7262">
        <w:rPr>
          <w:rFonts w:hint="eastAsia"/>
        </w:rPr>
        <w:t>等</w:t>
      </w:r>
      <w:r w:rsidR="005B671F">
        <w:rPr>
          <w:rFonts w:hint="eastAsia"/>
        </w:rPr>
        <w:t>を定めます</w:t>
      </w:r>
      <w:r w:rsidR="008D2EFC" w:rsidRPr="00E716F5">
        <w:rPr>
          <w:rFonts w:hint="eastAsia"/>
        </w:rPr>
        <w:t>。</w:t>
      </w:r>
    </w:p>
    <w:p w14:paraId="1947CCE9" w14:textId="7B4389DA" w:rsidR="00174827" w:rsidRDefault="001562CF" w:rsidP="00062FDB">
      <w:pPr>
        <w:pStyle w:val="af4"/>
        <w:ind w:left="630" w:firstLine="210"/>
      </w:pPr>
      <w:r>
        <w:rPr>
          <w:noProof/>
        </w:rPr>
        <mc:AlternateContent>
          <mc:Choice Requires="wps">
            <w:drawing>
              <wp:anchor distT="0" distB="0" distL="114300" distR="114300" simplePos="0" relativeHeight="251570176" behindDoc="0" locked="0" layoutInCell="1" allowOverlap="1" wp14:anchorId="18654947" wp14:editId="4D17B11B">
                <wp:simplePos x="0" y="0"/>
                <wp:positionH relativeFrom="column">
                  <wp:posOffset>1465726</wp:posOffset>
                </wp:positionH>
                <wp:positionV relativeFrom="paragraph">
                  <wp:posOffset>25986</wp:posOffset>
                </wp:positionV>
                <wp:extent cx="3099352" cy="182880"/>
                <wp:effectExtent l="0" t="0" r="6350" b="7620"/>
                <wp:wrapNone/>
                <wp:docPr id="544" name="テキスト ボックス 544"/>
                <wp:cNvGraphicFramePr/>
                <a:graphic xmlns:a="http://schemas.openxmlformats.org/drawingml/2006/main">
                  <a:graphicData uri="http://schemas.microsoft.com/office/word/2010/wordprocessingShape">
                    <wps:wsp>
                      <wps:cNvSpPr txBox="1"/>
                      <wps:spPr>
                        <a:xfrm>
                          <a:off x="0" y="0"/>
                          <a:ext cx="3099352" cy="182880"/>
                        </a:xfrm>
                        <a:prstGeom prst="rect">
                          <a:avLst/>
                        </a:prstGeom>
                        <a:noFill/>
                        <a:ln>
                          <a:noFill/>
                        </a:ln>
                      </wps:spPr>
                      <wps:txbx>
                        <w:txbxContent>
                          <w:p w14:paraId="4D892DB5" w14:textId="11FD7479" w:rsidR="00A61F87" w:rsidRDefault="00A61F87" w:rsidP="00761CCC">
                            <w:pPr>
                              <w:pStyle w:val="affb"/>
                              <w:jc w:val="center"/>
                              <w:rPr>
                                <w:noProof/>
                              </w:rPr>
                            </w:pPr>
                            <w:bookmarkStart w:id="198" w:name="_Toc381165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アクションプランの見方</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4947" id="テキスト ボックス 544" o:spid="_x0000_s1197" type="#_x0000_t202" style="position:absolute;left:0;text-align:left;margin-left:115.4pt;margin-top:2.05pt;width:244.05pt;height:14.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CCRQIAAFYEAAAOAAAAZHJzL2Uyb0RvYy54bWysVM1u2zAMvg/YOwi6L07SdEiNOEXWIsOA&#10;oC2QDj0rspQYsERNUmJnxwYY+hB7hWHnPY9fZJQcp1u307CLTJEUf76P9OSyViXZCesK0Bkd9PqU&#10;CM0hL/Q6ox/v52/GlDjPdM5K0CKje+Ho5fT1q0llUjGEDZS5sASDaJdWJqMb702aJI5vhGKuB0Zo&#10;NEqwinm82nWSW1ZhdFUmw37/bVKBzY0FLpxD7XVrpNMYX0rB/a2UTnhSZhRr8/G08VyFM5lOWLq2&#10;zGwKfiyD/UMVihUak55CXTPPyNYWf4RSBbfgQPoeB5WAlAUXsQfsZtB/0c1yw4yIvSA4zpxgcv8v&#10;LL/Z3VlS5Bk9H40o0UwhSc3hS/P4rXn80RyeSHP42hwOzeN3vJPghJBVxqX4cmnwra/fQY3Ud3qH&#10;yoBELa0KX+yRoB3B358AF7UnHJVn/YuLs/MhJRxtg/FwPI6MJM+vjXX+vQBFgpBRi4RGnNlu4TxW&#10;gq6dS0imYV6UZSS11L8p0DFoklB6W2KQfL2qY/eD0bhrYAX5Hvuy0A6LM3xeYPIFc/6OWZwObAUn&#10;3t/iIUuoMgpHiZIN2M9/0wd/JA2tlFQ4bRl1n7bMCkrKDxrpDKPZCbYTVp2gt+oKcIAHuEuGRxEf&#10;WF92orSgHnARZiELmpjmmCujvhOvfDvzuEhczGbRCQfQML/QS8ND6IBWgPK+fmDWHPH2yNQNdHPI&#10;0hewt74tzrOtB1lETgKyLYpHwHF4I1XHRQvb8es9ej3/DqY/AQAA//8DAFBLAwQUAAYACAAAACEA&#10;3nMOV94AAAAIAQAADwAAAGRycy9kb3ducmV2LnhtbEyPMU/DMBSEdyT+g/UqsVE7KSpNmpeqQjAh&#10;IdIwMDqxm1iNn0PstuHfYyYYT3e6+67YzXZgFz154wghWQpgmlqnDHUIH/XL/QaYD5KUHBxphG/t&#10;YVfe3hQyV+5Klb4cQsdiCflcIvQhjDnnvu21lX7pRk3RO7rJyhDl1HE1yWsstwNPhVhzKw3FhV6O&#10;+qnX7elwtgj7T6qezddb814dK1PXmaDX9QnxbjHvt8CCnsNfGH7xIzqUkalxZ1KeDQjpSkT0gPCQ&#10;AIv+Y7LJgDUIqzQDXhb8/4HyBwAA//8DAFBLAQItABQABgAIAAAAIQC2gziS/gAAAOEBAAATAAAA&#10;AAAAAAAAAAAAAAAAAABbQ29udGVudF9UeXBlc10ueG1sUEsBAi0AFAAGAAgAAAAhADj9If/WAAAA&#10;lAEAAAsAAAAAAAAAAAAAAAAALwEAAF9yZWxzLy5yZWxzUEsBAi0AFAAGAAgAAAAhAJHFIIJFAgAA&#10;VgQAAA4AAAAAAAAAAAAAAAAALgIAAGRycy9lMm9Eb2MueG1sUEsBAi0AFAAGAAgAAAAhAN5zDlfe&#10;AAAACAEAAA8AAAAAAAAAAAAAAAAAnwQAAGRycy9kb3ducmV2LnhtbFBLBQYAAAAABAAEAPMAAACq&#10;BQAAAAA=&#10;" filled="f" stroked="f">
                <v:textbox inset="0,0,0,0">
                  <w:txbxContent>
                    <w:p w14:paraId="4D892DB5" w14:textId="11FD7479" w:rsidR="00A61F87" w:rsidRDefault="00A61F87" w:rsidP="00761CCC">
                      <w:pPr>
                        <w:pStyle w:val="affb"/>
                        <w:jc w:val="center"/>
                        <w:rPr>
                          <w:noProof/>
                        </w:rPr>
                      </w:pPr>
                      <w:bookmarkStart w:id="199" w:name="_Toc3811650"/>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１</w:t>
                      </w:r>
                      <w:r>
                        <w:fldChar w:fldCharType="end"/>
                      </w:r>
                      <w:r>
                        <w:rPr>
                          <w:rFonts w:hint="eastAsia"/>
                        </w:rPr>
                        <w:t>]</w:t>
                      </w:r>
                      <w:r>
                        <w:rPr>
                          <w:rFonts w:hint="eastAsia"/>
                        </w:rPr>
                        <w:t xml:space="preserve">　アクションプランの見方</w:t>
                      </w:r>
                      <w:bookmarkEnd w:id="199"/>
                    </w:p>
                  </w:txbxContent>
                </v:textbox>
              </v:shape>
            </w:pict>
          </mc:Fallback>
        </mc:AlternateContent>
      </w:r>
    </w:p>
    <w:p w14:paraId="728CCEB9" w14:textId="59A2BB9C" w:rsidR="00174827" w:rsidRDefault="003823B4" w:rsidP="00062FDB">
      <w:pPr>
        <w:pStyle w:val="af4"/>
        <w:ind w:left="630" w:firstLine="210"/>
      </w:pPr>
      <w:r w:rsidRPr="003823B4">
        <w:t xml:space="preserve"> </w:t>
      </w:r>
    </w:p>
    <w:p w14:paraId="19805239" w14:textId="57C5112E" w:rsidR="00174827" w:rsidRDefault="009B2C46" w:rsidP="00062FDB">
      <w:pPr>
        <w:pStyle w:val="af4"/>
        <w:ind w:left="630" w:firstLine="210"/>
      </w:pPr>
      <w:r>
        <w:rPr>
          <w:noProof/>
        </w:rPr>
        <mc:AlternateContent>
          <mc:Choice Requires="wpg">
            <w:drawing>
              <wp:anchor distT="0" distB="0" distL="114300" distR="114300" simplePos="0" relativeHeight="251654144" behindDoc="0" locked="0" layoutInCell="1" allowOverlap="1" wp14:anchorId="52F1E62E" wp14:editId="20F22B9B">
                <wp:simplePos x="0" y="0"/>
                <wp:positionH relativeFrom="column">
                  <wp:posOffset>41910</wp:posOffset>
                </wp:positionH>
                <wp:positionV relativeFrom="paragraph">
                  <wp:posOffset>112395</wp:posOffset>
                </wp:positionV>
                <wp:extent cx="5890260" cy="5504180"/>
                <wp:effectExtent l="0" t="0" r="15240" b="20320"/>
                <wp:wrapNone/>
                <wp:docPr id="543" name="グループ化 543"/>
                <wp:cNvGraphicFramePr/>
                <a:graphic xmlns:a="http://schemas.openxmlformats.org/drawingml/2006/main">
                  <a:graphicData uri="http://schemas.microsoft.com/office/word/2010/wordprocessingGroup">
                    <wpg:wgp>
                      <wpg:cNvGrpSpPr/>
                      <wpg:grpSpPr>
                        <a:xfrm>
                          <a:off x="0" y="0"/>
                          <a:ext cx="5890260" cy="5504180"/>
                          <a:chOff x="-227853" y="79395"/>
                          <a:chExt cx="5646493" cy="3933636"/>
                        </a:xfrm>
                      </wpg:grpSpPr>
                      <wps:wsp>
                        <wps:cNvPr id="218" name="吹き出し: 四角形 218"/>
                        <wps:cNvSpPr/>
                        <wps:spPr>
                          <a:xfrm>
                            <a:off x="2516192" y="79395"/>
                            <a:ext cx="1783080" cy="236220"/>
                          </a:xfrm>
                          <a:prstGeom prst="wedgeRectCallout">
                            <a:avLst>
                              <a:gd name="adj1" fmla="val -64870"/>
                              <a:gd name="adj2" fmla="val -13258"/>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23B44A10" w14:textId="77777777" w:rsidR="00A61F87" w:rsidRPr="00174827" w:rsidRDefault="00A61F87" w:rsidP="00174827">
                              <w:pPr>
                                <w:jc w:val="center"/>
                                <w:rPr>
                                  <w:sz w:val="18"/>
                                  <w:szCs w:val="18"/>
                                </w:rPr>
                              </w:pPr>
                              <w:r w:rsidRPr="00174827">
                                <w:rPr>
                                  <w:rFonts w:hint="eastAsia"/>
                                  <w:sz w:val="18"/>
                                  <w:szCs w:val="18"/>
                                </w:rPr>
                                <w:t>アクションプランの管理番号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5" name="吹き出し: 四角形 515"/>
                        <wps:cNvSpPr/>
                        <wps:spPr>
                          <a:xfrm>
                            <a:off x="-162399" y="145476"/>
                            <a:ext cx="967736" cy="360680"/>
                          </a:xfrm>
                          <a:prstGeom prst="wedgeRectCallout">
                            <a:avLst>
                              <a:gd name="adj1" fmla="val 63387"/>
                              <a:gd name="adj2" fmla="val -12259"/>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0890BF81" w14:textId="77777777" w:rsidR="00A61F87" w:rsidRPr="00174827" w:rsidRDefault="00A61F87" w:rsidP="004340EA">
                              <w:pPr>
                                <w:spacing w:line="180" w:lineRule="auto"/>
                                <w:jc w:val="left"/>
                                <w:rPr>
                                  <w:sz w:val="18"/>
                                  <w:szCs w:val="18"/>
                                </w:rPr>
                              </w:pPr>
                              <w:r>
                                <w:rPr>
                                  <w:rFonts w:hint="eastAsia"/>
                                  <w:sz w:val="18"/>
                                  <w:szCs w:val="18"/>
                                </w:rPr>
                                <w:t>第</w:t>
                              </w:r>
                              <w:r>
                                <w:rPr>
                                  <w:sz w:val="18"/>
                                  <w:szCs w:val="18"/>
                                </w:rPr>
                                <w:t>４</w:t>
                              </w:r>
                              <w:r>
                                <w:rPr>
                                  <w:rFonts w:hint="eastAsia"/>
                                  <w:sz w:val="18"/>
                                  <w:szCs w:val="18"/>
                                </w:rPr>
                                <w:t>期情報化推進計画との関連</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16" name="吹き出し: 四角形 516"/>
                        <wps:cNvSpPr/>
                        <wps:spPr>
                          <a:xfrm>
                            <a:off x="3547455" y="2777133"/>
                            <a:ext cx="1783080" cy="236220"/>
                          </a:xfrm>
                          <a:prstGeom prst="wedgeRectCallout">
                            <a:avLst>
                              <a:gd name="adj1" fmla="val -64870"/>
                              <a:gd name="adj2" fmla="val -13258"/>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4EA139C2" w14:textId="77777777" w:rsidR="00A61F87" w:rsidRPr="00174827" w:rsidRDefault="00A61F87" w:rsidP="004340EA">
                              <w:pPr>
                                <w:jc w:val="center"/>
                                <w:rPr>
                                  <w:sz w:val="18"/>
                                  <w:szCs w:val="18"/>
                                </w:rPr>
                              </w:pPr>
                              <w:r>
                                <w:rPr>
                                  <w:rFonts w:hint="eastAsia"/>
                                  <w:sz w:val="18"/>
                                  <w:szCs w:val="18"/>
                                </w:rPr>
                                <w:t>年度別の評価基準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7" name="吹き出し: 四角形 517"/>
                        <wps:cNvSpPr/>
                        <wps:spPr>
                          <a:xfrm>
                            <a:off x="3992262" y="3463023"/>
                            <a:ext cx="1074821" cy="236220"/>
                          </a:xfrm>
                          <a:prstGeom prst="wedgeRectCallout">
                            <a:avLst>
                              <a:gd name="adj1" fmla="val -64870"/>
                              <a:gd name="adj2" fmla="val -13258"/>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003C8D1D" w14:textId="77777777" w:rsidR="00A61F87" w:rsidRPr="00174827" w:rsidRDefault="00A61F87" w:rsidP="004340EA">
                              <w:pPr>
                                <w:jc w:val="center"/>
                                <w:rPr>
                                  <w:sz w:val="18"/>
                                  <w:szCs w:val="18"/>
                                </w:rPr>
                              </w:pPr>
                              <w:r>
                                <w:rPr>
                                  <w:rFonts w:hint="eastAsia"/>
                                  <w:sz w:val="18"/>
                                  <w:szCs w:val="18"/>
                                </w:rPr>
                                <w:t>ロードマップ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9" name="吹き出し: 四角形 519"/>
                        <wps:cNvSpPr/>
                        <wps:spPr>
                          <a:xfrm>
                            <a:off x="-198599" y="1882283"/>
                            <a:ext cx="1003935" cy="513080"/>
                          </a:xfrm>
                          <a:prstGeom prst="wedgeRectCallout">
                            <a:avLst>
                              <a:gd name="adj1" fmla="val 85187"/>
                              <a:gd name="adj2" fmla="val -10515"/>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1031442E" w14:textId="77777777" w:rsidR="00A61F87" w:rsidRPr="00174827" w:rsidRDefault="00A61F87" w:rsidP="00BD60BB">
                              <w:pPr>
                                <w:spacing w:line="180" w:lineRule="auto"/>
                                <w:jc w:val="left"/>
                                <w:rPr>
                                  <w:sz w:val="18"/>
                                  <w:szCs w:val="18"/>
                                </w:rPr>
                              </w:pPr>
                              <w:r>
                                <w:rPr>
                                  <w:rFonts w:hint="eastAsia"/>
                                  <w:sz w:val="18"/>
                                  <w:szCs w:val="18"/>
                                </w:rPr>
                                <w:t>アクションプランの効果を測定する評価内容</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20" name="吹き出し: 四角形 520"/>
                        <wps:cNvSpPr/>
                        <wps:spPr>
                          <a:xfrm>
                            <a:off x="3035658" y="3707235"/>
                            <a:ext cx="2382981" cy="236220"/>
                          </a:xfrm>
                          <a:prstGeom prst="wedgeRectCallout">
                            <a:avLst>
                              <a:gd name="adj1" fmla="val -64870"/>
                              <a:gd name="adj2" fmla="val -13258"/>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2A3A6F68" w14:textId="77777777" w:rsidR="00A61F87" w:rsidRPr="00174827" w:rsidRDefault="00A61F87" w:rsidP="00BD60BB">
                              <w:pPr>
                                <w:jc w:val="center"/>
                                <w:rPr>
                                  <w:sz w:val="18"/>
                                  <w:szCs w:val="18"/>
                                </w:rPr>
                              </w:pPr>
                              <w:r>
                                <w:rPr>
                                  <w:rFonts w:hint="eastAsia"/>
                                  <w:sz w:val="18"/>
                                  <w:szCs w:val="18"/>
                                </w:rPr>
                                <w:t>アクションプランを中心的に推進する部門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2" name="吹き出し: 四角形 522"/>
                        <wps:cNvSpPr/>
                        <wps:spPr>
                          <a:xfrm>
                            <a:off x="-227853" y="3499951"/>
                            <a:ext cx="1003935" cy="513080"/>
                          </a:xfrm>
                          <a:prstGeom prst="wedgeRectCallout">
                            <a:avLst>
                              <a:gd name="adj1" fmla="val 68232"/>
                              <a:gd name="adj2" fmla="val 32690"/>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4709BEFD" w14:textId="77777777" w:rsidR="00A61F87" w:rsidRPr="00174827" w:rsidRDefault="00A61F87" w:rsidP="00BD60BB">
                              <w:pPr>
                                <w:spacing w:line="180" w:lineRule="auto"/>
                                <w:jc w:val="left"/>
                                <w:rPr>
                                  <w:sz w:val="18"/>
                                  <w:szCs w:val="18"/>
                                </w:rPr>
                              </w:pPr>
                              <w:r>
                                <w:rPr>
                                  <w:rFonts w:hint="eastAsia"/>
                                  <w:sz w:val="18"/>
                                  <w:szCs w:val="18"/>
                                </w:rPr>
                                <w:t>アクションプランの推進を支援する部門</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24" name="吹き出し: 四角形 524"/>
                        <wps:cNvSpPr/>
                        <wps:spPr>
                          <a:xfrm>
                            <a:off x="3787762" y="1492575"/>
                            <a:ext cx="1630878" cy="236220"/>
                          </a:xfrm>
                          <a:prstGeom prst="wedgeRectCallout">
                            <a:avLst>
                              <a:gd name="adj1" fmla="val -64870"/>
                              <a:gd name="adj2" fmla="val -13258"/>
                            </a:avLst>
                          </a:prstGeom>
                          <a:solidFill>
                            <a:schemeClr val="bg1"/>
                          </a:solidFill>
                          <a:ln>
                            <a:solidFill>
                              <a:schemeClr val="tx1">
                                <a:lumMod val="50000"/>
                                <a:lumOff val="50000"/>
                              </a:schemeClr>
                            </a:solidFill>
                          </a:ln>
                        </wps:spPr>
                        <wps:style>
                          <a:lnRef idx="2">
                            <a:schemeClr val="accent5"/>
                          </a:lnRef>
                          <a:fillRef idx="1">
                            <a:schemeClr val="lt1"/>
                          </a:fillRef>
                          <a:effectRef idx="0">
                            <a:schemeClr val="accent5"/>
                          </a:effectRef>
                          <a:fontRef idx="minor">
                            <a:schemeClr val="dk1"/>
                          </a:fontRef>
                        </wps:style>
                        <wps:txbx>
                          <w:txbxContent>
                            <w:p w14:paraId="409DCF3B" w14:textId="77777777" w:rsidR="00A61F87" w:rsidRPr="00174827" w:rsidRDefault="00A61F87" w:rsidP="00BD60BB">
                              <w:pPr>
                                <w:jc w:val="center"/>
                                <w:rPr>
                                  <w:sz w:val="18"/>
                                  <w:szCs w:val="18"/>
                                </w:rPr>
                              </w:pPr>
                              <w:r>
                                <w:rPr>
                                  <w:rFonts w:hint="eastAsia"/>
                                  <w:sz w:val="18"/>
                                  <w:szCs w:val="18"/>
                                </w:rPr>
                                <w:t>アクションプランの到達点</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1E62E" id="グループ化 543" o:spid="_x0000_s1198" style="position:absolute;left:0;text-align:left;margin-left:3.3pt;margin-top:8.85pt;width:463.8pt;height:433.4pt;z-index:251654144;mso-width-relative:margin;mso-height-relative:margin" coordorigin="-2278,793" coordsize="56464,3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lMfQUAAIwoAAAOAAAAZHJzL2Uyb0RvYy54bWzsWs1u3DYQvhfoOwi62yuR+l14HRhObRRw&#10;EyNOkTMtUbtqJVGluN51b6kPvbRA0UNzyK2XHnrptUX7NAsDfYwORz+72dhZ12kM15APa4kacsjh&#10;8OM3Q+48mueZccZllYpiZNrblmnwIhJxWoxH5ufPD7YC06gUK2KWiYKPzHNemY92P/5oZ1YOORET&#10;kcVcGtBIUQ1n5cicKFUOB4MqmvCcVdui5AV8TITMmYJXOR7Eks2g9TwbEMvyBjMh41KKiFcVlD6u&#10;P5q72H6S8Eg9TZKKKyMbmdA3hb8Sf0/172B3hw3HkpWTNGq6wW7Ri5ylBSjtmnrMFDOmMn2rqTyN&#10;pKhEorYjkQ9EkqQRxzHAaGxrbTSHUkxLHMt4OBuXnZnAtGt2unWz0ZOzY2mk8ch0HWoaBcthkhbf&#10;/La4+HVx8efi4tXldz8Z+hMYalaOhyB/KMuT8lg2BeP6TY99nshc/4dRGXM08XlnYj5XRgSFbhBa&#10;xIOZiOCb61qOHTSTEE1gpnS9LUL8wIXOgIQf0tCtJymafNK24TmeE4KAboOGlHrU0zKDtgsD3dOu&#10;Y7MSXKtaWq96P+udTFjJcVIqbY3GesQGR6+td/nD74uX319++8fi5auhcfn69d+//Hj518+GFkGj&#10;Yb3OhNWwAmteYT/i2p4dknU7tJa0/YBaYDy0AqEeIWjIzghsWMpKHXKRG/phZM54PObPYEXssywT&#10;U4X+ys6OKoWOGzfdZ/EXtmkkeQbr4IxlxpbnBH67UFaEoGMrQjYlLg4P9DdtwlPbA62gElkaH6RZ&#10;hi96ffP9TBqgYmSeju1mAt+QyopNFdXcxmFk0/wzEdeNuRb81T4DxdqpUEdXDP1CeNHq0WlWdMI3&#10;rRQcqJ0WfFLnGdddyYpnPIHVAl5KUG/XUK2DRREvFDostgTSuloCo+4q1h1eq5ip1gCNrK7GEb+6&#10;itZmjV0N1CoK1VXO00LIqxqIv+w01/Lt6Osx6+Gr+ekcIcJ2wtaDT0V8Dq4vRY2oVRkdpOBlR6xS&#10;x0yC64BjwragnsJPkonZyBTNk2lMhPz6qnItD2sTvprGDCB5ZFZfTZnkppF9WsCqpZ6eWEPhCzzI&#10;1dLTtrSY5vsCfAqcGHqFj1pWZe1jIkX+AnaNPa0NPrEiAp0jM1KyfdlX9RYB+07E9/ZQDPC6ZOqo&#10;OCkj3bi2sHbv5/MXTJbNElOwOJ+IFiGalVAj01JW1yzE3lSJJFX6o7Zxbc/mBdBKo+0dwJZru5tg&#10;S4v8G9jasj1CwxBhy3Zcx0dsBm9u0Dv0fB/wugZvz/Jq/Ifl0m4fLWi8H2x5lAZ+jQLj61GLEBdd&#10;GtT3qFU7KmIc4sdDQS0Xd4PlKrsPqAW40yPWu9lvC6N64pZEC0jRZsRCyGnqbSZaFEDKcQEIgU4S&#10;3/dtinR3CVk91YL9tKdab5C7D021XKRl9wu0GgLWA9ftgMvfDFzIWG4OXGFIiFdHiNTxqEXWgcvy&#10;nYAAE9aRch8j9jEi8NwPDlykDRf6GPGBxIgQzL07teXaXWIAmNpmxrVlh4HbxohBQEjwFnBZkNgD&#10;SoZpQhsTXXV48t9GiYFr3yBKtJoYuI8SH3BuCzLOTZrj/uBWHyVuPCO5JkqEZPgmzKrz5TcnWxZ1&#10;Pchx6yiR+pZPAJ7AYZZRIqEBCYOebGFqtE/IQy73DsiWc/9Aq48Sb3S4ex1wQTi3gWyRjmHfjGyt&#10;nKdSJwzDOrWwBC7buhuy5QWEYtfhmPy6lDwlXtieY/YZ+Qebke+OlHqu9f8/QyTOZsjq9qkbQRb1&#10;A99vEltw6Excf41r2ZDsCnwgY31iC24l9Jcf7oRrdadK9we0HirXwhtccOUNSXRzPU/fqVt9x8sS&#10;y0uEu/8AAAD//wMAUEsDBBQABgAIAAAAIQD94FiV4QAAAAgBAAAPAAAAZHJzL2Rvd25yZXYueG1s&#10;TI/NboMwEITvlfoO1lbqrTHkhxCKiaKo7SmK1KRSldsGNoCC1wg7QN6+7qk9zs5o5tt0PepG9NTZ&#10;2rCCcBKAIM5NUXOp4Ov4/hKDsA65wMYwKbiThXX2+JBiUpiBP6k/uFL4ErYJKqicaxMpbV6RRjsx&#10;LbH3LqbT6LzsSll0OPhy3chpEERSY81+ocKWthXl18NNK/gYcNjMwrd+d71s76fjYv+9C0mp56dx&#10;8wrC0ej+wvCL79Eh80xnc+PCikZBFPmgPy+XILy9ms2nIM4K4ni+AJml8v8D2Q8AAAD//wMAUEsB&#10;Ai0AFAAGAAgAAAAhALaDOJL+AAAA4QEAABMAAAAAAAAAAAAAAAAAAAAAAFtDb250ZW50X1R5cGVz&#10;XS54bWxQSwECLQAUAAYACAAAACEAOP0h/9YAAACUAQAACwAAAAAAAAAAAAAAAAAvAQAAX3JlbHMv&#10;LnJlbHNQSwECLQAUAAYACAAAACEAUuB5TH0FAACMKAAADgAAAAAAAAAAAAAAAAAuAgAAZHJzL2Uy&#10;b0RvYy54bWxQSwECLQAUAAYACAAAACEA/eBYleEAAAAIAQAADwAAAAAAAAAAAAAAAADXBwAAZHJz&#10;L2Rvd25yZXYueG1sUEsFBgAAAAAEAAQA8wAAAOUI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18" o:spid="_x0000_s1199" type="#_x0000_t61" style="position:absolute;left:25161;top:793;width:17831;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ITwQAAANwAAAAPAAAAZHJzL2Rvd25yZXYueG1sRE/LasJA&#10;FN0X/IfhCt3pxCyKpo4igiB0FauY5W3mNknN3Akz0zz+vrMQujyc93Y/mlb05HxjWcFqmYAgLq1u&#10;uFJw/Twt1iB8QNbYWiYFE3nY72YvW8y0HTin/hIqEUPYZ6igDqHLpPRlTQb90nbEkfu2zmCI0FVS&#10;OxxiuGllmiRv0mDDsaHGjo41lY/Lr1HwMVCykc1Pfj9/DUVaTC11/U2p1/l4eAcRaAz/4qf7rBWk&#10;q7g2nolHQO7+AAAA//8DAFBLAQItABQABgAIAAAAIQDb4fbL7gAAAIUBAAATAAAAAAAAAAAAAAAA&#10;AAAAAABbQ29udGVudF9UeXBlc10ueG1sUEsBAi0AFAAGAAgAAAAhAFr0LFu/AAAAFQEAAAsAAAAA&#10;AAAAAAAAAAAAHwEAAF9yZWxzLy5yZWxzUEsBAi0AFAAGAAgAAAAhANCbkhPBAAAA3AAAAA8AAAAA&#10;AAAAAAAAAAAABwIAAGRycy9kb3ducmV2LnhtbFBLBQYAAAAAAwADALcAAAD1AgAAAAA=&#10;" adj="-3212,7936" fillcolor="white [3212]" strokecolor="gray [1629]" strokeweight="1pt">
                  <v:textbox inset="1mm,0,1mm,0">
                    <w:txbxContent>
                      <w:p w14:paraId="23B44A10" w14:textId="77777777" w:rsidR="00A61F87" w:rsidRPr="00174827" w:rsidRDefault="00A61F87" w:rsidP="00174827">
                        <w:pPr>
                          <w:jc w:val="center"/>
                          <w:rPr>
                            <w:sz w:val="18"/>
                            <w:szCs w:val="18"/>
                          </w:rPr>
                        </w:pPr>
                        <w:r w:rsidRPr="00174827">
                          <w:rPr>
                            <w:rFonts w:hint="eastAsia"/>
                            <w:sz w:val="18"/>
                            <w:szCs w:val="18"/>
                          </w:rPr>
                          <w:t>アクションプランの管理番号</w:t>
                        </w:r>
                      </w:p>
                    </w:txbxContent>
                  </v:textbox>
                </v:shape>
                <v:shape id="吹き出し: 四角形 515" o:spid="_x0000_s1200" type="#_x0000_t61" style="position:absolute;left:-1623;top:1454;width:967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JXxAAAANwAAAAPAAAAZHJzL2Rvd25yZXYueG1sRI9bawIx&#10;FITfC/0P4RR8q1lFpWyNIoLoozd6eTvdHDdLNydrEnX11xuh0MdhZr5hxtPW1uJMPlSOFfS6GQji&#10;wumKSwX73eL1DUSIyBprx6TgSgGmk+enMebaXXhD520sRYJwyFGBibHJpQyFIYuh6xri5B2ctxiT&#10;9KXUHi8JbmvZz7KRtFhxWjDY0NxQ8bs9WQXNt9cHPH7OfkzFt481fR2XYaBU56WdvYOI1Mb/8F97&#10;pRUMe0N4nElHQE7uAAAA//8DAFBLAQItABQABgAIAAAAIQDb4fbL7gAAAIUBAAATAAAAAAAAAAAA&#10;AAAAAAAAAABbQ29udGVudF9UeXBlc10ueG1sUEsBAi0AFAAGAAgAAAAhAFr0LFu/AAAAFQEAAAsA&#10;AAAAAAAAAAAAAAAAHwEAAF9yZWxzLy5yZWxzUEsBAi0AFAAGAAgAAAAhACQcwlfEAAAA3AAAAA8A&#10;AAAAAAAAAAAAAAAABwIAAGRycy9kb3ducmV2LnhtbFBLBQYAAAAAAwADALcAAAD4AgAAAAA=&#10;" adj="24492,8152" fillcolor="white [3212]" strokecolor="gray [1629]" strokeweight="1pt">
                  <v:textbox inset="1mm,0,0,0">
                    <w:txbxContent>
                      <w:p w14:paraId="0890BF81" w14:textId="77777777" w:rsidR="00A61F87" w:rsidRPr="00174827" w:rsidRDefault="00A61F87" w:rsidP="004340EA">
                        <w:pPr>
                          <w:spacing w:line="180" w:lineRule="auto"/>
                          <w:jc w:val="left"/>
                          <w:rPr>
                            <w:sz w:val="18"/>
                            <w:szCs w:val="18"/>
                          </w:rPr>
                        </w:pPr>
                        <w:r>
                          <w:rPr>
                            <w:rFonts w:hint="eastAsia"/>
                            <w:sz w:val="18"/>
                            <w:szCs w:val="18"/>
                          </w:rPr>
                          <w:t>第</w:t>
                        </w:r>
                        <w:r>
                          <w:rPr>
                            <w:sz w:val="18"/>
                            <w:szCs w:val="18"/>
                          </w:rPr>
                          <w:t>４</w:t>
                        </w:r>
                        <w:r>
                          <w:rPr>
                            <w:rFonts w:hint="eastAsia"/>
                            <w:sz w:val="18"/>
                            <w:szCs w:val="18"/>
                          </w:rPr>
                          <w:t>期情報化推進計画との関連</w:t>
                        </w:r>
                      </w:p>
                    </w:txbxContent>
                  </v:textbox>
                </v:shape>
                <v:shape id="吹き出し: 四角形 516" o:spid="_x0000_s1201" type="#_x0000_t61" style="position:absolute;left:35474;top:27771;width:1783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6fxQAAANwAAAAPAAAAZHJzL2Rvd25yZXYueG1sRI9Ba8JA&#10;FITvgv9heUJvuonQYKNrEKEg9GRqqcfX7DNJm30bdrdJ/PfdQqHHYWa+YXbFZDoxkPOtZQXpKgFB&#10;XFndcq3g8vq83IDwAVljZ5kU3MlDsZ/PdphrO/KZhjLUIkLY56igCaHPpfRVQwb9yvbE0btZZzBE&#10;6WqpHY4Rbjq5TpJMGmw5LjTY07Gh6qv8NgpeRkqeZPt5fj99jNf19d5RP7wp9bCYDlsQgabwH/5r&#10;n7SCxzSD3zPxCMj9DwAAAP//AwBQSwECLQAUAAYACAAAACEA2+H2y+4AAACFAQAAEwAAAAAAAAAA&#10;AAAAAAAAAAAAW0NvbnRlbnRfVHlwZXNdLnhtbFBLAQItABQABgAIAAAAIQBa9CxbvwAAABUBAAAL&#10;AAAAAAAAAAAAAAAAAB8BAABfcmVscy8ucmVsc1BLAQItABQABgAIAAAAIQAO4m6fxQAAANwAAAAP&#10;AAAAAAAAAAAAAAAAAAcCAABkcnMvZG93bnJldi54bWxQSwUGAAAAAAMAAwC3AAAA+QIAAAAA&#10;" adj="-3212,7936" fillcolor="white [3212]" strokecolor="gray [1629]" strokeweight="1pt">
                  <v:textbox inset="1mm,0,1mm,0">
                    <w:txbxContent>
                      <w:p w14:paraId="4EA139C2" w14:textId="77777777" w:rsidR="00A61F87" w:rsidRPr="00174827" w:rsidRDefault="00A61F87" w:rsidP="004340EA">
                        <w:pPr>
                          <w:jc w:val="center"/>
                          <w:rPr>
                            <w:sz w:val="18"/>
                            <w:szCs w:val="18"/>
                          </w:rPr>
                        </w:pPr>
                        <w:r>
                          <w:rPr>
                            <w:rFonts w:hint="eastAsia"/>
                            <w:sz w:val="18"/>
                            <w:szCs w:val="18"/>
                          </w:rPr>
                          <w:t>年度別の評価基準</w:t>
                        </w:r>
                      </w:p>
                    </w:txbxContent>
                  </v:textbox>
                </v:shape>
                <v:shape id="吹き出し: 四角形 517" o:spid="_x0000_s1202" type="#_x0000_t61" style="position:absolute;left:39922;top:34630;width:10748;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EwwAAANwAAAAPAAAAZHJzL2Rvd25yZXYueG1sRI9Pi8Iw&#10;FMTvwn6H8Ba82VRB3a1GEUEQPPmP9fi2ebbdbV5KE9v67Y0geBxm5jfMfNmZUjRUu8KygmEUgyBO&#10;rS44U3A6bgZfIJxH1lhaJgV3crBcfPTmmGjb8p6ag89EgLBLUEHufZVI6dKcDLrIVsTBu9raoA+y&#10;zqSusQ1wU8pRHE+kwYLDQo4VrXNK/w83o2DXUvwti7/9z/a3vYwu95Kq5qxU/7NbzUB46vw7/Gpv&#10;tYLxcArPM+EIyMUDAAD//wMAUEsBAi0AFAAGAAgAAAAhANvh9svuAAAAhQEAABMAAAAAAAAAAAAA&#10;AAAAAAAAAFtDb250ZW50X1R5cGVzXS54bWxQSwECLQAUAAYACAAAACEAWvQsW78AAAAVAQAACwAA&#10;AAAAAAAAAAAAAAAfAQAAX3JlbHMvLnJlbHNQSwECLQAUAAYACAAAACEAYa7LBMMAAADcAAAADwAA&#10;AAAAAAAAAAAAAAAHAgAAZHJzL2Rvd25yZXYueG1sUEsFBgAAAAADAAMAtwAAAPcCAAAAAA==&#10;" adj="-3212,7936" fillcolor="white [3212]" strokecolor="gray [1629]" strokeweight="1pt">
                  <v:textbox inset="1mm,0,1mm,0">
                    <w:txbxContent>
                      <w:p w14:paraId="003C8D1D" w14:textId="77777777" w:rsidR="00A61F87" w:rsidRPr="00174827" w:rsidRDefault="00A61F87" w:rsidP="004340EA">
                        <w:pPr>
                          <w:jc w:val="center"/>
                          <w:rPr>
                            <w:sz w:val="18"/>
                            <w:szCs w:val="18"/>
                          </w:rPr>
                        </w:pPr>
                        <w:r>
                          <w:rPr>
                            <w:rFonts w:hint="eastAsia"/>
                            <w:sz w:val="18"/>
                            <w:szCs w:val="18"/>
                          </w:rPr>
                          <w:t>ロードマップ</w:t>
                        </w:r>
                      </w:p>
                    </w:txbxContent>
                  </v:textbox>
                </v:shape>
                <v:shape id="吹き出し: 四角形 519" o:spid="_x0000_s1203" type="#_x0000_t61" style="position:absolute;left:-1985;top:18822;width:10038;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ogwwAAANwAAAAPAAAAZHJzL2Rvd25yZXYueG1sRI9Pa8JA&#10;FMTvQr/D8oTedKNVadKsUkoDXo320Ntr9jUJZt+G7DZ/vn1XEDwOM/MbJj2MphE9da62rGC1jEAQ&#10;F1bXXCq4nLPFKwjnkTU2lknBRA4O+6dZiom2A5+oz30pAoRdggoq79tESldUZNAtbUscvF/bGfRB&#10;dqXUHQ4Bbhq5jqKdNFhzWKiwpY+Kimv+ZxRkm+84++SItl+yKXH9Mv0MPCn1PB/f30B4Gv0jfG8f&#10;tYLtKobbmXAE5P4fAAD//wMAUEsBAi0AFAAGAAgAAAAhANvh9svuAAAAhQEAABMAAAAAAAAAAAAA&#10;AAAAAAAAAFtDb250ZW50X1R5cGVzXS54bWxQSwECLQAUAAYACAAAACEAWvQsW78AAAAVAQAACwAA&#10;AAAAAAAAAAAAAAAfAQAAX3JlbHMvLnJlbHNQSwECLQAUAAYACAAAACEABSUqIMMAAADcAAAADwAA&#10;AAAAAAAAAAAAAAAHAgAAZHJzL2Rvd25yZXYueG1sUEsFBgAAAAADAAMAtwAAAPcCAAAAAA==&#10;" adj="29200,8529" fillcolor="white [3212]" strokecolor="gray [1629]" strokeweight="1pt">
                  <v:textbox inset="1mm,0,0,0">
                    <w:txbxContent>
                      <w:p w14:paraId="1031442E" w14:textId="77777777" w:rsidR="00A61F87" w:rsidRPr="00174827" w:rsidRDefault="00A61F87" w:rsidP="00BD60BB">
                        <w:pPr>
                          <w:spacing w:line="180" w:lineRule="auto"/>
                          <w:jc w:val="left"/>
                          <w:rPr>
                            <w:sz w:val="18"/>
                            <w:szCs w:val="18"/>
                          </w:rPr>
                        </w:pPr>
                        <w:r>
                          <w:rPr>
                            <w:rFonts w:hint="eastAsia"/>
                            <w:sz w:val="18"/>
                            <w:szCs w:val="18"/>
                          </w:rPr>
                          <w:t>アクションプランの効果を測定する評価内容</w:t>
                        </w:r>
                      </w:p>
                    </w:txbxContent>
                  </v:textbox>
                </v:shape>
                <v:shape id="吹き出し: 四角形 520" o:spid="_x0000_s1204" type="#_x0000_t61" style="position:absolute;left:30356;top:37072;width:2383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nNwQAAANwAAAAPAAAAZHJzL2Rvd25yZXYueG1sRE9Na8JA&#10;EL0X/A/LCN6ajYFKm2YjRRCEntRKc5xmxyQ2OxuyaxL/vXsQPD7ed7aeTCsG6l1jWcEyikEQl1Y3&#10;XCn4OW5f30E4j6yxtUwKbuRgnc9eMky1HXlPw8FXIoSwS1FB7X2XSunKmgy6yHbEgTvb3qAPsK+k&#10;7nEM4aaVSRyvpMGGQ0ONHW1qKv8PV6Pge6T4QzaX/e/ubyyS4tZSN5yUWsynr08Qnib/FD/cO63g&#10;LQnzw5lwBGR+BwAA//8DAFBLAQItABQABgAIAAAAIQDb4fbL7gAAAIUBAAATAAAAAAAAAAAAAAAA&#10;AAAAAABbQ29udGVudF9UeXBlc10ueG1sUEsBAi0AFAAGAAgAAAAhAFr0LFu/AAAAFQEAAAsAAAAA&#10;AAAAAAAAAAAAHwEAAF9yZWxzLy5yZWxzUEsBAi0AFAAGAAgAAAAhACArmc3BAAAA3AAAAA8AAAAA&#10;AAAAAAAAAAAABwIAAGRycy9kb3ducmV2LnhtbFBLBQYAAAAAAwADALcAAAD1AgAAAAA=&#10;" adj="-3212,7936" fillcolor="white [3212]" strokecolor="gray [1629]" strokeweight="1pt">
                  <v:textbox inset="1mm,0,1mm,0">
                    <w:txbxContent>
                      <w:p w14:paraId="2A3A6F68" w14:textId="77777777" w:rsidR="00A61F87" w:rsidRPr="00174827" w:rsidRDefault="00A61F87" w:rsidP="00BD60BB">
                        <w:pPr>
                          <w:jc w:val="center"/>
                          <w:rPr>
                            <w:sz w:val="18"/>
                            <w:szCs w:val="18"/>
                          </w:rPr>
                        </w:pPr>
                        <w:r>
                          <w:rPr>
                            <w:rFonts w:hint="eastAsia"/>
                            <w:sz w:val="18"/>
                            <w:szCs w:val="18"/>
                          </w:rPr>
                          <w:t>アクションプランを中心的に推進する部門</w:t>
                        </w:r>
                      </w:p>
                    </w:txbxContent>
                  </v:textbox>
                </v:shape>
                <v:shape id="吹き出し: 四角形 522" o:spid="_x0000_s1205" type="#_x0000_t61" style="position:absolute;left:-2278;top:34999;width:10038;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j4xwAAANwAAAAPAAAAZHJzL2Rvd25yZXYueG1sRI9BS8NA&#10;FITvBf/D8gQvpdkYUEvstpSC2EMF20irt+fuMwlm34bsNk3/fVcQehxm5htmthhsI3rqfO1YwX2S&#10;giDWztRcKvgoXiZTED4gG2wck4IzeVjMb0YzzI078Zb6XShFhLDPUUEVQptL6XVFFn3iWuLo/bjO&#10;YoiyK6Xp8BThtpFZmj5KizXHhQpbWlWkf3dHq6DI9OH9uy+G189iT29fT8ex3pBSd7fD8hlEoCFc&#10;w//ttVHwkGXwdyYeATm/AAAA//8DAFBLAQItABQABgAIAAAAIQDb4fbL7gAAAIUBAAATAAAAAAAA&#10;AAAAAAAAAAAAAABbQ29udGVudF9UeXBlc10ueG1sUEsBAi0AFAAGAAgAAAAhAFr0LFu/AAAAFQEA&#10;AAsAAAAAAAAAAAAAAAAAHwEAAF9yZWxzLy5yZWxzUEsBAi0AFAAGAAgAAAAhAKWECPjHAAAA3AAA&#10;AA8AAAAAAAAAAAAAAAAABwIAAGRycy9kb3ducmV2LnhtbFBLBQYAAAAAAwADALcAAAD7AgAAAAA=&#10;" adj="25538,17861" fillcolor="white [3212]" strokecolor="gray [1629]" strokeweight="1pt">
                  <v:textbox inset="1mm,0,0,0">
                    <w:txbxContent>
                      <w:p w14:paraId="4709BEFD" w14:textId="77777777" w:rsidR="00A61F87" w:rsidRPr="00174827" w:rsidRDefault="00A61F87" w:rsidP="00BD60BB">
                        <w:pPr>
                          <w:spacing w:line="180" w:lineRule="auto"/>
                          <w:jc w:val="left"/>
                          <w:rPr>
                            <w:sz w:val="18"/>
                            <w:szCs w:val="18"/>
                          </w:rPr>
                        </w:pPr>
                        <w:r>
                          <w:rPr>
                            <w:rFonts w:hint="eastAsia"/>
                            <w:sz w:val="18"/>
                            <w:szCs w:val="18"/>
                          </w:rPr>
                          <w:t>アクションプランの推進を支援する部門</w:t>
                        </w:r>
                      </w:p>
                    </w:txbxContent>
                  </v:textbox>
                </v:shape>
                <v:shape id="吹き出し: 四角形 524" o:spid="_x0000_s1206" type="#_x0000_t61" style="position:absolute;left:37877;top:14925;width:1630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OxQAAANwAAAAPAAAAZHJzL2Rvd25yZXYueG1sRI9Ba8JA&#10;FITvgv9heUJvddNQS5tmE0QQAp60lnp8zb4mabNvQ3ZN4r93hYLHYWa+YdJ8Mq0YqHeNZQVPywgE&#10;cWl1w5WC48f28RWE88gaW8uk4EIO8mw+SzHRduQ9DQdfiQBhl6CC2vsukdKVNRl0S9sRB+/H9gZ9&#10;kH0ldY9jgJtWxlH0Ig02HBZq7GhTU/l3OBsFu5GiN9n87r+K7/EUny4tdcOnUg+Laf0OwtPk7+H/&#10;dqEVrOJnuJ0JR0BmVwAAAP//AwBQSwECLQAUAAYACAAAACEA2+H2y+4AAACFAQAAEwAAAAAAAAAA&#10;AAAAAAAAAAAAW0NvbnRlbnRfVHlwZXNdLnhtbFBLAQItABQABgAIAAAAIQBa9CxbvwAAABUBAAAL&#10;AAAAAAAAAAAAAAAAAB8BAABfcmVscy8ucmVsc1BLAQItABQABgAIAAAAIQBfEJ/OxQAAANwAAAAP&#10;AAAAAAAAAAAAAAAAAAcCAABkcnMvZG93bnJldi54bWxQSwUGAAAAAAMAAwC3AAAA+QIAAAAA&#10;" adj="-3212,7936" fillcolor="white [3212]" strokecolor="gray [1629]" strokeweight="1pt">
                  <v:textbox inset="1mm,0,1mm,0">
                    <w:txbxContent>
                      <w:p w14:paraId="409DCF3B" w14:textId="77777777" w:rsidR="00A61F87" w:rsidRPr="00174827" w:rsidRDefault="00A61F87" w:rsidP="00BD60BB">
                        <w:pPr>
                          <w:jc w:val="center"/>
                          <w:rPr>
                            <w:sz w:val="18"/>
                            <w:szCs w:val="18"/>
                          </w:rPr>
                        </w:pPr>
                        <w:r>
                          <w:rPr>
                            <w:rFonts w:hint="eastAsia"/>
                            <w:sz w:val="18"/>
                            <w:szCs w:val="18"/>
                          </w:rPr>
                          <w:t>アクションプランの到達点</w:t>
                        </w:r>
                      </w:p>
                    </w:txbxContent>
                  </v:textbox>
                </v:shape>
              </v:group>
            </w:pict>
          </mc:Fallback>
        </mc:AlternateContent>
      </w:r>
    </w:p>
    <w:p w14:paraId="6ADF1DD6" w14:textId="3779D3F4" w:rsidR="00174827" w:rsidRDefault="009B2C46" w:rsidP="009B2C46">
      <w:pPr>
        <w:pStyle w:val="af4"/>
        <w:ind w:left="630" w:firstLine="210"/>
        <w:jc w:val="center"/>
      </w:pPr>
      <w:r>
        <w:rPr>
          <w:noProof/>
        </w:rPr>
        <w:drawing>
          <wp:inline distT="0" distB="0" distL="0" distR="0" wp14:anchorId="40E2CDF3" wp14:editId="057FA823">
            <wp:extent cx="4477524" cy="5753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7915" cy="5753602"/>
                    </a:xfrm>
                    <a:prstGeom prst="rect">
                      <a:avLst/>
                    </a:prstGeom>
                    <a:noFill/>
                    <a:ln>
                      <a:noFill/>
                    </a:ln>
                  </pic:spPr>
                </pic:pic>
              </a:graphicData>
            </a:graphic>
          </wp:inline>
        </w:drawing>
      </w:r>
    </w:p>
    <w:p w14:paraId="0C887F60" w14:textId="77777777" w:rsidR="00174827" w:rsidRPr="00E716F5" w:rsidRDefault="00174827" w:rsidP="00062FDB">
      <w:pPr>
        <w:pStyle w:val="af4"/>
        <w:ind w:left="630" w:firstLine="210"/>
      </w:pPr>
    </w:p>
    <w:p w14:paraId="6B8B3740" w14:textId="77777777" w:rsidR="008D2EFC" w:rsidRPr="008D2EFC" w:rsidRDefault="008D2EFC" w:rsidP="00E716F5"/>
    <w:p w14:paraId="56D386FD" w14:textId="77777777" w:rsidR="00997629" w:rsidRDefault="00997629" w:rsidP="001903C9"/>
    <w:p w14:paraId="0BEE71C1" w14:textId="77777777" w:rsidR="00F641B2" w:rsidRDefault="00F641B2" w:rsidP="00E053F7"/>
    <w:p w14:paraId="558EA46C" w14:textId="77777777" w:rsidR="00174827" w:rsidRDefault="00174827" w:rsidP="00E053F7"/>
    <w:p w14:paraId="5C469C9F" w14:textId="77777777" w:rsidR="00174827" w:rsidRDefault="00174827" w:rsidP="00E053F7"/>
    <w:p w14:paraId="1BF3745A" w14:textId="77777777" w:rsidR="00174827" w:rsidRDefault="00174827" w:rsidP="00E053F7"/>
    <w:p w14:paraId="65C36C72" w14:textId="77777777" w:rsidR="00174827" w:rsidRDefault="00174827" w:rsidP="00E053F7"/>
    <w:p w14:paraId="152443C2" w14:textId="77777777" w:rsidR="00174827" w:rsidRDefault="00174827" w:rsidP="00E053F7"/>
    <w:p w14:paraId="29C6AA98" w14:textId="77777777" w:rsidR="00D40AE4" w:rsidRDefault="00D40AE4" w:rsidP="00E053F7"/>
    <w:p w14:paraId="458B5831" w14:textId="77777777" w:rsidR="00D40AE4" w:rsidRDefault="00D40AE4" w:rsidP="00E053F7"/>
    <w:p w14:paraId="0DC33AE0" w14:textId="77777777" w:rsidR="00D40AE4" w:rsidRDefault="00D40AE4" w:rsidP="00E053F7"/>
    <w:p w14:paraId="15B66C82" w14:textId="77777777" w:rsidR="00D40AE4" w:rsidRDefault="00D40AE4">
      <w:pPr>
        <w:widowControl/>
        <w:snapToGrid/>
        <w:jc w:val="left"/>
      </w:pPr>
      <w:r>
        <w:br w:type="page"/>
      </w:r>
    </w:p>
    <w:p w14:paraId="126D757F" w14:textId="77777777" w:rsidR="003B6FD6" w:rsidRDefault="0068338B" w:rsidP="0068338B">
      <w:pPr>
        <w:pStyle w:val="3"/>
      </w:pPr>
      <w:r>
        <w:rPr>
          <w:rFonts w:hint="eastAsia"/>
        </w:rPr>
        <w:lastRenderedPageBreak/>
        <w:t>各</w:t>
      </w:r>
      <w:r w:rsidR="00E02A8F">
        <w:rPr>
          <w:rFonts w:hint="eastAsia"/>
        </w:rPr>
        <w:t>アクションプラン</w:t>
      </w:r>
    </w:p>
    <w:p w14:paraId="0C413A71" w14:textId="66CDB193" w:rsidR="003B6FD6" w:rsidRDefault="006E460C" w:rsidP="00FF4F9D">
      <w:r w:rsidRPr="006E460C">
        <w:rPr>
          <w:noProof/>
        </w:rPr>
        <w:drawing>
          <wp:inline distT="0" distB="0" distL="0" distR="0" wp14:anchorId="1586012C" wp14:editId="0D61FD7E">
            <wp:extent cx="6120130" cy="7865260"/>
            <wp:effectExtent l="0" t="0" r="0" b="254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7865260"/>
                    </a:xfrm>
                    <a:prstGeom prst="rect">
                      <a:avLst/>
                    </a:prstGeom>
                    <a:noFill/>
                    <a:ln>
                      <a:noFill/>
                    </a:ln>
                  </pic:spPr>
                </pic:pic>
              </a:graphicData>
            </a:graphic>
          </wp:inline>
        </w:drawing>
      </w:r>
    </w:p>
    <w:p w14:paraId="3D6BC875" w14:textId="77777777" w:rsidR="004C0E32" w:rsidRDefault="004C0E32">
      <w:pPr>
        <w:widowControl/>
        <w:snapToGrid/>
        <w:jc w:val="left"/>
      </w:pPr>
      <w:r>
        <w:br w:type="page"/>
      </w:r>
    </w:p>
    <w:p w14:paraId="6AF60E50" w14:textId="32CB36D1" w:rsidR="0068338B" w:rsidRDefault="0068338B" w:rsidP="00FF4F9D"/>
    <w:p w14:paraId="3AE19040" w14:textId="1E6058C1" w:rsidR="004C0E32" w:rsidRDefault="0008051E" w:rsidP="006E460C">
      <w:r w:rsidRPr="0008051E">
        <w:drawing>
          <wp:inline distT="0" distB="0" distL="0" distR="0" wp14:anchorId="08BE0868" wp14:editId="78234EE4">
            <wp:extent cx="6120130" cy="7810251"/>
            <wp:effectExtent l="0" t="0" r="0" b="63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7810251"/>
                    </a:xfrm>
                    <a:prstGeom prst="rect">
                      <a:avLst/>
                    </a:prstGeom>
                    <a:noFill/>
                    <a:ln>
                      <a:noFill/>
                    </a:ln>
                  </pic:spPr>
                </pic:pic>
              </a:graphicData>
            </a:graphic>
          </wp:inline>
        </w:drawing>
      </w:r>
      <w:r w:rsidR="004C0E32">
        <w:br w:type="page"/>
      </w:r>
    </w:p>
    <w:p w14:paraId="0B383A6B" w14:textId="3753602C" w:rsidR="00371409" w:rsidRDefault="00371409" w:rsidP="00FF4F9D"/>
    <w:p w14:paraId="0725C97B" w14:textId="3657C195" w:rsidR="00371409" w:rsidRDefault="006E460C" w:rsidP="00FF4F9D">
      <w:r w:rsidRPr="006E460C">
        <w:rPr>
          <w:noProof/>
        </w:rPr>
        <w:drawing>
          <wp:inline distT="0" distB="0" distL="0" distR="0" wp14:anchorId="16A681E1" wp14:editId="41215D89">
            <wp:extent cx="6120130" cy="6574675"/>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6574675"/>
                    </a:xfrm>
                    <a:prstGeom prst="rect">
                      <a:avLst/>
                    </a:prstGeom>
                    <a:noFill/>
                    <a:ln>
                      <a:noFill/>
                    </a:ln>
                  </pic:spPr>
                </pic:pic>
              </a:graphicData>
            </a:graphic>
          </wp:inline>
        </w:drawing>
      </w:r>
    </w:p>
    <w:p w14:paraId="4FAF2669" w14:textId="77777777" w:rsidR="004C0E32" w:rsidRDefault="004C0E32">
      <w:pPr>
        <w:widowControl/>
        <w:snapToGrid/>
        <w:jc w:val="left"/>
      </w:pPr>
      <w:r>
        <w:br w:type="page"/>
      </w:r>
    </w:p>
    <w:p w14:paraId="0D6162DD" w14:textId="62AB3784" w:rsidR="00371409" w:rsidRDefault="00371409" w:rsidP="00FF4F9D"/>
    <w:p w14:paraId="5D7DB19F" w14:textId="5A37738A" w:rsidR="00A74E72" w:rsidRDefault="00E1551B" w:rsidP="00FF4F9D">
      <w:r w:rsidRPr="00E1551B">
        <w:rPr>
          <w:noProof/>
        </w:rPr>
        <w:drawing>
          <wp:inline distT="0" distB="0" distL="0" distR="0" wp14:anchorId="5363D755" wp14:editId="1590B715">
            <wp:extent cx="6120130" cy="8441559"/>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8441559"/>
                    </a:xfrm>
                    <a:prstGeom prst="rect">
                      <a:avLst/>
                    </a:prstGeom>
                    <a:noFill/>
                    <a:ln>
                      <a:noFill/>
                    </a:ln>
                  </pic:spPr>
                </pic:pic>
              </a:graphicData>
            </a:graphic>
          </wp:inline>
        </w:drawing>
      </w:r>
    </w:p>
    <w:p w14:paraId="287969B5" w14:textId="06CD7AA2" w:rsidR="00A74E72" w:rsidRDefault="00A74E72" w:rsidP="00FF4F9D"/>
    <w:p w14:paraId="13E64C68" w14:textId="772A5B02" w:rsidR="00A74E72" w:rsidRDefault="00A74E72">
      <w:pPr>
        <w:widowControl/>
        <w:snapToGrid/>
        <w:jc w:val="left"/>
      </w:pPr>
      <w:r>
        <w:br w:type="page"/>
      </w:r>
    </w:p>
    <w:p w14:paraId="2EF24CDF" w14:textId="77777777" w:rsidR="00A74E72" w:rsidRDefault="00A74E72" w:rsidP="00FF4F9D"/>
    <w:p w14:paraId="6C1A6E28" w14:textId="6F6F50D3" w:rsidR="00371409" w:rsidRDefault="0008051E" w:rsidP="00FF4F9D">
      <w:r w:rsidRPr="0008051E">
        <w:drawing>
          <wp:inline distT="0" distB="0" distL="0" distR="0" wp14:anchorId="0341B53B" wp14:editId="27484B57">
            <wp:extent cx="6120130" cy="8662612"/>
            <wp:effectExtent l="0" t="0" r="0" b="571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8662612"/>
                    </a:xfrm>
                    <a:prstGeom prst="rect">
                      <a:avLst/>
                    </a:prstGeom>
                    <a:noFill/>
                    <a:ln>
                      <a:noFill/>
                    </a:ln>
                  </pic:spPr>
                </pic:pic>
              </a:graphicData>
            </a:graphic>
          </wp:inline>
        </w:drawing>
      </w:r>
    </w:p>
    <w:p w14:paraId="4D00E55F" w14:textId="77777777" w:rsidR="004C0E32" w:rsidRDefault="004C0E32">
      <w:pPr>
        <w:widowControl/>
        <w:snapToGrid/>
        <w:jc w:val="left"/>
      </w:pPr>
      <w:r>
        <w:br w:type="page"/>
      </w:r>
    </w:p>
    <w:p w14:paraId="366C5CA2" w14:textId="62907C54" w:rsidR="00371409" w:rsidRDefault="00371409" w:rsidP="00FF4F9D"/>
    <w:p w14:paraId="762A74A3" w14:textId="02B39697" w:rsidR="00371409" w:rsidRDefault="006E460C" w:rsidP="00FF4F9D">
      <w:r w:rsidRPr="006E460C">
        <w:rPr>
          <w:noProof/>
        </w:rPr>
        <w:drawing>
          <wp:inline distT="0" distB="0" distL="0" distR="0" wp14:anchorId="27055555" wp14:editId="2820888D">
            <wp:extent cx="6120130" cy="823052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8230520"/>
                    </a:xfrm>
                    <a:prstGeom prst="rect">
                      <a:avLst/>
                    </a:prstGeom>
                    <a:noFill/>
                    <a:ln>
                      <a:noFill/>
                    </a:ln>
                  </pic:spPr>
                </pic:pic>
              </a:graphicData>
            </a:graphic>
          </wp:inline>
        </w:drawing>
      </w:r>
    </w:p>
    <w:p w14:paraId="55C97D7C" w14:textId="77777777" w:rsidR="004C0E32" w:rsidRDefault="004C0E32">
      <w:pPr>
        <w:widowControl/>
        <w:snapToGrid/>
        <w:jc w:val="left"/>
      </w:pPr>
      <w:r>
        <w:br w:type="page"/>
      </w:r>
    </w:p>
    <w:p w14:paraId="2DDFEA05" w14:textId="46D169B4" w:rsidR="00371409" w:rsidRDefault="00371409" w:rsidP="00FF4F9D"/>
    <w:p w14:paraId="1DDB9253" w14:textId="02DC420E" w:rsidR="00371409" w:rsidRDefault="00BC6AB6" w:rsidP="00FF4F9D">
      <w:r w:rsidRPr="00A921EA">
        <w:rPr>
          <w:noProof/>
        </w:rPr>
        <w:drawing>
          <wp:inline distT="0" distB="0" distL="0" distR="0" wp14:anchorId="56DED7F2" wp14:editId="03234A44">
            <wp:extent cx="6120130" cy="65595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6559550"/>
                    </a:xfrm>
                    <a:prstGeom prst="rect">
                      <a:avLst/>
                    </a:prstGeom>
                    <a:noFill/>
                    <a:ln>
                      <a:noFill/>
                    </a:ln>
                  </pic:spPr>
                </pic:pic>
              </a:graphicData>
            </a:graphic>
          </wp:inline>
        </w:drawing>
      </w:r>
    </w:p>
    <w:p w14:paraId="0B893DD1" w14:textId="77777777" w:rsidR="004C0E32" w:rsidRDefault="004C0E32">
      <w:pPr>
        <w:widowControl/>
        <w:snapToGrid/>
        <w:jc w:val="left"/>
      </w:pPr>
      <w:r>
        <w:br w:type="page"/>
      </w:r>
    </w:p>
    <w:p w14:paraId="2B152F3A" w14:textId="256D4FD3" w:rsidR="00371409" w:rsidRDefault="00371409" w:rsidP="00FF4F9D"/>
    <w:p w14:paraId="66C195AA" w14:textId="4A5B99B9" w:rsidR="00371409" w:rsidRDefault="006E460C" w:rsidP="00FF4F9D">
      <w:r w:rsidRPr="006E460C">
        <w:rPr>
          <w:noProof/>
        </w:rPr>
        <w:drawing>
          <wp:inline distT="0" distB="0" distL="0" distR="0" wp14:anchorId="353D8B75" wp14:editId="7BE4B94A">
            <wp:extent cx="6120130" cy="6972403"/>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6972403"/>
                    </a:xfrm>
                    <a:prstGeom prst="rect">
                      <a:avLst/>
                    </a:prstGeom>
                    <a:noFill/>
                    <a:ln>
                      <a:noFill/>
                    </a:ln>
                  </pic:spPr>
                </pic:pic>
              </a:graphicData>
            </a:graphic>
          </wp:inline>
        </w:drawing>
      </w:r>
    </w:p>
    <w:p w14:paraId="2B97938B" w14:textId="77777777" w:rsidR="004C0E32" w:rsidRDefault="004C0E32">
      <w:pPr>
        <w:widowControl/>
        <w:snapToGrid/>
        <w:jc w:val="left"/>
      </w:pPr>
      <w:r>
        <w:br w:type="page"/>
      </w:r>
    </w:p>
    <w:p w14:paraId="71040DD7" w14:textId="01999012" w:rsidR="00371409" w:rsidRDefault="00371409" w:rsidP="00FF4F9D"/>
    <w:p w14:paraId="4393E2D9" w14:textId="4A3DF9C4" w:rsidR="00371409" w:rsidRDefault="0008051E" w:rsidP="00FF4F9D">
      <w:r w:rsidRPr="0008051E">
        <w:drawing>
          <wp:inline distT="0" distB="0" distL="0" distR="0" wp14:anchorId="68B83361" wp14:editId="3671FB7E">
            <wp:extent cx="6120130" cy="8023341"/>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8023341"/>
                    </a:xfrm>
                    <a:prstGeom prst="rect">
                      <a:avLst/>
                    </a:prstGeom>
                    <a:noFill/>
                    <a:ln>
                      <a:noFill/>
                    </a:ln>
                  </pic:spPr>
                </pic:pic>
              </a:graphicData>
            </a:graphic>
          </wp:inline>
        </w:drawing>
      </w:r>
      <w:bookmarkStart w:id="200" w:name="_GoBack"/>
      <w:bookmarkEnd w:id="200"/>
    </w:p>
    <w:p w14:paraId="1B726E7C" w14:textId="77777777" w:rsidR="004C0E32" w:rsidRDefault="004C0E32">
      <w:pPr>
        <w:widowControl/>
        <w:snapToGrid/>
        <w:jc w:val="left"/>
      </w:pPr>
      <w:r>
        <w:br w:type="page"/>
      </w:r>
    </w:p>
    <w:p w14:paraId="100541BF" w14:textId="3F0FA0E1" w:rsidR="00371409" w:rsidRDefault="00371409" w:rsidP="00FF4F9D"/>
    <w:p w14:paraId="34B806CB" w14:textId="386E263E" w:rsidR="00371409" w:rsidRDefault="00BC6AB6" w:rsidP="00FF4F9D">
      <w:r w:rsidRPr="00A921EA">
        <w:rPr>
          <w:noProof/>
        </w:rPr>
        <w:drawing>
          <wp:inline distT="0" distB="0" distL="0" distR="0" wp14:anchorId="74BDF26F" wp14:editId="2DC70EE0">
            <wp:extent cx="6120130" cy="63817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6381750"/>
                    </a:xfrm>
                    <a:prstGeom prst="rect">
                      <a:avLst/>
                    </a:prstGeom>
                    <a:noFill/>
                    <a:ln>
                      <a:noFill/>
                    </a:ln>
                  </pic:spPr>
                </pic:pic>
              </a:graphicData>
            </a:graphic>
          </wp:inline>
        </w:drawing>
      </w:r>
    </w:p>
    <w:p w14:paraId="12E95B63" w14:textId="77777777" w:rsidR="004C0E32" w:rsidRDefault="004C0E32">
      <w:pPr>
        <w:widowControl/>
        <w:snapToGrid/>
        <w:jc w:val="left"/>
      </w:pPr>
      <w:r>
        <w:br w:type="page"/>
      </w:r>
    </w:p>
    <w:p w14:paraId="1D639CF0" w14:textId="09D0065B" w:rsidR="00371409" w:rsidRDefault="00371409" w:rsidP="00FF4F9D"/>
    <w:p w14:paraId="3A627C09" w14:textId="6DA43FA9" w:rsidR="004C0E32" w:rsidRDefault="00E1551B" w:rsidP="00804BBF">
      <w:r w:rsidRPr="00E1551B">
        <w:rPr>
          <w:noProof/>
        </w:rPr>
        <w:drawing>
          <wp:inline distT="0" distB="0" distL="0" distR="0" wp14:anchorId="260798C2" wp14:editId="5BC2E88B">
            <wp:extent cx="6120130" cy="8871753"/>
            <wp:effectExtent l="0" t="0" r="0" b="571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8871753"/>
                    </a:xfrm>
                    <a:prstGeom prst="rect">
                      <a:avLst/>
                    </a:prstGeom>
                    <a:noFill/>
                    <a:ln>
                      <a:noFill/>
                    </a:ln>
                  </pic:spPr>
                </pic:pic>
              </a:graphicData>
            </a:graphic>
          </wp:inline>
        </w:drawing>
      </w:r>
      <w:r w:rsidR="004C0E32">
        <w:br w:type="page"/>
      </w:r>
    </w:p>
    <w:p w14:paraId="6F3D49F8" w14:textId="2B493427" w:rsidR="00371409" w:rsidRDefault="00371409" w:rsidP="00FF4F9D">
      <w:pPr>
        <w:rPr>
          <w:noProof/>
        </w:rPr>
      </w:pPr>
    </w:p>
    <w:p w14:paraId="1D4BB418" w14:textId="0CA1BA70" w:rsidR="0090464C" w:rsidRDefault="00433B6D" w:rsidP="00FF4F9D">
      <w:r w:rsidRPr="00433B6D">
        <w:rPr>
          <w:noProof/>
        </w:rPr>
        <w:drawing>
          <wp:inline distT="0" distB="0" distL="0" distR="0" wp14:anchorId="6B69953C" wp14:editId="373D4F1C">
            <wp:extent cx="6120130" cy="7889611"/>
            <wp:effectExtent l="0" t="0" r="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7889611"/>
                    </a:xfrm>
                    <a:prstGeom prst="rect">
                      <a:avLst/>
                    </a:prstGeom>
                    <a:noFill/>
                    <a:ln>
                      <a:noFill/>
                    </a:ln>
                  </pic:spPr>
                </pic:pic>
              </a:graphicData>
            </a:graphic>
          </wp:inline>
        </w:drawing>
      </w:r>
    </w:p>
    <w:p w14:paraId="7C48C013" w14:textId="77777777" w:rsidR="004C0E32" w:rsidRDefault="004C0E32">
      <w:pPr>
        <w:widowControl/>
        <w:snapToGrid/>
        <w:jc w:val="left"/>
      </w:pPr>
      <w:r>
        <w:br w:type="page"/>
      </w:r>
    </w:p>
    <w:p w14:paraId="0DFDA46C" w14:textId="439A7FFE" w:rsidR="00371409" w:rsidRDefault="00371409" w:rsidP="00FF4F9D"/>
    <w:p w14:paraId="56997F1A" w14:textId="7A83E9B8" w:rsidR="00371409" w:rsidRDefault="00BC6AB6" w:rsidP="00FF4F9D">
      <w:r w:rsidRPr="00CA0FB8">
        <w:rPr>
          <w:noProof/>
        </w:rPr>
        <w:drawing>
          <wp:inline distT="0" distB="0" distL="0" distR="0" wp14:anchorId="31AA29BC" wp14:editId="4610C023">
            <wp:extent cx="6120130" cy="5367655"/>
            <wp:effectExtent l="0" t="0" r="0" b="444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5367655"/>
                    </a:xfrm>
                    <a:prstGeom prst="rect">
                      <a:avLst/>
                    </a:prstGeom>
                    <a:noFill/>
                    <a:ln>
                      <a:noFill/>
                    </a:ln>
                  </pic:spPr>
                </pic:pic>
              </a:graphicData>
            </a:graphic>
          </wp:inline>
        </w:drawing>
      </w:r>
    </w:p>
    <w:p w14:paraId="59ADE74E" w14:textId="77777777" w:rsidR="004C0E32" w:rsidRDefault="004C0E32">
      <w:pPr>
        <w:widowControl/>
        <w:snapToGrid/>
        <w:jc w:val="left"/>
      </w:pPr>
      <w:r>
        <w:br w:type="page"/>
      </w:r>
    </w:p>
    <w:p w14:paraId="7F8F7386" w14:textId="7316DAB2" w:rsidR="00371409" w:rsidRDefault="00371409" w:rsidP="00FF4F9D"/>
    <w:p w14:paraId="3D4FD3DD" w14:textId="35B6931B" w:rsidR="00371409" w:rsidRDefault="00433B6D" w:rsidP="00FF4F9D">
      <w:r w:rsidRPr="00433B6D">
        <w:rPr>
          <w:noProof/>
        </w:rPr>
        <w:drawing>
          <wp:inline distT="0" distB="0" distL="0" distR="0" wp14:anchorId="24171852" wp14:editId="0BA7C5D3">
            <wp:extent cx="6120130" cy="6525974"/>
            <wp:effectExtent l="0" t="0" r="0" b="825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6525974"/>
                    </a:xfrm>
                    <a:prstGeom prst="rect">
                      <a:avLst/>
                    </a:prstGeom>
                    <a:noFill/>
                    <a:ln>
                      <a:noFill/>
                    </a:ln>
                  </pic:spPr>
                </pic:pic>
              </a:graphicData>
            </a:graphic>
          </wp:inline>
        </w:drawing>
      </w:r>
    </w:p>
    <w:p w14:paraId="3A7FAC9D" w14:textId="77777777" w:rsidR="004C0E32" w:rsidRDefault="004C0E32">
      <w:pPr>
        <w:widowControl/>
        <w:snapToGrid/>
        <w:jc w:val="left"/>
      </w:pPr>
      <w:r>
        <w:br w:type="page"/>
      </w:r>
    </w:p>
    <w:p w14:paraId="4F0DC905" w14:textId="4C10E60E" w:rsidR="00371409" w:rsidRDefault="00371409" w:rsidP="00FF4F9D"/>
    <w:p w14:paraId="5EE59151" w14:textId="72C565AE" w:rsidR="00371409" w:rsidRDefault="00745134" w:rsidP="00FF4F9D">
      <w:r w:rsidRPr="00745134">
        <w:rPr>
          <w:noProof/>
        </w:rPr>
        <w:drawing>
          <wp:inline distT="0" distB="0" distL="0" distR="0" wp14:anchorId="19880C1F" wp14:editId="7D590AE6">
            <wp:extent cx="6120130" cy="8571429"/>
            <wp:effectExtent l="0" t="0" r="0" b="12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8571429"/>
                    </a:xfrm>
                    <a:prstGeom prst="rect">
                      <a:avLst/>
                    </a:prstGeom>
                    <a:noFill/>
                    <a:ln>
                      <a:noFill/>
                    </a:ln>
                  </pic:spPr>
                </pic:pic>
              </a:graphicData>
            </a:graphic>
          </wp:inline>
        </w:drawing>
      </w:r>
    </w:p>
    <w:p w14:paraId="2804BBBA" w14:textId="77777777" w:rsidR="004C0E32" w:rsidRDefault="004C0E32">
      <w:pPr>
        <w:widowControl/>
        <w:snapToGrid/>
        <w:jc w:val="left"/>
      </w:pPr>
      <w:r>
        <w:br w:type="page"/>
      </w:r>
    </w:p>
    <w:p w14:paraId="58A2863E" w14:textId="519AF449" w:rsidR="00371409" w:rsidRDefault="00371409" w:rsidP="00FF4F9D"/>
    <w:p w14:paraId="6E04D0C9" w14:textId="10E92B56" w:rsidR="00371409" w:rsidRDefault="00433B6D" w:rsidP="00FF4F9D">
      <w:r w:rsidRPr="00433B6D">
        <w:rPr>
          <w:noProof/>
        </w:rPr>
        <w:drawing>
          <wp:inline distT="0" distB="0" distL="0" distR="0" wp14:anchorId="39BC4F0D" wp14:editId="0EAD01B4">
            <wp:extent cx="6120130" cy="7840909"/>
            <wp:effectExtent l="0" t="0" r="0" b="8255"/>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7840909"/>
                    </a:xfrm>
                    <a:prstGeom prst="rect">
                      <a:avLst/>
                    </a:prstGeom>
                    <a:noFill/>
                    <a:ln>
                      <a:noFill/>
                    </a:ln>
                  </pic:spPr>
                </pic:pic>
              </a:graphicData>
            </a:graphic>
          </wp:inline>
        </w:drawing>
      </w:r>
    </w:p>
    <w:p w14:paraId="3A054B08" w14:textId="00EEAC4D" w:rsidR="00371409" w:rsidRDefault="004C0E32" w:rsidP="00A74E72">
      <w:pPr>
        <w:widowControl/>
        <w:snapToGrid/>
        <w:jc w:val="left"/>
      </w:pPr>
      <w:r>
        <w:br w:type="page"/>
      </w:r>
    </w:p>
    <w:p w14:paraId="6D6DD444" w14:textId="0C9E298A" w:rsidR="00371409" w:rsidRDefault="00371409" w:rsidP="00FF4F9D"/>
    <w:p w14:paraId="2975379B" w14:textId="79E323FE" w:rsidR="00371409" w:rsidRDefault="00433B6D" w:rsidP="00FF4F9D">
      <w:r w:rsidRPr="00433B6D">
        <w:rPr>
          <w:noProof/>
        </w:rPr>
        <w:drawing>
          <wp:inline distT="0" distB="0" distL="0" distR="0" wp14:anchorId="5BA1C7BE" wp14:editId="1E2713AF">
            <wp:extent cx="6120130" cy="7759740"/>
            <wp:effectExtent l="0" t="0" r="0" b="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7759740"/>
                    </a:xfrm>
                    <a:prstGeom prst="rect">
                      <a:avLst/>
                    </a:prstGeom>
                    <a:noFill/>
                    <a:ln>
                      <a:noFill/>
                    </a:ln>
                  </pic:spPr>
                </pic:pic>
              </a:graphicData>
            </a:graphic>
          </wp:inline>
        </w:drawing>
      </w:r>
    </w:p>
    <w:p w14:paraId="10E2F560" w14:textId="77777777" w:rsidR="004C0E32" w:rsidRDefault="004C0E32">
      <w:pPr>
        <w:widowControl/>
        <w:snapToGrid/>
        <w:jc w:val="left"/>
      </w:pPr>
      <w:r>
        <w:br w:type="page"/>
      </w:r>
    </w:p>
    <w:p w14:paraId="6DEC22F6" w14:textId="42A67D44" w:rsidR="004C0E32" w:rsidRDefault="004C0E32" w:rsidP="00C948CF">
      <w:pPr>
        <w:rPr>
          <w:noProof/>
        </w:rPr>
      </w:pPr>
    </w:p>
    <w:p w14:paraId="0820763E" w14:textId="083A17DC" w:rsidR="00804BBF" w:rsidRDefault="00433B6D" w:rsidP="00C948CF">
      <w:pPr>
        <w:rPr>
          <w:noProof/>
        </w:rPr>
      </w:pPr>
      <w:r w:rsidRPr="00433B6D">
        <w:rPr>
          <w:noProof/>
        </w:rPr>
        <w:drawing>
          <wp:inline distT="0" distB="0" distL="0" distR="0" wp14:anchorId="2ADFBA1C" wp14:editId="5C2AEA61">
            <wp:extent cx="6120130" cy="8709416"/>
            <wp:effectExtent l="0" t="0" r="0" b="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8709416"/>
                    </a:xfrm>
                    <a:prstGeom prst="rect">
                      <a:avLst/>
                    </a:prstGeom>
                    <a:noFill/>
                    <a:ln>
                      <a:noFill/>
                    </a:ln>
                  </pic:spPr>
                </pic:pic>
              </a:graphicData>
            </a:graphic>
          </wp:inline>
        </w:drawing>
      </w:r>
    </w:p>
    <w:p w14:paraId="45F9F07B" w14:textId="2FB16F9A" w:rsidR="00433B6D" w:rsidRDefault="00433B6D">
      <w:pPr>
        <w:widowControl/>
        <w:snapToGrid/>
        <w:jc w:val="left"/>
        <w:rPr>
          <w:noProof/>
        </w:rPr>
      </w:pPr>
      <w:r>
        <w:rPr>
          <w:noProof/>
        </w:rPr>
        <w:br w:type="page"/>
      </w:r>
    </w:p>
    <w:p w14:paraId="7EFFD2A1" w14:textId="77777777" w:rsidR="00804BBF" w:rsidRDefault="00804BBF" w:rsidP="00C948CF">
      <w:pPr>
        <w:rPr>
          <w:noProof/>
        </w:rPr>
      </w:pPr>
    </w:p>
    <w:p w14:paraId="4D2D90D0" w14:textId="76E06A23" w:rsidR="00804BBF" w:rsidRDefault="00433B6D" w:rsidP="00C948CF">
      <w:pPr>
        <w:rPr>
          <w:noProof/>
        </w:rPr>
      </w:pPr>
      <w:r w:rsidRPr="00433B6D">
        <w:rPr>
          <w:noProof/>
        </w:rPr>
        <w:drawing>
          <wp:inline distT="0" distB="0" distL="0" distR="0" wp14:anchorId="16661DA5" wp14:editId="756E61DA">
            <wp:extent cx="6120130" cy="7613637"/>
            <wp:effectExtent l="0" t="0" r="0" b="698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7613637"/>
                    </a:xfrm>
                    <a:prstGeom prst="rect">
                      <a:avLst/>
                    </a:prstGeom>
                    <a:noFill/>
                    <a:ln>
                      <a:noFill/>
                    </a:ln>
                  </pic:spPr>
                </pic:pic>
              </a:graphicData>
            </a:graphic>
          </wp:inline>
        </w:drawing>
      </w:r>
    </w:p>
    <w:p w14:paraId="37616B36" w14:textId="3E240CDE" w:rsidR="00804BBF" w:rsidRDefault="00804BBF" w:rsidP="00C948CF">
      <w:pPr>
        <w:rPr>
          <w:noProof/>
        </w:rPr>
      </w:pPr>
    </w:p>
    <w:p w14:paraId="502A83D6" w14:textId="74B42D64" w:rsidR="00804BBF" w:rsidRDefault="00804BBF" w:rsidP="00804BBF">
      <w:pPr>
        <w:widowControl/>
        <w:snapToGrid/>
        <w:jc w:val="left"/>
        <w:rPr>
          <w:noProof/>
        </w:rPr>
      </w:pPr>
      <w:r>
        <w:rPr>
          <w:noProof/>
        </w:rPr>
        <w:br w:type="page"/>
      </w:r>
    </w:p>
    <w:p w14:paraId="17063553" w14:textId="77777777" w:rsidR="00CB273D" w:rsidRPr="00CB273D" w:rsidRDefault="00CB273D">
      <w:pPr>
        <w:pStyle w:val="2"/>
        <w:numPr>
          <w:ilvl w:val="1"/>
          <w:numId w:val="18"/>
        </w:numPr>
      </w:pPr>
      <w:bookmarkStart w:id="201" w:name="_Toc3894828"/>
      <w:r>
        <w:rPr>
          <w:rFonts w:hint="eastAsia"/>
        </w:rPr>
        <w:lastRenderedPageBreak/>
        <w:t>＜補足説明＞</w:t>
      </w:r>
      <w:r w:rsidR="006B791C">
        <w:rPr>
          <w:rFonts w:hint="eastAsia"/>
        </w:rPr>
        <w:t>アクションプランに関わる</w:t>
      </w:r>
      <w:r w:rsidR="006B791C" w:rsidRPr="001A0E94">
        <w:rPr>
          <w:rFonts w:hint="eastAsia"/>
        </w:rPr>
        <w:t>全体的な取組</w:t>
      </w:r>
      <w:bookmarkEnd w:id="201"/>
    </w:p>
    <w:p w14:paraId="643871AA" w14:textId="77777777" w:rsidR="006B791C" w:rsidRDefault="00046209" w:rsidP="006B791C">
      <w:pPr>
        <w:pStyle w:val="3"/>
      </w:pPr>
      <w:r>
        <w:rPr>
          <w:rFonts w:hint="eastAsia"/>
        </w:rPr>
        <w:t>分かりやすい</w:t>
      </w:r>
      <w:r w:rsidR="006B791C">
        <w:rPr>
          <w:rFonts w:hint="eastAsia"/>
        </w:rPr>
        <w:t>情報発信</w:t>
      </w:r>
    </w:p>
    <w:p w14:paraId="646D6FA8" w14:textId="77777777" w:rsidR="006B791C" w:rsidRDefault="006B791C" w:rsidP="006B791C">
      <w:pPr>
        <w:pStyle w:val="af4"/>
        <w:ind w:left="630" w:firstLine="210"/>
      </w:pPr>
      <w:r w:rsidRPr="008E26CF">
        <w:rPr>
          <w:rFonts w:hint="eastAsia"/>
        </w:rPr>
        <w:t>従来の紙情報だけでなく、</w:t>
      </w:r>
      <w:r>
        <w:rPr>
          <w:rFonts w:hint="eastAsia"/>
        </w:rPr>
        <w:t>ＩＣＴ</w:t>
      </w:r>
      <w:r w:rsidRPr="008E26CF">
        <w:rPr>
          <w:rFonts w:hint="eastAsia"/>
        </w:rPr>
        <w:t>を活用することにより、市民にとってより分かりやすい情報発信を行</w:t>
      </w:r>
      <w:r>
        <w:rPr>
          <w:rFonts w:hint="eastAsia"/>
        </w:rPr>
        <w:t>っていきます。</w:t>
      </w:r>
    </w:p>
    <w:p w14:paraId="55616542" w14:textId="77777777" w:rsidR="006B791C" w:rsidRDefault="006B791C" w:rsidP="006B791C">
      <w:pPr>
        <w:pStyle w:val="af4"/>
        <w:ind w:left="630" w:firstLine="210"/>
      </w:pPr>
      <w:r w:rsidRPr="001A0E94">
        <w:rPr>
          <w:rFonts w:hint="eastAsia"/>
        </w:rPr>
        <w:t>最新のウェブアクセシビリティに準拠した誰もが見やすく、分かりやすいホームページに見直すだけでなく、</w:t>
      </w:r>
      <w:r>
        <w:rPr>
          <w:rFonts w:hint="eastAsia"/>
        </w:rPr>
        <w:t>スマートフォン等の小さな画面でも</w:t>
      </w:r>
      <w:r w:rsidRPr="001A0E94">
        <w:rPr>
          <w:rFonts w:hint="eastAsia"/>
        </w:rPr>
        <w:t>閲覧</w:t>
      </w:r>
      <w:r>
        <w:rPr>
          <w:rFonts w:hint="eastAsia"/>
        </w:rPr>
        <w:t>しやすいように</w:t>
      </w:r>
      <w:r w:rsidRPr="001A0E94">
        <w:rPr>
          <w:rFonts w:hint="eastAsia"/>
        </w:rPr>
        <w:t>対応</w:t>
      </w:r>
      <w:r>
        <w:rPr>
          <w:rFonts w:hint="eastAsia"/>
        </w:rPr>
        <w:t>していきます。また、</w:t>
      </w:r>
      <w:r w:rsidRPr="001A0E94">
        <w:rPr>
          <w:rFonts w:hint="eastAsia"/>
        </w:rPr>
        <w:t>スマートフォン対応時においても、パソコンと同様に</w:t>
      </w:r>
      <w:r w:rsidR="0067120F">
        <w:rPr>
          <w:rFonts w:hint="eastAsia"/>
        </w:rPr>
        <w:t>、</w:t>
      </w:r>
      <w:r w:rsidRPr="001A0E94">
        <w:rPr>
          <w:rFonts w:hint="eastAsia"/>
        </w:rPr>
        <w:t>読み上げソフトを活用する視覚障がい者が不足なく情報収集できるようにし</w:t>
      </w:r>
      <w:r>
        <w:rPr>
          <w:rFonts w:hint="eastAsia"/>
        </w:rPr>
        <w:t>ていきます</w:t>
      </w:r>
      <w:r w:rsidRPr="001A0E94">
        <w:rPr>
          <w:rFonts w:hint="eastAsia"/>
        </w:rPr>
        <w:t>。</w:t>
      </w:r>
    </w:p>
    <w:p w14:paraId="14767E07" w14:textId="77777777" w:rsidR="006B791C" w:rsidRPr="001A0E94" w:rsidRDefault="009C2BE6" w:rsidP="006B791C">
      <w:pPr>
        <w:pStyle w:val="af4"/>
        <w:ind w:left="630" w:firstLine="210"/>
      </w:pPr>
      <w:r>
        <w:rPr>
          <w:rFonts w:hint="eastAsia"/>
        </w:rPr>
        <w:t>災害時の情報発信についてはホームページに緊急災害情報のページを開設し、より</w:t>
      </w:r>
      <w:r w:rsidR="007D6E43">
        <w:rPr>
          <w:rFonts w:hint="eastAsia"/>
        </w:rPr>
        <w:t>正確で迅速な情報を発信します。</w:t>
      </w:r>
      <w:r w:rsidR="000817C8">
        <w:rPr>
          <w:rFonts w:hint="eastAsia"/>
        </w:rPr>
        <w:t>発災時に開設される</w:t>
      </w:r>
      <w:r w:rsidR="006B791C" w:rsidRPr="001A0E94">
        <w:rPr>
          <w:rFonts w:hint="eastAsia"/>
        </w:rPr>
        <w:t>避難所においては、来館者へ即時</w:t>
      </w:r>
      <w:r w:rsidR="00046209">
        <w:rPr>
          <w:rFonts w:hint="eastAsia"/>
        </w:rPr>
        <w:t>性のある情報提供を行うための仕組みを検討していきます。</w:t>
      </w:r>
      <w:r w:rsidR="006B791C">
        <w:rPr>
          <w:rFonts w:hint="eastAsia"/>
        </w:rPr>
        <w:t>また</w:t>
      </w:r>
      <w:r w:rsidR="006B791C" w:rsidRPr="001A0E94">
        <w:rPr>
          <w:rFonts w:hint="eastAsia"/>
        </w:rPr>
        <w:t>、</w:t>
      </w:r>
      <w:r w:rsidR="006B791C">
        <w:rPr>
          <w:rFonts w:hint="eastAsia"/>
        </w:rPr>
        <w:t>緊急</w:t>
      </w:r>
      <w:r w:rsidR="006B791C" w:rsidRPr="001A0E94">
        <w:rPr>
          <w:rFonts w:hint="eastAsia"/>
        </w:rPr>
        <w:t>情報</w:t>
      </w:r>
      <w:r w:rsidR="006B791C">
        <w:rPr>
          <w:rFonts w:hint="eastAsia"/>
        </w:rPr>
        <w:t>の</w:t>
      </w:r>
      <w:r w:rsidR="006B791C" w:rsidRPr="001A0E94">
        <w:rPr>
          <w:rFonts w:hint="eastAsia"/>
        </w:rPr>
        <w:t>発信においては</w:t>
      </w:r>
      <w:r w:rsidR="006B791C">
        <w:rPr>
          <w:rFonts w:hint="eastAsia"/>
        </w:rPr>
        <w:t>、</w:t>
      </w:r>
      <w:r w:rsidR="006B791C" w:rsidRPr="001A0E94">
        <w:rPr>
          <w:rFonts w:hint="eastAsia"/>
        </w:rPr>
        <w:t>日本語以外の言語にも対応できるよう推進していきます。</w:t>
      </w:r>
    </w:p>
    <w:p w14:paraId="20CD9F59" w14:textId="77777777" w:rsidR="006B791C" w:rsidRPr="008E26CF" w:rsidRDefault="006B791C" w:rsidP="006B791C"/>
    <w:p w14:paraId="0B66D3C8" w14:textId="77777777" w:rsidR="006B791C" w:rsidRDefault="006B791C" w:rsidP="006B791C">
      <w:pPr>
        <w:pStyle w:val="3"/>
      </w:pPr>
      <w:r>
        <w:rPr>
          <w:rFonts w:hint="eastAsia"/>
        </w:rPr>
        <w:t>統合型ＧＩＳ</w:t>
      </w:r>
    </w:p>
    <w:p w14:paraId="02D746D9" w14:textId="77777777" w:rsidR="006B791C" w:rsidRDefault="00116CD4" w:rsidP="006B791C">
      <w:pPr>
        <w:pStyle w:val="af4"/>
        <w:ind w:left="630" w:firstLine="210"/>
      </w:pPr>
      <w:r>
        <w:rPr>
          <w:rFonts w:hint="eastAsia"/>
        </w:rPr>
        <w:t>本市</w:t>
      </w:r>
      <w:r w:rsidR="00B07FE0">
        <w:rPr>
          <w:rFonts w:hint="eastAsia"/>
        </w:rPr>
        <w:t>では行政事務に活用する地図の情報について部署を</w:t>
      </w:r>
      <w:r w:rsidR="00345A67">
        <w:rPr>
          <w:rFonts w:hint="eastAsia"/>
        </w:rPr>
        <w:t>また</w:t>
      </w:r>
      <w:r w:rsidR="00B07FE0">
        <w:rPr>
          <w:rFonts w:hint="eastAsia"/>
        </w:rPr>
        <w:t>いで活用できるよう</w:t>
      </w:r>
      <w:r w:rsidR="00535768">
        <w:rPr>
          <w:rFonts w:hint="eastAsia"/>
        </w:rPr>
        <w:t>平成１８年度（２００６年</w:t>
      </w:r>
      <w:r w:rsidR="00B07FE0">
        <w:rPr>
          <w:rFonts w:hint="eastAsia"/>
        </w:rPr>
        <w:t>度</w:t>
      </w:r>
      <w:r w:rsidR="00535768">
        <w:rPr>
          <w:rFonts w:hint="eastAsia"/>
        </w:rPr>
        <w:t>）</w:t>
      </w:r>
      <w:r w:rsidR="00B07FE0">
        <w:rPr>
          <w:rFonts w:hint="eastAsia"/>
        </w:rPr>
        <w:t>に統合型ＧＩＳ（地理情報システム）を導入し、</w:t>
      </w:r>
      <w:r w:rsidR="00535768">
        <w:rPr>
          <w:rFonts w:hint="eastAsia"/>
        </w:rPr>
        <w:t>平成３０年度（２０１８年</w:t>
      </w:r>
      <w:r w:rsidR="00B07FE0">
        <w:rPr>
          <w:rFonts w:hint="eastAsia"/>
        </w:rPr>
        <w:t>度</w:t>
      </w:r>
      <w:r w:rsidR="00535768">
        <w:rPr>
          <w:rFonts w:hint="eastAsia"/>
        </w:rPr>
        <w:t>）</w:t>
      </w:r>
      <w:r w:rsidR="00B07FE0">
        <w:rPr>
          <w:rFonts w:hint="eastAsia"/>
        </w:rPr>
        <w:t>には、ＧＩＳをより活用できるようシステムを再構築しました。これからは、市民にとって感覚的に分かりやすい地図を使った情報提供ができるようにＧＩＳを活用していきます。</w:t>
      </w:r>
    </w:p>
    <w:p w14:paraId="17C5A63C" w14:textId="77777777" w:rsidR="00B07FE0" w:rsidRDefault="00B07FE0" w:rsidP="006B791C">
      <w:pPr>
        <w:pStyle w:val="af4"/>
        <w:ind w:left="630" w:firstLine="210"/>
      </w:pPr>
      <w:r>
        <w:rPr>
          <w:rFonts w:hint="eastAsia"/>
        </w:rPr>
        <w:t>現在、行政が提供した地理情報のデータに対して民間企業や個人が情報を付加することで、新たなツールが生み出されている事例もあります。</w:t>
      </w:r>
    </w:p>
    <w:p w14:paraId="14871681" w14:textId="77777777" w:rsidR="006B791C" w:rsidRDefault="00BA1509" w:rsidP="006B791C">
      <w:pPr>
        <w:pStyle w:val="af4"/>
        <w:ind w:left="630" w:firstLine="210"/>
      </w:pPr>
      <w:r>
        <w:rPr>
          <w:rFonts w:hint="eastAsia"/>
        </w:rPr>
        <w:t>また、総務省においては、安全で災害に強い社会の実現を目指して、地理空間情報を利用した実証プロジェクトとして</w:t>
      </w:r>
      <w:r w:rsidR="007F0774">
        <w:rPr>
          <w:rFonts w:hint="eastAsia"/>
        </w:rPr>
        <w:t>【［図表６－２］暮らしの中の実現イメージ】</w:t>
      </w:r>
      <w:r w:rsidR="006B791C">
        <w:rPr>
          <w:rFonts w:hint="eastAsia"/>
        </w:rPr>
        <w:t>のような活用</w:t>
      </w:r>
      <w:r>
        <w:rPr>
          <w:rFonts w:hint="eastAsia"/>
        </w:rPr>
        <w:t>を推進しています</w:t>
      </w:r>
      <w:r w:rsidR="006B791C">
        <w:rPr>
          <w:rFonts w:hint="eastAsia"/>
        </w:rPr>
        <w:t>。</w:t>
      </w:r>
    </w:p>
    <w:p w14:paraId="1D772104" w14:textId="77777777" w:rsidR="006B791C" w:rsidRDefault="00A27A23" w:rsidP="006B791C">
      <w:pPr>
        <w:pStyle w:val="af4"/>
        <w:ind w:left="630" w:firstLine="210"/>
      </w:pPr>
      <w:r>
        <w:rPr>
          <w:noProof/>
        </w:rPr>
        <w:drawing>
          <wp:anchor distT="0" distB="0" distL="114300" distR="114300" simplePos="0" relativeHeight="251799552" behindDoc="0" locked="0" layoutInCell="1" allowOverlap="1" wp14:anchorId="4C362CD6" wp14:editId="26ACE780">
            <wp:simplePos x="0" y="0"/>
            <wp:positionH relativeFrom="margin">
              <wp:align>right</wp:align>
            </wp:positionH>
            <wp:positionV relativeFrom="page">
              <wp:posOffset>7181850</wp:posOffset>
            </wp:positionV>
            <wp:extent cx="5913000" cy="2584440"/>
            <wp:effectExtent l="0" t="0" r="0" b="6985"/>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13000" cy="258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4FD0BFFD" wp14:editId="5239E45A">
                <wp:simplePos x="0" y="0"/>
                <wp:positionH relativeFrom="column">
                  <wp:posOffset>2054860</wp:posOffset>
                </wp:positionH>
                <wp:positionV relativeFrom="paragraph">
                  <wp:posOffset>8255</wp:posOffset>
                </wp:positionV>
                <wp:extent cx="2251075" cy="635"/>
                <wp:effectExtent l="0" t="0" r="0" b="5715"/>
                <wp:wrapSquare wrapText="bothSides"/>
                <wp:docPr id="248" name="テキスト ボックス 248"/>
                <wp:cNvGraphicFramePr/>
                <a:graphic xmlns:a="http://schemas.openxmlformats.org/drawingml/2006/main">
                  <a:graphicData uri="http://schemas.microsoft.com/office/word/2010/wordprocessingShape">
                    <wps:wsp>
                      <wps:cNvSpPr txBox="1"/>
                      <wps:spPr>
                        <a:xfrm>
                          <a:off x="0" y="0"/>
                          <a:ext cx="2251075" cy="635"/>
                        </a:xfrm>
                        <a:prstGeom prst="rect">
                          <a:avLst/>
                        </a:prstGeom>
                        <a:solidFill>
                          <a:prstClr val="white"/>
                        </a:solidFill>
                        <a:ln>
                          <a:noFill/>
                        </a:ln>
                      </wps:spPr>
                      <wps:txbx>
                        <w:txbxContent>
                          <w:p w14:paraId="59272108" w14:textId="1CDDAD5F" w:rsidR="00A61F87" w:rsidRDefault="00A61F87" w:rsidP="006B791C">
                            <w:pPr>
                              <w:pStyle w:val="affb"/>
                              <w:rPr>
                                <w:noProof/>
                              </w:rPr>
                            </w:pPr>
                            <w:bookmarkStart w:id="202" w:name="_Toc381165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暮らしの中の実現イメージ</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D0BFFD" id="テキスト ボックス 248" o:spid="_x0000_s1207" type="#_x0000_t202" style="position:absolute;left:0;text-align:left;margin-left:161.8pt;margin-top:.65pt;width:177.25pt;height:.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W1UgIAAHsEAAAOAAAAZHJzL2Uyb0RvYy54bWysVMGO0zAQvSPxD5bvNG2huyhquipdFSFV&#10;uyt10Z5dx2kiOR5ju03KsZXQfgS/gDjzPfkRxk7ShYUT4uKMZ8Zjv/dmMr2qS0n2wtgCVEJHgyEl&#10;QnFIC7VN6Mf75au3lFjHVMokKJHQg7D0avbyxbTSsRhDDjIVhmARZeNKJzR3TsdRZHkuSmYHoIXC&#10;YAamZA63ZhulhlVYvZTReDi8iCowqTbAhbXovW6DdBbqZ5ng7jbLrHBEJhTf5sJqwrrxazSbsnhr&#10;mM4L3j2D/cMrSlYovPRc6po5Rnam+KNUWXADFjI34FBGkGUFFwEDohkNn6FZ50yLgAXJsfpMk/1/&#10;ZfnN/s6QIk3o+A1KpViJIjWnL83xW3P80ZweSXP62pxOzfE77olPQsoqbWM8udZ41tXvoEbpe79F&#10;p2eizkzpv4iRYBzJP5wJF7UjHJ3j8WQ0vJxQwjF28Xria0RPR7Wx7r2AkngjoQbVDCSz/cq6NrVP&#10;8TdZkEW6LKT0Gx9YSEP2DJWv8sKJrvhvWVL5XAX+VFvQeyKPr8XhLVdv6kDRaHLZo9xAekDwBtqO&#10;spovC7xxxay7YwZbCPHiWLhbXDIJVUKhsyjJwXz+m9/no7IYpaTClkyo/bRjRlAiPyjU3Pdvb5je&#10;2PSG2pULQKwjHDjNg4kHjJO9mRkoH3Ba5v4WDDHF8a6Eut5cuHYwcNq4mM9DEnapZm6l1pr70j2z&#10;9/UDM7rTxaGcN9A3K4ufydPmBoH0fOeQ66CdZ7ZlsSMcOzyo302jH6Ff9yHr6Z8x+wkAAP//AwBQ&#10;SwMEFAAGAAgAAAAhAEM/MAbdAAAABwEAAA8AAABkcnMvZG93bnJldi54bWxMjsFOwzAQRO9I/IO1&#10;SFwQddpEoQpxqqqCA1wqQi/c3HgbB+J1FDtt+HuWExxHbzTzys3senHGMXSeFCwXCQikxpuOWgWH&#10;9+f7NYgQNRnde0IF3xhgU11flbow/kJveK5jK3iEQqEV2BiHQsrQWHQ6LPyAxOzkR6cjx7GVZtQX&#10;Hne9XCVJLp3uiB+sHnBnsfmqJ6dgn33s7d10enrdZun4cph2+WdbK3V7M28fQUSc418ZfvVZHSp2&#10;OvqJTBC9gnSV5lxlkIJgnj+slyCOnDOQVSn/+1c/AAAA//8DAFBLAQItABQABgAIAAAAIQC2gziS&#10;/gAAAOEBAAATAAAAAAAAAAAAAAAAAAAAAABbQ29udGVudF9UeXBlc10ueG1sUEsBAi0AFAAGAAgA&#10;AAAhADj9If/WAAAAlAEAAAsAAAAAAAAAAAAAAAAALwEAAF9yZWxzLy5yZWxzUEsBAi0AFAAGAAgA&#10;AAAhAIx1NbVSAgAAewQAAA4AAAAAAAAAAAAAAAAALgIAAGRycy9lMm9Eb2MueG1sUEsBAi0AFAAG&#10;AAgAAAAhAEM/MAbdAAAABwEAAA8AAAAAAAAAAAAAAAAArAQAAGRycy9kb3ducmV2LnhtbFBLBQYA&#10;AAAABAAEAPMAAAC2BQAAAAA=&#10;" stroked="f">
                <v:textbox style="mso-fit-shape-to-text:t" inset="0,0,0,0">
                  <w:txbxContent>
                    <w:p w14:paraId="59272108" w14:textId="1CDDAD5F" w:rsidR="00A61F87" w:rsidRDefault="00A61F87" w:rsidP="006B791C">
                      <w:pPr>
                        <w:pStyle w:val="affb"/>
                        <w:rPr>
                          <w:noProof/>
                        </w:rPr>
                      </w:pPr>
                      <w:bookmarkStart w:id="203" w:name="_Toc3811651"/>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２</w:t>
                      </w:r>
                      <w:r>
                        <w:fldChar w:fldCharType="end"/>
                      </w:r>
                      <w:r>
                        <w:rPr>
                          <w:rFonts w:hint="eastAsia"/>
                        </w:rPr>
                        <w:t>]</w:t>
                      </w:r>
                      <w:r>
                        <w:rPr>
                          <w:rFonts w:hint="eastAsia"/>
                        </w:rPr>
                        <w:t xml:space="preserve">　暮らしの中の実現イメージ</w:t>
                      </w:r>
                      <w:bookmarkEnd w:id="203"/>
                    </w:p>
                  </w:txbxContent>
                </v:textbox>
                <w10:wrap type="square"/>
              </v:shape>
            </w:pict>
          </mc:Fallback>
        </mc:AlternateContent>
      </w:r>
    </w:p>
    <w:p w14:paraId="7E3A5B3C" w14:textId="77777777" w:rsidR="006B791C" w:rsidRDefault="00A27A23" w:rsidP="006B791C">
      <w:pPr>
        <w:pStyle w:val="af4"/>
        <w:ind w:left="630" w:firstLine="210"/>
      </w:pPr>
      <w:r>
        <w:rPr>
          <w:noProof/>
        </w:rPr>
        <mc:AlternateContent>
          <mc:Choice Requires="wps">
            <w:drawing>
              <wp:anchor distT="0" distB="0" distL="114300" distR="114300" simplePos="0" relativeHeight="251801600" behindDoc="0" locked="0" layoutInCell="1" allowOverlap="1" wp14:anchorId="4E97E3DF" wp14:editId="11FA3C25">
                <wp:simplePos x="0" y="0"/>
                <wp:positionH relativeFrom="column">
                  <wp:posOffset>3619500</wp:posOffset>
                </wp:positionH>
                <wp:positionV relativeFrom="paragraph">
                  <wp:posOffset>2640330</wp:posOffset>
                </wp:positionV>
                <wp:extent cx="2860675" cy="1828800"/>
                <wp:effectExtent l="0" t="0" r="0" b="635"/>
                <wp:wrapSquare wrapText="bothSides"/>
                <wp:docPr id="249" name="テキスト ボックス 249"/>
                <wp:cNvGraphicFramePr/>
                <a:graphic xmlns:a="http://schemas.openxmlformats.org/drawingml/2006/main">
                  <a:graphicData uri="http://schemas.microsoft.com/office/word/2010/wordprocessingShape">
                    <wps:wsp>
                      <wps:cNvSpPr txBox="1"/>
                      <wps:spPr>
                        <a:xfrm>
                          <a:off x="0" y="0"/>
                          <a:ext cx="2860675" cy="1828800"/>
                        </a:xfrm>
                        <a:prstGeom prst="rect">
                          <a:avLst/>
                        </a:prstGeom>
                        <a:noFill/>
                        <a:ln w="6350">
                          <a:noFill/>
                        </a:ln>
                      </wps:spPr>
                      <wps:txbx>
                        <w:txbxContent>
                          <w:p w14:paraId="08AE6FAE" w14:textId="77777777" w:rsidR="00A61F87" w:rsidRPr="006C407C" w:rsidRDefault="00A61F87" w:rsidP="006B791C">
                            <w:pPr>
                              <w:rPr>
                                <w:sz w:val="17"/>
                                <w:szCs w:val="17"/>
                              </w:rPr>
                            </w:pPr>
                            <w:r w:rsidRPr="006C407C">
                              <w:rPr>
                                <w:rFonts w:hint="eastAsia"/>
                                <w:sz w:val="17"/>
                                <w:szCs w:val="17"/>
                              </w:rPr>
                              <w:t>（出典）新しい日本を拓くＧ空間プロジェクト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7E3DF" id="テキスト ボックス 249" o:spid="_x0000_s1208" type="#_x0000_t202" style="position:absolute;left:0;text-align:left;margin-left:285pt;margin-top:207.9pt;width:225.25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EcVgIAAG4EAAAOAAAAZHJzL2Uyb0RvYy54bWysVN1q2zAUvh/sHYTuFztZk7qhTslaMgah&#10;LaSj14osNwZb0iQldnbZQNlD7BXGrvc8fpF9UuK0dLsau5GPdP6/7xyfXzRVSTbC2ELJlPZ7MSVC&#10;cpUV8iGln+9m7xJKrGMyY6WSIqVbYenF5O2b81qPxUCtVJkJQxBE2nGtU7pyTo+jyPKVqJjtKS0k&#10;lLkyFXO4mocoM6xG9KqMBnE8implMm0UF9bi9WqvpJMQP88Fdzd5boUjZUpRmwunCefSn9HknI0f&#10;DNOrgh/KYP9QRcUKiaTHUFfMMbI2xR+hqoIbZVXuelxVkcrzgovQA7rpx6+6WayYFqEXgGP1ESb7&#10;/8Ly682tIUWW0sHJGSWSVSCp3T21jz/ax1/t7htpd9/b3a59/Ik78UaArNZ2DM+Fhq9rPqgG1Hfv&#10;Fo8eiSY3lf+iRwI9wN8eAReNIxyPg2QUj06HlHDo+skgSeJASfTsro11H4WqiBdSasBoAJpt5tah&#10;FJh2Jj6bVLOiLAOrpSR1Skfvh3FwOGrgUUo4+ib2xXrJNcsm4NAfJl0rS5Vt0aFR+7Gxms8KVDFn&#10;1t0ygzlBU5h9d4MjLxWyqYNEyUqZr3979/agD1pKasxdSu2XNTOCkvKTBLGnJ4MzAOLCJUnOkMK8&#10;VCxfKOS6ulQY7D52TPMgenNXdmJuVHWPBZn6nFAxyZE5pa4TL91+F7BgXEynwQiDqZmby4XmPrRH&#10;1SN819wzow80ODB4rbr5ZONXbOxtvafV07UDJ4Eqj/Me0wP8GOrA4GEB/da8vAer59/E5DcAAAD/&#10;/wMAUEsDBBQABgAIAAAAIQCDUlLA4QAAAAwBAAAPAAAAZHJzL2Rvd25yZXYueG1sTI9BS8NAEIXv&#10;gv9hGcGb3W1qTImZlFIQBE+tInibZqdJNLsbstsk+uvdnvQ4zOO97ys2s+nEyINvnUVYLhQItpXT&#10;ra0R3l6f7tYgfCCrqXOWEb7Zw6a8vioo126yex4PoRaxxPqcEJoQ+lxKXzVsyC9czzb+Tm4wFOI5&#10;1FIPNMVy08lEqQdpqLVxoaGedw1XX4ezQRg/Vqd3uZ2y5GX6/NmrXUbV84B4ezNvH0EEnsNfGC74&#10;ER3KyHR0Z6u96BDSTEWXgHC/TKPDJaESlYI4ImRqtQZZFvK/RPkLAAD//wMAUEsBAi0AFAAGAAgA&#10;AAAhALaDOJL+AAAA4QEAABMAAAAAAAAAAAAAAAAAAAAAAFtDb250ZW50X1R5cGVzXS54bWxQSwEC&#10;LQAUAAYACAAAACEAOP0h/9YAAACUAQAACwAAAAAAAAAAAAAAAAAvAQAAX3JlbHMvLnJlbHNQSwEC&#10;LQAUAAYACAAAACEAnRbBHFYCAABuBAAADgAAAAAAAAAAAAAAAAAuAgAAZHJzL2Uyb0RvYy54bWxQ&#10;SwECLQAUAAYACAAAACEAg1JSwOEAAAAMAQAADwAAAAAAAAAAAAAAAACwBAAAZHJzL2Rvd25yZXYu&#10;eG1sUEsFBgAAAAAEAAQA8wAAAL4FAAAAAA==&#10;" filled="f" stroked="f" strokeweight=".5pt">
                <v:textbox style="mso-fit-shape-to-text:t" inset="5.85pt,.7pt,5.85pt,.7pt">
                  <w:txbxContent>
                    <w:p w14:paraId="08AE6FAE" w14:textId="77777777" w:rsidR="00A61F87" w:rsidRPr="006C407C" w:rsidRDefault="00A61F87" w:rsidP="006B791C">
                      <w:pPr>
                        <w:rPr>
                          <w:sz w:val="17"/>
                          <w:szCs w:val="17"/>
                        </w:rPr>
                      </w:pPr>
                      <w:r w:rsidRPr="006C407C">
                        <w:rPr>
                          <w:rFonts w:hint="eastAsia"/>
                          <w:sz w:val="17"/>
                          <w:szCs w:val="17"/>
                        </w:rPr>
                        <w:t>（出典）新しい日本を拓くＧ空間プロジェクト</w:t>
                      </w:r>
                    </w:p>
                  </w:txbxContent>
                </v:textbox>
                <w10:wrap type="square"/>
              </v:shape>
            </w:pict>
          </mc:Fallback>
        </mc:AlternateContent>
      </w:r>
    </w:p>
    <w:p w14:paraId="1FCB0343" w14:textId="77777777" w:rsidR="006B791C" w:rsidRDefault="006B791C" w:rsidP="006B791C">
      <w:pPr>
        <w:pStyle w:val="3"/>
      </w:pPr>
      <w:r>
        <w:rPr>
          <w:rFonts w:hint="eastAsia"/>
        </w:rPr>
        <w:lastRenderedPageBreak/>
        <w:t>オープンデータ</w:t>
      </w:r>
    </w:p>
    <w:p w14:paraId="4A48DB8F" w14:textId="77777777" w:rsidR="006B791C" w:rsidRDefault="006B791C" w:rsidP="006B791C">
      <w:pPr>
        <w:pStyle w:val="af4"/>
        <w:ind w:left="630" w:firstLine="210"/>
      </w:pPr>
      <w:r w:rsidRPr="00751874">
        <w:rPr>
          <w:rFonts w:hint="eastAsia"/>
        </w:rPr>
        <w:t>国や</w:t>
      </w:r>
      <w:r w:rsidR="004D5935">
        <w:rPr>
          <w:rFonts w:hint="eastAsia"/>
        </w:rPr>
        <w:t>地方自治体</w:t>
      </w:r>
      <w:r w:rsidRPr="00751874">
        <w:rPr>
          <w:rFonts w:hint="eastAsia"/>
        </w:rPr>
        <w:t>が保有するデータを「オープンデータ」として開放することにより、行政の透明性を高め、市民参画や産学官協働を推進する取組が各</w:t>
      </w:r>
      <w:r w:rsidR="004D5935">
        <w:rPr>
          <w:rFonts w:hint="eastAsia"/>
        </w:rPr>
        <w:t>地方自治体</w:t>
      </w:r>
      <w:r w:rsidRPr="00751874">
        <w:rPr>
          <w:rFonts w:hint="eastAsia"/>
        </w:rPr>
        <w:t>で始まっています。</w:t>
      </w:r>
    </w:p>
    <w:p w14:paraId="681BDBF5" w14:textId="77777777" w:rsidR="007C03DF" w:rsidRDefault="00116CD4" w:rsidP="00EE0CCF">
      <w:pPr>
        <w:pStyle w:val="af4"/>
        <w:ind w:left="630" w:firstLine="210"/>
      </w:pPr>
      <w:r>
        <w:rPr>
          <w:rFonts w:hint="eastAsia"/>
        </w:rPr>
        <w:t>本市</w:t>
      </w:r>
      <w:r w:rsidR="00EE0CCF">
        <w:rPr>
          <w:rFonts w:hint="eastAsia"/>
        </w:rPr>
        <w:t>では、「地方公共団体オープンデータ推進ガイドライン」を踏まえ</w:t>
      </w:r>
      <w:r w:rsidR="0045041E">
        <w:rPr>
          <w:rFonts w:hint="eastAsia"/>
        </w:rPr>
        <w:t>、</w:t>
      </w:r>
      <w:r w:rsidR="00EE0CCF">
        <w:rPr>
          <w:rFonts w:hint="eastAsia"/>
        </w:rPr>
        <w:t>オープンデータに取り組んでいきます。</w:t>
      </w:r>
    </w:p>
    <w:p w14:paraId="0FD22C22" w14:textId="77777777" w:rsidR="006B791C" w:rsidRDefault="00AC1281" w:rsidP="006B791C">
      <w:pPr>
        <w:pStyle w:val="af4"/>
        <w:ind w:left="630" w:firstLine="210"/>
      </w:pPr>
      <w:r>
        <w:rPr>
          <w:noProof/>
        </w:rPr>
        <mc:AlternateContent>
          <mc:Choice Requires="wps">
            <w:drawing>
              <wp:anchor distT="0" distB="0" distL="114300" distR="114300" simplePos="0" relativeHeight="251777024" behindDoc="0" locked="0" layoutInCell="1" allowOverlap="1" wp14:anchorId="0C31BFC9" wp14:editId="47E21D0D">
                <wp:simplePos x="0" y="0"/>
                <wp:positionH relativeFrom="margin">
                  <wp:posOffset>1990090</wp:posOffset>
                </wp:positionH>
                <wp:positionV relativeFrom="paragraph">
                  <wp:posOffset>45085</wp:posOffset>
                </wp:positionV>
                <wp:extent cx="2901950" cy="635"/>
                <wp:effectExtent l="0" t="0" r="0" b="5715"/>
                <wp:wrapNone/>
                <wp:docPr id="254" name="テキスト ボックス 254"/>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wps:spPr>
                      <wps:txbx>
                        <w:txbxContent>
                          <w:p w14:paraId="23472996" w14:textId="34E02B82" w:rsidR="00A61F87" w:rsidRDefault="00A61F87" w:rsidP="006B791C">
                            <w:pPr>
                              <w:pStyle w:val="affb"/>
                              <w:rPr>
                                <w:noProof/>
                              </w:rPr>
                            </w:pPr>
                            <w:bookmarkStart w:id="204" w:name="_Toc381165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データセットの推進意義</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31BFC9" id="テキスト ボックス 254" o:spid="_x0000_s1209" type="#_x0000_t202" style="position:absolute;left:0;text-align:left;margin-left:156.7pt;margin-top:3.55pt;width:228.5pt;height:.0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5ZUgIAAHsEAAAOAAAAZHJzL2Uyb0RvYy54bWysVMGO0zAQvSPxD5bvNG2hKxo1XZWuipCq&#10;3ZW6aM+u4zSRHI+x3SbluJXQfgS/gDjzPfkRxk7ShYUT4uKMZ8Zjv/dmMrusS0kOwtgCVEJHgyEl&#10;QnFIC7VL6Me71au3lFjHVMokKJHQo7D0cv7yxazSsRhDDjIVhmARZeNKJzR3TsdRZHkuSmYHoIXC&#10;YAamZA63ZhelhlVYvZTReDi8iCowqTbAhbXovWqDdB7qZ5ng7ibLrHBEJhTf5sJqwrr1azSfsXhn&#10;mM4L3j2D/cMrSlYovPRc6oo5Rvam+KNUWXADFjI34FBGkGUFFwEDohkNn6HZ5EyLgAXJsfpMk/1/&#10;Zfn14daQIk3oePKGEsVKFKk5fWkevjUPP5rTI2lOX5vTqXn4jnvik5CyStsYT240nnX1O6hR+t5v&#10;0emZqDNT+i9iJBhH8o9nwkXtCEfneDocTScY4hi7eD3xNaKno9pY915ASbyRUINqBpLZYW1dm9qn&#10;+JssyCJdFVL6jQ8spSEHhspXeeFEV/y3LKl8rgJ/qi3oPZHH1+Lwlqu3daBoNJn2KLeQHhG8gbaj&#10;rOarAm9cM+tumcEWQlA4Fu4Gl0xClVDoLEpyMJ//5vf5qCxGKamwJRNqP+2ZEZTIDwo19/3bG6Y3&#10;tr2h9uUSEOsIB07zYOIB42RvZgbKe5yWhb8FQ0xxvCuhrjeXrh0MnDYuFouQhF2qmVurjea+dM/s&#10;XX3PjO50cSjnNfTNyuJn8rS5QSC92DvkOmjnmW1Z7AjHDg/qd9PoR+jXfch6+mfMfwIAAP//AwBQ&#10;SwMEFAAGAAgAAAAhAHQPNBndAAAABwEAAA8AAABkcnMvZG93bnJldi54bWxMjjFPwzAUhHck/oP1&#10;kFgQddJETRXiVFUFAywVoUs3N36NA7Ed2U4b/j2PCbY73enuqzazGdgFfeidFZAuEmBoW6d62wk4&#10;fLw8roGFKK2Sg7Mo4BsDbOrbm0qWyl3tO16a2DEasaGUAnSMY8l5aDUaGRZuREvZ2XkjI1nfceXl&#10;lcbNwJdJsuJG9pYetBxxp7H9aiYjYJ8f9/phOj+/bfPMvx6m3eqza4S4v5u3T8AizvGvDL/4hA41&#10;MZ3cZFVgg4AszXKqCihSYJQXRUL+RGIJvK74f/76BwAA//8DAFBLAQItABQABgAIAAAAIQC2gziS&#10;/gAAAOEBAAATAAAAAAAAAAAAAAAAAAAAAABbQ29udGVudF9UeXBlc10ueG1sUEsBAi0AFAAGAAgA&#10;AAAhADj9If/WAAAAlAEAAAsAAAAAAAAAAAAAAAAALwEAAF9yZWxzLy5yZWxzUEsBAi0AFAAGAAgA&#10;AAAhAG8KHllSAgAAewQAAA4AAAAAAAAAAAAAAAAALgIAAGRycy9lMm9Eb2MueG1sUEsBAi0AFAAG&#10;AAgAAAAhAHQPNBndAAAABwEAAA8AAAAAAAAAAAAAAAAArAQAAGRycy9kb3ducmV2LnhtbFBLBQYA&#10;AAAABAAEAPMAAAC2BQAAAAA=&#10;" stroked="f">
                <v:textbox style="mso-fit-shape-to-text:t" inset="0,0,0,0">
                  <w:txbxContent>
                    <w:p w14:paraId="23472996" w14:textId="34E02B82" w:rsidR="00A61F87" w:rsidRDefault="00A61F87" w:rsidP="006B791C">
                      <w:pPr>
                        <w:pStyle w:val="affb"/>
                        <w:rPr>
                          <w:noProof/>
                        </w:rPr>
                      </w:pPr>
                      <w:bookmarkStart w:id="205" w:name="_Toc3811652"/>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３</w:t>
                      </w:r>
                      <w:r>
                        <w:fldChar w:fldCharType="end"/>
                      </w:r>
                      <w:r>
                        <w:rPr>
                          <w:rFonts w:hint="eastAsia"/>
                        </w:rPr>
                        <w:t>]</w:t>
                      </w:r>
                      <w:r>
                        <w:rPr>
                          <w:rFonts w:hint="eastAsia"/>
                        </w:rPr>
                        <w:t xml:space="preserve">　データセットの推進意義</w:t>
                      </w:r>
                      <w:bookmarkEnd w:id="205"/>
                    </w:p>
                  </w:txbxContent>
                </v:textbox>
                <w10:wrap anchorx="margin"/>
              </v:shape>
            </w:pict>
          </mc:Fallback>
        </mc:AlternateContent>
      </w:r>
    </w:p>
    <w:p w14:paraId="0CF3DDEF" w14:textId="77777777" w:rsidR="006B791C" w:rsidRDefault="006B791C" w:rsidP="006B791C"/>
    <w:p w14:paraId="0295DB8A" w14:textId="77777777" w:rsidR="006B791C" w:rsidRDefault="0045041E" w:rsidP="006B791C">
      <w:r>
        <w:rPr>
          <w:noProof/>
        </w:rPr>
        <mc:AlternateContent>
          <mc:Choice Requires="wps">
            <w:drawing>
              <wp:anchor distT="0" distB="0" distL="114300" distR="114300" simplePos="0" relativeHeight="251709440" behindDoc="0" locked="0" layoutInCell="1" allowOverlap="1" wp14:anchorId="25F9F7A2" wp14:editId="48814BBF">
                <wp:simplePos x="0" y="0"/>
                <wp:positionH relativeFrom="margin">
                  <wp:posOffset>927735</wp:posOffset>
                </wp:positionH>
                <wp:positionV relativeFrom="paragraph">
                  <wp:posOffset>3810</wp:posOffset>
                </wp:positionV>
                <wp:extent cx="4218305" cy="1685925"/>
                <wp:effectExtent l="38100" t="38100" r="106045" b="123825"/>
                <wp:wrapSquare wrapText="bothSides"/>
                <wp:docPr id="255" name="テキスト ボックス 255"/>
                <wp:cNvGraphicFramePr/>
                <a:graphic xmlns:a="http://schemas.openxmlformats.org/drawingml/2006/main">
                  <a:graphicData uri="http://schemas.microsoft.com/office/word/2010/wordprocessingShape">
                    <wps:wsp>
                      <wps:cNvSpPr txBox="1"/>
                      <wps:spPr>
                        <a:xfrm>
                          <a:off x="0" y="0"/>
                          <a:ext cx="4218305" cy="16859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56F0761" w14:textId="77777777" w:rsidR="00A61F87" w:rsidRPr="00A36723" w:rsidRDefault="00A61F87" w:rsidP="006B791C">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市民参加・官民協働の推進を通じた地域の諸課題の解決、経済活性化（広範な主体による公共データの利活用発展や企業・ＮＰＯ等による多様な新サービス・ビジネスの創出等につながる</w:t>
                            </w:r>
                            <w:r w:rsidRPr="00A36723">
                              <w:rPr>
                                <w:rFonts w:asciiTheme="minorEastAsia" w:hAnsiTheme="minorEastAsia" w:hint="eastAsia"/>
                                <w:sz w:val="18"/>
                                <w:szCs w:val="18"/>
                              </w:rPr>
                              <w:t>）</w:t>
                            </w:r>
                          </w:p>
                          <w:p w14:paraId="0F7ABDFA" w14:textId="77777777" w:rsidR="00A61F87" w:rsidRPr="00A36723" w:rsidRDefault="00A61F87" w:rsidP="006B791C">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行政の高度化・効率化（オープンデータの利活用による行政事務の効率化を図る）</w:t>
                            </w:r>
                          </w:p>
                          <w:p w14:paraId="72D6D9F6" w14:textId="77777777" w:rsidR="00A61F87" w:rsidRPr="00A36723" w:rsidRDefault="00A61F87">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行政の透明性・信頼性の向上</w:t>
                            </w:r>
                            <w:r w:rsidRPr="00A36723">
                              <w:rPr>
                                <w:rFonts w:asciiTheme="minorEastAsia" w:hAnsiTheme="minorEastAsia" w:hint="eastAsia"/>
                                <w:sz w:val="18"/>
                                <w:szCs w:val="18"/>
                              </w:rPr>
                              <w:t>（</w:t>
                            </w:r>
                            <w:r>
                              <w:rPr>
                                <w:rFonts w:asciiTheme="minorEastAsia" w:hAnsiTheme="minorEastAsia" w:hint="eastAsia"/>
                                <w:sz w:val="18"/>
                                <w:szCs w:val="18"/>
                              </w:rPr>
                              <w:t>吹田市が政策や施策の企画・立案等に用いたデータを公開することにより行政の透明性・信頼性を向上する</w:t>
                            </w:r>
                            <w:r w:rsidRPr="00A36723">
                              <w:rPr>
                                <w:rFonts w:asciiTheme="minorEastAsia" w:hAnsiTheme="minorEastAsia" w:hint="eastAsia"/>
                                <w:sz w:val="18"/>
                                <w:szCs w:val="18"/>
                              </w:rPr>
                              <w:t>）</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F7A2" id="テキスト ボックス 255" o:spid="_x0000_s1210" type="#_x0000_t202" style="position:absolute;left:0;text-align:left;margin-left:73.05pt;margin-top:.3pt;width:332.15pt;height:13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KK1AIAAIYFAAAOAAAAZHJzL2Uyb0RvYy54bWysVEtu2zAQ3RfoHQjuG0mO7TpG5MBN4KJA&#10;kAR1iqxpirKEUiJL0pbSZQwUPUSvUHTd8/gifaR/SZNVUS0ozgz5ZubNDE/P2kqSpTC2VHVKk6OY&#10;ElFzlZX1PKWfbidvBpRYx+qMSVWLlN4LS89Gr1+dNnooOqpQMhOGAKS2w0antHBOD6PI8kJUzB4p&#10;LWoYc2Uq5iCaeZQZ1gC9klEnjvtRo0ymjeLCWmgvNkY6Cvh5Lri7znMrHJEpRWwurCasM79Go1M2&#10;nBumi5Jvw2D/EEXFyhpO91AXzDGyMOUzqKrkRlmVuyOuqkjleclFyAHZJPFf2UwLpkXIBeRYvafJ&#10;/j9YfrW8MaTMUtrp9SipWYUirVff1g8/1w+/16vvZL36sV6t1g+/IBN/CJQ12g5xc6px17XvVIvS&#10;7/QWSs9Em5vK/5EjgR3k3+8JF60jHMpuJxkcx/DLYUv6g95JJ+BHh+vaWPdeqIr4TUoNKhqIZstL&#10;6xAKju6OeG9WyTKblFIG4d6eS0OWDMVHz2SqoUQy66BM6SR8PmpAPLkma9KktH/ci4OnJzbva485&#10;k4x/fo4APFl7/yI0IOIMPCycMNMia8hMLsxHBsp78SAGL1npMzseJBsBsXXexv6jhMk5xspJSoxy&#10;d6UrQkt4Hj3kC8F4NZO6YJusuwHmQBNCD/mqXTBBehRn5Eu7KaHfuXbWhu5I+mFWvG6msnvUHQGF&#10;qlrNJyVYuQSxN8xgehA3XgR3jSWXClSq7Y6SQpmvL+n9eTQ1rJQ0mMaU2i8LZgTq9aFGu58k3S5g&#10;XRDeYvAhmMeWWRC6PdjQxYvqXKHmCd4ezcPWn3dyt82Nqu7wcIy9V5hYzeEbRO+25w4SDHh4uBiP&#10;wx4Dq5m7rKeae+hdAW7bO2b0tj0dOvtK7eYWpXjapZuz/matxgun8jK08IFVlMMLGPZQmO3D5F+T&#10;x3I4dXg+R38AAAD//wMAUEsDBBQABgAIAAAAIQCQ/mkK3gAAAAgBAAAPAAAAZHJzL2Rvd25yZXYu&#10;eG1sTI9BS8NAEIXvgv9hGcGL2E1KE0vMphSlB0EQW8HrNjtmF7OzMbtN4793POnxzXu8+V69mX0v&#10;JhyjC6QgX2QgkNpgHHUK3g672zWImDQZ3QdCBd8YYdNcXtS6MuFMrzjtUye4hGKlFdiUhkrK2Fr0&#10;Oi7CgMTeRxi9TizHTppRn7nc93KZZaX02hF/sHrAB4vt5/7kFTzNN9Z9FXfP9mVbvO8m+ZgX7qDU&#10;9dW8vQeRcE5/YfjFZ3RomOkYTmSi6FmvypyjCkoQbK/zbAXiqGBZ8l02tfw/oPkBAAD//wMAUEsB&#10;Ai0AFAAGAAgAAAAhALaDOJL+AAAA4QEAABMAAAAAAAAAAAAAAAAAAAAAAFtDb250ZW50X1R5cGVz&#10;XS54bWxQSwECLQAUAAYACAAAACEAOP0h/9YAAACUAQAACwAAAAAAAAAAAAAAAAAvAQAAX3JlbHMv&#10;LnJlbHNQSwECLQAUAAYACAAAACEAauTyitQCAACGBQAADgAAAAAAAAAAAAAAAAAuAgAAZHJzL2Uy&#10;b0RvYy54bWxQSwECLQAUAAYACAAAACEAkP5pCt4AAAAIAQAADwAAAAAAAAAAAAAAAAAuBQAAZHJz&#10;L2Rvd25yZXYueG1sUEsFBgAAAAAEAAQA8wAAADkGAAAAAA==&#10;" fillcolor="window" strokeweight=".5pt">
                <v:shadow on="t" color="black" opacity="26214f" origin="-.5,-.5" offset=".74836mm,.74836mm"/>
                <v:textbox inset=",2mm">
                  <w:txbxContent>
                    <w:p w14:paraId="056F0761" w14:textId="77777777" w:rsidR="00A61F87" w:rsidRPr="00A36723" w:rsidRDefault="00A61F87" w:rsidP="006B791C">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市民参加・官民協働の推進を通じた地域の諸課題の解決、経済活性化（広範な主体による公共データの利活用発展や企業・ＮＰＯ等による多様な新サービス・ビジネスの創出等につながる</w:t>
                      </w:r>
                      <w:r w:rsidRPr="00A36723">
                        <w:rPr>
                          <w:rFonts w:asciiTheme="minorEastAsia" w:hAnsiTheme="minorEastAsia" w:hint="eastAsia"/>
                          <w:sz w:val="18"/>
                          <w:szCs w:val="18"/>
                        </w:rPr>
                        <w:t>）</w:t>
                      </w:r>
                    </w:p>
                    <w:p w14:paraId="0F7ABDFA" w14:textId="77777777" w:rsidR="00A61F87" w:rsidRPr="00A36723" w:rsidRDefault="00A61F87" w:rsidP="006B791C">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行政の高度化・効率化（オープンデータの利活用による行政事務の効率化を図る）</w:t>
                      </w:r>
                    </w:p>
                    <w:p w14:paraId="72D6D9F6" w14:textId="77777777" w:rsidR="00A61F87" w:rsidRPr="00A36723" w:rsidRDefault="00A61F87">
                      <w:pPr>
                        <w:pStyle w:val="af3"/>
                        <w:numPr>
                          <w:ilvl w:val="0"/>
                          <w:numId w:val="12"/>
                        </w:numPr>
                        <w:ind w:leftChars="0"/>
                        <w:rPr>
                          <w:rFonts w:asciiTheme="minorEastAsia" w:hAnsiTheme="minorEastAsia"/>
                          <w:sz w:val="18"/>
                          <w:szCs w:val="18"/>
                        </w:rPr>
                      </w:pPr>
                      <w:r>
                        <w:rPr>
                          <w:rFonts w:asciiTheme="minorEastAsia" w:hAnsiTheme="minorEastAsia" w:hint="eastAsia"/>
                          <w:sz w:val="18"/>
                          <w:szCs w:val="18"/>
                        </w:rPr>
                        <w:t>行政の透明性・信頼性の向上</w:t>
                      </w:r>
                      <w:r w:rsidRPr="00A36723">
                        <w:rPr>
                          <w:rFonts w:asciiTheme="minorEastAsia" w:hAnsiTheme="minorEastAsia" w:hint="eastAsia"/>
                          <w:sz w:val="18"/>
                          <w:szCs w:val="18"/>
                        </w:rPr>
                        <w:t>（</w:t>
                      </w:r>
                      <w:r>
                        <w:rPr>
                          <w:rFonts w:asciiTheme="minorEastAsia" w:hAnsiTheme="minorEastAsia" w:hint="eastAsia"/>
                          <w:sz w:val="18"/>
                          <w:szCs w:val="18"/>
                        </w:rPr>
                        <w:t>吹田市が政策や施策の企画・立案等に用いたデータを公開することにより行政の透明性・信頼性を向上する</w:t>
                      </w:r>
                      <w:r w:rsidRPr="00A36723">
                        <w:rPr>
                          <w:rFonts w:asciiTheme="minorEastAsia" w:hAnsiTheme="minorEastAsia" w:hint="eastAsia"/>
                          <w:sz w:val="18"/>
                          <w:szCs w:val="18"/>
                        </w:rPr>
                        <w:t>）</w:t>
                      </w:r>
                    </w:p>
                  </w:txbxContent>
                </v:textbox>
                <w10:wrap type="square" anchorx="margin"/>
              </v:shape>
            </w:pict>
          </mc:Fallback>
        </mc:AlternateContent>
      </w:r>
    </w:p>
    <w:p w14:paraId="4A13FC13" w14:textId="77777777" w:rsidR="006B791C" w:rsidRDefault="006B791C" w:rsidP="006B791C"/>
    <w:p w14:paraId="7BBA2E8E" w14:textId="77777777" w:rsidR="006B791C" w:rsidRDefault="006B791C" w:rsidP="006B791C"/>
    <w:p w14:paraId="309903A2" w14:textId="77777777" w:rsidR="006B791C" w:rsidRDefault="006B791C" w:rsidP="006B791C"/>
    <w:p w14:paraId="792D360A" w14:textId="77777777" w:rsidR="006B791C" w:rsidRDefault="006B791C" w:rsidP="006B791C"/>
    <w:p w14:paraId="567F15D1" w14:textId="77777777" w:rsidR="006B791C" w:rsidRDefault="006B791C" w:rsidP="006B791C"/>
    <w:p w14:paraId="6474DA40" w14:textId="77777777" w:rsidR="006B791C" w:rsidRDefault="006B791C" w:rsidP="006B791C"/>
    <w:p w14:paraId="71E5B598" w14:textId="77777777" w:rsidR="006B791C" w:rsidRDefault="006B791C" w:rsidP="006B791C"/>
    <w:p w14:paraId="14747B16" w14:textId="77777777" w:rsidR="006B791C" w:rsidRDefault="006B791C" w:rsidP="006B791C"/>
    <w:p w14:paraId="53A2C000" w14:textId="77777777" w:rsidR="000A7A2D" w:rsidRDefault="000A7A2D" w:rsidP="006B791C">
      <w:pPr>
        <w:rPr>
          <w:noProof/>
        </w:rPr>
      </w:pPr>
    </w:p>
    <w:p w14:paraId="25ACA501" w14:textId="77777777" w:rsidR="00EB1F7B" w:rsidRDefault="00EB1F7B" w:rsidP="006B791C">
      <w:pPr>
        <w:rPr>
          <w:noProof/>
        </w:rPr>
      </w:pPr>
    </w:p>
    <w:p w14:paraId="6B42EB81" w14:textId="77777777" w:rsidR="00EB1F7B" w:rsidRDefault="0045041E" w:rsidP="006B791C">
      <w:pPr>
        <w:rPr>
          <w:noProof/>
        </w:rPr>
      </w:pPr>
      <w:r>
        <w:rPr>
          <w:noProof/>
        </w:rPr>
        <mc:AlternateContent>
          <mc:Choice Requires="wps">
            <w:drawing>
              <wp:anchor distT="0" distB="0" distL="114300" distR="114300" simplePos="0" relativeHeight="251701248" behindDoc="0" locked="0" layoutInCell="1" allowOverlap="1" wp14:anchorId="1EB475FA" wp14:editId="2343B7EE">
                <wp:simplePos x="0" y="0"/>
                <wp:positionH relativeFrom="margin">
                  <wp:posOffset>1989455</wp:posOffset>
                </wp:positionH>
                <wp:positionV relativeFrom="paragraph">
                  <wp:posOffset>20955</wp:posOffset>
                </wp:positionV>
                <wp:extent cx="2901950" cy="635"/>
                <wp:effectExtent l="0" t="0" r="0" b="5715"/>
                <wp:wrapNone/>
                <wp:docPr id="256" name="テキスト ボックス 256"/>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wps:spPr>
                      <wps:txbx>
                        <w:txbxContent>
                          <w:p w14:paraId="12AE5FE5" w14:textId="6A54B61F" w:rsidR="00A61F87" w:rsidRDefault="00A61F87" w:rsidP="006B791C">
                            <w:pPr>
                              <w:pStyle w:val="affb"/>
                              <w:rPr>
                                <w:noProof/>
                              </w:rPr>
                            </w:pPr>
                            <w:bookmarkStart w:id="206" w:name="_Toc381165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オープンデータの活用事例</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B475FA" id="テキスト ボックス 256" o:spid="_x0000_s1211" type="#_x0000_t202" style="position:absolute;left:0;text-align:left;margin-left:156.65pt;margin-top:1.65pt;width:228.5pt;height:.0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xCUQIAAHsEAAAOAAAAZHJzL2Uyb0RvYy54bWysVMGO0zAQvSPxD5bvNG1RKzZquipdFSFV&#10;uyt10Z5dx2kiOR5ju03KsZUQH8EvIM58T36EsZN0YeGEuDjjmfHY772ZzK7rUpKDMLYAldDRYEiJ&#10;UBzSQu0S+uFh9eoNJdYxlTIJSiT0KCy9nr98Mat0LMaQg0yFIVhE2bjSCc2d03EUWZ6LktkBaKEw&#10;mIEpmcOt2UWpYRVWL2U0Hg6nUQUm1Qa4sBa9N22QzkP9LBPc3WWZFY7IhOLbXFhNWLd+jeYzFu8M&#10;03nBu2ewf3hFyQqFl15K3TDHyN4Uf5QqC27AQuYGHMoIsqzgImBANKPhMzSbnGkRsCA5Vl9osv+v&#10;LL893BtSpAkdT6aUKFaiSM35c3P61px+NOcvpDl/bc7n5vQd98QnIWWVtjGe3Gg86+q3UKP0vd+i&#10;0zNRZ6b0X8RIMI7kHy+Ei9oRjs7x1XB0NcEQx9j09cTXiJ6OamPdOwEl8UZCDaoZSGaHtXVtap/i&#10;b7Igi3RVSOk3PrCUhhwYKl/lhRNd8d+ypPK5CvyptqD3RB5fi8Nbrt7WgaLR9IJyC+kRwRtoO8pq&#10;virwxjWz7p4ZbCEEhWPh7nDJJFQJhc6iJAfz6W9+n4/KYpSSClsyofbjnhlBiXyvUHPfv71hemPb&#10;G2pfLgGxjnDgNA8mHjBO9mZmoHzEaVn4WzDEFMe7Eup6c+nawcBp42KxCEnYpZq5tdpo7kv3zD7U&#10;j8zoTheHct5C36wsfiZPmxsE0ou9Q66Ddp7ZlsWOcOzwoH43jX6Eft2HrKd/xvwnAAAA//8DAFBL&#10;AwQUAAYACAAAACEAVneVv90AAAAHAQAADwAAAGRycy9kb3ducmV2LnhtbEyOwU7DMBBE70j8g7VI&#10;XBB1SqK2SuNUVQUHuFSEXri58TYOxOsodtrw9ywnetoZzWj2FZvJdeKMQ2g9KZjPEhBItTctNQoO&#10;Hy+PKxAhajK684QKfjDApry9KXRu/IXe8VzFRvAIhVwrsDH2uZShtuh0mPkeibOTH5yObIdGmkFf&#10;eNx18ilJFtLplviD1T3uLNbf1egU7LPPvX0YT89v2ywdXg/jbvHVVErd303bNYiIU/wvwx8+o0PJ&#10;TEc/kgmiU5DO05SrLPhwvlwmLI7sM5BlIa/5y18AAAD//wMAUEsBAi0AFAAGAAgAAAAhALaDOJL+&#10;AAAA4QEAABMAAAAAAAAAAAAAAAAAAAAAAFtDb250ZW50X1R5cGVzXS54bWxQSwECLQAUAAYACAAA&#10;ACEAOP0h/9YAAACUAQAACwAAAAAAAAAAAAAAAAAvAQAAX3JlbHMvLnJlbHNQSwECLQAUAAYACAAA&#10;ACEAngnMQlECAAB7BAAADgAAAAAAAAAAAAAAAAAuAgAAZHJzL2Uyb0RvYy54bWxQSwECLQAUAAYA&#10;CAAAACEAVneVv90AAAAHAQAADwAAAAAAAAAAAAAAAACrBAAAZHJzL2Rvd25yZXYueG1sUEsFBgAA&#10;AAAEAAQA8wAAALUFAAAAAA==&#10;" stroked="f">
                <v:textbox style="mso-fit-shape-to-text:t" inset="0,0,0,0">
                  <w:txbxContent>
                    <w:p w14:paraId="12AE5FE5" w14:textId="6A54B61F" w:rsidR="00A61F87" w:rsidRDefault="00A61F87" w:rsidP="006B791C">
                      <w:pPr>
                        <w:pStyle w:val="affb"/>
                        <w:rPr>
                          <w:noProof/>
                        </w:rPr>
                      </w:pPr>
                      <w:bookmarkStart w:id="207" w:name="_Toc3811653"/>
                      <w:r>
                        <w:rPr>
                          <w:rFonts w:hint="eastAsia"/>
                        </w:rPr>
                        <w:t>[</w:t>
                      </w: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745134">
                        <w:rPr>
                          <w:rFonts w:hint="eastAsia"/>
                          <w:noProof/>
                        </w:rPr>
                        <w:t>６</w:t>
                      </w:r>
                      <w:r>
                        <w:fldChar w:fldCharType="end"/>
                      </w:r>
                      <w:r>
                        <w:noBreakHyphen/>
                      </w:r>
                      <w:r>
                        <w:fldChar w:fldCharType="begin"/>
                      </w:r>
                      <w:r>
                        <w:instrText xml:space="preserve"> </w:instrText>
                      </w:r>
                      <w:r>
                        <w:rPr>
                          <w:rFonts w:hint="eastAsia"/>
                        </w:rPr>
                        <w:instrText>SEQ [</w:instrText>
                      </w:r>
                      <w:r>
                        <w:rPr>
                          <w:rFonts w:hint="eastAsia"/>
                        </w:rPr>
                        <w:instrText>図表</w:instrText>
                      </w:r>
                      <w:r>
                        <w:rPr>
                          <w:rFonts w:hint="eastAsia"/>
                        </w:rPr>
                        <w:instrText xml:space="preserve"> \* DBCHAR \s 1</w:instrText>
                      </w:r>
                      <w:r>
                        <w:instrText xml:space="preserve"> </w:instrText>
                      </w:r>
                      <w:r>
                        <w:fldChar w:fldCharType="separate"/>
                      </w:r>
                      <w:r w:rsidR="00745134">
                        <w:rPr>
                          <w:rFonts w:hint="eastAsia"/>
                          <w:noProof/>
                        </w:rPr>
                        <w:t>４</w:t>
                      </w:r>
                      <w:r>
                        <w:fldChar w:fldCharType="end"/>
                      </w:r>
                      <w:r>
                        <w:rPr>
                          <w:rFonts w:hint="eastAsia"/>
                        </w:rPr>
                        <w:t>]</w:t>
                      </w:r>
                      <w:r>
                        <w:rPr>
                          <w:rFonts w:hint="eastAsia"/>
                        </w:rPr>
                        <w:t xml:space="preserve">　オープンデータの活用事例</w:t>
                      </w:r>
                      <w:bookmarkEnd w:id="207"/>
                    </w:p>
                  </w:txbxContent>
                </v:textbox>
                <w10:wrap anchorx="margin"/>
              </v:shape>
            </w:pict>
          </mc:Fallback>
        </mc:AlternateContent>
      </w:r>
    </w:p>
    <w:p w14:paraId="0151B365" w14:textId="77777777" w:rsidR="00EB1F7B" w:rsidRDefault="00336F08" w:rsidP="00336F08">
      <w:pPr>
        <w:jc w:val="center"/>
        <w:rPr>
          <w:noProof/>
        </w:rPr>
      </w:pPr>
      <w:r w:rsidRPr="00336F08">
        <w:rPr>
          <w:noProof/>
        </w:rPr>
        <w:drawing>
          <wp:anchor distT="0" distB="0" distL="114300" distR="114300" simplePos="0" relativeHeight="251854848" behindDoc="0" locked="0" layoutInCell="1" allowOverlap="1" wp14:anchorId="1233820A" wp14:editId="77F3DB42">
            <wp:simplePos x="0" y="0"/>
            <wp:positionH relativeFrom="column">
              <wp:posOffset>416560</wp:posOffset>
            </wp:positionH>
            <wp:positionV relativeFrom="paragraph">
              <wp:posOffset>121285</wp:posOffset>
            </wp:positionV>
            <wp:extent cx="5419725" cy="5005569"/>
            <wp:effectExtent l="0" t="0" r="0" b="508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9725" cy="5005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E32A" w14:textId="77777777" w:rsidR="00DB6610" w:rsidRDefault="00DB6610">
      <w:pPr>
        <w:widowControl/>
        <w:snapToGrid/>
        <w:jc w:val="left"/>
        <w:rPr>
          <w:noProof/>
        </w:rPr>
      </w:pPr>
      <w:r>
        <w:rPr>
          <w:noProof/>
        </w:rPr>
        <mc:AlternateContent>
          <mc:Choice Requires="wps">
            <w:drawing>
              <wp:anchor distT="0" distB="0" distL="114300" distR="114300" simplePos="0" relativeHeight="251815936" behindDoc="0" locked="0" layoutInCell="1" allowOverlap="1" wp14:anchorId="5E0680F0" wp14:editId="612F5CD9">
                <wp:simplePos x="0" y="0"/>
                <wp:positionH relativeFrom="column">
                  <wp:posOffset>2646045</wp:posOffset>
                </wp:positionH>
                <wp:positionV relativeFrom="paragraph">
                  <wp:posOffset>4960620</wp:posOffset>
                </wp:positionV>
                <wp:extent cx="3304540" cy="25273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304540" cy="252730"/>
                        </a:xfrm>
                        <a:prstGeom prst="rect">
                          <a:avLst/>
                        </a:prstGeom>
                        <a:solidFill>
                          <a:schemeClr val="lt1"/>
                        </a:solidFill>
                        <a:ln w="6350">
                          <a:noFill/>
                        </a:ln>
                      </wps:spPr>
                      <wps:txbx>
                        <w:txbxContent>
                          <w:p w14:paraId="3C6BAD7A" w14:textId="77777777" w:rsidR="00A61F87" w:rsidRPr="0002662E" w:rsidRDefault="00A61F87" w:rsidP="00336F08">
                            <w:pPr>
                              <w:jc w:val="center"/>
                              <w:rPr>
                                <w:sz w:val="17"/>
                                <w:szCs w:val="17"/>
                              </w:rPr>
                            </w:pPr>
                            <w:r w:rsidRPr="0002662E">
                              <w:rPr>
                                <w:rFonts w:ascii="メイリオ" w:eastAsia="メイリオ" w:cs="メイリオ" w:hint="eastAsia"/>
                                <w:kern w:val="0"/>
                                <w:sz w:val="17"/>
                                <w:szCs w:val="17"/>
                              </w:rPr>
                              <w:t>（出典）政府ＣＩＯポータル</w:t>
                            </w:r>
                            <w:r w:rsidRPr="0002662E">
                              <w:rPr>
                                <w:rFonts w:ascii="メイリオ" w:eastAsia="メイリオ" w:cs="メイリオ"/>
                                <w:kern w:val="0"/>
                                <w:sz w:val="17"/>
                                <w:szCs w:val="17"/>
                              </w:rPr>
                              <w:t xml:space="preserve"> </w:t>
                            </w:r>
                            <w:r w:rsidRPr="0002662E">
                              <w:rPr>
                                <w:rFonts w:ascii="メイリオ" w:eastAsia="メイリオ" w:cs="メイリオ" w:hint="eastAsia"/>
                                <w:kern w:val="0"/>
                                <w:sz w:val="17"/>
                                <w:szCs w:val="17"/>
                              </w:rPr>
                              <w:t>「オープンデータ</w:t>
                            </w:r>
                            <w:r w:rsidRPr="0002662E">
                              <w:rPr>
                                <w:rFonts w:ascii="メイリオ" w:eastAsia="メイリオ" w:cs="メイリオ"/>
                                <w:kern w:val="0"/>
                                <w:sz w:val="17"/>
                                <w:szCs w:val="17"/>
                              </w:rPr>
                              <w:t>100</w:t>
                            </w:r>
                            <w:r w:rsidRPr="0002662E">
                              <w:rPr>
                                <w:rFonts w:ascii="メイリオ" w:eastAsia="メイリオ" w:cs="メイリオ" w:hint="eastAsia"/>
                                <w:kern w:val="0"/>
                                <w:sz w:val="17"/>
                                <w:szCs w:val="17"/>
                              </w:rPr>
                              <w:t>」より抜粋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80F0" id="テキスト ボックス 21" o:spid="_x0000_s1212" type="#_x0000_t202" style="position:absolute;margin-left:208.35pt;margin-top:390.6pt;width:260.2pt;height:19.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w6ZAIAAJUEAAAOAAAAZHJzL2Uyb0RvYy54bWysVMtOGzEU3VfqP1jel8kT2ogJSkFUlRAg&#10;QcXa8XjISB5f13YyQ5dEQv2I/kLVdb9nfqTHTgKUdlV14/H1fZ9z7xwetbVmK+V8RSbn/b0eZ8pI&#10;Kipzm/NP16dv3nLmgzCF0GRUzu+U50fT168OGztRA1qQLpRjCGL8pLE5X4RgJ1nm5ULVwu+RVQbK&#10;klwtAkR3mxVONIhe62zQ6+1nDbnCOpLKe7yebJR8muKXpZLhoiy9CkznHLWFdLp0zuOZTQ/F5NYJ&#10;u6jktgzxD1XUojJI+hjqRATBlq76I1RdSUeeyrAnqc6oLCupUg/opt970c3VQliVegE43j7C5P9f&#10;WHm+unSsKnI+6HNmRA2OuvVDd/+9u//Zrb+ybv2tW6+7+x+QGWwAWGP9BH5XFp6hfU8tiN+9ezxG&#10;HNrS1fGLDhn0gP7uEW7VBibxOBz2RuMRVBK6wXhwMEx8ZE/e1vnwQVHN4iXnDnQmlMXqzAdUAtOd&#10;SUzmSVfFaaV1EuIIqWPt2EqAfB1SjfD4zUob1uR8fzjupcCGovsmsjZIEHvd9BRvoZ23Caz+/mDX&#10;8ZyKOwDhaDNb3srTCtWeCR8uhcMwoUEsSLjAUWpCNtreOFuQ+/K392gPjqHlrMFw5tx/XgqnONMf&#10;Ddh/1x9F3EISRuODAQT3XDN/rjHL+pgAAQhGdeka7YPeXUtH9Q32aBazQiWMRO6ch931OGxWBnso&#10;1WyWjDC/VoQzc2VlDB0hj1xctzfC2S1hAVSf026MxeQFbxvb6GlotgxUVonUiPQG1S0BmP3E9XZP&#10;43I9l5PV099k+gsAAP//AwBQSwMEFAAGAAgAAAAhAHC2C4fiAAAACwEAAA8AAABkcnMvZG93bnJl&#10;di54bWxMj01PhDAURfcm/ofmmbgxTinogMhjYowfiTuHGY27Dq1ApK+EdgD/vXWly5d7cu95xWYx&#10;PZv06DpLCGIVAdNUW9VRg7CrHi8zYM5LUrK3pBG+tYNNeXpSyFzZmV71tPUNCyXkconQej/knLu6&#10;1Ua6lR00hezTjkb6cI4NV6OcQ7npeRxFa25kR2GhlYO+b3X9tT0ahI+L5v3FLU/7OblOhofnqUrf&#10;VIV4frbc3QLzevF/MPzqB3Uog9PBHkk51iNciXUaUIQ0EzGwQNwkqQB2QMhiEQEvC/7/h/IHAAD/&#10;/wMAUEsBAi0AFAAGAAgAAAAhALaDOJL+AAAA4QEAABMAAAAAAAAAAAAAAAAAAAAAAFtDb250ZW50&#10;X1R5cGVzXS54bWxQSwECLQAUAAYACAAAACEAOP0h/9YAAACUAQAACwAAAAAAAAAAAAAAAAAvAQAA&#10;X3JlbHMvLnJlbHNQSwECLQAUAAYACAAAACEAc73cOmQCAACVBAAADgAAAAAAAAAAAAAAAAAuAgAA&#10;ZHJzL2Uyb0RvYy54bWxQSwECLQAUAAYACAAAACEAcLYLh+IAAAALAQAADwAAAAAAAAAAAAAAAAC+&#10;BAAAZHJzL2Rvd25yZXYueG1sUEsFBgAAAAAEAAQA8wAAAM0FAAAAAA==&#10;" fillcolor="white [3201]" stroked="f" strokeweight=".5pt">
                <v:textbox>
                  <w:txbxContent>
                    <w:p w14:paraId="3C6BAD7A" w14:textId="77777777" w:rsidR="00A61F87" w:rsidRPr="0002662E" w:rsidRDefault="00A61F87" w:rsidP="00336F08">
                      <w:pPr>
                        <w:jc w:val="center"/>
                        <w:rPr>
                          <w:sz w:val="17"/>
                          <w:szCs w:val="17"/>
                        </w:rPr>
                      </w:pPr>
                      <w:r w:rsidRPr="0002662E">
                        <w:rPr>
                          <w:rFonts w:ascii="メイリオ" w:eastAsia="メイリオ" w:cs="メイリオ" w:hint="eastAsia"/>
                          <w:kern w:val="0"/>
                          <w:sz w:val="17"/>
                          <w:szCs w:val="17"/>
                        </w:rPr>
                        <w:t>（出典）政府ＣＩＯポータル</w:t>
                      </w:r>
                      <w:r w:rsidRPr="0002662E">
                        <w:rPr>
                          <w:rFonts w:ascii="メイリオ" w:eastAsia="メイリオ" w:cs="メイリオ"/>
                          <w:kern w:val="0"/>
                          <w:sz w:val="17"/>
                          <w:szCs w:val="17"/>
                        </w:rPr>
                        <w:t xml:space="preserve"> </w:t>
                      </w:r>
                      <w:r w:rsidRPr="0002662E">
                        <w:rPr>
                          <w:rFonts w:ascii="メイリオ" w:eastAsia="メイリオ" w:cs="メイリオ" w:hint="eastAsia"/>
                          <w:kern w:val="0"/>
                          <w:sz w:val="17"/>
                          <w:szCs w:val="17"/>
                        </w:rPr>
                        <w:t>「オープンデータ</w:t>
                      </w:r>
                      <w:r w:rsidRPr="0002662E">
                        <w:rPr>
                          <w:rFonts w:ascii="メイリオ" w:eastAsia="メイリオ" w:cs="メイリオ"/>
                          <w:kern w:val="0"/>
                          <w:sz w:val="17"/>
                          <w:szCs w:val="17"/>
                        </w:rPr>
                        <w:t>100</w:t>
                      </w:r>
                      <w:r w:rsidRPr="0002662E">
                        <w:rPr>
                          <w:rFonts w:ascii="メイリオ" w:eastAsia="メイリオ" w:cs="メイリオ" w:hint="eastAsia"/>
                          <w:kern w:val="0"/>
                          <w:sz w:val="17"/>
                          <w:szCs w:val="17"/>
                        </w:rPr>
                        <w:t>」より抜粋</w:t>
                      </w:r>
                    </w:p>
                  </w:txbxContent>
                </v:textbox>
              </v:shape>
            </w:pict>
          </mc:Fallback>
        </mc:AlternateContent>
      </w:r>
      <w:r>
        <w:rPr>
          <w:noProof/>
        </w:rPr>
        <w:br w:type="page"/>
      </w:r>
    </w:p>
    <w:p w14:paraId="7E2681F2" w14:textId="77777777" w:rsidR="00116CD4" w:rsidRPr="00161819" w:rsidRDefault="00116CD4" w:rsidP="0081290B">
      <w:pPr>
        <w:pStyle w:val="3"/>
      </w:pPr>
      <w:r w:rsidRPr="00161819">
        <w:rPr>
          <w:rFonts w:hint="eastAsia"/>
        </w:rPr>
        <w:lastRenderedPageBreak/>
        <w:t>データ活用推進</w:t>
      </w:r>
    </w:p>
    <w:p w14:paraId="2654155B" w14:textId="77777777" w:rsidR="00116CD4" w:rsidRPr="00161819" w:rsidRDefault="0067120F" w:rsidP="00116CD4">
      <w:pPr>
        <w:pStyle w:val="af4"/>
        <w:ind w:left="630" w:firstLine="210"/>
      </w:pPr>
      <w:r>
        <w:rPr>
          <w:rFonts w:hint="eastAsia"/>
        </w:rPr>
        <w:t>「</w:t>
      </w:r>
      <w:r w:rsidR="00116CD4" w:rsidRPr="00161819">
        <w:rPr>
          <w:rFonts w:hint="eastAsia"/>
        </w:rPr>
        <w:t>官民データの容易な利用等に係る取組</w:t>
      </w:r>
      <w:r>
        <w:rPr>
          <w:rFonts w:hint="eastAsia"/>
        </w:rPr>
        <w:t>」</w:t>
      </w:r>
      <w:r w:rsidR="00116CD4" w:rsidRPr="00161819">
        <w:rPr>
          <w:rFonts w:hint="eastAsia"/>
        </w:rPr>
        <w:t>の例として、「各種保有情報等に係るオープンデータ化の促進」、「保有する各種地理空間情報等に係るオープンデータ化の促進」、「地域におけるビッグデータ利活用の推進」等が「官民データ活用推進基本計画」にあげられています。</w:t>
      </w:r>
    </w:p>
    <w:p w14:paraId="02C40207" w14:textId="77777777" w:rsidR="00116CD4" w:rsidRPr="00161819" w:rsidRDefault="00116CD4" w:rsidP="00116CD4">
      <w:pPr>
        <w:pStyle w:val="af4"/>
        <w:ind w:left="630" w:firstLine="210"/>
      </w:pPr>
      <w:r w:rsidRPr="00161819">
        <w:rPr>
          <w:rFonts w:hint="eastAsia"/>
        </w:rPr>
        <w:t>例えば、オープンデータ化さ</w:t>
      </w:r>
      <w:r>
        <w:rPr>
          <w:rFonts w:hint="eastAsia"/>
        </w:rPr>
        <w:t>れた地理空間情報の利活用であれば、統合型ＧＩＳを整備し、本市</w:t>
      </w:r>
      <w:r w:rsidRPr="00161819">
        <w:rPr>
          <w:rFonts w:hint="eastAsia"/>
        </w:rPr>
        <w:t>の保有する道路や避難所、川の位置等の統合された情報、民間等が保有する雨量や災害予測、交通情報等のビッグデータ等を合わせてＡＩ等を利活用して分析し、利用者が必要とする最適な避難経路等を導き出すことも可能です。</w:t>
      </w:r>
    </w:p>
    <w:p w14:paraId="348E8256" w14:textId="77777777" w:rsidR="00116CD4" w:rsidRPr="00161819" w:rsidRDefault="00116CD4" w:rsidP="00116CD4">
      <w:pPr>
        <w:pStyle w:val="af4"/>
        <w:ind w:left="630" w:firstLine="210"/>
      </w:pPr>
      <w:r>
        <w:rPr>
          <w:rFonts w:hint="eastAsia"/>
        </w:rPr>
        <w:t>本市</w:t>
      </w:r>
      <w:r w:rsidRPr="00161819">
        <w:rPr>
          <w:rFonts w:hint="eastAsia"/>
        </w:rPr>
        <w:t>では、個人情報の保護に配慮の上、電子化された情報を大学や企業等の産官学民とも情報共有し、第４次産業革命で注目されているＩｏＴ、ビッグデータ、ＡＩの技術等を分野横断的に利活用することで、政策立案や住民サービスの向上等に取り組んでいきます。</w:t>
      </w:r>
    </w:p>
    <w:p w14:paraId="5A2AF522" w14:textId="77777777" w:rsidR="00791EA8" w:rsidRPr="000B4BAC" w:rsidRDefault="00116CD4" w:rsidP="00116CD4">
      <w:pPr>
        <w:pStyle w:val="af4"/>
        <w:ind w:left="630" w:firstLine="210"/>
      </w:pPr>
      <w:r w:rsidRPr="00161819">
        <w:rPr>
          <w:rFonts w:hint="eastAsia"/>
        </w:rPr>
        <w:t>このように、データの利活用を推進していくことで暮らしの中での情報化が実感できるよう、市政全般の推進における具体的な</w:t>
      </w:r>
      <w:r>
        <w:rPr>
          <w:rFonts w:hint="eastAsia"/>
        </w:rPr>
        <w:t>データの</w:t>
      </w:r>
      <w:r w:rsidRPr="00161819">
        <w:rPr>
          <w:rFonts w:hint="eastAsia"/>
        </w:rPr>
        <w:t>利活用の方法について</w:t>
      </w:r>
      <w:r>
        <w:rPr>
          <w:rFonts w:hint="eastAsia"/>
        </w:rPr>
        <w:t>も</w:t>
      </w:r>
      <w:r w:rsidRPr="00161819">
        <w:rPr>
          <w:rFonts w:hint="eastAsia"/>
        </w:rPr>
        <w:t>、健康医療分野等をはじめとした</w:t>
      </w:r>
      <w:r>
        <w:rPr>
          <w:rFonts w:hint="eastAsia"/>
        </w:rPr>
        <w:t>様々な分野で</w:t>
      </w:r>
      <w:r w:rsidRPr="00161819">
        <w:rPr>
          <w:rFonts w:hint="eastAsia"/>
        </w:rPr>
        <w:t>調査研究を行っていきます。</w:t>
      </w:r>
    </w:p>
    <w:p w14:paraId="3D0B0CAB" w14:textId="77777777" w:rsidR="00791EA8" w:rsidRPr="000B4BAC" w:rsidRDefault="00791EA8">
      <w:pPr>
        <w:widowControl/>
        <w:snapToGrid/>
        <w:jc w:val="left"/>
      </w:pPr>
      <w:r w:rsidRPr="000B4BAC">
        <w:br w:type="page"/>
      </w:r>
    </w:p>
    <w:p w14:paraId="6BF1C480" w14:textId="77777777" w:rsidR="00EB1F7B" w:rsidRPr="0045041E" w:rsidRDefault="00EB1F7B" w:rsidP="006B791C">
      <w:pPr>
        <w:widowControl/>
        <w:snapToGrid/>
        <w:jc w:val="left"/>
        <w:sectPr w:rsidR="00EB1F7B" w:rsidRPr="0045041E" w:rsidSect="002070C7">
          <w:headerReference w:type="even" r:id="rId96"/>
          <w:headerReference w:type="default" r:id="rId97"/>
          <w:footerReference w:type="even" r:id="rId98"/>
          <w:footerReference w:type="default" r:id="rId99"/>
          <w:footerReference w:type="first" r:id="rId100"/>
          <w:pgSz w:w="11906" w:h="16838" w:code="9"/>
          <w:pgMar w:top="1701" w:right="1134" w:bottom="851" w:left="1134" w:header="851" w:footer="340" w:gutter="0"/>
          <w:pgNumType w:start="0"/>
          <w:cols w:space="425"/>
          <w:titlePg/>
          <w:docGrid w:type="lines" w:linePitch="357" w:charSpace="190"/>
        </w:sectPr>
      </w:pPr>
    </w:p>
    <w:p w14:paraId="350C4E2C" w14:textId="77777777" w:rsidR="009B50B6" w:rsidRDefault="00072693">
      <w:pPr>
        <w:widowControl/>
        <w:snapToGrid/>
        <w:jc w:val="left"/>
        <w:rPr>
          <w:sz w:val="22"/>
        </w:rPr>
      </w:pPr>
      <w:r>
        <w:rPr>
          <w:noProof/>
        </w:rPr>
        <w:lastRenderedPageBreak/>
        <mc:AlternateContent>
          <mc:Choice Requires="wps">
            <w:drawing>
              <wp:anchor distT="0" distB="0" distL="114300" distR="114300" simplePos="0" relativeHeight="251627520" behindDoc="0" locked="0" layoutInCell="1" allowOverlap="1" wp14:anchorId="5A842A0D" wp14:editId="7109E3FF">
                <wp:simplePos x="0" y="0"/>
                <wp:positionH relativeFrom="margin">
                  <wp:posOffset>-808990</wp:posOffset>
                </wp:positionH>
                <wp:positionV relativeFrom="paragraph">
                  <wp:posOffset>-826135</wp:posOffset>
                </wp:positionV>
                <wp:extent cx="7727950" cy="800100"/>
                <wp:effectExtent l="0" t="0" r="6350" b="0"/>
                <wp:wrapNone/>
                <wp:docPr id="3" name="フローチャート: 処理 3"/>
                <wp:cNvGraphicFramePr/>
                <a:graphic xmlns:a="http://schemas.openxmlformats.org/drawingml/2006/main">
                  <a:graphicData uri="http://schemas.microsoft.com/office/word/2010/wordprocessingShape">
                    <wps:wsp>
                      <wps:cNvSpPr/>
                      <wps:spPr>
                        <a:xfrm>
                          <a:off x="0" y="0"/>
                          <a:ext cx="7727950" cy="8001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748458" id="フローチャート: 処理 3" o:spid="_x0000_s1026" type="#_x0000_t109" style="position:absolute;left:0;text-align:left;margin-left:-63.7pt;margin-top:-65.05pt;width:608.5pt;height:63pt;z-index:251627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cLwAIAAKQFAAAOAAAAZHJzL2Uyb0RvYy54bWysVM1uEzEQviPxDpbvdDdpS9pVN1WUqgip&#10;aiNS1LPjtbMreW1jO9mEG4oEHLnwBEjceAPeJkK8BmN7Nyml4oDIwZnZmfnmf87OV7VAS2ZspWSO&#10;ewcpRkxSVVRynuPXt5fPTjCyjsiCCCVZjtfM4vPh0ydnjc5YX5VKFMwgAJE2a3SOS+d0liSWlqwm&#10;9kBpJkHIlamJA9bMk8KQBtBrkfTT9HnSKFNooyizFr5eRCEeBnzOGXU3nFvmkMgxxObCa8I7828y&#10;PCPZ3BBdVrQNg/xDFDWpJDjdQV0QR9DCVH9A1RU1yiruDqiqE8V5RVnIAbLppQ+ymZZEs5ALFMfq&#10;XZns/4Ol18uJQVWR40OMJKmhRdvN5+3m23bzfbt5t918CcTHDP348PXnp/fo0Jes0TYDy6memJaz&#10;QPr8V9zU/h8yQ6tQ5vWuzGzlEIWPg0F/cHoM3aAgO0kh79CHZG+tjXUvmKqRJ3LMhWrGJTFuEhsd&#10;Kk2WV9aBdzDr1L1jq0RVXFZCBMaPERsLg5YEBmA27/noweI3LSG9rlTeKor9l8QnGdMKlFsL5vWE&#10;fMU4VAwS6YdAwqzunRBKmXS9KCpJwaLv4xR+nfcurBBLAPTIHPzvsFuATjOCdNgxylbfm7Iw6jvj&#10;9G+BReOdRfCspNsZ15VU5jEAAVm1nqN+V6RYGl+lmSrWME9GxUWzml5W0MIrYt2EGNgs6DpcC3cD&#10;j+9qjlVLYVQq8/ax714fBh6kGDWwqTm2bxbEMIzESwmrcNo7OvKrHZij40EfGHNfMrsvkYt6rGAW&#10;enCXNA2k13eiI7lR9R0clZH3CiIiKfjOMXWmY8YuXhA4S5SNRkEN1lkTdyWnmnpwX1U/lrerO2J0&#10;O8cONuBadVtNsgcjHHW9pVSjhVO8CvO9r2tbbzgFYXDas+VvzX0+aO2P6/AXAAAA//8DAFBLAwQU&#10;AAYACAAAACEAIxHFOeAAAAANAQAADwAAAGRycy9kb3ducmV2LnhtbEyPy27CMBBF95X4B2uQugM7&#10;FAUIcRBCqtQuC1Wr7px4mkSNxyY2kP59nVXZzePozpl8N5iOXbH3rSUJyVwAQ6qsbqmW8H56nq2B&#10;+aBIq84SSvhFD7ti8pCrTNsbveH1GGoWQ8hnSkITgss491WDRvm5dUhx9217o0Js+5rrXt1iuOn4&#10;QoiUG9VSvNAoh4cGq5/jxUhwxp725zp9GejLlavPCl8/SpTycTrst8ACDuEfhlE/qkMRnUp7Ie1Z&#10;J2GWLFbLyI7Vk0iAjYxYb1JgZZwtE+BFzu+/KP4AAAD//wMAUEsBAi0AFAAGAAgAAAAhALaDOJL+&#10;AAAA4QEAABMAAAAAAAAAAAAAAAAAAAAAAFtDb250ZW50X1R5cGVzXS54bWxQSwECLQAUAAYACAAA&#10;ACEAOP0h/9YAAACUAQAACwAAAAAAAAAAAAAAAAAvAQAAX3JlbHMvLnJlbHNQSwECLQAUAAYACAAA&#10;ACEAoWTHC8ACAACkBQAADgAAAAAAAAAAAAAAAAAuAgAAZHJzL2Uyb0RvYy54bWxQSwECLQAUAAYA&#10;CAAAACEAIxHFOeAAAAANAQAADwAAAAAAAAAAAAAAAAAaBQAAZHJzL2Rvd25yZXYueG1sUEsFBgAA&#10;AAAEAAQA8wAAACcGAAAAAA==&#10;" fillcolor="white [3212]" stroked="f" strokeweight="1pt">
                <w10:wrap anchorx="margin"/>
              </v:shape>
            </w:pict>
          </mc:Fallback>
        </mc:AlternateContent>
      </w:r>
      <w:r w:rsidR="00747104">
        <w:rPr>
          <w:noProof/>
        </w:rPr>
        <mc:AlternateContent>
          <mc:Choice Requires="wpg">
            <w:drawing>
              <wp:anchor distT="0" distB="0" distL="114300" distR="114300" simplePos="0" relativeHeight="251488256" behindDoc="0" locked="0" layoutInCell="1" allowOverlap="1" wp14:anchorId="1CB11A90" wp14:editId="237C8E72">
                <wp:simplePos x="0" y="0"/>
                <wp:positionH relativeFrom="column">
                  <wp:posOffset>2142490</wp:posOffset>
                </wp:positionH>
                <wp:positionV relativeFrom="paragraph">
                  <wp:posOffset>1185726</wp:posOffset>
                </wp:positionV>
                <wp:extent cx="4684591" cy="2743200"/>
                <wp:effectExtent l="0" t="19050" r="0" b="0"/>
                <wp:wrapNone/>
                <wp:docPr id="47" name="グループ化 47"/>
                <wp:cNvGraphicFramePr/>
                <a:graphic xmlns:a="http://schemas.openxmlformats.org/drawingml/2006/main">
                  <a:graphicData uri="http://schemas.microsoft.com/office/word/2010/wordprocessingGroup">
                    <wpg:wgp>
                      <wpg:cNvGrpSpPr/>
                      <wpg:grpSpPr>
                        <a:xfrm>
                          <a:off x="0" y="0"/>
                          <a:ext cx="4684591" cy="2743200"/>
                          <a:chOff x="0" y="0"/>
                          <a:chExt cx="4684591" cy="2743200"/>
                        </a:xfrm>
                      </wpg:grpSpPr>
                      <wps:wsp>
                        <wps:cNvPr id="350" name="楕円 350"/>
                        <wps:cNvSpPr/>
                        <wps:spPr>
                          <a:xfrm>
                            <a:off x="1856936" y="0"/>
                            <a:ext cx="2827655" cy="2743200"/>
                          </a:xfrm>
                          <a:prstGeom prst="ellipse">
                            <a:avLst/>
                          </a:prstGeom>
                          <a:noFill/>
                          <a:ln w="76200" cmpd="dbl">
                            <a:gradFill>
                              <a:gsLst>
                                <a:gs pos="0">
                                  <a:schemeClr val="accent1">
                                    <a:lumMod val="75000"/>
                                  </a:schemeClr>
                                </a:gs>
                                <a:gs pos="20000">
                                  <a:schemeClr val="accent5">
                                    <a:lumMod val="50000"/>
                                  </a:schemeClr>
                                </a:gs>
                                <a:gs pos="80000">
                                  <a:schemeClr val="accent6">
                                    <a:lumMod val="60000"/>
                                    <a:lumOff val="40000"/>
                                  </a:schemeClr>
                                </a:gs>
                                <a:gs pos="60000">
                                  <a:schemeClr val="accent3">
                                    <a:lumMod val="60000"/>
                                    <a:lumOff val="40000"/>
                                  </a:schemeClr>
                                </a:gs>
                                <a:gs pos="40000">
                                  <a:schemeClr val="accent4">
                                    <a:lumMod val="60000"/>
                                    <a:lumOff val="40000"/>
                                  </a:schemeClr>
                                </a:gs>
                                <a:gs pos="100000">
                                  <a:schemeClr val="accent2">
                                    <a:lumMod val="75000"/>
                                  </a:schemeClr>
                                </a:gs>
                              </a:gsLst>
                              <a:lin ang="5400000" scaled="1"/>
                            </a:gradFill>
                          </a:ln>
                          <a:scene3d>
                            <a:camera prst="isometricRightUp"/>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テキスト ボックス 352"/>
                        <wps:cNvSpPr txBox="1"/>
                        <wps:spPr>
                          <a:xfrm>
                            <a:off x="0" y="1132449"/>
                            <a:ext cx="3779081" cy="690880"/>
                          </a:xfrm>
                          <a:prstGeom prst="rect">
                            <a:avLst/>
                          </a:prstGeom>
                          <a:solidFill>
                            <a:schemeClr val="bg1"/>
                          </a:solidFill>
                          <a:ln w="6350">
                            <a:noFill/>
                          </a:ln>
                        </wps:spPr>
                        <wps:txbx>
                          <w:txbxContent>
                            <w:p w14:paraId="15CF0FC9" w14:textId="77777777" w:rsidR="00A61F87" w:rsidRPr="009B20BC" w:rsidRDefault="00A61F87" w:rsidP="009B50B6">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資</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 xml:space="preserve"> </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料</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 xml:space="preserve"> </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CB11A90" id="グループ化 47" o:spid="_x0000_s1213" style="position:absolute;margin-left:168.7pt;margin-top:93.35pt;width:368.85pt;height:3in;z-index:251488256" coordsize="46845,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J0iAQAANcMAAAOAAAAZHJzL2Uyb0RvYy54bWzcV0tvGzcQvhfofyD2XksrrR4WLAeuUxsF&#10;0sSIHeRMcbkPgEuyJGXJOVqA0UOvbS+99lQU7bVA/80i/R2dIXfXquUHkAYt0MuKj+HM8JvHRx08&#10;W1eCXHJjSyXnUbzXjwiXTKWlzOfRm4uTz6YRsY7KlAol+Ty64jZ6dvjpJwcrPeMDVSiRckNAibSz&#10;lZ5HhXN61utZVvCK2j2luYTNTJmKOpiavJcaugLtlegN+v1xb6VMqo1i3FpYfR42o0OvP8s4c6+y&#10;zHJHxDwC35z/Gv9d4Ld3eEBnuaG6KFnjBv0ALypaSjDaqXpOHSVLU+6oqkpmlFWZ22Oq6qksKxn3&#10;d4DbxP07tzk1aqn9XfLZKtcdTADtHZw+WC17eXlmSJnOo2QSEUkriFF9/Vu9+bne/FFvfnj/7fcE&#10;dgCmlc5nIH1q9Lk+M81CHmZ483VmKvyFO5G1B/iqA5ivHWGwmIynyWg/jgiDvcEkGUIIQwhYAXHa&#10;OceKL5442WsN99C/zp2VhnSyt4jZf4bYeUE194GwiEGD2HAEGRUg+/On797f3BBc8ch4sQ4nO7MA&#10;2T0gxdPReH84jsguVIPpYDIejXag6i5MZ9pYd8pVRXAwj7gQpbboJp3RyxfWgScg3UrhslQnpRCw&#10;TmdCktU8mowxAoRVGjIgXQh/GMohRTkUyy0oCgOiFcDY9yK+PvmxMOSSQmVRxrh0sd8Sy+orlYb1&#10;yagfAgx+dEe8V7ndVgpOgByudFLbikc7ilGvh/oJxdPHFY93FI9bxYDQssKc9BdM2uUn7IXjD15k&#10;+LHtBb8etJd8bHsx4vBIpAY7Bh9PAYCzyzBRSkKRNkb+VpCWllHBITFjLCoU7RITJkKGa3PJhykO&#10;GTQvQ5tiKK2quDMle13mhXujQ5cROIEVYkqw4wrD+ZmLSFoCI7jGiIVUbjRaHTQv+CUXF41mcFHw&#10;VtYLQOtpK9yP3JXg6JCQr3kGvRUaX8Dl3uQOVWMLmvKQaw/ntleImjOozk53owAZc7ciA3CNPB7l&#10;nhS7w4/EskW9O+EtK+m6w1UplfERv3MzAb2gsRzkIXxb0OBwodIr6KNGQefCUGt2UkIbe0GtO6MG&#10;OBgW4V3hXsEnEwp6lWpGESmUeXffOspDo4fdiKyA0+eR/XpJDY+I+FJC79qPkwTUOj9JRpMBTMz2&#10;zmJ7Ry6rYwXNDegKvPNDlHeiHWZGVW/h+XGEVmGLSga25xFzpp0cu/DWgAcM40dHXgyIX1P3Qp5r&#10;hsoRVezRF+u31OgmyRww5kvV0s5OPw+yeFKqo6VTWemb/S2uDd5AgUjc/woXDlourDc39fUv9fXv&#10;9eYbUm9+rDeb+vpXmAM9DjAt0CFgUaRH4tafK6gPny64/gBRArpAkXE8HCTJPuqARG5eBsPJZL8/&#10;bd4UYxhOW2JoXyQtAzbYGngUetQfIEmrRNnx353EXuRtYv9NKpDpGOk/BKWh2aZN3WkQbr1Y+ydX&#10;PB62ePwX5QCghlLAtPaZD4NQAjD4v6S/fxjC67llEHzp4/N8e+7L5fb/yOFfAAAA//8DAFBLAwQU&#10;AAYACAAAACEARyGgEOIAAAAMAQAADwAAAGRycy9kb3ducmV2LnhtbEyPwWrDMBBE74X+g9hCb42s&#10;urGNazmE0PYUCk0KpTfF2tgm1spYiu38fZVTc1zmMfO2WM2mYyMOrrUkQSwiYEiV1S3VEr73708Z&#10;MOcVadVZQgkXdLAq7+8KlWs70ReOO1+zUEIuVxIa7/ucc1c1aJRb2B4pZEc7GOXDOdRcD2oK5abj&#10;z1GUcKNaCguN6nHTYHXanY2Ej0lN61i8jdvTcXP53S8/f7YCpXx8mNevwDzO/h+Gq35QhzI4HeyZ&#10;tGOdhDhOXwIagixJgV2JKF0KYAcJichS4GXBb58o/wAAAP//AwBQSwECLQAUAAYACAAAACEAtoM4&#10;kv4AAADhAQAAEwAAAAAAAAAAAAAAAAAAAAAAW0NvbnRlbnRfVHlwZXNdLnhtbFBLAQItABQABgAI&#10;AAAAIQA4/SH/1gAAAJQBAAALAAAAAAAAAAAAAAAAAC8BAABfcmVscy8ucmVsc1BLAQItABQABgAI&#10;AAAAIQCW5wJ0iAQAANcMAAAOAAAAAAAAAAAAAAAAAC4CAABkcnMvZTJvRG9jLnhtbFBLAQItABQA&#10;BgAIAAAAIQBHIaAQ4gAAAAwBAAAPAAAAAAAAAAAAAAAAAOIGAABkcnMvZG93bnJldi54bWxQSwUG&#10;AAAAAAQABADzAAAA8QcAAAAA&#10;">
                <v:oval id="楕円 350" o:spid="_x0000_s1214" style="position:absolute;left:18569;width:28276;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6LwgAAANwAAAAPAAAAZHJzL2Rvd25yZXYueG1sRE9Ni8Iw&#10;EL0L/ocwgjdNVVy0GkUEdS+7sOrF29iMbTWZ1CZq/febw8IeH+97vmysEU+qfelYwaCfgCDOnC45&#10;V3A8bHoTED4gazSOScGbPCwX7dYcU+1e/EPPfchFDGGfooIihCqV0mcFWfR9VxFH7uJqiyHCOpe6&#10;xlcMt0YOk+RDWiw5NhRY0bqg7LZ/WAWn7+19MjZshsn5azN9Hw+7weWqVLfTrGYgAjXhX/zn/tQK&#10;RuM4P56JR0AufgEAAP//AwBQSwECLQAUAAYACAAAACEA2+H2y+4AAACFAQAAEwAAAAAAAAAAAAAA&#10;AAAAAAAAW0NvbnRlbnRfVHlwZXNdLnhtbFBLAQItABQABgAIAAAAIQBa9CxbvwAAABUBAAALAAAA&#10;AAAAAAAAAAAAAB8BAABfcmVscy8ucmVsc1BLAQItABQABgAIAAAAIQAhAH6LwgAAANwAAAAPAAAA&#10;AAAAAAAAAAAAAAcCAABkcnMvZG93bnJldi54bWxQSwUGAAAAAAMAAwC3AAAA9gIAAAAA&#10;" filled="f" strokeweight="6pt">
                  <v:stroke linestyle="thinThin" joinstyle="miter"/>
                  <o:extrusion v:ext="view" viewpoint="100pt,-100pt" skewangle="0" skewamt="0"/>
                </v:oval>
                <v:shape id="テキスト ボックス 352" o:spid="_x0000_s1215" type="#_x0000_t202" style="position:absolute;top:11324;width:37790;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UEwgAAANwAAAAPAAAAZHJzL2Rvd25yZXYueG1sRI/BbsIw&#10;EETvlfoP1lbiVpwGgdqAQYCoxDXAB2zjbRwar0NskvTvMRISx9HMvNEsVoOtRUetrxwr+BgnIIgL&#10;pysuFZyO3++fIHxA1lg7JgX/5GG1fH1ZYKZdzzl1h1CKCGGfoQITQpNJ6QtDFv3YNcTR+3WtxRBl&#10;W0rdYh/htpZpksykxYrjgsGGtoaKv8PVKugoN/n0vNl9pb1c/+Ce+TKbKDV6G9ZzEIGG8Aw/2nut&#10;YDJN4X4mHgG5vAEAAP//AwBQSwECLQAUAAYACAAAACEA2+H2y+4AAACFAQAAEwAAAAAAAAAAAAAA&#10;AAAAAAAAW0NvbnRlbnRfVHlwZXNdLnhtbFBLAQItABQABgAIAAAAIQBa9CxbvwAAABUBAAALAAAA&#10;AAAAAAAAAAAAAB8BAABfcmVscy8ucmVsc1BLAQItABQABgAIAAAAIQBZKyUEwgAAANwAAAAPAAAA&#10;AAAAAAAAAAAAAAcCAABkcnMvZG93bnJldi54bWxQSwUGAAAAAAMAAwC3AAAA9gIAAAAA&#10;" fillcolor="white [3212]" stroked="f" strokeweight=".5pt">
                  <v:textbox inset="0,0,0,0">
                    <w:txbxContent>
                      <w:p w14:paraId="15CF0FC9" w14:textId="77777777" w:rsidR="00A61F87" w:rsidRPr="009B20BC" w:rsidRDefault="00A61F87" w:rsidP="009B50B6">
                        <w:pPr>
                          <w:spacing w:line="168" w:lineRule="auto"/>
                          <w:jc w:val="right"/>
                          <w:rPr>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pP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資</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 xml:space="preserve"> </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料</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 xml:space="preserve"> </w:t>
                        </w:r>
                        <w:r>
                          <w:rPr>
                            <w:rFonts w:hint="eastAsia"/>
                            <w:b/>
                            <w:color w:val="70AD47"/>
                            <w:spacing w:val="10"/>
                            <w:sz w:val="96"/>
                            <w:szCs w:val="96"/>
                            <w14:glow w14:rad="38100">
                              <w14:schemeClr w14:val="tx1">
                                <w14:alpha w14:val="60000"/>
                                <w14:lumMod w14:val="75000"/>
                                <w14:lumOff w14:val="25000"/>
                              </w14:schemeClr>
                            </w14:glow>
                            <w14:textOutline w14:w="9525" w14:cap="flat" w14:cmpd="sng" w14:algn="ctr">
                              <w14:solidFill>
                                <w14:schemeClr w14:val="tx1">
                                  <w14:lumMod w14:val="75000"/>
                                  <w14:lumOff w14:val="25000"/>
                                </w14:schemeClr>
                              </w14:solidFill>
                              <w14:prstDash w14:val="solid"/>
                              <w14:round/>
                            </w14:textOutline>
                            <w14:textFill>
                              <w14:solidFill>
                                <w14:srgbClr w14:val="70AD47">
                                  <w14:tint w14:val="1000"/>
                                </w14:srgbClr>
                              </w14:solidFill>
                            </w14:textFill>
                          </w:rPr>
                          <w:t>編</w:t>
                        </w:r>
                      </w:p>
                    </w:txbxContent>
                  </v:textbox>
                </v:shape>
              </v:group>
            </w:pict>
          </mc:Fallback>
        </mc:AlternateContent>
      </w:r>
      <w:r w:rsidR="009B50B6" w:rsidRPr="009B50B6">
        <w:rPr>
          <w:noProof/>
        </w:rPr>
        <mc:AlternateContent>
          <mc:Choice Requires="wps">
            <w:drawing>
              <wp:anchor distT="0" distB="0" distL="114300" distR="114300" simplePos="0" relativeHeight="251486208" behindDoc="0" locked="0" layoutInCell="1" allowOverlap="1" wp14:anchorId="3F0B76A5" wp14:editId="7C7178F6">
                <wp:simplePos x="0" y="0"/>
                <wp:positionH relativeFrom="column">
                  <wp:posOffset>4949190</wp:posOffset>
                </wp:positionH>
                <wp:positionV relativeFrom="paragraph">
                  <wp:posOffset>1743075</wp:posOffset>
                </wp:positionV>
                <wp:extent cx="1275080" cy="605790"/>
                <wp:effectExtent l="0" t="0" r="0" b="3810"/>
                <wp:wrapNone/>
                <wp:docPr id="351" name="テキスト ボックス 351"/>
                <wp:cNvGraphicFramePr/>
                <a:graphic xmlns:a="http://schemas.openxmlformats.org/drawingml/2006/main">
                  <a:graphicData uri="http://schemas.microsoft.com/office/word/2010/wordprocessingShape">
                    <wps:wsp>
                      <wps:cNvSpPr txBox="1"/>
                      <wps:spPr>
                        <a:xfrm>
                          <a:off x="0" y="0"/>
                          <a:ext cx="1275080" cy="605790"/>
                        </a:xfrm>
                        <a:prstGeom prst="rect">
                          <a:avLst/>
                        </a:prstGeom>
                        <a:noFill/>
                        <a:ln w="6350">
                          <a:noFill/>
                        </a:ln>
                      </wps:spPr>
                      <wps:txbx>
                        <w:txbxContent>
                          <w:p w14:paraId="063A6B63" w14:textId="77777777" w:rsidR="00A61F87" w:rsidRPr="00C24143" w:rsidRDefault="00A61F87" w:rsidP="009B50B6">
                            <w:pPr>
                              <w:jc w:val="right"/>
                              <w:rPr>
                                <w:color w:val="FA0000" w:themeColor="accent2" w:themeShade="B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76A5" id="テキスト ボックス 351" o:spid="_x0000_s1216" type="#_x0000_t202" style="position:absolute;margin-left:389.7pt;margin-top:137.25pt;width:100.4pt;height:47.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dRVAIAAG8EAAAOAAAAZHJzL2Uyb0RvYy54bWysVEtu2zAQ3RfoHQjuG8mOnY8ROXATpCgQ&#10;JAGcImuaomIBEocl6UjpMgaKHqJXKLrueXSRPlK2E6RdFd1QM5wPZ96b0clpW1fsQVlXks74YC/l&#10;TGlJeanvM/7p9uLdEWfOC52LirTK+KNy/HT69s1JYyZqSEuqcmUZkmg3aUzGl96bSZI4uVS1cHtk&#10;lIaxIFsLD9XeJ7kVDbLXVTJM04OkIZsbS1I5h9vz3sinMX9RKOmvi8Ipz6qMozYfTxvPRTiT6YmY&#10;3FthlqXclCH+oYpalBqP7lKdCy/YypZ/pKpLaclR4fck1QkVRSlV7AHdDNJX3cyXwqjYC8BxZgeT&#10;+39p5dXDjWVlnvH98YAzLWqQ1K2/dk8/uqdf3fob69bfu/W6e/oJnQUnQNYYN0Hk3CDWt++pBfXb&#10;e4fLgERb2Dp80SODHeA/7gBXrWcyBA0Px+kRTBK2g3R8eBwZSZ6jjXX+g6KaBSHjFoRGnMXDpfOo&#10;BK5bl/CYpouyqiKplWYNku6P0xiwsyCi0ggMPfS1Bsm3izbCMDgYbTtZUP6IBi31U+OMvChRxaVw&#10;/kZYjAkKx+j7axxFRXiNNhJnS7Jf/nYf/MEerJw1GLuMu88rYRVn1UcNXo8Ho1GY06iMxodDKPal&#10;ZfHSolf1GWGywRyqi2Lw99VWLCzVd9iQWXgVJqEl3s6434pnvl8GbJhUs1l0wmQa4S/13MiQOuAa&#10;ML5t74Q1GyI8KLyi7YCKySs+et+ekdnKU1FGsgLSPaobAjDVkcPNBoa1ealHr+f/xPQ3AAAA//8D&#10;AFBLAwQUAAYACAAAACEAevyR0OMAAAALAQAADwAAAGRycy9kb3ducmV2LnhtbEyPy07DMBBF90j8&#10;gzVI7KhDaJsHcaoqUoWEYNHSDbtJPE0i/Aix24Z+Pe4KlqN7dO+ZYjVpxU40ut4aAY+zCBiZxsre&#10;tAL2H5uHFJjzaCQqa0jADzlYlbc3BebSns2WTjvfslBiXI4COu+HnHPXdKTRzexAJmQHO2r04Rxb&#10;Lkc8h3KteBxFS66xN2Ghw4Gqjpqv3VELeK0277itY51eVPXydlgP3/vPhRD3d9P6GZinyf/BcNUP&#10;6lAGp9oejXRMCUiSbB5QAXEyXwALRJZGMbBawNMyy4CXBf//Q/kLAAD//wMAUEsBAi0AFAAGAAgA&#10;AAAhALaDOJL+AAAA4QEAABMAAAAAAAAAAAAAAAAAAAAAAFtDb250ZW50X1R5cGVzXS54bWxQSwEC&#10;LQAUAAYACAAAACEAOP0h/9YAAACUAQAACwAAAAAAAAAAAAAAAAAvAQAAX3JlbHMvLnJlbHNQSwEC&#10;LQAUAAYACAAAACEAzZ43UVQCAABvBAAADgAAAAAAAAAAAAAAAAAuAgAAZHJzL2Uyb0RvYy54bWxQ&#10;SwECLQAUAAYACAAAACEAevyR0OMAAAALAQAADwAAAAAAAAAAAAAAAACuBAAAZHJzL2Rvd25yZXYu&#10;eG1sUEsFBgAAAAAEAAQA8wAAAL4FAAAAAA==&#10;" filled="f" stroked="f" strokeweight=".5pt">
                <v:textbox>
                  <w:txbxContent>
                    <w:p w14:paraId="063A6B63" w14:textId="77777777" w:rsidR="00A61F87" w:rsidRPr="00C24143" w:rsidRDefault="00A61F87" w:rsidP="009B50B6">
                      <w:pPr>
                        <w:jc w:val="right"/>
                        <w:rPr>
                          <w:color w:val="FA0000" w:themeColor="accent2" w:themeShade="BF"/>
                          <w:sz w:val="48"/>
                          <w:szCs w:val="48"/>
                        </w:rPr>
                      </w:pPr>
                    </w:p>
                  </w:txbxContent>
                </v:textbox>
              </v:shape>
            </w:pict>
          </mc:Fallback>
        </mc:AlternateContent>
      </w:r>
      <w:r w:rsidR="009B50B6">
        <w:br w:type="page"/>
      </w:r>
    </w:p>
    <w:p w14:paraId="341FC893" w14:textId="77777777" w:rsidR="0077362F" w:rsidRDefault="009B50B6" w:rsidP="0024779E">
      <w:pPr>
        <w:pStyle w:val="10"/>
        <w:numPr>
          <w:ilvl w:val="0"/>
          <w:numId w:val="0"/>
        </w:numPr>
      </w:pPr>
      <w:bookmarkStart w:id="208" w:name="_Toc3894829"/>
      <w:r>
        <w:rPr>
          <w:rFonts w:hint="eastAsia"/>
        </w:rPr>
        <w:lastRenderedPageBreak/>
        <w:t>◆</w:t>
      </w:r>
      <w:r w:rsidR="0077362F">
        <w:rPr>
          <w:rFonts w:hint="eastAsia"/>
        </w:rPr>
        <w:t>資料編</w:t>
      </w:r>
      <w:bookmarkEnd w:id="208"/>
    </w:p>
    <w:p w14:paraId="425E7A08" w14:textId="77777777" w:rsidR="00DF2A32" w:rsidRPr="00DF2A32" w:rsidRDefault="00051560" w:rsidP="00DF2A32">
      <w:pPr>
        <w:pStyle w:val="ab"/>
        <w:outlineLvl w:val="1"/>
      </w:pPr>
      <w:bookmarkStart w:id="209" w:name="_Toc3894830"/>
      <w:r w:rsidRPr="000D7433">
        <w:rPr>
          <w:rFonts w:hint="eastAsia"/>
        </w:rPr>
        <w:t>吹田市の情報化推進の流れ</w:t>
      </w:r>
      <w:bookmarkEnd w:id="209"/>
    </w:p>
    <w:tbl>
      <w:tblPr>
        <w:tblW w:w="96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15"/>
        <w:gridCol w:w="1616"/>
        <w:gridCol w:w="3231"/>
        <w:gridCol w:w="3236"/>
      </w:tblGrid>
      <w:tr w:rsidR="00F82CE2" w:rsidRPr="000B11ED" w14:paraId="12526FF3" w14:textId="77777777" w:rsidTr="00F82CE2">
        <w:trPr>
          <w:cantSplit/>
          <w:trHeight w:val="297"/>
        </w:trPr>
        <w:tc>
          <w:tcPr>
            <w:tcW w:w="3231" w:type="dxa"/>
            <w:gridSpan w:val="2"/>
            <w:vAlign w:val="center"/>
          </w:tcPr>
          <w:p w14:paraId="3D7C5B73" w14:textId="77777777" w:rsidR="00F82CE2" w:rsidRPr="000B11ED" w:rsidRDefault="00F82CE2" w:rsidP="00F82CE2">
            <w:pPr>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情報化推進計画と体制</w:t>
            </w:r>
          </w:p>
        </w:tc>
        <w:tc>
          <w:tcPr>
            <w:tcW w:w="3231" w:type="dxa"/>
            <w:shd w:val="clear" w:color="auto" w:fill="FFFFFF"/>
            <w:vAlign w:val="center"/>
          </w:tcPr>
          <w:p w14:paraId="66CD1CBF"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平成11年度</w:t>
            </w:r>
          </w:p>
          <w:p w14:paraId="65D4C0A6"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1999年度</w:t>
            </w:r>
          </w:p>
        </w:tc>
        <w:tc>
          <w:tcPr>
            <w:tcW w:w="3236" w:type="dxa"/>
            <w:shd w:val="clear" w:color="auto" w:fill="FFFFFF"/>
            <w:vAlign w:val="center"/>
          </w:tcPr>
          <w:p w14:paraId="2DEF8469"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平成12年度</w:t>
            </w:r>
          </w:p>
          <w:p w14:paraId="58B77D65"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2000年度</w:t>
            </w:r>
          </w:p>
        </w:tc>
      </w:tr>
      <w:tr w:rsidR="00F82CE2" w:rsidRPr="000B11ED" w14:paraId="13ED76A2" w14:textId="77777777" w:rsidTr="00F82CE2">
        <w:trPr>
          <w:cantSplit/>
          <w:trHeight w:val="3109"/>
        </w:trPr>
        <w:tc>
          <w:tcPr>
            <w:tcW w:w="1615" w:type="dxa"/>
            <w:vMerge w:val="restart"/>
            <w:shd w:val="clear" w:color="auto" w:fill="FFFFFF"/>
            <w:vAlign w:val="center"/>
          </w:tcPr>
          <w:p w14:paraId="7F9D7219"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庁内関連</w:t>
            </w:r>
          </w:p>
          <w:p w14:paraId="562F2B75"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（行政情報共有</w:t>
            </w:r>
          </w:p>
          <w:p w14:paraId="6AA30370" w14:textId="77777777" w:rsidR="00F82CE2" w:rsidRPr="000B11ED" w:rsidRDefault="001C7262" w:rsidP="00F82CE2">
            <w:pPr>
              <w:pStyle w:val="ad"/>
              <w:spacing w:line="240" w:lineRule="exact"/>
              <w:ind w:firstLine="204"/>
              <w:jc w:val="left"/>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shd w:val="clear" w:color="auto" w:fill="FFFFFF"/>
          </w:tcPr>
          <w:p w14:paraId="0AC7DB06" w14:textId="77777777" w:rsidR="00F82CE2" w:rsidRPr="000B11ED" w:rsidRDefault="00F82CE2" w:rsidP="00F82CE2">
            <w:pPr>
              <w:spacing w:line="180" w:lineRule="exact"/>
              <w:rPr>
                <w:rFonts w:asciiTheme="minorEastAsia" w:hAnsiTheme="minorEastAsia" w:cstheme="minorEastAsia"/>
                <w:b/>
                <w:bCs/>
                <w:sz w:val="16"/>
              </w:rPr>
            </w:pPr>
          </w:p>
          <w:p w14:paraId="302A27E8"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・グループウェア</w:t>
            </w:r>
          </w:p>
          <w:p w14:paraId="5C49C7FF"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・ファイル</w:t>
            </w:r>
            <w:r w:rsidR="001938FD" w:rsidRPr="000B11ED">
              <w:rPr>
                <w:rFonts w:asciiTheme="minorEastAsia" w:hAnsiTheme="minorEastAsia" w:cstheme="minorEastAsia" w:hint="eastAsia"/>
                <w:b/>
                <w:bCs/>
                <w:sz w:val="16"/>
              </w:rPr>
              <w:t>サーバー</w:t>
            </w:r>
          </w:p>
          <w:p w14:paraId="158A5DE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・文書目録管理</w:t>
            </w:r>
          </w:p>
          <w:p w14:paraId="784024DA"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・例規検索</w:t>
            </w:r>
          </w:p>
          <w:p w14:paraId="4FD2AE2A"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・財務会計システム</w:t>
            </w:r>
          </w:p>
          <w:p w14:paraId="60705B8B"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・人事給与システム</w:t>
            </w:r>
          </w:p>
          <w:p w14:paraId="5174DEFA" w14:textId="77777777" w:rsidR="00F82CE2" w:rsidRPr="000B11ED" w:rsidRDefault="00F82CE2" w:rsidP="00F82CE2">
            <w:pPr>
              <w:spacing w:line="180" w:lineRule="exact"/>
              <w:rPr>
                <w:rFonts w:asciiTheme="minorEastAsia" w:hAnsiTheme="minorEastAsia" w:cstheme="minorEastAsia"/>
                <w:b/>
                <w:bCs/>
                <w:sz w:val="16"/>
              </w:rPr>
            </w:pPr>
          </w:p>
          <w:p w14:paraId="0B9B03DA" w14:textId="77777777" w:rsidR="00F82CE2" w:rsidRPr="000B11ED" w:rsidRDefault="00F82CE2" w:rsidP="00F82CE2">
            <w:pPr>
              <w:spacing w:line="180" w:lineRule="exact"/>
              <w:rPr>
                <w:rFonts w:asciiTheme="minorEastAsia" w:hAnsiTheme="minorEastAsia" w:cstheme="minorEastAsia"/>
                <w:b/>
                <w:bCs/>
                <w:sz w:val="16"/>
              </w:rPr>
            </w:pPr>
          </w:p>
          <w:p w14:paraId="54EF6C4E" w14:textId="77777777" w:rsidR="00F82CE2" w:rsidRPr="000B11ED" w:rsidRDefault="00F82CE2" w:rsidP="00F82CE2">
            <w:pPr>
              <w:spacing w:line="180" w:lineRule="exact"/>
              <w:rPr>
                <w:rFonts w:asciiTheme="minorEastAsia" w:hAnsiTheme="minorEastAsia" w:cstheme="minorEastAsia"/>
                <w:b/>
                <w:bCs/>
                <w:sz w:val="16"/>
              </w:rPr>
            </w:pPr>
          </w:p>
          <w:p w14:paraId="001AC954" w14:textId="77777777" w:rsidR="00F82CE2" w:rsidRPr="000B11ED" w:rsidRDefault="00F82CE2" w:rsidP="00F82CE2">
            <w:pPr>
              <w:spacing w:line="180" w:lineRule="exact"/>
              <w:rPr>
                <w:rFonts w:asciiTheme="minorEastAsia" w:hAnsiTheme="minorEastAsia" w:cstheme="minorEastAsia"/>
                <w:b/>
                <w:bCs/>
                <w:sz w:val="16"/>
              </w:rPr>
            </w:pPr>
          </w:p>
          <w:p w14:paraId="1EAA3897" w14:textId="77777777" w:rsidR="00F82CE2" w:rsidRPr="000B11ED" w:rsidRDefault="00F82CE2" w:rsidP="00F82CE2">
            <w:pPr>
              <w:spacing w:line="180" w:lineRule="exact"/>
              <w:rPr>
                <w:rFonts w:asciiTheme="minorEastAsia" w:hAnsiTheme="minorEastAsia" w:cstheme="minorEastAsia"/>
                <w:b/>
                <w:bCs/>
                <w:sz w:val="16"/>
              </w:rPr>
            </w:pPr>
          </w:p>
          <w:p w14:paraId="0349BE9F" w14:textId="77777777" w:rsidR="00F82CE2" w:rsidRPr="000B11ED" w:rsidRDefault="00F82CE2" w:rsidP="00F82CE2">
            <w:pPr>
              <w:spacing w:line="180" w:lineRule="exact"/>
              <w:rPr>
                <w:rFonts w:asciiTheme="minorEastAsia" w:hAnsiTheme="minorEastAsia" w:cstheme="minorEastAsia"/>
                <w:b/>
                <w:bCs/>
                <w:sz w:val="16"/>
              </w:rPr>
            </w:pPr>
          </w:p>
          <w:p w14:paraId="3F227962"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2897711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b/>
                <w:bCs/>
                <w:noProof/>
                <w:sz w:val="20"/>
              </w:rPr>
              <mc:AlternateContent>
                <mc:Choice Requires="wpg">
                  <w:drawing>
                    <wp:anchor distT="0" distB="0" distL="114300" distR="114300" simplePos="0" relativeHeight="251752448" behindDoc="0" locked="0" layoutInCell="1" allowOverlap="1" wp14:anchorId="0996104B" wp14:editId="283A757F">
                      <wp:simplePos x="0" y="0"/>
                      <wp:positionH relativeFrom="column">
                        <wp:posOffset>-33020</wp:posOffset>
                      </wp:positionH>
                      <wp:positionV relativeFrom="paragraph">
                        <wp:posOffset>67945</wp:posOffset>
                      </wp:positionV>
                      <wp:extent cx="4140200" cy="320040"/>
                      <wp:effectExtent l="10795" t="6985" r="11430" b="6350"/>
                      <wp:wrapNone/>
                      <wp:docPr id="220"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320040"/>
                                <a:chOff x="4440" y="2064"/>
                                <a:chExt cx="7166" cy="504"/>
                              </a:xfrm>
                            </wpg:grpSpPr>
                            <wps:wsp>
                              <wps:cNvPr id="221" name="Rectangle 8"/>
                              <wps:cNvSpPr>
                                <a:spLocks noChangeArrowheads="1"/>
                              </wps:cNvSpPr>
                              <wps:spPr bwMode="auto">
                                <a:xfrm>
                                  <a:off x="4440" y="2064"/>
                                  <a:ext cx="7166" cy="330"/>
                                </a:xfrm>
                                <a:prstGeom prst="rect">
                                  <a:avLst/>
                                </a:prstGeom>
                                <a:solidFill>
                                  <a:srgbClr val="FFFFFF"/>
                                </a:solidFill>
                                <a:ln w="9525">
                                  <a:solidFill>
                                    <a:srgbClr val="000000"/>
                                  </a:solidFill>
                                  <a:miter lim="800000"/>
                                  <a:headEnd/>
                                  <a:tailEnd/>
                                </a:ln>
                              </wps:spPr>
                              <wps:txbx>
                                <w:txbxContent>
                                  <w:p w14:paraId="63A7F05A" w14:textId="77777777" w:rsidR="00A61F87" w:rsidRPr="006B7844" w:rsidRDefault="00A61F87" w:rsidP="00F82CE2">
                                    <w:pPr>
                                      <w:wordWrap w:val="0"/>
                                      <w:spacing w:line="180" w:lineRule="exact"/>
                                      <w:ind w:right="328"/>
                                      <w:jc w:val="center"/>
                                      <w:rPr>
                                        <w:rFonts w:asciiTheme="minorEastAsia" w:hAnsiTheme="minorEastAsia" w:cstheme="minorEastAsia"/>
                                        <w:sz w:val="16"/>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wps:txbx>
                              <wps:bodyPr rot="0" vert="horz" wrap="square" lIns="91440" tIns="45720" rIns="91440" bIns="45720" anchor="t" anchorCtr="0" upright="1">
                                <a:noAutofit/>
                              </wps:bodyPr>
                            </wps:wsp>
                            <wps:wsp>
                              <wps:cNvPr id="222" name="Line 9"/>
                              <wps:cNvCnPr>
                                <a:cxnSpLocks noChangeShapeType="1"/>
                              </wps:cNvCnPr>
                              <wps:spPr bwMode="auto">
                                <a:xfrm flipV="1">
                                  <a:off x="4777" y="2106"/>
                                  <a:ext cx="0" cy="462"/>
                                </a:xfrm>
                                <a:prstGeom prst="line">
                                  <a:avLst/>
                                </a:prstGeom>
                                <a:noFill/>
                                <a:ln w="9525">
                                  <a:solidFill>
                                    <a:srgbClr val="000000"/>
                                  </a:solidFill>
                                  <a:prstDash val="sysDot"/>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6104B" id="グループ化 220" o:spid="_x0000_s1217" style="position:absolute;left:0;text-align:left;margin-left:-2.6pt;margin-top:5.35pt;width:326pt;height:25.2pt;z-index:251752448" coordorigin="4440,2064" coordsize="716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CTmQMAAJwIAAAOAAAAZHJzL2Uyb0RvYy54bWy8Vs1u4zYQvhfoOxC8O/qJLNtClEVg2UGB&#10;dLvo7vZOS5REVCJVko7sFntprj23D9FLH6BvE/Q9dkhKctZNt8W2qA4yqRkOZ775ZsZXLw5tg+6p&#10;VEzwFAcXPkaU56JgvErx2zfb2RIjpQkvSCM4TfGRKvzi+vPPrvouoaGoRVNQicAIV0nfpbjWuks8&#10;T+U1bYm6EB3lICyFbImGray8QpIerLeNF/p+7PVCFp0UOVUKvmZOiK+t/bKkuf6qLBXVqEkx+Kbt&#10;W9r3zry96yuSVJJ0NcsHN8gneNESxuHSyVRGNEF7yf5kqmW5FEqU+iIXrSfKkuXUxgDRBP5ZNLdS&#10;7DsbS5X0VTfBBNCe4fTJZvOX968kYkWKwxDw4aSFJD3++Nvjw6+PD78/Pvzyx08/IyMCoPquSkD/&#10;Vnavu1fSRQvLO5F/q0DsncvNvnLKaNd/KQowTfZaWKAOpWyNCYAAHWw+jlM+6EGjHD5GQeRDkjHK&#10;QXYJq2hIWF5DVs2xKIJPCKShH0cumXm9GY4vgjh2Z+e+FXokcddaVwfXTFzAPXWCV/07eF/XpKM2&#10;a8rANcEbjPB+DawkvGooWjpYrd6IqXKAIi7WNWjRGylFX1NSgFuB0QfnnxwwGwXp+FuEn4FqxPkE&#10;1OWlRXgCiiSdVPqWihaZRYol+G7zR+7vlDbenFRMOpVoWLFlTWM3stqtG4nuCVTf1j42gDO1hqM+&#10;xat5OLeW/9qEb5/nTLRMQxtpWJvi5aREEgPbhhfgJkk0YY1bg8sNH3A00DkG6MPuYAshiOdjWnai&#10;OAK0Uri+AX0OFrWQ32PUQ89IsfpuTyTFqPmCQ3pWgaWjtptovjAVJZ9Kdk8lhOdgKsUaI7dca9eY&#10;9p1kVQ03BRYPLm6gaEpm0Tbpdl4NAQBx/zcGhyOD7xinaDWiBCRfc9cQ8gMfGsLEX1sOb44dFP8H&#10;9HVHPk5fVDas+2YEYmgV0WKxcDUf+LHxgSQjkYdWEcXhQJKxy5yxuAH/P8ZiLgyFren/gJzm8oyo&#10;2tWBOqpMaOc39PeBnc8wFWkLmpbMNgugXIqbCrhGYdK2tBhCNFS2CEA9jljYyfPDyl9tlptlNIvC&#10;eDOL/Cyb3WzX0SzeBot5dpmt11nwzsAQREnNioJyE/U4BYPon7XBYR67+TXNwQlB70PrtmFAusZf&#10;67TtaKdKdPw2vcWwwxLcNmwYgfbYMK7NjH26t/qnPxXX7wEAAP//AwBQSwMEFAAGAAgAAAAhAOvn&#10;6B/fAAAACAEAAA8AAABkcnMvZG93bnJldi54bWxMj0FPwzAMhe9I/IfISNy2NIMVVJpO0wScJiQ2&#10;JMTNa7y2WpNUTdZ2/x5zYjfb7+n5e/lqsq0YqA+NdxrUPAFBrvSmcZWGr/3b7BlEiOgMtt6RhgsF&#10;WBW3Nzlmxo/uk4ZdrASHuJChhjrGLpMylDVZDHPfkWPt6HuLkde+kqbHkcNtKxdJkkqLjeMPNXa0&#10;qak87c5Ww/uI4/pBvQ7b03Fz+dkvP763irS+v5vWLyAiTfHfDH/4jA4FMx382ZkgWg2z5YKdfE+e&#10;QLCePqZc5cCDUiCLXF4XKH4BAAD//wMAUEsBAi0AFAAGAAgAAAAhALaDOJL+AAAA4QEAABMAAAAA&#10;AAAAAAAAAAAAAAAAAFtDb250ZW50X1R5cGVzXS54bWxQSwECLQAUAAYACAAAACEAOP0h/9YAAACU&#10;AQAACwAAAAAAAAAAAAAAAAAvAQAAX3JlbHMvLnJlbHNQSwECLQAUAAYACAAAACEACb9wk5kDAACc&#10;CAAADgAAAAAAAAAAAAAAAAAuAgAAZHJzL2Uyb0RvYy54bWxQSwECLQAUAAYACAAAACEA6+foH98A&#10;AAAIAQAADwAAAAAAAAAAAAAAAADzBQAAZHJzL2Rvd25yZXYueG1sUEsFBgAAAAAEAAQA8wAAAP8G&#10;AAAAAA==&#10;">
                      <v:rect id="Rectangle 8" o:spid="_x0000_s1218" style="position:absolute;left:4440;top:2064;width:716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14:paraId="63A7F05A" w14:textId="77777777" w:rsidR="00A61F87" w:rsidRPr="006B7844" w:rsidRDefault="00A61F87" w:rsidP="00F82CE2">
                              <w:pPr>
                                <w:wordWrap w:val="0"/>
                                <w:spacing w:line="180" w:lineRule="exact"/>
                                <w:ind w:right="328"/>
                                <w:jc w:val="center"/>
                                <w:rPr>
                                  <w:rFonts w:asciiTheme="minorEastAsia" w:hAnsiTheme="minorEastAsia" w:cstheme="minorEastAsia"/>
                                  <w:sz w:val="16"/>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v:textbox>
                      </v:rect>
                      <v:line id="Line 9" o:spid="_x0000_s1219" style="position:absolute;flip:y;visibility:visible;mso-wrap-style:square" from="4777,2106" to="4777,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GxAAAANwAAAAPAAAAZHJzL2Rvd25yZXYueG1sRI9Ba8JA&#10;FITvQv/D8gq96cZARFJXEUEoCIWkFa+P7OsmmH0bs2sS/323UPA4zMw3zGY32VYM1PvGsYLlIgFB&#10;XDndsFHw/XWcr0H4gKyxdUwKHuRht32ZbTDXbuSChjIYESHsc1RQh9DlUvqqJot+4Tri6P243mKI&#10;sjdS9zhGuG1lmiQrabHhuFBjR4eaqmt5twpu5n7OzpfVaTCf2fF0Qf+4FV6pt9dp/w4i0BSe4f/2&#10;h1aQpin8nYlHQG5/AQAA//8DAFBLAQItABQABgAIAAAAIQDb4fbL7gAAAIUBAAATAAAAAAAAAAAA&#10;AAAAAAAAAABbQ29udGVudF9UeXBlc10ueG1sUEsBAi0AFAAGAAgAAAAhAFr0LFu/AAAAFQEAAAsA&#10;AAAAAAAAAAAAAAAAHwEAAF9yZWxzLy5yZWxzUEsBAi0AFAAGAAgAAAAhACWN34bEAAAA3AAAAA8A&#10;AAAAAAAAAAAAAAAABwIAAGRycy9kb3ducmV2LnhtbFBLBQYAAAAAAwADALcAAAD4AgAAAAA=&#10;">
                        <v:stroke dashstyle="1 1" endarrow="block" endarrowwidth="wide"/>
                      </v:line>
                    </v:group>
                  </w:pict>
                </mc:Fallback>
              </mc:AlternateContent>
            </w:r>
          </w:p>
          <w:p w14:paraId="54DAF4BF" w14:textId="77777777" w:rsidR="00F82CE2" w:rsidRPr="000B11ED" w:rsidRDefault="00F82CE2" w:rsidP="00F82CE2">
            <w:pPr>
              <w:spacing w:line="180" w:lineRule="exact"/>
              <w:rPr>
                <w:rFonts w:asciiTheme="minorEastAsia" w:hAnsiTheme="minorEastAsia" w:cstheme="minorEastAsia"/>
                <w:sz w:val="14"/>
              </w:rPr>
            </w:pPr>
          </w:p>
          <w:p w14:paraId="6EEC185A" w14:textId="77777777" w:rsidR="00F82CE2" w:rsidRPr="000B11ED" w:rsidRDefault="00F82CE2" w:rsidP="00F82CE2">
            <w:pPr>
              <w:spacing w:line="180" w:lineRule="exact"/>
              <w:rPr>
                <w:rFonts w:asciiTheme="minorEastAsia" w:hAnsiTheme="minorEastAsia" w:cstheme="minorEastAsia"/>
                <w:sz w:val="14"/>
              </w:rPr>
            </w:pPr>
          </w:p>
          <w:p w14:paraId="726F3425" w14:textId="77777777" w:rsidR="00F82CE2" w:rsidRPr="000B11ED" w:rsidRDefault="00F82CE2" w:rsidP="00F82CE2">
            <w:pPr>
              <w:spacing w:line="180" w:lineRule="exact"/>
              <w:rPr>
                <w:rFonts w:asciiTheme="minorEastAsia" w:hAnsiTheme="minorEastAsia" w:cstheme="minorEastAsia"/>
                <w:sz w:val="14"/>
              </w:rPr>
            </w:pPr>
          </w:p>
          <w:p w14:paraId="2F306E99" w14:textId="77777777" w:rsidR="00F82CE2" w:rsidRPr="000B11ED" w:rsidRDefault="00CC5C3D"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平成</w:t>
            </w:r>
            <w:r w:rsidR="00F82CE2" w:rsidRPr="000B11ED">
              <w:rPr>
                <w:rFonts w:asciiTheme="minorEastAsia" w:hAnsiTheme="minorEastAsia" w:cstheme="minorEastAsia" w:hint="eastAsia"/>
                <w:sz w:val="14"/>
              </w:rPr>
              <w:t>10</w:t>
            </w:r>
            <w:r w:rsidRPr="000B11ED">
              <w:rPr>
                <w:rFonts w:asciiTheme="minorEastAsia" w:hAnsiTheme="minorEastAsia" w:cstheme="minorEastAsia" w:hint="eastAsia"/>
                <w:sz w:val="14"/>
              </w:rPr>
              <w:t>年</w:t>
            </w:r>
            <w:r w:rsidR="00F82CE2" w:rsidRPr="000B11ED">
              <w:rPr>
                <w:rFonts w:asciiTheme="minorEastAsia" w:hAnsiTheme="minorEastAsia" w:cstheme="minorEastAsia" w:hint="eastAsia"/>
                <w:sz w:val="14"/>
              </w:rPr>
              <w:t>3月</w:t>
            </w:r>
          </w:p>
          <w:p w14:paraId="700FA07F"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「情報化推進計画」策定</w:t>
            </w:r>
          </w:p>
          <w:p w14:paraId="228D1BD4" w14:textId="77777777" w:rsidR="00F82CE2" w:rsidRPr="000B11ED" w:rsidRDefault="00F82CE2" w:rsidP="00F82CE2">
            <w:pPr>
              <w:spacing w:line="180" w:lineRule="exact"/>
              <w:rPr>
                <w:rFonts w:asciiTheme="minorEastAsia" w:hAnsiTheme="minorEastAsia" w:cstheme="minorEastAsia"/>
                <w:sz w:val="14"/>
              </w:rPr>
            </w:pPr>
          </w:p>
        </w:tc>
        <w:tc>
          <w:tcPr>
            <w:tcW w:w="3236" w:type="dxa"/>
          </w:tcPr>
          <w:p w14:paraId="1A7158E1" w14:textId="77777777" w:rsidR="00F82CE2" w:rsidRPr="000B11ED" w:rsidRDefault="00F82CE2" w:rsidP="00F82CE2">
            <w:pPr>
              <w:spacing w:line="180" w:lineRule="exact"/>
              <w:rPr>
                <w:rFonts w:asciiTheme="minorEastAsia" w:hAnsiTheme="minorEastAsia" w:cstheme="minorEastAsia"/>
                <w:sz w:val="14"/>
              </w:rPr>
            </w:pPr>
          </w:p>
          <w:p w14:paraId="096B6072" w14:textId="77777777" w:rsidR="00F82CE2" w:rsidRPr="000B11ED" w:rsidRDefault="00F82CE2" w:rsidP="00F82CE2">
            <w:pPr>
              <w:spacing w:line="180" w:lineRule="exact"/>
              <w:rPr>
                <w:rFonts w:asciiTheme="minorEastAsia" w:hAnsiTheme="minorEastAsia" w:cstheme="minorEastAsia"/>
                <w:sz w:val="14"/>
              </w:rPr>
            </w:pPr>
          </w:p>
          <w:p w14:paraId="775FAB6F" w14:textId="77777777" w:rsidR="00F82CE2" w:rsidRPr="000B11ED" w:rsidRDefault="00F82CE2" w:rsidP="00F82CE2">
            <w:pPr>
              <w:spacing w:line="180" w:lineRule="exact"/>
              <w:rPr>
                <w:rFonts w:asciiTheme="minorEastAsia" w:hAnsiTheme="minorEastAsia" w:cstheme="minorEastAsia"/>
                <w:sz w:val="14"/>
              </w:rPr>
            </w:pPr>
          </w:p>
          <w:p w14:paraId="2C40C01B" w14:textId="77777777" w:rsidR="00F82CE2" w:rsidRPr="000B11ED" w:rsidRDefault="00CC5C3D"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平成</w:t>
            </w:r>
            <w:r w:rsidR="00F82CE2" w:rsidRPr="000B11ED">
              <w:rPr>
                <w:rFonts w:asciiTheme="minorEastAsia" w:hAnsiTheme="minorEastAsia" w:cstheme="minorEastAsia" w:hint="eastAsia"/>
                <w:sz w:val="14"/>
              </w:rPr>
              <w:t>13</w:t>
            </w:r>
            <w:r w:rsidRPr="000B11ED">
              <w:rPr>
                <w:rFonts w:asciiTheme="minorEastAsia" w:hAnsiTheme="minorEastAsia" w:cstheme="minorEastAsia" w:hint="eastAsia"/>
                <w:sz w:val="14"/>
              </w:rPr>
              <w:t>年</w:t>
            </w:r>
            <w:r w:rsidR="00F82CE2" w:rsidRPr="000B11ED">
              <w:rPr>
                <w:rFonts w:asciiTheme="minorEastAsia" w:hAnsiTheme="minorEastAsia" w:cstheme="minorEastAsia" w:hint="eastAsia"/>
                <w:sz w:val="14"/>
              </w:rPr>
              <w:t>2月</w:t>
            </w:r>
          </w:p>
          <w:p w14:paraId="4B168C2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・情報推進本部会議設置</w:t>
            </w:r>
          </w:p>
          <w:p w14:paraId="3B0C4EF3"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・財務会計システム予算要求編運用開始</w:t>
            </w:r>
          </w:p>
          <w:p w14:paraId="623D8762"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・財務会計システム契約・執行編運用開始</w:t>
            </w:r>
          </w:p>
          <w:p w14:paraId="6D7FA2E6" w14:textId="77777777" w:rsidR="00F82CE2" w:rsidRPr="000B11ED" w:rsidRDefault="00F82CE2" w:rsidP="00F82CE2">
            <w:pPr>
              <w:spacing w:line="180" w:lineRule="exact"/>
              <w:rPr>
                <w:rFonts w:asciiTheme="minorEastAsia" w:hAnsiTheme="minorEastAsia" w:cstheme="minorEastAsia"/>
                <w:sz w:val="14"/>
              </w:rPr>
            </w:pPr>
          </w:p>
          <w:p w14:paraId="54994BC3" w14:textId="77777777" w:rsidR="00F82CE2" w:rsidRPr="000B11ED" w:rsidRDefault="00F82CE2" w:rsidP="00F82CE2">
            <w:pPr>
              <w:spacing w:line="180" w:lineRule="exact"/>
              <w:rPr>
                <w:rFonts w:asciiTheme="minorEastAsia" w:hAnsiTheme="minorEastAsia" w:cstheme="minorEastAsia"/>
                <w:sz w:val="14"/>
              </w:rPr>
            </w:pPr>
          </w:p>
          <w:p w14:paraId="17FC5B92" w14:textId="77777777" w:rsidR="00F82CE2" w:rsidRPr="000B11ED" w:rsidRDefault="00F82CE2" w:rsidP="00F82CE2">
            <w:pPr>
              <w:spacing w:line="180" w:lineRule="exact"/>
              <w:rPr>
                <w:rFonts w:asciiTheme="minorEastAsia" w:hAnsiTheme="minorEastAsia" w:cstheme="minorEastAsia"/>
                <w:sz w:val="14"/>
              </w:rPr>
            </w:pPr>
          </w:p>
          <w:p w14:paraId="4751C0D0" w14:textId="77777777" w:rsidR="00F82CE2" w:rsidRPr="000B11ED" w:rsidRDefault="00F82CE2" w:rsidP="00F82CE2">
            <w:pPr>
              <w:spacing w:line="180" w:lineRule="exact"/>
              <w:rPr>
                <w:rFonts w:asciiTheme="minorEastAsia" w:hAnsiTheme="minorEastAsia" w:cstheme="minorEastAsia"/>
                <w:sz w:val="14"/>
              </w:rPr>
            </w:pPr>
          </w:p>
          <w:p w14:paraId="265EBE0F" w14:textId="77777777" w:rsidR="00F82CE2" w:rsidRPr="000B11ED" w:rsidRDefault="00F82CE2" w:rsidP="00F82CE2">
            <w:pPr>
              <w:spacing w:line="180" w:lineRule="exact"/>
              <w:rPr>
                <w:rFonts w:asciiTheme="minorEastAsia" w:hAnsiTheme="minorEastAsia" w:cstheme="minorEastAsia"/>
                <w:sz w:val="14"/>
              </w:rPr>
            </w:pPr>
          </w:p>
          <w:p w14:paraId="1BAE1EC4" w14:textId="77777777" w:rsidR="00F82CE2" w:rsidRPr="000B11ED" w:rsidRDefault="00F82CE2" w:rsidP="00F82CE2">
            <w:pPr>
              <w:spacing w:line="180" w:lineRule="exact"/>
              <w:rPr>
                <w:rFonts w:asciiTheme="minorEastAsia" w:hAnsiTheme="minorEastAsia" w:cstheme="minorEastAsia"/>
                <w:sz w:val="14"/>
              </w:rPr>
            </w:pPr>
          </w:p>
          <w:p w14:paraId="01DF0C77" w14:textId="77777777" w:rsidR="00F82CE2" w:rsidRPr="000B11ED" w:rsidRDefault="00F82CE2" w:rsidP="00F82CE2">
            <w:pPr>
              <w:spacing w:line="180" w:lineRule="exact"/>
              <w:rPr>
                <w:rFonts w:asciiTheme="minorEastAsia" w:hAnsiTheme="minorEastAsia" w:cstheme="minorEastAsia"/>
                <w:sz w:val="14"/>
              </w:rPr>
            </w:pPr>
          </w:p>
          <w:p w14:paraId="64EDDABD"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71BF18A7" w14:textId="77777777" w:rsidTr="00EB1F7B">
        <w:trPr>
          <w:cantSplit/>
          <w:trHeight w:hRule="exact" w:val="284"/>
        </w:trPr>
        <w:tc>
          <w:tcPr>
            <w:tcW w:w="1615" w:type="dxa"/>
            <w:vMerge/>
            <w:shd w:val="clear" w:color="auto" w:fill="FFFFFF"/>
          </w:tcPr>
          <w:p w14:paraId="17ECD389" w14:textId="77777777" w:rsidR="00F82CE2" w:rsidRPr="000B11ED" w:rsidRDefault="00F82CE2" w:rsidP="00F82CE2">
            <w:pPr>
              <w:spacing w:line="240" w:lineRule="exact"/>
              <w:rPr>
                <w:rFonts w:asciiTheme="minorEastAsia" w:hAnsiTheme="minorEastAsia" w:cstheme="minorEastAsia"/>
                <w:b/>
                <w:bCs/>
                <w:sz w:val="16"/>
              </w:rPr>
            </w:pPr>
          </w:p>
        </w:tc>
        <w:tc>
          <w:tcPr>
            <w:tcW w:w="1616" w:type="dxa"/>
            <w:vMerge w:val="restart"/>
            <w:shd w:val="clear" w:color="auto" w:fill="FFFFFF"/>
          </w:tcPr>
          <w:p w14:paraId="737BE876" w14:textId="77777777" w:rsidR="00EB1F7B" w:rsidRPr="000B11ED" w:rsidRDefault="00EB1F7B" w:rsidP="00F82CE2">
            <w:pPr>
              <w:spacing w:line="180" w:lineRule="exact"/>
              <w:rPr>
                <w:rFonts w:asciiTheme="minorEastAsia" w:hAnsiTheme="minorEastAsia" w:cstheme="minorEastAsia"/>
                <w:b/>
                <w:bCs/>
                <w:sz w:val="16"/>
              </w:rPr>
            </w:pPr>
          </w:p>
          <w:p w14:paraId="7391F1D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・統合型地理情報</w:t>
            </w:r>
          </w:p>
          <w:p w14:paraId="40F70857"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システム（GIS）</w:t>
            </w:r>
          </w:p>
        </w:tc>
        <w:tc>
          <w:tcPr>
            <w:tcW w:w="3231" w:type="dxa"/>
            <w:vMerge w:val="restart"/>
          </w:tcPr>
          <w:p w14:paraId="6007BF9B" w14:textId="77777777" w:rsidR="00F82CE2" w:rsidRPr="000B11ED" w:rsidRDefault="00F82CE2" w:rsidP="00F82CE2">
            <w:pPr>
              <w:spacing w:line="180" w:lineRule="exact"/>
              <w:rPr>
                <w:rFonts w:asciiTheme="minorEastAsia" w:hAnsiTheme="minorEastAsia" w:cstheme="minorEastAsia"/>
                <w:sz w:val="14"/>
              </w:rPr>
            </w:pPr>
          </w:p>
        </w:tc>
        <w:tc>
          <w:tcPr>
            <w:tcW w:w="3236" w:type="dxa"/>
            <w:vMerge w:val="restart"/>
          </w:tcPr>
          <w:p w14:paraId="244E7A85"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341B8415" w14:textId="77777777" w:rsidTr="00F82CE2">
        <w:trPr>
          <w:cantSplit/>
          <w:trHeight w:hRule="exact" w:val="567"/>
        </w:trPr>
        <w:tc>
          <w:tcPr>
            <w:tcW w:w="1615" w:type="dxa"/>
            <w:vMerge w:val="restart"/>
            <w:shd w:val="clear" w:color="auto" w:fill="FFFFFF"/>
            <w:vAlign w:val="center"/>
          </w:tcPr>
          <w:p w14:paraId="4B21C4CA"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市民・事業者等</w:t>
            </w:r>
          </w:p>
          <w:p w14:paraId="6987589D"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関連</w:t>
            </w:r>
          </w:p>
          <w:p w14:paraId="085F7A12" w14:textId="77777777" w:rsidR="00F82CE2" w:rsidRPr="000B11ED" w:rsidRDefault="00F82CE2" w:rsidP="00F82CE2">
            <w:pPr>
              <w:pStyle w:val="a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（行政情報提供</w:t>
            </w:r>
          </w:p>
          <w:p w14:paraId="51DAC1C1" w14:textId="77777777" w:rsidR="00F82CE2" w:rsidRPr="000B11ED" w:rsidRDefault="001C7262" w:rsidP="00F82CE2">
            <w:pPr>
              <w:pStyle w:val="ad"/>
              <w:spacing w:line="240" w:lineRule="exact"/>
              <w:ind w:firstLine="204"/>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vMerge/>
            <w:shd w:val="clear" w:color="auto" w:fill="FFFFFF"/>
            <w:vAlign w:val="center"/>
          </w:tcPr>
          <w:p w14:paraId="5047F250" w14:textId="77777777" w:rsidR="00F82CE2" w:rsidRPr="000B11ED" w:rsidRDefault="00F82CE2" w:rsidP="00F82CE2">
            <w:pPr>
              <w:spacing w:line="180" w:lineRule="exact"/>
              <w:ind w:firstLine="164"/>
              <w:rPr>
                <w:rFonts w:asciiTheme="minorEastAsia" w:hAnsiTheme="minorEastAsia" w:cstheme="minorEastAsia"/>
                <w:b/>
                <w:bCs/>
                <w:sz w:val="16"/>
              </w:rPr>
            </w:pPr>
          </w:p>
        </w:tc>
        <w:tc>
          <w:tcPr>
            <w:tcW w:w="3231" w:type="dxa"/>
            <w:vMerge/>
          </w:tcPr>
          <w:p w14:paraId="7327C1CC" w14:textId="77777777" w:rsidR="00F82CE2" w:rsidRPr="000B11ED" w:rsidRDefault="00F82CE2" w:rsidP="00F82CE2">
            <w:pPr>
              <w:spacing w:line="180" w:lineRule="exact"/>
              <w:rPr>
                <w:rFonts w:asciiTheme="minorEastAsia" w:hAnsiTheme="minorEastAsia" w:cstheme="minorEastAsia"/>
                <w:sz w:val="14"/>
              </w:rPr>
            </w:pPr>
          </w:p>
        </w:tc>
        <w:tc>
          <w:tcPr>
            <w:tcW w:w="3236" w:type="dxa"/>
            <w:vMerge/>
          </w:tcPr>
          <w:p w14:paraId="5742AE09"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3760760C" w14:textId="77777777" w:rsidTr="00EB1F7B">
        <w:trPr>
          <w:cantSplit/>
          <w:trHeight w:hRule="exact" w:val="2098"/>
        </w:trPr>
        <w:tc>
          <w:tcPr>
            <w:tcW w:w="1615" w:type="dxa"/>
            <w:vMerge/>
            <w:shd w:val="clear" w:color="auto" w:fill="FFFFFF"/>
            <w:vAlign w:val="center"/>
          </w:tcPr>
          <w:p w14:paraId="1EA6FA4A"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p>
        </w:tc>
        <w:tc>
          <w:tcPr>
            <w:tcW w:w="1616" w:type="dxa"/>
            <w:shd w:val="clear" w:color="auto" w:fill="FFFFFF"/>
          </w:tcPr>
          <w:p w14:paraId="06DCA880" w14:textId="77777777" w:rsidR="00EB1F7B" w:rsidRPr="000B11ED" w:rsidRDefault="00EB1F7B" w:rsidP="00F82CE2">
            <w:pPr>
              <w:spacing w:line="180" w:lineRule="exact"/>
              <w:rPr>
                <w:rFonts w:asciiTheme="minorEastAsia" w:hAnsiTheme="minorEastAsia" w:cstheme="minorEastAsia"/>
                <w:b/>
                <w:bCs/>
                <w:sz w:val="16"/>
              </w:rPr>
            </w:pPr>
          </w:p>
          <w:p w14:paraId="5A38F224"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・ホームページ</w:t>
            </w:r>
          </w:p>
          <w:p w14:paraId="55AE3F6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・議事録検索</w:t>
            </w:r>
          </w:p>
          <w:p w14:paraId="18C2EA3F"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・ダウンロード</w:t>
            </w:r>
          </w:p>
          <w:p w14:paraId="08A14397"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・メール配信</w:t>
            </w:r>
          </w:p>
          <w:p w14:paraId="2DAA9D0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・街頭端末</w:t>
            </w:r>
          </w:p>
        </w:tc>
        <w:tc>
          <w:tcPr>
            <w:tcW w:w="3231" w:type="dxa"/>
          </w:tcPr>
          <w:p w14:paraId="0556A642"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・吹田市ホームページ開設</w:t>
            </w:r>
          </w:p>
          <w:p w14:paraId="6834D27E" w14:textId="77777777" w:rsidR="00F82CE2" w:rsidRPr="000B11ED" w:rsidRDefault="00F82CE2" w:rsidP="00F82CE2">
            <w:pPr>
              <w:spacing w:line="180" w:lineRule="exact"/>
              <w:rPr>
                <w:rFonts w:asciiTheme="minorEastAsia" w:hAnsiTheme="minorEastAsia" w:cstheme="minorEastAsia"/>
                <w:sz w:val="14"/>
              </w:rPr>
            </w:pPr>
          </w:p>
        </w:tc>
        <w:tc>
          <w:tcPr>
            <w:tcW w:w="3236" w:type="dxa"/>
          </w:tcPr>
          <w:p w14:paraId="4D7C258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・街頭端末機設置‥7台</w:t>
            </w:r>
          </w:p>
          <w:p w14:paraId="2EB8B29E" w14:textId="77777777" w:rsidR="00F82CE2" w:rsidRPr="000B11ED" w:rsidRDefault="00F82CE2" w:rsidP="00F82CE2">
            <w:pPr>
              <w:spacing w:line="180" w:lineRule="exact"/>
              <w:rPr>
                <w:rFonts w:asciiTheme="minorEastAsia" w:hAnsiTheme="minorEastAsia" w:cstheme="minorEastAsia"/>
                <w:sz w:val="14"/>
              </w:rPr>
            </w:pPr>
          </w:p>
          <w:p w14:paraId="7EA91390"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0E894BA8" w14:textId="77777777" w:rsidTr="00F82CE2">
        <w:trPr>
          <w:cantSplit/>
          <w:trHeight w:hRule="exact" w:val="737"/>
        </w:trPr>
        <w:tc>
          <w:tcPr>
            <w:tcW w:w="1615" w:type="dxa"/>
            <w:vMerge/>
            <w:shd w:val="clear" w:color="auto" w:fill="FFFFFF"/>
          </w:tcPr>
          <w:p w14:paraId="0A9D7238" w14:textId="77777777" w:rsidR="00F82CE2" w:rsidRPr="000B11ED" w:rsidRDefault="00F82CE2" w:rsidP="00F82CE2">
            <w:pPr>
              <w:spacing w:line="240" w:lineRule="exact"/>
              <w:rPr>
                <w:rFonts w:asciiTheme="minorEastAsia" w:hAnsiTheme="minorEastAsia" w:cstheme="minorEastAsia"/>
                <w:b/>
                <w:bCs/>
                <w:sz w:val="16"/>
              </w:rPr>
            </w:pPr>
          </w:p>
        </w:tc>
        <w:tc>
          <w:tcPr>
            <w:tcW w:w="1616" w:type="dxa"/>
            <w:shd w:val="clear" w:color="auto" w:fill="FFFFFF"/>
          </w:tcPr>
          <w:p w14:paraId="5533893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w:t>
            </w:r>
            <w:r w:rsidR="003B6E6E" w:rsidRPr="000B11ED">
              <w:rPr>
                <w:rFonts w:asciiTheme="minorEastAsia" w:hAnsiTheme="minorEastAsia" w:cstheme="minorEastAsia" w:hint="eastAsia"/>
                <w:b/>
                <w:bCs/>
                <w:sz w:val="16"/>
              </w:rPr>
              <w:t>手続</w:t>
            </w:r>
            <w:r w:rsidRPr="000B11ED">
              <w:rPr>
                <w:rFonts w:asciiTheme="minorEastAsia" w:hAnsiTheme="minorEastAsia" w:cstheme="minorEastAsia" w:hint="eastAsia"/>
                <w:b/>
                <w:bCs/>
                <w:sz w:val="16"/>
              </w:rPr>
              <w:t>の</w:t>
            </w:r>
          </w:p>
          <w:p w14:paraId="3524BA29"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オンライン化</w:t>
            </w:r>
          </w:p>
          <w:p w14:paraId="5D0677EE" w14:textId="77777777" w:rsidR="00F82CE2" w:rsidRPr="000B11ED" w:rsidRDefault="00F82CE2" w:rsidP="00F82CE2">
            <w:pPr>
              <w:spacing w:line="180" w:lineRule="exact"/>
              <w:rPr>
                <w:rFonts w:asciiTheme="minorEastAsia" w:hAnsiTheme="minorEastAsia" w:cstheme="minorEastAsia"/>
                <w:b/>
                <w:bCs/>
                <w:spacing w:val="-4"/>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4"/>
                <w:sz w:val="16"/>
              </w:rPr>
              <w:t>市民、地域との</w:t>
            </w:r>
          </w:p>
          <w:p w14:paraId="5C33D8C6" w14:textId="77777777" w:rsidR="00F82CE2" w:rsidRPr="000B11ED" w:rsidRDefault="00F82CE2" w:rsidP="00F82CE2">
            <w:pPr>
              <w:spacing w:line="180" w:lineRule="exact"/>
              <w:ind w:firstLine="156"/>
              <w:rPr>
                <w:rFonts w:asciiTheme="minorEastAsia" w:hAnsiTheme="minorEastAsia" w:cstheme="minorEastAsia"/>
                <w:b/>
                <w:bCs/>
                <w:sz w:val="16"/>
              </w:rPr>
            </w:pPr>
            <w:r w:rsidRPr="000B11ED">
              <w:rPr>
                <w:rFonts w:asciiTheme="minorEastAsia" w:hAnsiTheme="minorEastAsia" w:cstheme="minorEastAsia" w:hint="eastAsia"/>
                <w:b/>
                <w:bCs/>
                <w:spacing w:val="-4"/>
                <w:sz w:val="16"/>
              </w:rPr>
              <w:t>情報交流</w:t>
            </w:r>
          </w:p>
        </w:tc>
        <w:tc>
          <w:tcPr>
            <w:tcW w:w="3231" w:type="dxa"/>
          </w:tcPr>
          <w:p w14:paraId="4C1012AC"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t>
            </w:r>
            <w:r w:rsidR="009772FE" w:rsidRPr="000B11ED">
              <w:rPr>
                <w:rFonts w:asciiTheme="minorEastAsia" w:hAnsiTheme="minorEastAsia" w:cstheme="minorEastAsia" w:hint="eastAsia"/>
                <w:sz w:val="14"/>
              </w:rPr>
              <w:t>平成</w:t>
            </w:r>
            <w:r w:rsidRPr="000B11ED">
              <w:rPr>
                <w:rFonts w:asciiTheme="minorEastAsia" w:hAnsiTheme="minorEastAsia" w:cstheme="minorEastAsia" w:hint="eastAsia"/>
                <w:sz w:val="14"/>
              </w:rPr>
              <w:t>10</w:t>
            </w:r>
            <w:r w:rsidR="009772FE" w:rsidRPr="000B11ED">
              <w:rPr>
                <w:rFonts w:asciiTheme="minorEastAsia" w:hAnsiTheme="minorEastAsia" w:cstheme="minorEastAsia" w:hint="eastAsia"/>
                <w:sz w:val="14"/>
              </w:rPr>
              <w:t>年</w:t>
            </w:r>
            <w:r w:rsidRPr="000B11ED">
              <w:rPr>
                <w:rFonts w:asciiTheme="minorEastAsia" w:hAnsiTheme="minorEastAsia" w:cstheme="minorEastAsia" w:hint="eastAsia"/>
                <w:sz w:val="14"/>
              </w:rPr>
              <w:t>よりオーパス体育施設の空き状況検索・予約開始（府下共同運用）</w:t>
            </w:r>
          </w:p>
          <w:p w14:paraId="1FA93C29"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・市政意見・要望、メール送信開始</w:t>
            </w:r>
          </w:p>
        </w:tc>
        <w:tc>
          <w:tcPr>
            <w:tcW w:w="3236" w:type="dxa"/>
          </w:tcPr>
          <w:p w14:paraId="3A75A50C" w14:textId="77777777" w:rsidR="00F82CE2" w:rsidRPr="000B11ED" w:rsidRDefault="00F82CE2" w:rsidP="00F82CE2">
            <w:pPr>
              <w:spacing w:line="180" w:lineRule="exact"/>
              <w:rPr>
                <w:rFonts w:asciiTheme="minorEastAsia" w:hAnsiTheme="minorEastAsia" w:cstheme="minorEastAsia"/>
                <w:sz w:val="14"/>
              </w:rPr>
            </w:pPr>
          </w:p>
          <w:p w14:paraId="4E498105" w14:textId="77777777" w:rsidR="00F82CE2" w:rsidRPr="000B11ED" w:rsidRDefault="00F82CE2" w:rsidP="00F82CE2">
            <w:pPr>
              <w:spacing w:line="180" w:lineRule="exact"/>
              <w:rPr>
                <w:rFonts w:asciiTheme="minorEastAsia" w:hAnsiTheme="minorEastAsia" w:cstheme="minorEastAsia"/>
                <w:sz w:val="14"/>
              </w:rPr>
            </w:pPr>
          </w:p>
          <w:p w14:paraId="74E7777A" w14:textId="77777777" w:rsidR="00F82CE2" w:rsidRPr="000B11ED" w:rsidRDefault="00F82CE2" w:rsidP="00F82CE2">
            <w:pPr>
              <w:spacing w:line="180" w:lineRule="exact"/>
              <w:rPr>
                <w:rFonts w:asciiTheme="minorEastAsia" w:hAnsiTheme="minorEastAsia" w:cstheme="minorEastAsia"/>
                <w:sz w:val="14"/>
              </w:rPr>
            </w:pPr>
          </w:p>
          <w:p w14:paraId="6EDF7B47"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3838B4C7" w14:textId="77777777" w:rsidTr="00F82CE2">
        <w:trPr>
          <w:cantSplit/>
          <w:trHeight w:hRule="exact" w:val="3572"/>
        </w:trPr>
        <w:tc>
          <w:tcPr>
            <w:tcW w:w="1615" w:type="dxa"/>
            <w:shd w:val="clear" w:color="auto" w:fill="FFFFFF"/>
            <w:vAlign w:val="center"/>
          </w:tcPr>
          <w:p w14:paraId="44281F0F"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庁内基盤関連</w:t>
            </w:r>
          </w:p>
        </w:tc>
        <w:tc>
          <w:tcPr>
            <w:tcW w:w="1616" w:type="dxa"/>
            <w:shd w:val="clear" w:color="auto" w:fill="FFFFFF"/>
          </w:tcPr>
          <w:p w14:paraId="523C50AC" w14:textId="77777777" w:rsidR="00EB1F7B" w:rsidRPr="000B11ED" w:rsidRDefault="00EB1F7B" w:rsidP="00F82CE2">
            <w:pPr>
              <w:spacing w:line="180" w:lineRule="exact"/>
              <w:ind w:left="160" w:hangingChars="100" w:hanging="160"/>
              <w:rPr>
                <w:rFonts w:asciiTheme="minorEastAsia" w:hAnsiTheme="minorEastAsia" w:cstheme="minorEastAsia"/>
                <w:b/>
                <w:bCs/>
                <w:sz w:val="16"/>
              </w:rPr>
            </w:pPr>
          </w:p>
          <w:p w14:paraId="6EEFC899"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・庁内ネットワーク</w:t>
            </w:r>
          </w:p>
          <w:p w14:paraId="7FEF87EB"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基盤整備</w:t>
            </w:r>
          </w:p>
          <w:p w14:paraId="233E49C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・基幹系システム</w:t>
            </w:r>
          </w:p>
          <w:p w14:paraId="27A0C6BC" w14:textId="77777777" w:rsidR="00F82CE2" w:rsidRPr="000B11ED" w:rsidRDefault="00F82CE2" w:rsidP="00F82CE2">
            <w:pPr>
              <w:spacing w:line="180" w:lineRule="exact"/>
              <w:rPr>
                <w:rFonts w:asciiTheme="minorEastAsia" w:hAnsiTheme="minorEastAsia" w:cstheme="minorEastAsia"/>
                <w:b/>
                <w:bCs/>
                <w:spacing w:val="-6"/>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6"/>
                <w:sz w:val="16"/>
              </w:rPr>
              <w:t>事務系ネットワ</w:t>
            </w:r>
          </w:p>
          <w:p w14:paraId="5DF4EEAA" w14:textId="77777777" w:rsidR="00F82CE2" w:rsidRPr="000B11ED" w:rsidRDefault="00F82CE2" w:rsidP="00F82CE2">
            <w:pPr>
              <w:spacing w:line="180" w:lineRule="exact"/>
              <w:ind w:left="152"/>
              <w:rPr>
                <w:rFonts w:asciiTheme="minorEastAsia" w:hAnsiTheme="minorEastAsia" w:cstheme="minorEastAsia"/>
                <w:b/>
                <w:bCs/>
                <w:sz w:val="16"/>
              </w:rPr>
            </w:pPr>
            <w:r w:rsidRPr="000B11ED">
              <w:rPr>
                <w:rFonts w:asciiTheme="minorEastAsia" w:hAnsiTheme="minorEastAsia" w:cstheme="minorEastAsia" w:hint="eastAsia"/>
                <w:b/>
                <w:bCs/>
                <w:spacing w:val="-6"/>
                <w:sz w:val="16"/>
              </w:rPr>
              <w:t>ーク</w:t>
            </w:r>
            <w:r w:rsidRPr="000B11ED">
              <w:rPr>
                <w:rFonts w:asciiTheme="minorEastAsia" w:hAnsiTheme="minorEastAsia" w:cstheme="minorEastAsia" w:hint="eastAsia"/>
                <w:b/>
                <w:bCs/>
                <w:sz w:val="16"/>
              </w:rPr>
              <w:t>パソコン整備</w:t>
            </w:r>
          </w:p>
          <w:p w14:paraId="1874DDD5"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・セキュリティ対応</w:t>
            </w:r>
          </w:p>
          <w:p w14:paraId="566EE156"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・業務システム導入</w:t>
            </w:r>
          </w:p>
          <w:p w14:paraId="76C7797B" w14:textId="77777777" w:rsidR="00F82CE2" w:rsidRPr="000B11ED" w:rsidRDefault="00F82CE2" w:rsidP="00F82CE2">
            <w:pPr>
              <w:spacing w:line="180" w:lineRule="exact"/>
              <w:rPr>
                <w:rFonts w:asciiTheme="minorEastAsia" w:hAnsiTheme="minorEastAsia" w:cstheme="minorEastAsia"/>
                <w:b/>
                <w:bCs/>
                <w:sz w:val="16"/>
              </w:rPr>
            </w:pPr>
          </w:p>
          <w:p w14:paraId="5D8C4A55" w14:textId="77777777" w:rsidR="00F82CE2" w:rsidRPr="000B11ED" w:rsidRDefault="00F82CE2" w:rsidP="00F82CE2">
            <w:pPr>
              <w:spacing w:line="180" w:lineRule="exact"/>
              <w:rPr>
                <w:rFonts w:asciiTheme="minorEastAsia" w:hAnsiTheme="minorEastAsia" w:cstheme="minorEastAsia"/>
                <w:b/>
                <w:bCs/>
                <w:sz w:val="16"/>
              </w:rPr>
            </w:pPr>
          </w:p>
          <w:p w14:paraId="6A0C9962" w14:textId="77777777" w:rsidR="00F82CE2" w:rsidRPr="000B11ED" w:rsidRDefault="00F82CE2" w:rsidP="00F82CE2">
            <w:pPr>
              <w:spacing w:line="180" w:lineRule="exact"/>
              <w:rPr>
                <w:rFonts w:asciiTheme="minorEastAsia" w:hAnsiTheme="minorEastAsia" w:cstheme="minorEastAsia"/>
                <w:b/>
                <w:bCs/>
                <w:sz w:val="16"/>
              </w:rPr>
            </w:pPr>
          </w:p>
          <w:p w14:paraId="00654422" w14:textId="77777777" w:rsidR="00F82CE2" w:rsidRPr="000B11ED" w:rsidRDefault="00F82CE2" w:rsidP="00F82CE2">
            <w:pPr>
              <w:spacing w:line="180" w:lineRule="exact"/>
              <w:rPr>
                <w:rFonts w:asciiTheme="minorEastAsia" w:hAnsiTheme="minorEastAsia" w:cstheme="minorEastAsia"/>
                <w:b/>
                <w:bCs/>
                <w:sz w:val="16"/>
              </w:rPr>
            </w:pPr>
          </w:p>
          <w:p w14:paraId="47F385AC" w14:textId="77777777" w:rsidR="00F82CE2" w:rsidRPr="000B11ED" w:rsidRDefault="00F82CE2" w:rsidP="00F82CE2">
            <w:pPr>
              <w:spacing w:line="180" w:lineRule="exact"/>
              <w:rPr>
                <w:rFonts w:asciiTheme="minorEastAsia" w:hAnsiTheme="minorEastAsia" w:cstheme="minorEastAsia"/>
                <w:b/>
                <w:bCs/>
                <w:sz w:val="16"/>
              </w:rPr>
            </w:pPr>
          </w:p>
          <w:p w14:paraId="645BEF9A"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3603C03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・通信基盤網整備</w:t>
            </w:r>
          </w:p>
          <w:p w14:paraId="48F0B1B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・基盤機器整備</w:t>
            </w:r>
          </w:p>
          <w:p w14:paraId="54DF0090"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t>
            </w:r>
            <w:r w:rsidR="009772FE" w:rsidRPr="000B11ED">
              <w:rPr>
                <w:rFonts w:asciiTheme="minorEastAsia" w:hAnsiTheme="minorEastAsia" w:cstheme="minorEastAsia" w:hint="eastAsia"/>
                <w:sz w:val="14"/>
              </w:rPr>
              <w:t>昭和</w:t>
            </w:r>
            <w:r w:rsidR="000B11ED" w:rsidRPr="000B11ED">
              <w:rPr>
                <w:rFonts w:asciiTheme="minorEastAsia" w:hAnsiTheme="minorEastAsia" w:cstheme="minorEastAsia" w:hint="eastAsia"/>
                <w:sz w:val="14"/>
              </w:rPr>
              <w:t>57</w:t>
            </w:r>
            <w:r w:rsidR="009772FE" w:rsidRPr="000B11ED">
              <w:rPr>
                <w:rFonts w:asciiTheme="minorEastAsia" w:hAnsiTheme="minorEastAsia" w:cstheme="minorEastAsia" w:hint="eastAsia"/>
                <w:sz w:val="14"/>
              </w:rPr>
              <w:t>年</w:t>
            </w:r>
            <w:r w:rsidRPr="000B11ED">
              <w:rPr>
                <w:rFonts w:asciiTheme="minorEastAsia" w:hAnsiTheme="minorEastAsia" w:cstheme="minorEastAsia" w:hint="eastAsia"/>
                <w:sz w:val="14"/>
              </w:rPr>
              <w:t xml:space="preserve">　大型汎用機による電算処理開始（</w:t>
            </w:r>
            <w:r w:rsidR="009772FE" w:rsidRPr="000B11ED">
              <w:rPr>
                <w:rFonts w:asciiTheme="minorEastAsia" w:hAnsiTheme="minorEastAsia" w:cstheme="minorEastAsia" w:hint="eastAsia"/>
                <w:sz w:val="14"/>
              </w:rPr>
              <w:t>平成</w:t>
            </w:r>
            <w:r w:rsidRPr="000B11ED">
              <w:rPr>
                <w:rFonts w:asciiTheme="minorEastAsia" w:hAnsiTheme="minorEastAsia" w:cstheme="minorEastAsia" w:hint="eastAsia"/>
                <w:sz w:val="14"/>
              </w:rPr>
              <w:t>９</w:t>
            </w:r>
            <w:r w:rsidR="009772FE" w:rsidRPr="000B11ED">
              <w:rPr>
                <w:rFonts w:asciiTheme="minorEastAsia" w:hAnsiTheme="minorEastAsia" w:cstheme="minorEastAsia" w:hint="eastAsia"/>
                <w:sz w:val="14"/>
              </w:rPr>
              <w:t>年</w:t>
            </w:r>
            <w:r w:rsidRPr="000B11ED">
              <w:rPr>
                <w:rFonts w:asciiTheme="minorEastAsia" w:hAnsiTheme="minorEastAsia" w:cstheme="minorEastAsia" w:hint="eastAsia"/>
                <w:sz w:val="14"/>
              </w:rPr>
              <w:t xml:space="preserve">　機器更新）</w:t>
            </w:r>
          </w:p>
          <w:p w14:paraId="0A2585E8"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・試行的導入（インターネット閲覧用・ネットワーク管理用。WindowsNT）‥7台</w:t>
            </w:r>
          </w:p>
          <w:p w14:paraId="5C8ED6D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w:t>
            </w:r>
            <w:r w:rsidRPr="000B11ED">
              <w:rPr>
                <w:rFonts w:asciiTheme="minorEastAsia" w:hAnsiTheme="minorEastAsia" w:cstheme="minorEastAsia" w:hint="eastAsia"/>
                <w:spacing w:val="-2"/>
                <w:sz w:val="14"/>
              </w:rPr>
              <w:t>ファイアウォール</w:t>
            </w:r>
            <w:r w:rsidRPr="000B11ED">
              <w:rPr>
                <w:rFonts w:asciiTheme="minorEastAsia" w:hAnsiTheme="minorEastAsia" w:cstheme="minorEastAsia" w:hint="eastAsia"/>
                <w:sz w:val="14"/>
              </w:rPr>
              <w:t>導入</w:t>
            </w:r>
          </w:p>
          <w:p w14:paraId="6ED4F3D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・介護保険システム稼働</w:t>
            </w:r>
          </w:p>
        </w:tc>
        <w:tc>
          <w:tcPr>
            <w:tcW w:w="3236" w:type="dxa"/>
          </w:tcPr>
          <w:p w14:paraId="7A9B2AA3"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・WindowsNT機各課配置開始</w:t>
            </w:r>
          </w:p>
          <w:p w14:paraId="2DBF9D9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・生涯学習人材バンクシステム運用開始</w:t>
            </w:r>
          </w:p>
          <w:p w14:paraId="2B0D4C6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・消費者情報システム運用開始</w:t>
            </w:r>
          </w:p>
        </w:tc>
      </w:tr>
      <w:tr w:rsidR="00F82CE2" w:rsidRPr="000B11ED" w14:paraId="3D032E9F" w14:textId="77777777" w:rsidTr="00F82CE2">
        <w:trPr>
          <w:trHeight w:hRule="exact" w:val="737"/>
        </w:trPr>
        <w:tc>
          <w:tcPr>
            <w:tcW w:w="1615" w:type="dxa"/>
            <w:tcBorders>
              <w:bottom w:val="double" w:sz="4" w:space="0" w:color="auto"/>
            </w:tcBorders>
            <w:shd w:val="clear" w:color="auto" w:fill="FFFFFF"/>
            <w:vAlign w:val="center"/>
          </w:tcPr>
          <w:p w14:paraId="727C1A52"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国・府関連</w:t>
            </w:r>
          </w:p>
        </w:tc>
        <w:tc>
          <w:tcPr>
            <w:tcW w:w="1616" w:type="dxa"/>
            <w:tcBorders>
              <w:bottom w:val="double" w:sz="4" w:space="0" w:color="auto"/>
            </w:tcBorders>
            <w:shd w:val="clear" w:color="auto" w:fill="FFFFFF"/>
            <w:vAlign w:val="center"/>
          </w:tcPr>
          <w:p w14:paraId="1E0AA87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・住民基本台帳</w:t>
            </w:r>
          </w:p>
          <w:p w14:paraId="19EC92DA"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ネットワーク</w:t>
            </w:r>
          </w:p>
          <w:p w14:paraId="23CA779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・総合行政ネット</w:t>
            </w:r>
          </w:p>
          <w:p w14:paraId="295A666C"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ワーク</w:t>
            </w:r>
          </w:p>
          <w:p w14:paraId="0C18082B"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Borders>
              <w:bottom w:val="double" w:sz="4" w:space="0" w:color="auto"/>
            </w:tcBorders>
          </w:tcPr>
          <w:p w14:paraId="10FDFF50" w14:textId="77777777" w:rsidR="00F82CE2" w:rsidRPr="000B11ED" w:rsidRDefault="00F82CE2" w:rsidP="00F82CE2">
            <w:pPr>
              <w:spacing w:line="180" w:lineRule="exact"/>
              <w:ind w:firstLine="164"/>
              <w:rPr>
                <w:rFonts w:asciiTheme="minorEastAsia" w:hAnsiTheme="minorEastAsia" w:cstheme="minorEastAsia"/>
                <w:sz w:val="14"/>
              </w:rPr>
            </w:pPr>
          </w:p>
        </w:tc>
        <w:tc>
          <w:tcPr>
            <w:tcW w:w="3236" w:type="dxa"/>
            <w:tcBorders>
              <w:bottom w:val="double" w:sz="4" w:space="0" w:color="auto"/>
            </w:tcBorders>
          </w:tcPr>
          <w:p w14:paraId="7B38618C"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7E2AAAC3" w14:textId="77777777" w:rsidTr="00F82CE2">
        <w:trPr>
          <w:cantSplit/>
          <w:trHeight w:hRule="exact" w:val="624"/>
        </w:trPr>
        <w:tc>
          <w:tcPr>
            <w:tcW w:w="1615" w:type="dxa"/>
            <w:vMerge w:val="restart"/>
            <w:tcBorders>
              <w:top w:val="double" w:sz="4" w:space="0" w:color="auto"/>
            </w:tcBorders>
            <w:shd w:val="clear" w:color="auto" w:fill="FFFFFF"/>
            <w:vAlign w:val="center"/>
          </w:tcPr>
          <w:p w14:paraId="3E205FDB"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国・府の動き</w:t>
            </w:r>
          </w:p>
        </w:tc>
        <w:tc>
          <w:tcPr>
            <w:tcW w:w="1616" w:type="dxa"/>
            <w:tcBorders>
              <w:top w:val="double" w:sz="4" w:space="0" w:color="auto"/>
            </w:tcBorders>
            <w:shd w:val="clear" w:color="auto" w:fill="FFFFFF"/>
            <w:vAlign w:val="center"/>
          </w:tcPr>
          <w:p w14:paraId="7B0A2315"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国</w:t>
            </w:r>
          </w:p>
        </w:tc>
        <w:tc>
          <w:tcPr>
            <w:tcW w:w="3231" w:type="dxa"/>
            <w:tcBorders>
              <w:top w:val="double" w:sz="4" w:space="0" w:color="auto"/>
            </w:tcBorders>
          </w:tcPr>
          <w:p w14:paraId="4EF0C441" w14:textId="77777777" w:rsidR="00F82CE2" w:rsidRPr="000B11ED" w:rsidRDefault="00F82CE2" w:rsidP="00F82CE2">
            <w:pPr>
              <w:spacing w:line="180" w:lineRule="exact"/>
              <w:rPr>
                <w:rFonts w:asciiTheme="minorEastAsia" w:hAnsiTheme="minorEastAsia" w:cstheme="minorEastAsia"/>
                <w:sz w:val="14"/>
              </w:rPr>
            </w:pPr>
          </w:p>
        </w:tc>
        <w:tc>
          <w:tcPr>
            <w:tcW w:w="3236" w:type="dxa"/>
            <w:tcBorders>
              <w:top w:val="double" w:sz="4" w:space="0" w:color="auto"/>
            </w:tcBorders>
          </w:tcPr>
          <w:p w14:paraId="05A5D38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1月 e-Japan戦略</w:t>
            </w:r>
          </w:p>
          <w:p w14:paraId="45B164D8"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pacing w:val="-4"/>
                <w:sz w:val="14"/>
              </w:rPr>
              <w:t>3月 e-Japan重点計画</w:t>
            </w:r>
          </w:p>
          <w:p w14:paraId="41769B25"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313986E7" w14:textId="77777777" w:rsidTr="00F82CE2">
        <w:trPr>
          <w:cantSplit/>
          <w:trHeight w:hRule="exact" w:val="397"/>
        </w:trPr>
        <w:tc>
          <w:tcPr>
            <w:tcW w:w="1615" w:type="dxa"/>
            <w:vMerge/>
            <w:shd w:val="clear" w:color="auto" w:fill="FFFFFF"/>
            <w:vAlign w:val="center"/>
          </w:tcPr>
          <w:p w14:paraId="45E5F041" w14:textId="77777777" w:rsidR="00F82CE2" w:rsidRPr="000B11ED" w:rsidRDefault="00F82CE2" w:rsidP="00F82CE2">
            <w:pPr>
              <w:spacing w:line="180" w:lineRule="exact"/>
              <w:rPr>
                <w:rFonts w:asciiTheme="minorEastAsia" w:hAnsiTheme="minorEastAsia" w:cstheme="minorEastAsia"/>
                <w:b/>
                <w:bCs/>
                <w:sz w:val="16"/>
              </w:rPr>
            </w:pPr>
          </w:p>
        </w:tc>
        <w:tc>
          <w:tcPr>
            <w:tcW w:w="1616" w:type="dxa"/>
            <w:shd w:val="clear" w:color="auto" w:fill="FFFFFF"/>
            <w:vAlign w:val="center"/>
          </w:tcPr>
          <w:p w14:paraId="213EB95E"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大阪府</w:t>
            </w:r>
          </w:p>
        </w:tc>
        <w:tc>
          <w:tcPr>
            <w:tcW w:w="3231" w:type="dxa"/>
          </w:tcPr>
          <w:p w14:paraId="7E5A171F" w14:textId="77777777" w:rsidR="00F82CE2" w:rsidRPr="000B11ED" w:rsidRDefault="00F82CE2" w:rsidP="00F82CE2">
            <w:pPr>
              <w:spacing w:line="180" w:lineRule="exact"/>
              <w:rPr>
                <w:rFonts w:asciiTheme="minorEastAsia" w:hAnsiTheme="minorEastAsia" w:cstheme="minorEastAsia"/>
                <w:sz w:val="14"/>
              </w:rPr>
            </w:pPr>
          </w:p>
        </w:tc>
        <w:tc>
          <w:tcPr>
            <w:tcW w:w="3236" w:type="dxa"/>
          </w:tcPr>
          <w:p w14:paraId="6136078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9月 大阪IT宣言</w:t>
            </w:r>
          </w:p>
          <w:p w14:paraId="70CADAD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pacing w:val="-4"/>
                <w:sz w:val="14"/>
              </w:rPr>
              <w:t>3月 「e-ふちょう」アクションプラン策定</w:t>
            </w:r>
          </w:p>
        </w:tc>
      </w:tr>
    </w:tbl>
    <w:p w14:paraId="06F912E1" w14:textId="77777777" w:rsidR="00F82CE2" w:rsidRDefault="00F82CE2" w:rsidP="00F82CE2">
      <w:pPr>
        <w:widowControl/>
        <w:jc w:val="left"/>
        <w:rPr>
          <w:rFonts w:asciiTheme="minorEastAsia" w:hAnsiTheme="minorEastAsia" w:cstheme="minorEastAsia"/>
        </w:rPr>
      </w:pPr>
      <w:r w:rsidRPr="000B11ED">
        <w:rPr>
          <w:rFonts w:asciiTheme="minorEastAsia" w:hAnsiTheme="minorEastAsia" w:cstheme="minorEastAsia"/>
        </w:rPr>
        <w:br w:type="page"/>
      </w:r>
    </w:p>
    <w:p w14:paraId="1C55F5BE" w14:textId="77777777" w:rsidR="00A11C66" w:rsidRDefault="00A11C66" w:rsidP="00F82CE2">
      <w:pPr>
        <w:widowControl/>
        <w:jc w:val="left"/>
        <w:rPr>
          <w:rFonts w:asciiTheme="minorEastAsia" w:hAnsiTheme="minorEastAsia" w:cstheme="minorEastAsia"/>
        </w:rPr>
      </w:pPr>
    </w:p>
    <w:p w14:paraId="28C12FC0" w14:textId="77777777" w:rsidR="00CB70AA" w:rsidRDefault="00CB70AA" w:rsidP="00F82CE2">
      <w:pPr>
        <w:widowControl/>
        <w:jc w:val="left"/>
        <w:rPr>
          <w:rFonts w:asciiTheme="minorEastAsia" w:hAnsiTheme="minorEastAsia" w:cstheme="minorEastAsia"/>
        </w:rPr>
      </w:pPr>
    </w:p>
    <w:tbl>
      <w:tblPr>
        <w:tblW w:w="9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31"/>
        <w:gridCol w:w="3231"/>
        <w:gridCol w:w="3231"/>
      </w:tblGrid>
      <w:tr w:rsidR="00F82CE2" w:rsidRPr="000B11ED" w14:paraId="48F0167D" w14:textId="77777777" w:rsidTr="00F82CE2">
        <w:trPr>
          <w:cantSplit/>
          <w:trHeight w:val="297"/>
        </w:trPr>
        <w:tc>
          <w:tcPr>
            <w:tcW w:w="3231" w:type="dxa"/>
            <w:shd w:val="clear" w:color="auto" w:fill="FFFFFF"/>
            <w:vAlign w:val="center"/>
          </w:tcPr>
          <w:p w14:paraId="1651954C"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平成13年度</w:t>
            </w:r>
          </w:p>
          <w:p w14:paraId="52D92F18"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2001年度</w:t>
            </w:r>
          </w:p>
        </w:tc>
        <w:tc>
          <w:tcPr>
            <w:tcW w:w="3231" w:type="dxa"/>
            <w:shd w:val="clear" w:color="auto" w:fill="FFFFFF"/>
            <w:vAlign w:val="center"/>
          </w:tcPr>
          <w:p w14:paraId="70F0852E"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平成14年度</w:t>
            </w:r>
          </w:p>
          <w:p w14:paraId="56323144"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2002年度</w:t>
            </w:r>
          </w:p>
        </w:tc>
        <w:tc>
          <w:tcPr>
            <w:tcW w:w="3231" w:type="dxa"/>
            <w:shd w:val="clear" w:color="auto" w:fill="FFFFFF"/>
            <w:vAlign w:val="center"/>
          </w:tcPr>
          <w:p w14:paraId="5E98EBC5"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平成15年度</w:t>
            </w:r>
          </w:p>
          <w:p w14:paraId="2B99DE40"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2003年度</w:t>
            </w:r>
          </w:p>
        </w:tc>
      </w:tr>
      <w:tr w:rsidR="00F82CE2" w:rsidRPr="000B11ED" w14:paraId="51CB2916" w14:textId="77777777" w:rsidTr="00F82CE2">
        <w:trPr>
          <w:cantSplit/>
          <w:trHeight w:val="3109"/>
        </w:trPr>
        <w:tc>
          <w:tcPr>
            <w:tcW w:w="3231" w:type="dxa"/>
          </w:tcPr>
          <w:p w14:paraId="3D9BA01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50400" behindDoc="0" locked="0" layoutInCell="1" allowOverlap="1" wp14:anchorId="3F823D5F" wp14:editId="65BA53FD">
                      <wp:simplePos x="0" y="0"/>
                      <wp:positionH relativeFrom="column">
                        <wp:posOffset>-132715</wp:posOffset>
                      </wp:positionH>
                      <wp:positionV relativeFrom="paragraph">
                        <wp:posOffset>80645</wp:posOffset>
                      </wp:positionV>
                      <wp:extent cx="6264275" cy="209550"/>
                      <wp:effectExtent l="12065" t="9525" r="10160" b="952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209550"/>
                              </a:xfrm>
                              <a:prstGeom prst="rect">
                                <a:avLst/>
                              </a:prstGeom>
                              <a:solidFill>
                                <a:srgbClr val="FFFFFF"/>
                              </a:solidFill>
                              <a:ln w="9525">
                                <a:solidFill>
                                  <a:srgbClr val="000000"/>
                                </a:solidFill>
                                <a:miter lim="800000"/>
                                <a:headEnd/>
                                <a:tailEnd/>
                              </a:ln>
                            </wps:spPr>
                            <wps:txbx>
                              <w:txbxContent>
                                <w:p w14:paraId="296211D8" w14:textId="77777777" w:rsidR="00A61F87" w:rsidRPr="006B7844" w:rsidRDefault="00A61F87" w:rsidP="00F82CE2">
                                  <w:pPr>
                                    <w:wordWrap w:val="0"/>
                                    <w:spacing w:line="240" w:lineRule="exact"/>
                                    <w:ind w:right="329"/>
                                    <w:jc w:val="center"/>
                                    <w:rPr>
                                      <w:rFonts w:asciiTheme="minorEastAsia" w:hAnsiTheme="minorEastAsia" w:cstheme="minorEastAsia"/>
                                      <w:sz w:val="16"/>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3D5F" id="正方形/長方形 219" o:spid="_x0000_s1220" style="position:absolute;left:0;text-align:left;margin-left:-10.45pt;margin-top:6.35pt;width:493.2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EYRwIAAFwEAAAOAAAAZHJzL2Uyb0RvYy54bWysVM2O0zAQviPxDpbvND/adtuo6WrVpQhp&#10;gZUWHsBxnMbCsc3YbVLeAx5gOXNGHHgcVuItmDht6QInRA6WxzP+PPN9M5lfdI0iWwFOGp3TZBRT&#10;IjQ3pdTrnL55vXoypcR5pkumjBY53QlHLxaPH81bm4nU1EaVAgiCaJe1Nqe19zaLIsdr0TA3MlZo&#10;dFYGGubRhHVUAmsRvVFRGseTqDVQWjBcOIenV4OTLgJ+VQnuX1WVE56onGJuPqwQ1qJfo8WcZWtg&#10;tpZ8nwb7hywaJjU+eoS6Yp6RDcg/oBrJwThT+RE3TWSqSnIRasBqkvi3am5rZkWoBclx9kiT+3+w&#10;/OX2Bogsc5omM0o0a1Ck+8+f7j9+/f7tLvrx4cuwI70byWqty/DOrb2Bvlxnrw1/64g2y5rptbgE&#10;MG0tWIkpJn189OBCbzi8Sor2hSnxJbbxJvDWVdD0gMgI6YI8u6M8ovOE4+EknZyl52NKOPrSeDYe&#10;B/0ilh1uW3D+mTAN6Tc5BZQ/oLPttfN9Niw7hITsjZLlSioVDFgXSwVky7BVVuELBWCRp2FKkzan&#10;s3E6DsgPfO4UIg7f3yAa6bHnlWxyOj0Gsayn7akuQ0d6JtWwx5SV3vPYUzdI4LuiC6olk8lBlsKU&#10;O6QWzNDkOJS4qQ28p6TFBs+pe7dhIChRzzXKc36WzpBLH4zpdIbTAaeO4sTBNEegnHpKhu3SDzO0&#10;sSDXNb6TBDa0uURBKxm47sUectqnjy0cJNiPWz8jp3aI+vVTWPwEAAD//wMAUEsDBBQABgAIAAAA&#10;IQCYEc4F3QAAAAkBAAAPAAAAZHJzL2Rvd25yZXYueG1sTI/BTsMwEETvSPyDtUjcWoeoSdsQpwIk&#10;joBaEGcnXpKo9jqK3TT9e5YTPa7maeZtuZudFROOofek4GGZgEBqvOmpVfD1+brYgAhRk9HWEyq4&#10;YIBddXtT6sL4M+1xOsRWcAmFQivoYhwKKUPTodNh6Qckzn786HTkc2ylGfWZy52VaZLk0umeeKHT&#10;A7502BwPJ6dg85G2K+vd8/d7doxv9WUi2kul7u/mp0cQEef4D8OfPqtDxU61P5EJwipYpMmWUQ7S&#10;NQgGtnmWg6gVrLI1yKqU1x9UvwAAAP//AwBQSwECLQAUAAYACAAAACEAtoM4kv4AAADhAQAAEwAA&#10;AAAAAAAAAAAAAAAAAAAAW0NvbnRlbnRfVHlwZXNdLnhtbFBLAQItABQABgAIAAAAIQA4/SH/1gAA&#10;AJQBAAALAAAAAAAAAAAAAAAAAC8BAABfcmVscy8ucmVsc1BLAQItABQABgAIAAAAIQCioIEYRwIA&#10;AFwEAAAOAAAAAAAAAAAAAAAAAC4CAABkcnMvZTJvRG9jLnhtbFBLAQItABQABgAIAAAAIQCYEc4F&#10;3QAAAAkBAAAPAAAAAAAAAAAAAAAAAKEEAABkcnMvZG93bnJldi54bWxQSwUGAAAAAAQABADzAAAA&#10;qwUAAAAA&#10;">
                      <v:textbox inset="5.85pt,.7pt,5.85pt,.7pt">
                        <w:txbxContent>
                          <w:p w14:paraId="296211D8" w14:textId="77777777" w:rsidR="00A61F87" w:rsidRPr="006B7844" w:rsidRDefault="00A61F87" w:rsidP="00F82CE2">
                            <w:pPr>
                              <w:wordWrap w:val="0"/>
                              <w:spacing w:line="240" w:lineRule="exact"/>
                              <w:ind w:right="329"/>
                              <w:jc w:val="center"/>
                              <w:rPr>
                                <w:rFonts w:asciiTheme="minorEastAsia" w:hAnsiTheme="minorEastAsia" w:cstheme="minorEastAsia"/>
                                <w:sz w:val="16"/>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v:textbox>
                    </v:rect>
                  </w:pict>
                </mc:Fallback>
              </mc:AlternateContent>
            </w:r>
          </w:p>
          <w:p w14:paraId="165859CF" w14:textId="77777777" w:rsidR="00F82CE2" w:rsidRPr="000B11ED" w:rsidRDefault="00F82CE2" w:rsidP="00F82CE2">
            <w:pPr>
              <w:spacing w:line="180" w:lineRule="exact"/>
              <w:rPr>
                <w:rFonts w:asciiTheme="minorEastAsia" w:hAnsiTheme="minorEastAsia" w:cstheme="minorEastAsia"/>
                <w:sz w:val="14"/>
              </w:rPr>
            </w:pPr>
          </w:p>
          <w:p w14:paraId="567A256D" w14:textId="77777777" w:rsidR="00F82CE2" w:rsidRPr="000B11ED" w:rsidRDefault="00F82CE2" w:rsidP="00F82CE2">
            <w:pPr>
              <w:spacing w:line="180" w:lineRule="exact"/>
              <w:rPr>
                <w:rFonts w:asciiTheme="minorEastAsia" w:hAnsiTheme="minorEastAsia" w:cstheme="minorEastAsia"/>
                <w:sz w:val="14"/>
              </w:rPr>
            </w:pPr>
          </w:p>
          <w:p w14:paraId="26FAAE8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・電子情報管理課→情報政策課</w:t>
            </w:r>
          </w:p>
          <w:p w14:paraId="7A06220B"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・例規検索システム運用開始</w:t>
            </w:r>
          </w:p>
          <w:p w14:paraId="5854F84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・財務会計システム決算編運用開始</w:t>
            </w:r>
          </w:p>
          <w:p w14:paraId="4EC4C3FB"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6D9F6360" w14:textId="77777777" w:rsidR="00F82CE2" w:rsidRPr="000B11ED" w:rsidRDefault="00F82CE2" w:rsidP="00F82CE2">
            <w:pPr>
              <w:spacing w:line="180" w:lineRule="exact"/>
              <w:rPr>
                <w:rFonts w:asciiTheme="minorEastAsia" w:hAnsiTheme="minorEastAsia" w:cstheme="minorEastAsia"/>
                <w:sz w:val="14"/>
              </w:rPr>
            </w:pPr>
          </w:p>
          <w:p w14:paraId="16B448FF" w14:textId="77777777" w:rsidR="00F82CE2" w:rsidRPr="000B11ED" w:rsidRDefault="00F82CE2" w:rsidP="00F82CE2">
            <w:pPr>
              <w:spacing w:line="180" w:lineRule="exact"/>
              <w:rPr>
                <w:rFonts w:asciiTheme="minorEastAsia" w:hAnsiTheme="minorEastAsia" w:cstheme="minorEastAsia"/>
                <w:sz w:val="14"/>
              </w:rPr>
            </w:pPr>
          </w:p>
          <w:p w14:paraId="1D612080" w14:textId="77777777" w:rsidR="00F82CE2" w:rsidRPr="000B11ED" w:rsidRDefault="00F82CE2" w:rsidP="00F82CE2">
            <w:pPr>
              <w:spacing w:line="180" w:lineRule="exact"/>
              <w:rPr>
                <w:rFonts w:asciiTheme="minorEastAsia" w:hAnsiTheme="minorEastAsia" w:cstheme="minorEastAsia"/>
                <w:sz w:val="14"/>
              </w:rPr>
            </w:pPr>
          </w:p>
          <w:p w14:paraId="32289B6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・事務なび運用開始</w:t>
            </w:r>
          </w:p>
          <w:p w14:paraId="5ADD99A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・ファイル</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運用開始</w:t>
            </w:r>
          </w:p>
          <w:p w14:paraId="025C651A" w14:textId="77777777" w:rsidR="00F82CE2" w:rsidRPr="000B11ED" w:rsidRDefault="00F82CE2" w:rsidP="00F82CE2">
            <w:pPr>
              <w:spacing w:line="180" w:lineRule="exact"/>
              <w:rPr>
                <w:rFonts w:asciiTheme="minorEastAsia" w:hAnsiTheme="minorEastAsia" w:cstheme="minorEastAsia"/>
                <w:sz w:val="14"/>
              </w:rPr>
            </w:pPr>
          </w:p>
          <w:p w14:paraId="2D9F4A39"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52EF33E4" w14:textId="77777777" w:rsidR="00F82CE2" w:rsidRPr="000B11ED" w:rsidRDefault="00F82CE2" w:rsidP="00F82CE2">
            <w:pPr>
              <w:spacing w:line="180" w:lineRule="exact"/>
              <w:rPr>
                <w:rFonts w:asciiTheme="minorEastAsia" w:hAnsiTheme="minorEastAsia" w:cstheme="minorEastAsia"/>
                <w:sz w:val="14"/>
              </w:rPr>
            </w:pPr>
          </w:p>
          <w:p w14:paraId="3DA691BD" w14:textId="77777777" w:rsidR="00F82CE2" w:rsidRPr="000B11ED" w:rsidRDefault="00F82CE2" w:rsidP="00F82CE2">
            <w:pPr>
              <w:spacing w:line="180" w:lineRule="exact"/>
              <w:rPr>
                <w:rFonts w:asciiTheme="minorEastAsia" w:hAnsiTheme="minorEastAsia" w:cstheme="minorEastAsia"/>
                <w:sz w:val="14"/>
              </w:rPr>
            </w:pPr>
          </w:p>
          <w:p w14:paraId="3A31C651" w14:textId="77777777" w:rsidR="00F82CE2" w:rsidRPr="000B11ED" w:rsidRDefault="00F82CE2" w:rsidP="00F82CE2">
            <w:pPr>
              <w:spacing w:line="180" w:lineRule="exact"/>
              <w:rPr>
                <w:rFonts w:asciiTheme="minorEastAsia" w:hAnsiTheme="minorEastAsia" w:cstheme="minorEastAsia"/>
                <w:sz w:val="14"/>
              </w:rPr>
            </w:pPr>
          </w:p>
          <w:p w14:paraId="2291F64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・文書目録管理システム運用開始</w:t>
            </w:r>
          </w:p>
          <w:p w14:paraId="54A1EE5D" w14:textId="77777777" w:rsidR="00F82CE2" w:rsidRPr="000B11ED" w:rsidRDefault="00F82CE2" w:rsidP="00F82CE2">
            <w:pPr>
              <w:spacing w:line="180" w:lineRule="exact"/>
              <w:ind w:leftChars="47" w:left="99"/>
              <w:rPr>
                <w:rFonts w:asciiTheme="minorEastAsia" w:hAnsiTheme="minorEastAsia" w:cstheme="minorEastAsia"/>
                <w:sz w:val="14"/>
              </w:rPr>
            </w:pPr>
            <w:r w:rsidRPr="000B11ED">
              <w:rPr>
                <w:rFonts w:asciiTheme="minorEastAsia" w:hAnsiTheme="minorEastAsia" w:cstheme="minorEastAsia" w:hint="eastAsia"/>
                <w:sz w:val="14"/>
              </w:rPr>
              <w:t>（</w:t>
            </w:r>
            <w:r w:rsidR="00CC5C3D" w:rsidRPr="000B11ED">
              <w:rPr>
                <w:rFonts w:asciiTheme="minorEastAsia" w:hAnsiTheme="minorEastAsia" w:cstheme="minorEastAsia" w:hint="eastAsia"/>
                <w:sz w:val="14"/>
              </w:rPr>
              <w:t>平成</w:t>
            </w:r>
            <w:r w:rsidRPr="000B11ED">
              <w:rPr>
                <w:rFonts w:asciiTheme="minorEastAsia" w:hAnsiTheme="minorEastAsia" w:cstheme="minorEastAsia" w:hint="eastAsia"/>
                <w:sz w:val="14"/>
              </w:rPr>
              <w:t>16年度文書より）</w:t>
            </w:r>
          </w:p>
          <w:p w14:paraId="6342473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・スケジュール予約運用開始</w:t>
            </w:r>
          </w:p>
          <w:p w14:paraId="00B201B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・財務会計システム実施計画編運用開始</w:t>
            </w:r>
          </w:p>
          <w:p w14:paraId="47F96875" w14:textId="77777777" w:rsidR="00F82CE2" w:rsidRPr="000B11ED" w:rsidRDefault="00F82CE2" w:rsidP="00F82CE2">
            <w:pPr>
              <w:spacing w:line="180" w:lineRule="exact"/>
              <w:rPr>
                <w:rFonts w:asciiTheme="minorEastAsia" w:hAnsiTheme="minorEastAsia" w:cstheme="minorEastAsia"/>
                <w:sz w:val="14"/>
              </w:rPr>
            </w:pPr>
          </w:p>
          <w:p w14:paraId="46291E35" w14:textId="77777777" w:rsidR="00F82CE2" w:rsidRPr="000B11ED" w:rsidRDefault="00F82CE2" w:rsidP="00F82CE2">
            <w:pPr>
              <w:spacing w:line="180" w:lineRule="exact"/>
              <w:rPr>
                <w:rFonts w:asciiTheme="minorEastAsia" w:hAnsiTheme="minorEastAsia" w:cstheme="minorEastAsia"/>
                <w:sz w:val="14"/>
              </w:rPr>
            </w:pPr>
          </w:p>
          <w:p w14:paraId="3278A40E" w14:textId="77777777" w:rsidR="00F82CE2" w:rsidRPr="000B11ED" w:rsidRDefault="00F82CE2" w:rsidP="00F82CE2">
            <w:pPr>
              <w:spacing w:line="180" w:lineRule="exact"/>
              <w:rPr>
                <w:rFonts w:asciiTheme="minorEastAsia" w:hAnsiTheme="minorEastAsia" w:cstheme="minorEastAsia"/>
                <w:sz w:val="14"/>
              </w:rPr>
            </w:pPr>
          </w:p>
          <w:p w14:paraId="593A8DE4" w14:textId="77777777" w:rsidR="00F82CE2" w:rsidRPr="000B11ED" w:rsidRDefault="00F82CE2" w:rsidP="00F82CE2">
            <w:pPr>
              <w:spacing w:line="180" w:lineRule="exact"/>
              <w:rPr>
                <w:rFonts w:asciiTheme="minorEastAsia" w:hAnsiTheme="minorEastAsia" w:cstheme="minorEastAsia"/>
                <w:sz w:val="14"/>
              </w:rPr>
            </w:pPr>
          </w:p>
          <w:p w14:paraId="366257BE" w14:textId="77777777" w:rsidR="00F82CE2" w:rsidRPr="000B11ED" w:rsidRDefault="00F82CE2" w:rsidP="00F82CE2">
            <w:pPr>
              <w:spacing w:line="180" w:lineRule="exact"/>
              <w:rPr>
                <w:rFonts w:asciiTheme="minorEastAsia" w:hAnsiTheme="minorEastAsia" w:cstheme="minorEastAsia"/>
                <w:sz w:val="14"/>
              </w:rPr>
            </w:pPr>
          </w:p>
          <w:p w14:paraId="75CCEDC9"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442E8EA4" w14:textId="77777777" w:rsidTr="00F82CE2">
        <w:trPr>
          <w:cantSplit/>
          <w:trHeight w:val="841"/>
        </w:trPr>
        <w:tc>
          <w:tcPr>
            <w:tcW w:w="3231" w:type="dxa"/>
          </w:tcPr>
          <w:p w14:paraId="79F40E93"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22E0189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 xml:space="preserve">・水道部　</w:t>
            </w:r>
            <w:r w:rsidRPr="000B11ED">
              <w:rPr>
                <w:rFonts w:asciiTheme="minorEastAsia" w:hAnsiTheme="minorEastAsia" w:cstheme="minorEastAsia" w:hint="eastAsia"/>
                <w:spacing w:val="-4"/>
                <w:sz w:val="14"/>
              </w:rPr>
              <w:t>マッピングシステム</w:t>
            </w:r>
            <w:r w:rsidRPr="000B11ED">
              <w:rPr>
                <w:rFonts w:asciiTheme="minorEastAsia" w:hAnsiTheme="minorEastAsia" w:cstheme="minorEastAsia" w:hint="eastAsia"/>
                <w:sz w:val="14"/>
              </w:rPr>
              <w:t>運用開始</w:t>
            </w:r>
          </w:p>
          <w:p w14:paraId="0A1BFDA6"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6EDE83E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・導入検討会設置</w:t>
            </w:r>
          </w:p>
          <w:p w14:paraId="6976EA0A"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・道路管理課　道路台帳管理システム運用開始</w:t>
            </w:r>
          </w:p>
          <w:p w14:paraId="11FD7999"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58517D47" w14:textId="77777777" w:rsidTr="00F82CE2">
        <w:trPr>
          <w:cantSplit/>
          <w:trHeight w:hRule="exact" w:val="2098"/>
        </w:trPr>
        <w:tc>
          <w:tcPr>
            <w:tcW w:w="3231" w:type="dxa"/>
          </w:tcPr>
          <w:p w14:paraId="4922FBE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・街頭端末機増設‥3台　累計10台</w:t>
            </w:r>
          </w:p>
          <w:p w14:paraId="5E277E79"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・会議録検索サービス開始</w:t>
            </w:r>
          </w:p>
        </w:tc>
        <w:tc>
          <w:tcPr>
            <w:tcW w:w="3231" w:type="dxa"/>
          </w:tcPr>
          <w:p w14:paraId="2C2BDDD2"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・IDC機器移設</w:t>
            </w:r>
          </w:p>
          <w:p w14:paraId="29E9906A" w14:textId="77777777" w:rsidR="00F82CE2" w:rsidRPr="000B11ED" w:rsidRDefault="00F82CE2" w:rsidP="00F82CE2">
            <w:pPr>
              <w:spacing w:line="180" w:lineRule="exact"/>
              <w:ind w:left="120" w:hangingChars="100" w:hanging="120"/>
              <w:rPr>
                <w:rFonts w:asciiTheme="minorEastAsia" w:hAnsiTheme="minorEastAsia" w:cstheme="minorEastAsia"/>
                <w:sz w:val="14"/>
              </w:rPr>
            </w:pPr>
            <w:r w:rsidRPr="000B11ED">
              <w:rPr>
                <w:rFonts w:asciiTheme="minorEastAsia" w:hAnsiTheme="minorEastAsia" w:cstheme="minorEastAsia" w:hint="eastAsia"/>
                <w:spacing w:val="-10"/>
                <w:sz w:val="14"/>
              </w:rPr>
              <w:t>・</w:t>
            </w:r>
            <w:r w:rsidR="009772FE" w:rsidRPr="000B11ED">
              <w:rPr>
                <w:rFonts w:asciiTheme="minorEastAsia" w:hAnsiTheme="minorEastAsia" w:cstheme="minorEastAsia" w:hint="eastAsia"/>
                <w:spacing w:val="-10"/>
                <w:sz w:val="14"/>
              </w:rPr>
              <w:t>平成</w:t>
            </w:r>
            <w:r w:rsidRPr="000B11ED">
              <w:rPr>
                <w:rFonts w:asciiTheme="minorEastAsia" w:hAnsiTheme="minorEastAsia" w:cstheme="minorEastAsia" w:hint="eastAsia"/>
                <w:spacing w:val="-10"/>
                <w:sz w:val="14"/>
              </w:rPr>
              <w:t>15</w:t>
            </w:r>
            <w:r w:rsidR="009772FE" w:rsidRPr="000B11ED">
              <w:rPr>
                <w:rFonts w:asciiTheme="minorEastAsia" w:hAnsiTheme="minorEastAsia" w:cstheme="minorEastAsia" w:hint="eastAsia"/>
                <w:spacing w:val="-10"/>
                <w:sz w:val="14"/>
              </w:rPr>
              <w:t>年</w:t>
            </w:r>
            <w:r w:rsidRPr="000B11ED">
              <w:rPr>
                <w:rFonts w:asciiTheme="minorEastAsia" w:hAnsiTheme="minorEastAsia" w:cstheme="minorEastAsia" w:hint="eastAsia"/>
                <w:spacing w:val="-10"/>
                <w:sz w:val="14"/>
              </w:rPr>
              <w:t>３</w:t>
            </w:r>
            <w:r w:rsidR="009772FE" w:rsidRPr="000B11ED">
              <w:rPr>
                <w:rFonts w:asciiTheme="minorEastAsia" w:hAnsiTheme="minorEastAsia" w:cstheme="minorEastAsia" w:hint="eastAsia"/>
                <w:spacing w:val="-10"/>
                <w:sz w:val="14"/>
              </w:rPr>
              <w:t>月</w:t>
            </w:r>
            <w:r w:rsidRPr="000B11ED">
              <w:rPr>
                <w:rFonts w:asciiTheme="minorEastAsia" w:hAnsiTheme="minorEastAsia" w:cstheme="minorEastAsia" w:hint="eastAsia"/>
                <w:spacing w:val="-10"/>
                <w:sz w:val="14"/>
              </w:rPr>
              <w:t>リニューアル</w:t>
            </w:r>
            <w:r w:rsidRPr="000B11ED">
              <w:rPr>
                <w:rFonts w:asciiTheme="minorEastAsia" w:hAnsiTheme="minorEastAsia" w:cstheme="minorEastAsia" w:hint="eastAsia"/>
                <w:sz w:val="14"/>
              </w:rPr>
              <w:t>課毎ページ構成に</w:t>
            </w:r>
          </w:p>
          <w:p w14:paraId="0056052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・ダウンロードサービス開始</w:t>
            </w:r>
          </w:p>
          <w:p w14:paraId="7F10906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・例規検索サービス開始</w:t>
            </w:r>
          </w:p>
        </w:tc>
        <w:tc>
          <w:tcPr>
            <w:tcW w:w="3231" w:type="dxa"/>
          </w:tcPr>
          <w:p w14:paraId="39813E4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・各課で課毎ページの直接更新開始</w:t>
            </w:r>
          </w:p>
          <w:p w14:paraId="2E3DFC56" w14:textId="77777777" w:rsidR="00F82CE2" w:rsidRPr="000B11ED" w:rsidRDefault="00F82CE2" w:rsidP="00F82CE2">
            <w:pPr>
              <w:spacing w:line="180" w:lineRule="exact"/>
              <w:ind w:firstLineChars="100" w:firstLine="140"/>
              <w:rPr>
                <w:rFonts w:asciiTheme="minorEastAsia" w:hAnsiTheme="minorEastAsia" w:cstheme="minorEastAsia"/>
                <w:sz w:val="14"/>
              </w:rPr>
            </w:pPr>
            <w:r w:rsidRPr="000B11ED">
              <w:rPr>
                <w:rFonts w:asciiTheme="minorEastAsia" w:hAnsiTheme="minorEastAsia" w:cstheme="minorEastAsia" w:hint="eastAsia"/>
                <w:sz w:val="14"/>
              </w:rPr>
              <w:t>（コンテンツ作成・管理システム〔CMS〕：</w:t>
            </w:r>
          </w:p>
          <w:p w14:paraId="1B0635FA" w14:textId="77777777" w:rsidR="00F82CE2" w:rsidRPr="000B11ED" w:rsidRDefault="00F82CE2" w:rsidP="00F82CE2">
            <w:pPr>
              <w:spacing w:line="180" w:lineRule="exact"/>
              <w:ind w:firstLineChars="200" w:firstLine="280"/>
              <w:rPr>
                <w:rFonts w:asciiTheme="minorEastAsia" w:hAnsiTheme="minorEastAsia" w:cstheme="minorEastAsia"/>
                <w:sz w:val="14"/>
              </w:rPr>
            </w:pPr>
            <w:r w:rsidRPr="000B11ED">
              <w:rPr>
                <w:rFonts w:asciiTheme="minorEastAsia" w:hAnsiTheme="minorEastAsia" w:cstheme="minorEastAsia" w:hint="eastAsia"/>
                <w:sz w:val="14"/>
              </w:rPr>
              <w:t>通称「ページ工房」稼働）</w:t>
            </w:r>
          </w:p>
        </w:tc>
      </w:tr>
      <w:tr w:rsidR="00F82CE2" w:rsidRPr="000B11ED" w14:paraId="2824E27C" w14:textId="77777777" w:rsidTr="00F82CE2">
        <w:trPr>
          <w:cantSplit/>
          <w:trHeight w:hRule="exact" w:val="737"/>
        </w:trPr>
        <w:tc>
          <w:tcPr>
            <w:tcW w:w="3231" w:type="dxa"/>
          </w:tcPr>
          <w:p w14:paraId="493FF53E"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・インターネットによる図書館蔵書検索開始</w:t>
            </w:r>
          </w:p>
          <w:p w14:paraId="35B02D4E"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42C6E4C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・「市政に対するご意見・ご要望」</w:t>
            </w:r>
          </w:p>
          <w:p w14:paraId="6342644D" w14:textId="77777777" w:rsidR="00F82CE2" w:rsidRPr="000B11ED" w:rsidRDefault="00F82CE2" w:rsidP="00F82CE2">
            <w:pPr>
              <w:spacing w:line="180" w:lineRule="exact"/>
              <w:ind w:leftChars="100" w:left="210"/>
              <w:rPr>
                <w:rFonts w:asciiTheme="minorEastAsia" w:hAnsiTheme="minorEastAsia" w:cstheme="minorEastAsia"/>
                <w:sz w:val="14"/>
              </w:rPr>
            </w:pPr>
            <w:r w:rsidRPr="000B11ED">
              <w:rPr>
                <w:rFonts w:asciiTheme="minorEastAsia" w:hAnsiTheme="minorEastAsia" w:cstheme="minorEastAsia" w:hint="eastAsia"/>
                <w:sz w:val="14"/>
              </w:rPr>
              <w:t>ホームページ上直接入力方式に変更</w:t>
            </w:r>
          </w:p>
          <w:p w14:paraId="050ED3EA" w14:textId="77777777" w:rsidR="00F82CE2" w:rsidRPr="000B11ED" w:rsidRDefault="00F82CE2" w:rsidP="00F82CE2">
            <w:pPr>
              <w:spacing w:line="180" w:lineRule="exact"/>
              <w:rPr>
                <w:rFonts w:asciiTheme="minorEastAsia" w:hAnsiTheme="minorEastAsia" w:cstheme="minorEastAsia"/>
                <w:sz w:val="14"/>
              </w:rPr>
            </w:pPr>
          </w:p>
          <w:p w14:paraId="24E467BD"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696C8C2F"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・オーパスインターネット予約開始</w:t>
            </w:r>
          </w:p>
          <w:p w14:paraId="044ACEB4" w14:textId="77777777" w:rsidR="00F82CE2" w:rsidRPr="000B11ED" w:rsidRDefault="00F82CE2" w:rsidP="00F82CE2">
            <w:pPr>
              <w:spacing w:line="180" w:lineRule="exact"/>
              <w:ind w:left="139" w:hangingChars="99" w:hanging="139"/>
              <w:rPr>
                <w:rFonts w:asciiTheme="minorEastAsia" w:hAnsiTheme="minorEastAsia" w:cstheme="minorEastAsia"/>
                <w:sz w:val="14"/>
              </w:rPr>
            </w:pPr>
            <w:r w:rsidRPr="000B11ED">
              <w:rPr>
                <w:rFonts w:asciiTheme="minorEastAsia" w:hAnsiTheme="minorEastAsia" w:cstheme="minorEastAsia" w:hint="eastAsia"/>
                <w:sz w:val="14"/>
              </w:rPr>
              <w:t>・図書館・男女共同参画センター蔵書横断検索開始</w:t>
            </w:r>
          </w:p>
          <w:p w14:paraId="44E88AE2"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2326E6C5" w14:textId="77777777" w:rsidTr="00F82CE2">
        <w:trPr>
          <w:cantSplit/>
          <w:trHeight w:hRule="exact" w:val="3572"/>
        </w:trPr>
        <w:tc>
          <w:tcPr>
            <w:tcW w:w="3231" w:type="dxa"/>
          </w:tcPr>
          <w:p w14:paraId="2A11757B"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・WindowsNT機の増設</w:t>
            </w:r>
          </w:p>
          <w:p w14:paraId="7AD4BFA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・インターネット利用機拡大</w:t>
            </w:r>
          </w:p>
          <w:p w14:paraId="4EC87C6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・ウイルスチェック</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導入</w:t>
            </w:r>
          </w:p>
          <w:p w14:paraId="7C5A1BA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・工事費積算システム複数所属での運用開始</w:t>
            </w:r>
          </w:p>
        </w:tc>
        <w:tc>
          <w:tcPr>
            <w:tcW w:w="3231" w:type="dxa"/>
          </w:tcPr>
          <w:p w14:paraId="27E44032"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・WindowsNT機の増設</w:t>
            </w:r>
          </w:p>
          <w:p w14:paraId="7A7F865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・個人情報保護条例制定</w:t>
            </w:r>
          </w:p>
          <w:p w14:paraId="0950CE8F"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・女性センター図書管理システム運用開始</w:t>
            </w:r>
          </w:p>
          <w:p w14:paraId="7C11049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・児童手当システム運用開始</w:t>
            </w:r>
          </w:p>
        </w:tc>
        <w:tc>
          <w:tcPr>
            <w:tcW w:w="3231" w:type="dxa"/>
          </w:tcPr>
          <w:p w14:paraId="33EACB82"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・通信基盤網再整備</w:t>
            </w:r>
          </w:p>
          <w:p w14:paraId="518E175D" w14:textId="77777777" w:rsidR="00F82CE2" w:rsidRPr="000B11ED" w:rsidRDefault="00F82CE2" w:rsidP="00F82CE2">
            <w:pPr>
              <w:spacing w:line="180" w:lineRule="exact"/>
              <w:ind w:firstLine="164"/>
              <w:rPr>
                <w:rFonts w:asciiTheme="minorEastAsia" w:hAnsiTheme="minorEastAsia" w:cstheme="minorEastAsia"/>
                <w:sz w:val="14"/>
              </w:rPr>
            </w:pPr>
            <w:r w:rsidRPr="000B11ED">
              <w:rPr>
                <w:rFonts w:asciiTheme="minorEastAsia" w:hAnsiTheme="minorEastAsia" w:cstheme="minorEastAsia" w:hint="eastAsia"/>
                <w:sz w:val="14"/>
              </w:rPr>
              <w:t>（光ファイバーによる網整備）</w:t>
            </w:r>
          </w:p>
          <w:p w14:paraId="53231C2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・IP内線網整備</w:t>
            </w:r>
          </w:p>
          <w:p w14:paraId="04FC0E6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・大型汎用機の更新</w:t>
            </w:r>
          </w:p>
          <w:p w14:paraId="54C1B0DA"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・Windows2000の増設</w:t>
            </w:r>
          </w:p>
          <w:p w14:paraId="25AA8BD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・個人メールアドレス付与開始</w:t>
            </w:r>
          </w:p>
          <w:p w14:paraId="1AC284A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・セキュリティポリシー策定</w:t>
            </w:r>
          </w:p>
          <w:p w14:paraId="3366D4B4"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・侵入検知</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導入</w:t>
            </w:r>
          </w:p>
          <w:p w14:paraId="0AFACA6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・学校教育ネット運用開始</w:t>
            </w:r>
          </w:p>
          <w:p w14:paraId="52343A38" w14:textId="77777777" w:rsidR="00F82CE2" w:rsidRPr="000B11ED" w:rsidRDefault="00F82CE2" w:rsidP="00F82CE2">
            <w:pPr>
              <w:spacing w:line="180" w:lineRule="exact"/>
              <w:rPr>
                <w:rFonts w:asciiTheme="minorEastAsia" w:hAnsiTheme="minorEastAsia" w:cstheme="minorEastAsia"/>
                <w:sz w:val="14"/>
              </w:rPr>
            </w:pPr>
          </w:p>
          <w:p w14:paraId="38AA5DE5" w14:textId="77777777" w:rsidR="00F82CE2" w:rsidRPr="000B11ED" w:rsidRDefault="00F82CE2" w:rsidP="00F82CE2">
            <w:pPr>
              <w:spacing w:line="180" w:lineRule="exact"/>
              <w:rPr>
                <w:rFonts w:asciiTheme="minorEastAsia" w:hAnsiTheme="minorEastAsia" w:cstheme="minorEastAsia"/>
                <w:sz w:val="14"/>
              </w:rPr>
            </w:pPr>
          </w:p>
          <w:p w14:paraId="7AE0F513"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56882306" w14:textId="77777777" w:rsidTr="00F82CE2">
        <w:trPr>
          <w:trHeight w:hRule="exact" w:val="737"/>
        </w:trPr>
        <w:tc>
          <w:tcPr>
            <w:tcW w:w="3231" w:type="dxa"/>
            <w:tcBorders>
              <w:bottom w:val="double" w:sz="4" w:space="0" w:color="auto"/>
            </w:tcBorders>
          </w:tcPr>
          <w:p w14:paraId="266FD9A0"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2BFCA299"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・住基ネット一次稼動</w:t>
            </w:r>
          </w:p>
          <w:p w14:paraId="15F68866" w14:textId="77777777" w:rsidR="00F82CE2" w:rsidRPr="000B11ED" w:rsidRDefault="00F82CE2" w:rsidP="00F82CE2">
            <w:pPr>
              <w:spacing w:line="180" w:lineRule="exact"/>
              <w:rPr>
                <w:rFonts w:asciiTheme="minorEastAsia" w:hAnsiTheme="minorEastAsia" w:cstheme="minorEastAsia"/>
                <w:sz w:val="14"/>
              </w:rPr>
            </w:pPr>
          </w:p>
          <w:p w14:paraId="2DDB691A" w14:textId="77777777" w:rsidR="00F82CE2" w:rsidRPr="000B11ED" w:rsidRDefault="00F82CE2" w:rsidP="00F82CE2">
            <w:pPr>
              <w:spacing w:line="180" w:lineRule="exact"/>
              <w:rPr>
                <w:rFonts w:asciiTheme="minorEastAsia" w:hAnsiTheme="minorEastAsia" w:cstheme="minorEastAsia"/>
                <w:sz w:val="14"/>
              </w:rPr>
            </w:pPr>
          </w:p>
          <w:p w14:paraId="555BDF30" w14:textId="77777777" w:rsidR="00F82CE2" w:rsidRPr="000B11ED" w:rsidRDefault="00F82CE2" w:rsidP="00F82CE2">
            <w:pPr>
              <w:spacing w:line="180" w:lineRule="exact"/>
              <w:rPr>
                <w:rFonts w:asciiTheme="minorEastAsia" w:hAnsiTheme="minorEastAsia" w:cstheme="minorEastAsia"/>
                <w:sz w:val="14"/>
              </w:rPr>
            </w:pPr>
          </w:p>
          <w:p w14:paraId="408E1EFC"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27478EA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・LGWAN接続</w:t>
            </w:r>
          </w:p>
          <w:p w14:paraId="7F376B3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・住基ネット二次稼動</w:t>
            </w:r>
          </w:p>
          <w:p w14:paraId="0C19D83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・公的個人認証サービス運用開始</w:t>
            </w:r>
          </w:p>
        </w:tc>
      </w:tr>
      <w:tr w:rsidR="00F82CE2" w:rsidRPr="000B11ED" w14:paraId="0A6BD37C" w14:textId="77777777" w:rsidTr="00F82CE2">
        <w:trPr>
          <w:cantSplit/>
          <w:trHeight w:hRule="exact" w:val="624"/>
        </w:trPr>
        <w:tc>
          <w:tcPr>
            <w:tcW w:w="3231" w:type="dxa"/>
            <w:tcBorders>
              <w:top w:val="double" w:sz="4" w:space="0" w:color="auto"/>
            </w:tcBorders>
          </w:tcPr>
          <w:p w14:paraId="3FB478BE"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6月 e-Japan2002プログラム</w:t>
            </w:r>
          </w:p>
        </w:tc>
        <w:tc>
          <w:tcPr>
            <w:tcW w:w="3231" w:type="dxa"/>
            <w:tcBorders>
              <w:top w:val="double" w:sz="4" w:space="0" w:color="auto"/>
            </w:tcBorders>
          </w:tcPr>
          <w:p w14:paraId="0988E984"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6月 e-Japan重点計画2002</w:t>
            </w:r>
          </w:p>
          <w:p w14:paraId="64733448"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top w:val="double" w:sz="4" w:space="0" w:color="auto"/>
            </w:tcBorders>
          </w:tcPr>
          <w:p w14:paraId="32A9AB5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7月 e-</w:t>
            </w:r>
            <w:r w:rsidRPr="000B11ED">
              <w:rPr>
                <w:rFonts w:asciiTheme="minorEastAsia" w:hAnsiTheme="minorEastAsia" w:cstheme="minorEastAsia"/>
                <w:sz w:val="14"/>
              </w:rPr>
              <w:t>Japan</w:t>
            </w:r>
            <w:r w:rsidRPr="000B11ED">
              <w:rPr>
                <w:rFonts w:asciiTheme="minorEastAsia" w:hAnsiTheme="minorEastAsia" w:cstheme="minorEastAsia" w:hint="eastAsia"/>
                <w:sz w:val="14"/>
              </w:rPr>
              <w:t>戦略Ⅱ</w:t>
            </w:r>
          </w:p>
          <w:p w14:paraId="321FD645" w14:textId="77777777" w:rsidR="00F82CE2" w:rsidRPr="000B11ED" w:rsidRDefault="00F82CE2" w:rsidP="00F82CE2">
            <w:pPr>
              <w:spacing w:line="180" w:lineRule="exact"/>
              <w:ind w:left="280" w:hangingChars="200" w:hanging="280"/>
              <w:rPr>
                <w:rFonts w:asciiTheme="minorEastAsia" w:hAnsiTheme="minorEastAsia" w:cstheme="minorEastAsia"/>
                <w:sz w:val="14"/>
              </w:rPr>
            </w:pPr>
            <w:r w:rsidRPr="000B11ED">
              <w:rPr>
                <w:rFonts w:asciiTheme="minorEastAsia" w:hAnsiTheme="minorEastAsia" w:cstheme="minorEastAsia" w:hint="eastAsia"/>
                <w:sz w:val="14"/>
              </w:rPr>
              <w:t>8月 e-</w:t>
            </w:r>
            <w:r w:rsidRPr="000B11ED">
              <w:rPr>
                <w:rFonts w:asciiTheme="minorEastAsia" w:hAnsiTheme="minorEastAsia" w:cstheme="minorEastAsia"/>
                <w:sz w:val="14"/>
              </w:rPr>
              <w:t>Japan</w:t>
            </w:r>
            <w:r w:rsidRPr="000B11ED">
              <w:rPr>
                <w:rFonts w:asciiTheme="minorEastAsia" w:hAnsiTheme="minorEastAsia" w:cstheme="minorEastAsia" w:hint="eastAsia"/>
                <w:sz w:val="14"/>
              </w:rPr>
              <w:t>重点計画2003</w:t>
            </w:r>
          </w:p>
        </w:tc>
      </w:tr>
      <w:tr w:rsidR="00F82CE2" w:rsidRPr="000B11ED" w14:paraId="0E36DA1B" w14:textId="77777777" w:rsidTr="00F82CE2">
        <w:trPr>
          <w:cantSplit/>
          <w:trHeight w:hRule="exact" w:val="397"/>
        </w:trPr>
        <w:tc>
          <w:tcPr>
            <w:tcW w:w="3231" w:type="dxa"/>
          </w:tcPr>
          <w:p w14:paraId="659CFB49" w14:textId="77777777" w:rsidR="00F82CE2" w:rsidRPr="000B11ED" w:rsidRDefault="00F82CE2" w:rsidP="00F82CE2">
            <w:pPr>
              <w:spacing w:line="180" w:lineRule="exact"/>
              <w:ind w:left="132" w:hangingChars="100" w:hanging="132"/>
              <w:rPr>
                <w:rFonts w:asciiTheme="minorEastAsia" w:hAnsiTheme="minorEastAsia" w:cstheme="minorEastAsia"/>
                <w:spacing w:val="-4"/>
                <w:sz w:val="14"/>
              </w:rPr>
            </w:pPr>
            <w:r w:rsidRPr="000B11ED">
              <w:rPr>
                <w:rFonts w:asciiTheme="minorEastAsia" w:hAnsiTheme="minorEastAsia" w:cstheme="minorEastAsia" w:hint="eastAsia"/>
                <w:spacing w:val="-4"/>
                <w:sz w:val="14"/>
              </w:rPr>
              <w:t>6月 電子自治体推進会議</w:t>
            </w:r>
          </w:p>
        </w:tc>
        <w:tc>
          <w:tcPr>
            <w:tcW w:w="3231" w:type="dxa"/>
          </w:tcPr>
          <w:p w14:paraId="5261050C"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4月 大阪電子自治体協議会設立</w:t>
            </w:r>
          </w:p>
        </w:tc>
        <w:tc>
          <w:tcPr>
            <w:tcW w:w="3231" w:type="dxa"/>
          </w:tcPr>
          <w:p w14:paraId="6F0B7BEB"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pacing w:val="-4"/>
                <w:sz w:val="14"/>
              </w:rPr>
              <w:t>大阪府IT推進プラン（平成16～19年度）</w:t>
            </w:r>
          </w:p>
          <w:p w14:paraId="269DC90E" w14:textId="77777777" w:rsidR="00F82CE2" w:rsidRPr="000B11ED" w:rsidRDefault="00F82CE2" w:rsidP="00F82CE2">
            <w:pPr>
              <w:spacing w:line="180" w:lineRule="exact"/>
              <w:rPr>
                <w:rFonts w:asciiTheme="minorEastAsia" w:hAnsiTheme="minorEastAsia" w:cstheme="minorEastAsia"/>
                <w:spacing w:val="-4"/>
                <w:sz w:val="14"/>
              </w:rPr>
            </w:pPr>
          </w:p>
        </w:tc>
      </w:tr>
    </w:tbl>
    <w:p w14:paraId="695A043D" w14:textId="77777777" w:rsidR="004F5F0D" w:rsidRPr="000B11ED" w:rsidRDefault="004F5F0D" w:rsidP="00F82CE2">
      <w:pPr>
        <w:widowControl/>
        <w:jc w:val="left"/>
        <w:rPr>
          <w:rFonts w:asciiTheme="minorEastAsia" w:hAnsiTheme="minorEastAsia" w:cstheme="minorEastAsia"/>
        </w:rPr>
      </w:pPr>
    </w:p>
    <w:p w14:paraId="3D618E79" w14:textId="77777777" w:rsidR="00F82CE2" w:rsidRPr="000B11ED" w:rsidRDefault="00F82CE2" w:rsidP="00F82CE2">
      <w:pPr>
        <w:widowControl/>
        <w:jc w:val="left"/>
        <w:rPr>
          <w:rFonts w:asciiTheme="minorEastAsia" w:hAnsiTheme="minorEastAsia" w:cstheme="minorEastAsia"/>
        </w:rPr>
      </w:pPr>
      <w:r w:rsidRPr="000B11ED">
        <w:rPr>
          <w:rFonts w:asciiTheme="minorEastAsia" w:hAnsiTheme="minorEastAsia" w:cstheme="minorEastAsia"/>
        </w:rPr>
        <w:br w:type="page"/>
      </w:r>
    </w:p>
    <w:tbl>
      <w:tblPr>
        <w:tblW w:w="9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15"/>
        <w:gridCol w:w="1616"/>
        <w:gridCol w:w="3231"/>
        <w:gridCol w:w="3231"/>
      </w:tblGrid>
      <w:tr w:rsidR="00F82CE2" w:rsidRPr="000B11ED" w14:paraId="43C464F0" w14:textId="77777777" w:rsidTr="00F82CE2">
        <w:trPr>
          <w:cantSplit/>
          <w:trHeight w:val="297"/>
        </w:trPr>
        <w:tc>
          <w:tcPr>
            <w:tcW w:w="3231" w:type="dxa"/>
            <w:gridSpan w:val="2"/>
            <w:vAlign w:val="center"/>
          </w:tcPr>
          <w:p w14:paraId="62A38A87" w14:textId="77777777" w:rsidR="00F82CE2" w:rsidRPr="000B11ED" w:rsidRDefault="00F82CE2" w:rsidP="00F82CE2">
            <w:pPr>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lastRenderedPageBreak/>
              <w:t>情報化推進計画と体制</w:t>
            </w:r>
          </w:p>
        </w:tc>
        <w:tc>
          <w:tcPr>
            <w:tcW w:w="3231" w:type="dxa"/>
            <w:shd w:val="clear" w:color="auto" w:fill="FFFFFF"/>
            <w:vAlign w:val="center"/>
          </w:tcPr>
          <w:p w14:paraId="37063D54"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平成16年度</w:t>
            </w:r>
          </w:p>
          <w:p w14:paraId="056B82A8"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2004年度</w:t>
            </w:r>
          </w:p>
        </w:tc>
        <w:tc>
          <w:tcPr>
            <w:tcW w:w="3231" w:type="dxa"/>
            <w:shd w:val="clear" w:color="auto" w:fill="FFFFFF"/>
            <w:vAlign w:val="center"/>
          </w:tcPr>
          <w:p w14:paraId="088010EB"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平成17年度</w:t>
            </w:r>
          </w:p>
          <w:p w14:paraId="3415CF74"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2005年度</w:t>
            </w:r>
          </w:p>
        </w:tc>
      </w:tr>
      <w:tr w:rsidR="00F82CE2" w:rsidRPr="000B11ED" w14:paraId="0883F5C3" w14:textId="77777777" w:rsidTr="00F82CE2">
        <w:trPr>
          <w:cantSplit/>
          <w:trHeight w:hRule="exact" w:val="2835"/>
        </w:trPr>
        <w:tc>
          <w:tcPr>
            <w:tcW w:w="1615" w:type="dxa"/>
            <w:vMerge w:val="restart"/>
            <w:shd w:val="clear" w:color="auto" w:fill="FFFFFF"/>
            <w:vAlign w:val="center"/>
          </w:tcPr>
          <w:p w14:paraId="6061362F" w14:textId="77777777" w:rsidR="00F82CE2" w:rsidRPr="000B11ED" w:rsidRDefault="00F82CE2" w:rsidP="00F82CE2">
            <w:pPr>
              <w:pStyle w:val="ad"/>
              <w:tabs>
                <w:tab w:val="clear" w:pos="4252"/>
                <w:tab w:val="clear" w:pos="8504"/>
              </w:tabs>
              <w:snapToGrid/>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庁内関連</w:t>
            </w:r>
          </w:p>
          <w:p w14:paraId="0C68919A" w14:textId="77777777" w:rsidR="00F82CE2" w:rsidRPr="000B11ED" w:rsidRDefault="00F82CE2" w:rsidP="00F82CE2">
            <w:pPr>
              <w:pStyle w:val="ad"/>
              <w:tabs>
                <w:tab w:val="clear" w:pos="4252"/>
                <w:tab w:val="clear" w:pos="8504"/>
              </w:tabs>
              <w:snapToGrid/>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（行政情報共有</w:t>
            </w:r>
          </w:p>
          <w:p w14:paraId="22A68355" w14:textId="77777777" w:rsidR="00F82CE2" w:rsidRPr="000B11ED" w:rsidRDefault="001C7262" w:rsidP="00F82CE2">
            <w:pPr>
              <w:pStyle w:val="ad"/>
              <w:spacing w:line="240" w:lineRule="exact"/>
              <w:ind w:firstLine="204"/>
              <w:jc w:val="center"/>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vMerge w:val="restart"/>
            <w:shd w:val="clear" w:color="auto" w:fill="FFFFFF"/>
          </w:tcPr>
          <w:p w14:paraId="69092B2B" w14:textId="77777777" w:rsidR="00F82CE2" w:rsidRPr="000B11ED" w:rsidRDefault="00CC5C3D" w:rsidP="00F82CE2">
            <w:pPr>
              <w:spacing w:line="180" w:lineRule="exact"/>
              <w:rPr>
                <w:rFonts w:asciiTheme="minorEastAsia" w:hAnsiTheme="minorEastAsia" w:cstheme="minorEastAsia"/>
                <w:b/>
                <w:bCs/>
                <w:sz w:val="16"/>
              </w:rPr>
            </w:pPr>
            <w:r w:rsidRPr="000B11ED">
              <w:rPr>
                <w:rFonts w:asciiTheme="minorEastAsia" w:hAnsiTheme="minorEastAsia" w:cstheme="minorEastAsia"/>
                <w:noProof/>
                <w:sz w:val="14"/>
              </w:rPr>
              <mc:AlternateContent>
                <mc:Choice Requires="wps">
                  <w:drawing>
                    <wp:anchor distT="0" distB="0" distL="114300" distR="114300" simplePos="0" relativeHeight="251754496" behindDoc="0" locked="0" layoutInCell="1" allowOverlap="1" wp14:anchorId="0282BA39" wp14:editId="3834FC5C">
                      <wp:simplePos x="0" y="0"/>
                      <wp:positionH relativeFrom="column">
                        <wp:posOffset>937260</wp:posOffset>
                      </wp:positionH>
                      <wp:positionV relativeFrom="paragraph">
                        <wp:posOffset>87630</wp:posOffset>
                      </wp:positionV>
                      <wp:extent cx="4140200" cy="209550"/>
                      <wp:effectExtent l="0" t="0" r="12700" b="1905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209550"/>
                              </a:xfrm>
                              <a:prstGeom prst="rect">
                                <a:avLst/>
                              </a:prstGeom>
                              <a:solidFill>
                                <a:srgbClr val="FFFFFF"/>
                              </a:solidFill>
                              <a:ln w="9525">
                                <a:solidFill>
                                  <a:srgbClr val="000000"/>
                                </a:solidFill>
                                <a:miter lim="800000"/>
                                <a:headEnd/>
                                <a:tailEnd/>
                              </a:ln>
                            </wps:spPr>
                            <wps:txbx>
                              <w:txbxContent>
                                <w:p w14:paraId="44AA3623" w14:textId="77777777" w:rsidR="00A61F87" w:rsidRPr="006B7844" w:rsidRDefault="00A61F87" w:rsidP="00F82CE2">
                                  <w:pPr>
                                    <w:wordWrap w:val="0"/>
                                    <w:spacing w:line="240" w:lineRule="exact"/>
                                    <w:ind w:right="329"/>
                                    <w:jc w:val="center"/>
                                    <w:rPr>
                                      <w:rFonts w:asciiTheme="minorEastAsia" w:hAnsiTheme="minorEastAsia" w:cstheme="minorEastAsia"/>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2BA39" id="正方形/長方形 213" o:spid="_x0000_s1221" style="position:absolute;left:0;text-align:left;margin-left:73.8pt;margin-top:6.9pt;width:326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2uRwIAAFwEAAAOAAAAZHJzL2Uyb0RvYy54bWysVM2O0zAQviPxDpbvND+0u23UdLXqUoS0&#10;wEoLD+A4TmPh2GbsNinvAQ8AZ86IA4/DSrwFE6ctXeCEyMHyeMafZ75vJvOLrlFkK8BJo3OajGJK&#10;hOamlHqd09evVo+mlDjPdMmU0SKnO+HoxeLhg3lrM5Ga2qhSAEEQ7bLW5rT23mZR5HgtGuZGxgqN&#10;zspAwzyasI5KYC2iNypK4/gsag2UFgwXzuHp1eCki4BfVYL7l1XlhCcqp5ibDyuEtejXaDFn2RqY&#10;rSXfp8H+IYuGSY2PHqGumGdkA/IPqEZyMM5UfsRNE5mqklyEGrCaJP6tmtuaWRFqQXKcPdLk/h8s&#10;f7G9ASLLnKbJY0o0a1Cku8+f7j58/f7tY/Tj/ZdhR3o3ktVal+GdW3sDfbnOXhv+xhFtljXTa3EJ&#10;YNpasBJTTPr46N6F3nB4lRTtc1PiS2zjTeCtq6DpAZER0gV5dkd5ROcJx8NxMo5Rc0o4+tJ4NpkE&#10;/SKWHW5bcP6pMA3pNzkFlD+gs+218302LDuEhOyNkuVKKhUMWBdLBWTLsFVW4QsFYJGnYUqTNqez&#10;SToJyPd87hQiDt/fIBrpseeVbHI6PQaxrKftiS5DR3om1bDHlJXe89hTN0jgu6ILqiVn5wdZClPu&#10;kFowQ5PjUOKmNvCOkhYbPKfu7YaBoEQ90yjP+TidTXAigjGdzpBXOHUUJw6mOQLl1FMybJd+mKGN&#10;Bbmu8Z0ksKHNJQpaycB1L/aQ0z59bOEgwX7c+hk5tUPUr5/C4icAAAD//wMAUEsDBBQABgAIAAAA&#10;IQAu+Fha3AAAAAkBAAAPAAAAZHJzL2Rvd25yZXYueG1sTI9BT8MwDIXvSPyHyEjcWMooXVeaToDE&#10;EdAG2jltvLZa4lRN1nX/HnOCm5/99Py9cjM7KyYcQ+9Jwf0iAYHUeNNTq+D76+0uBxGiJqOtJ1Rw&#10;wQCb6vqq1IXxZ9ritIut4BAKhVbQxTgUUoamQ6fDwg9IfDv40enIcmylGfWZw52VyyTJpNM98YdO&#10;D/jaYXPcnZyC/HPZpta7l/3H4zG+15eJaCuVur2Zn59ARJzjnxl+8RkdKmaq/YlMEJZ1usrYysMD&#10;V2DDar3mRa0gzXKQVSn/N6h+AAAA//8DAFBLAQItABQABgAIAAAAIQC2gziS/gAAAOEBAAATAAAA&#10;AAAAAAAAAAAAAAAAAABbQ29udGVudF9UeXBlc10ueG1sUEsBAi0AFAAGAAgAAAAhADj9If/WAAAA&#10;lAEAAAsAAAAAAAAAAAAAAAAALwEAAF9yZWxzLy5yZWxzUEsBAi0AFAAGAAgAAAAhABEL3a5HAgAA&#10;XAQAAA4AAAAAAAAAAAAAAAAALgIAAGRycy9lMm9Eb2MueG1sUEsBAi0AFAAGAAgAAAAhAC74WFrc&#10;AAAACQEAAA8AAAAAAAAAAAAAAAAAoQQAAGRycy9kb3ducmV2LnhtbFBLBQYAAAAABAAEAPMAAACq&#10;BQAAAAA=&#10;">
                      <v:textbox inset="5.85pt,.7pt,5.85pt,.7pt">
                        <w:txbxContent>
                          <w:p w14:paraId="44AA3623" w14:textId="77777777" w:rsidR="00A61F87" w:rsidRPr="006B7844" w:rsidRDefault="00A61F87" w:rsidP="00F82CE2">
                            <w:pPr>
                              <w:wordWrap w:val="0"/>
                              <w:spacing w:line="240" w:lineRule="exact"/>
                              <w:ind w:right="329"/>
                              <w:jc w:val="center"/>
                              <w:rPr>
                                <w:rFonts w:asciiTheme="minorEastAsia" w:hAnsiTheme="minorEastAsia" w:cstheme="minorEastAsia"/>
                              </w:rPr>
                            </w:pPr>
                            <w:r w:rsidRPr="006B7844">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6B7844">
                              <w:rPr>
                                <w:rFonts w:asciiTheme="minorEastAsia" w:hAnsiTheme="minorEastAsia" w:cstheme="minorEastAsia" w:hint="eastAsia"/>
                                <w:sz w:val="16"/>
                              </w:rPr>
                              <w:t>3月</w:t>
                            </w:r>
                          </w:p>
                        </w:txbxContent>
                      </v:textbox>
                    </v:rect>
                  </w:pict>
                </mc:Fallback>
              </mc:AlternateContent>
            </w:r>
          </w:p>
          <w:p w14:paraId="1FCA01EA"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・グループウェア</w:t>
            </w:r>
          </w:p>
          <w:p w14:paraId="23B83A1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・ファイル</w:t>
            </w:r>
            <w:r w:rsidR="001938FD" w:rsidRPr="000B11ED">
              <w:rPr>
                <w:rFonts w:asciiTheme="minorEastAsia" w:hAnsiTheme="minorEastAsia" w:cstheme="minorEastAsia" w:hint="eastAsia"/>
                <w:b/>
                <w:bCs/>
                <w:sz w:val="16"/>
              </w:rPr>
              <w:t>サーバー</w:t>
            </w:r>
          </w:p>
          <w:p w14:paraId="6D98394C"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・文書目録管理</w:t>
            </w:r>
          </w:p>
          <w:p w14:paraId="03DB0F6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・例規検索</w:t>
            </w:r>
          </w:p>
          <w:p w14:paraId="05E9859C"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・財務会計システム</w:t>
            </w:r>
          </w:p>
          <w:p w14:paraId="6AB759D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・人事給与システム</w:t>
            </w:r>
          </w:p>
          <w:p w14:paraId="16FE2802" w14:textId="77777777" w:rsidR="00F82CE2" w:rsidRPr="000B11ED" w:rsidRDefault="00F82CE2" w:rsidP="00F82CE2">
            <w:pPr>
              <w:spacing w:line="180" w:lineRule="exact"/>
              <w:rPr>
                <w:rFonts w:asciiTheme="minorEastAsia" w:hAnsiTheme="minorEastAsia" w:cstheme="minorEastAsia"/>
                <w:b/>
                <w:bCs/>
                <w:sz w:val="16"/>
              </w:rPr>
            </w:pPr>
          </w:p>
          <w:p w14:paraId="2F519039" w14:textId="77777777" w:rsidR="00F82CE2" w:rsidRPr="000B11ED" w:rsidRDefault="00F82CE2" w:rsidP="00F82CE2">
            <w:pPr>
              <w:spacing w:line="180" w:lineRule="exact"/>
              <w:rPr>
                <w:rFonts w:asciiTheme="minorEastAsia" w:hAnsiTheme="minorEastAsia" w:cstheme="minorEastAsia"/>
                <w:b/>
                <w:bCs/>
                <w:sz w:val="16"/>
              </w:rPr>
            </w:pPr>
          </w:p>
          <w:p w14:paraId="671696B9" w14:textId="77777777" w:rsidR="00F82CE2" w:rsidRPr="000B11ED" w:rsidRDefault="00F82CE2" w:rsidP="00F82CE2">
            <w:pPr>
              <w:spacing w:line="180" w:lineRule="exact"/>
              <w:rPr>
                <w:rFonts w:asciiTheme="minorEastAsia" w:hAnsiTheme="minorEastAsia" w:cstheme="minorEastAsia"/>
                <w:b/>
                <w:bCs/>
                <w:sz w:val="16"/>
              </w:rPr>
            </w:pPr>
          </w:p>
          <w:p w14:paraId="68A12400" w14:textId="77777777" w:rsidR="00F82CE2" w:rsidRPr="000B11ED" w:rsidRDefault="00F82CE2" w:rsidP="00F82CE2">
            <w:pPr>
              <w:spacing w:line="180" w:lineRule="exact"/>
              <w:rPr>
                <w:rFonts w:asciiTheme="minorEastAsia" w:hAnsiTheme="minorEastAsia" w:cstheme="minorEastAsia"/>
                <w:b/>
                <w:bCs/>
                <w:sz w:val="16"/>
              </w:rPr>
            </w:pPr>
          </w:p>
          <w:p w14:paraId="08EF0A51" w14:textId="77777777" w:rsidR="00F82CE2" w:rsidRPr="000B11ED" w:rsidRDefault="00F82CE2" w:rsidP="00F82CE2">
            <w:pPr>
              <w:spacing w:line="180" w:lineRule="exact"/>
              <w:rPr>
                <w:rFonts w:asciiTheme="minorEastAsia" w:hAnsiTheme="minorEastAsia" w:cstheme="minorEastAsia"/>
                <w:b/>
                <w:bCs/>
                <w:sz w:val="16"/>
              </w:rPr>
            </w:pPr>
          </w:p>
          <w:p w14:paraId="556B71A2" w14:textId="77777777" w:rsidR="00F82CE2" w:rsidRPr="000B11ED" w:rsidRDefault="00F82CE2" w:rsidP="00F82CE2">
            <w:pPr>
              <w:spacing w:line="180" w:lineRule="exact"/>
              <w:rPr>
                <w:rFonts w:asciiTheme="minorEastAsia" w:hAnsiTheme="minorEastAsia" w:cstheme="minorEastAsia"/>
                <w:b/>
                <w:bCs/>
                <w:sz w:val="16"/>
              </w:rPr>
            </w:pPr>
          </w:p>
          <w:p w14:paraId="15F33423" w14:textId="77777777" w:rsidR="00F82CE2" w:rsidRPr="000B11ED" w:rsidRDefault="00F82CE2" w:rsidP="00F82CE2">
            <w:pPr>
              <w:spacing w:line="180" w:lineRule="exact"/>
              <w:rPr>
                <w:rFonts w:asciiTheme="minorEastAsia" w:hAnsiTheme="minorEastAsia" w:cstheme="minorEastAsia"/>
                <w:b/>
                <w:bCs/>
                <w:sz w:val="16"/>
              </w:rPr>
            </w:pPr>
          </w:p>
        </w:tc>
        <w:tc>
          <w:tcPr>
            <w:tcW w:w="3231" w:type="dxa"/>
            <w:vMerge w:val="restart"/>
          </w:tcPr>
          <w:p w14:paraId="2E23E5DA" w14:textId="77777777" w:rsidR="00F82CE2" w:rsidRPr="000B11ED" w:rsidRDefault="00F82CE2" w:rsidP="00F82CE2">
            <w:pPr>
              <w:spacing w:line="180" w:lineRule="exact"/>
              <w:rPr>
                <w:rFonts w:asciiTheme="minorEastAsia" w:hAnsiTheme="minorEastAsia" w:cstheme="minorEastAsia"/>
                <w:sz w:val="14"/>
              </w:rPr>
            </w:pPr>
          </w:p>
          <w:p w14:paraId="3235AC72" w14:textId="77777777" w:rsidR="00F82CE2" w:rsidRPr="000B11ED" w:rsidRDefault="00F82CE2" w:rsidP="00F82CE2">
            <w:pPr>
              <w:spacing w:line="180" w:lineRule="exact"/>
              <w:rPr>
                <w:rFonts w:asciiTheme="minorEastAsia" w:hAnsiTheme="minorEastAsia" w:cstheme="minorEastAsia"/>
                <w:sz w:val="14"/>
              </w:rPr>
            </w:pPr>
          </w:p>
          <w:p w14:paraId="5025597F" w14:textId="77777777" w:rsidR="00F82CE2" w:rsidRPr="000B11ED" w:rsidRDefault="00F82CE2" w:rsidP="00F82CE2">
            <w:pPr>
              <w:spacing w:line="180" w:lineRule="exact"/>
              <w:rPr>
                <w:rFonts w:asciiTheme="minorEastAsia" w:hAnsiTheme="minorEastAsia" w:cstheme="minorEastAsia"/>
                <w:sz w:val="14"/>
              </w:rPr>
            </w:pPr>
          </w:p>
          <w:p w14:paraId="43E72CEF"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・本庁及び一般出先施設等にて出退勤管理システム運用開始</w:t>
            </w:r>
          </w:p>
          <w:p w14:paraId="16B3B7D3"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・人事給与システム稼働</w:t>
            </w:r>
          </w:p>
        </w:tc>
        <w:tc>
          <w:tcPr>
            <w:tcW w:w="3231" w:type="dxa"/>
          </w:tcPr>
          <w:p w14:paraId="079FDBD1" w14:textId="77777777" w:rsidR="00F82CE2" w:rsidRPr="000B11ED" w:rsidRDefault="00F82CE2" w:rsidP="00F82CE2">
            <w:pPr>
              <w:spacing w:line="180" w:lineRule="exact"/>
              <w:rPr>
                <w:rFonts w:asciiTheme="minorEastAsia" w:hAnsiTheme="minorEastAsia" w:cstheme="minorEastAsia"/>
                <w:sz w:val="14"/>
              </w:rPr>
            </w:pPr>
          </w:p>
          <w:p w14:paraId="1AC0A351" w14:textId="77777777" w:rsidR="00F82CE2" w:rsidRPr="000B11ED" w:rsidRDefault="00F82CE2" w:rsidP="00F82CE2">
            <w:pPr>
              <w:spacing w:line="180" w:lineRule="exact"/>
              <w:rPr>
                <w:rFonts w:asciiTheme="minorEastAsia" w:hAnsiTheme="minorEastAsia" w:cstheme="minorEastAsia"/>
                <w:sz w:val="14"/>
              </w:rPr>
            </w:pPr>
          </w:p>
          <w:p w14:paraId="6B460B5A" w14:textId="77777777" w:rsidR="00F82CE2" w:rsidRPr="000B11ED" w:rsidRDefault="00F82CE2" w:rsidP="00F82CE2">
            <w:pPr>
              <w:spacing w:line="180" w:lineRule="exact"/>
              <w:rPr>
                <w:rFonts w:asciiTheme="minorEastAsia" w:hAnsiTheme="minorEastAsia" w:cstheme="minorEastAsia"/>
                <w:sz w:val="14"/>
              </w:rPr>
            </w:pPr>
          </w:p>
          <w:p w14:paraId="792E6CF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・情報政策室設置</w:t>
            </w:r>
          </w:p>
          <w:p w14:paraId="0517F1F7"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・次期計画策定に向けた検討開始</w:t>
            </w:r>
          </w:p>
          <w:p w14:paraId="02AA524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・文書目録管理システム本格稼働</w:t>
            </w:r>
          </w:p>
          <w:p w14:paraId="5B23DE9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・共用軽自動車予約システム稼働</w:t>
            </w:r>
          </w:p>
          <w:p w14:paraId="0A1FFEF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OSの更新</w:t>
            </w:r>
          </w:p>
        </w:tc>
      </w:tr>
      <w:tr w:rsidR="00F82CE2" w:rsidRPr="000B11ED" w14:paraId="1CF46007" w14:textId="77777777" w:rsidTr="00F82CE2">
        <w:trPr>
          <w:cantSplit/>
          <w:trHeight w:hRule="exact" w:val="284"/>
        </w:trPr>
        <w:tc>
          <w:tcPr>
            <w:tcW w:w="1615" w:type="dxa"/>
            <w:vMerge/>
            <w:shd w:val="clear" w:color="auto" w:fill="FFFFFF"/>
          </w:tcPr>
          <w:p w14:paraId="4977F2A3" w14:textId="77777777" w:rsidR="00F82CE2" w:rsidRPr="000B11ED" w:rsidRDefault="00F82CE2" w:rsidP="00F82CE2">
            <w:pPr>
              <w:spacing w:line="240" w:lineRule="exact"/>
              <w:rPr>
                <w:rFonts w:asciiTheme="minorEastAsia" w:hAnsiTheme="minorEastAsia" w:cstheme="minorEastAsia"/>
                <w:b/>
                <w:bCs/>
                <w:sz w:val="16"/>
              </w:rPr>
            </w:pPr>
          </w:p>
        </w:tc>
        <w:tc>
          <w:tcPr>
            <w:tcW w:w="1616" w:type="dxa"/>
            <w:vMerge/>
            <w:shd w:val="clear" w:color="auto" w:fill="FFFFFF"/>
            <w:vAlign w:val="center"/>
          </w:tcPr>
          <w:p w14:paraId="19A424EB" w14:textId="77777777" w:rsidR="00F82CE2" w:rsidRPr="000B11ED" w:rsidRDefault="00F82CE2" w:rsidP="00F82CE2">
            <w:pPr>
              <w:spacing w:line="180" w:lineRule="exact"/>
              <w:rPr>
                <w:rFonts w:asciiTheme="minorEastAsia" w:hAnsiTheme="minorEastAsia" w:cstheme="minorEastAsia"/>
                <w:b/>
                <w:bCs/>
                <w:sz w:val="16"/>
              </w:rPr>
            </w:pPr>
          </w:p>
        </w:tc>
        <w:tc>
          <w:tcPr>
            <w:tcW w:w="3231" w:type="dxa"/>
            <w:vMerge/>
          </w:tcPr>
          <w:p w14:paraId="49290CB5"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c>
          <w:tcPr>
            <w:tcW w:w="3231" w:type="dxa"/>
            <w:vAlign w:val="center"/>
          </w:tcPr>
          <w:p w14:paraId="46D96494" w14:textId="77777777" w:rsidR="00F82CE2" w:rsidRPr="000B11ED" w:rsidRDefault="00F82CE2" w:rsidP="00F82CE2">
            <w:pPr>
              <w:spacing w:line="180" w:lineRule="exact"/>
              <w:jc w:val="center"/>
              <w:rPr>
                <w:rFonts w:asciiTheme="minorEastAsia" w:hAnsiTheme="minorEastAsia" w:cstheme="minorEastAsia"/>
                <w:sz w:val="14"/>
              </w:rPr>
            </w:pPr>
            <w:r w:rsidRPr="000B11ED">
              <w:rPr>
                <w:rFonts w:asciiTheme="minorEastAsia" w:hAnsiTheme="minorEastAsia" w:cstheme="minorEastAsia" w:hint="eastAsia"/>
                <w:sz w:val="14"/>
              </w:rPr>
              <w:t>・出先施設等での出退勤管理順次運用開始</w:t>
            </w:r>
          </w:p>
        </w:tc>
      </w:tr>
      <w:tr w:rsidR="00F82CE2" w:rsidRPr="000B11ED" w14:paraId="0C4F1EFB" w14:textId="77777777" w:rsidTr="00EB1F7B">
        <w:trPr>
          <w:cantSplit/>
          <w:trHeight w:hRule="exact" w:val="284"/>
        </w:trPr>
        <w:tc>
          <w:tcPr>
            <w:tcW w:w="1615" w:type="dxa"/>
            <w:vMerge/>
            <w:shd w:val="clear" w:color="auto" w:fill="FFFFFF"/>
          </w:tcPr>
          <w:p w14:paraId="6614B359" w14:textId="77777777" w:rsidR="00F82CE2" w:rsidRPr="000B11ED" w:rsidRDefault="00F82CE2" w:rsidP="00F82CE2">
            <w:pPr>
              <w:spacing w:line="240" w:lineRule="exact"/>
              <w:rPr>
                <w:rFonts w:asciiTheme="minorEastAsia" w:hAnsiTheme="minorEastAsia" w:cstheme="minorEastAsia"/>
                <w:b/>
                <w:bCs/>
                <w:sz w:val="16"/>
              </w:rPr>
            </w:pPr>
          </w:p>
        </w:tc>
        <w:tc>
          <w:tcPr>
            <w:tcW w:w="1616" w:type="dxa"/>
            <w:vMerge w:val="restart"/>
            <w:shd w:val="clear" w:color="auto" w:fill="FFFFFF"/>
          </w:tcPr>
          <w:p w14:paraId="4331501F" w14:textId="77777777" w:rsidR="00EB1F7B" w:rsidRPr="000B11ED" w:rsidRDefault="00EB1F7B" w:rsidP="00F82CE2">
            <w:pPr>
              <w:spacing w:line="180" w:lineRule="exact"/>
              <w:rPr>
                <w:rFonts w:asciiTheme="minorEastAsia" w:hAnsiTheme="minorEastAsia" w:cstheme="minorEastAsia"/>
                <w:b/>
                <w:bCs/>
                <w:sz w:val="16"/>
              </w:rPr>
            </w:pPr>
          </w:p>
          <w:p w14:paraId="55DB9997"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・統合型地理情報</w:t>
            </w:r>
          </w:p>
          <w:p w14:paraId="64A01802"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システム（GIS）</w:t>
            </w:r>
          </w:p>
        </w:tc>
        <w:tc>
          <w:tcPr>
            <w:tcW w:w="3231" w:type="dxa"/>
            <w:vMerge w:val="restart"/>
          </w:tcPr>
          <w:p w14:paraId="6CC602FA"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・統合型ＧＩＳ研究会設置</w:t>
            </w:r>
          </w:p>
          <w:p w14:paraId="036D3380"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・都市計画窓口支援システム稼働</w:t>
            </w:r>
          </w:p>
        </w:tc>
        <w:tc>
          <w:tcPr>
            <w:tcW w:w="3231" w:type="dxa"/>
            <w:vMerge w:val="restart"/>
          </w:tcPr>
          <w:p w14:paraId="0F5D609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・基本設計コンサルティング</w:t>
            </w:r>
          </w:p>
        </w:tc>
      </w:tr>
      <w:tr w:rsidR="00F82CE2" w:rsidRPr="000B11ED" w14:paraId="5D239180" w14:textId="77777777" w:rsidTr="00EB1F7B">
        <w:trPr>
          <w:cantSplit/>
          <w:trHeight w:hRule="exact" w:val="567"/>
        </w:trPr>
        <w:tc>
          <w:tcPr>
            <w:tcW w:w="1615" w:type="dxa"/>
            <w:vMerge w:val="restart"/>
            <w:shd w:val="clear" w:color="auto" w:fill="FFFFFF"/>
            <w:vAlign w:val="center"/>
          </w:tcPr>
          <w:p w14:paraId="52643768"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市民・事業者等</w:t>
            </w:r>
          </w:p>
          <w:p w14:paraId="69AE81C5"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関連</w:t>
            </w:r>
          </w:p>
          <w:p w14:paraId="66B55F78" w14:textId="77777777" w:rsidR="00F82CE2" w:rsidRPr="000B11ED" w:rsidRDefault="00F82CE2" w:rsidP="00F82CE2">
            <w:pPr>
              <w:pStyle w:val="a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（行政情報提供</w:t>
            </w:r>
          </w:p>
          <w:p w14:paraId="571C76ED" w14:textId="77777777" w:rsidR="00F82CE2" w:rsidRPr="000B11ED" w:rsidRDefault="001C7262" w:rsidP="00F82CE2">
            <w:pPr>
              <w:pStyle w:val="ad"/>
              <w:spacing w:line="240" w:lineRule="exact"/>
              <w:ind w:firstLine="204"/>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vMerge/>
            <w:shd w:val="clear" w:color="auto" w:fill="FFFFFF"/>
          </w:tcPr>
          <w:p w14:paraId="7A0B575B" w14:textId="77777777" w:rsidR="00F82CE2" w:rsidRPr="000B11ED" w:rsidRDefault="00F82CE2" w:rsidP="00F82CE2">
            <w:pPr>
              <w:spacing w:line="180" w:lineRule="exact"/>
              <w:ind w:firstLine="164"/>
              <w:rPr>
                <w:rFonts w:asciiTheme="minorEastAsia" w:hAnsiTheme="minorEastAsia" w:cstheme="minorEastAsia"/>
                <w:b/>
                <w:bCs/>
                <w:sz w:val="16"/>
              </w:rPr>
            </w:pPr>
          </w:p>
        </w:tc>
        <w:tc>
          <w:tcPr>
            <w:tcW w:w="3231" w:type="dxa"/>
            <w:vMerge/>
          </w:tcPr>
          <w:p w14:paraId="20234887"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c>
          <w:tcPr>
            <w:tcW w:w="3231" w:type="dxa"/>
            <w:vMerge/>
          </w:tcPr>
          <w:p w14:paraId="04A2304C"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3F2BDFA8" w14:textId="77777777" w:rsidTr="00EB1F7B">
        <w:trPr>
          <w:cantSplit/>
          <w:trHeight w:hRule="exact" w:val="2098"/>
        </w:trPr>
        <w:tc>
          <w:tcPr>
            <w:tcW w:w="1615" w:type="dxa"/>
            <w:vMerge/>
            <w:shd w:val="clear" w:color="auto" w:fill="FFFFFF"/>
            <w:vAlign w:val="center"/>
          </w:tcPr>
          <w:p w14:paraId="3891B6B0"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p>
        </w:tc>
        <w:tc>
          <w:tcPr>
            <w:tcW w:w="1616" w:type="dxa"/>
            <w:shd w:val="clear" w:color="auto" w:fill="FFFFFF"/>
          </w:tcPr>
          <w:p w14:paraId="491A59F3" w14:textId="77777777" w:rsidR="00EB1F7B" w:rsidRPr="000B11ED" w:rsidRDefault="00EB1F7B" w:rsidP="00F82CE2">
            <w:pPr>
              <w:spacing w:line="180" w:lineRule="exact"/>
              <w:rPr>
                <w:rFonts w:asciiTheme="minorEastAsia" w:hAnsiTheme="minorEastAsia" w:cstheme="minorEastAsia"/>
                <w:b/>
                <w:bCs/>
                <w:sz w:val="16"/>
              </w:rPr>
            </w:pPr>
          </w:p>
          <w:p w14:paraId="12F99B38"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・ホームページ</w:t>
            </w:r>
          </w:p>
          <w:p w14:paraId="0CC461F4"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・議事録検索</w:t>
            </w:r>
          </w:p>
          <w:p w14:paraId="64EE805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・ダウンロード</w:t>
            </w:r>
          </w:p>
          <w:p w14:paraId="2CBF6ED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・メール配信</w:t>
            </w:r>
          </w:p>
          <w:p w14:paraId="470CF086"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・街頭端末</w:t>
            </w:r>
          </w:p>
        </w:tc>
        <w:tc>
          <w:tcPr>
            <w:tcW w:w="3231" w:type="dxa"/>
          </w:tcPr>
          <w:p w14:paraId="56740F2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・携帯版「モバイルすいた」開設</w:t>
            </w:r>
          </w:p>
          <w:p w14:paraId="3D76608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・トップページ等リニューアル</w:t>
            </w:r>
          </w:p>
          <w:p w14:paraId="0160E8B8" w14:textId="77777777" w:rsidR="00F82CE2" w:rsidRPr="000B11ED" w:rsidRDefault="00F82CE2" w:rsidP="00F82CE2">
            <w:pPr>
              <w:spacing w:line="180" w:lineRule="exact"/>
              <w:rPr>
                <w:rFonts w:asciiTheme="minorEastAsia" w:hAnsiTheme="minorEastAsia" w:cstheme="minorEastAsia"/>
                <w:sz w:val="14"/>
              </w:rPr>
            </w:pPr>
          </w:p>
          <w:p w14:paraId="7DCC82A1" w14:textId="77777777" w:rsidR="00F82CE2" w:rsidRPr="000B11ED" w:rsidRDefault="00F82CE2" w:rsidP="00F82CE2">
            <w:pPr>
              <w:spacing w:line="180" w:lineRule="exact"/>
              <w:rPr>
                <w:rFonts w:asciiTheme="minorEastAsia" w:hAnsiTheme="minorEastAsia" w:cstheme="minorEastAsia"/>
                <w:sz w:val="14"/>
              </w:rPr>
            </w:pPr>
          </w:p>
          <w:p w14:paraId="29BC45A3"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36C859D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・大阪府警安まちメール配信開始</w:t>
            </w:r>
          </w:p>
        </w:tc>
      </w:tr>
      <w:tr w:rsidR="00F82CE2" w:rsidRPr="000B11ED" w14:paraId="40A342F6" w14:textId="77777777" w:rsidTr="00F82CE2">
        <w:trPr>
          <w:cantSplit/>
          <w:trHeight w:hRule="exact" w:val="737"/>
        </w:trPr>
        <w:tc>
          <w:tcPr>
            <w:tcW w:w="1615" w:type="dxa"/>
            <w:vMerge/>
            <w:shd w:val="clear" w:color="auto" w:fill="FFFFFF"/>
          </w:tcPr>
          <w:p w14:paraId="112FF33F" w14:textId="77777777" w:rsidR="00F82CE2" w:rsidRPr="000B11ED" w:rsidRDefault="00F82CE2" w:rsidP="00F82CE2">
            <w:pPr>
              <w:spacing w:line="240" w:lineRule="exact"/>
              <w:rPr>
                <w:rFonts w:asciiTheme="minorEastAsia" w:hAnsiTheme="minorEastAsia" w:cstheme="minorEastAsia"/>
                <w:b/>
                <w:bCs/>
                <w:sz w:val="16"/>
              </w:rPr>
            </w:pPr>
          </w:p>
        </w:tc>
        <w:tc>
          <w:tcPr>
            <w:tcW w:w="1616" w:type="dxa"/>
            <w:shd w:val="clear" w:color="auto" w:fill="FFFFFF"/>
          </w:tcPr>
          <w:p w14:paraId="779368B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w:t>
            </w:r>
            <w:r w:rsidR="003B6E6E" w:rsidRPr="000B11ED">
              <w:rPr>
                <w:rFonts w:asciiTheme="minorEastAsia" w:hAnsiTheme="minorEastAsia" w:cstheme="minorEastAsia" w:hint="eastAsia"/>
                <w:b/>
                <w:bCs/>
                <w:sz w:val="16"/>
              </w:rPr>
              <w:t>手続</w:t>
            </w:r>
            <w:r w:rsidRPr="000B11ED">
              <w:rPr>
                <w:rFonts w:asciiTheme="minorEastAsia" w:hAnsiTheme="minorEastAsia" w:cstheme="minorEastAsia" w:hint="eastAsia"/>
                <w:b/>
                <w:bCs/>
                <w:sz w:val="16"/>
              </w:rPr>
              <w:t>の</w:t>
            </w:r>
          </w:p>
          <w:p w14:paraId="6D2604FB"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オンライン化</w:t>
            </w:r>
          </w:p>
          <w:p w14:paraId="669A07CB" w14:textId="77777777" w:rsidR="00F82CE2" w:rsidRPr="000B11ED" w:rsidRDefault="00F82CE2" w:rsidP="00F82CE2">
            <w:pPr>
              <w:spacing w:line="180" w:lineRule="exact"/>
              <w:rPr>
                <w:rFonts w:asciiTheme="minorEastAsia" w:hAnsiTheme="minorEastAsia" w:cstheme="minorEastAsia"/>
                <w:b/>
                <w:bCs/>
                <w:spacing w:val="-4"/>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4"/>
                <w:sz w:val="16"/>
              </w:rPr>
              <w:t>市民、地域との</w:t>
            </w:r>
          </w:p>
          <w:p w14:paraId="3E29E544" w14:textId="77777777" w:rsidR="00F82CE2" w:rsidRPr="000B11ED" w:rsidRDefault="00F82CE2" w:rsidP="00F82CE2">
            <w:pPr>
              <w:spacing w:line="180" w:lineRule="exact"/>
              <w:ind w:firstLine="156"/>
              <w:rPr>
                <w:rFonts w:asciiTheme="minorEastAsia" w:hAnsiTheme="minorEastAsia" w:cstheme="minorEastAsia"/>
                <w:b/>
                <w:bCs/>
                <w:sz w:val="16"/>
              </w:rPr>
            </w:pPr>
            <w:r w:rsidRPr="000B11ED">
              <w:rPr>
                <w:rFonts w:asciiTheme="minorEastAsia" w:hAnsiTheme="minorEastAsia" w:cstheme="minorEastAsia" w:hint="eastAsia"/>
                <w:b/>
                <w:bCs/>
                <w:spacing w:val="-4"/>
                <w:sz w:val="16"/>
              </w:rPr>
              <w:t>情報交流</w:t>
            </w:r>
          </w:p>
        </w:tc>
        <w:tc>
          <w:tcPr>
            <w:tcW w:w="3231" w:type="dxa"/>
          </w:tcPr>
          <w:p w14:paraId="684D3878" w14:textId="77777777" w:rsidR="00F82CE2" w:rsidRPr="000B11ED" w:rsidRDefault="00F82CE2" w:rsidP="00F82CE2">
            <w:pPr>
              <w:spacing w:line="180" w:lineRule="exact"/>
              <w:ind w:left="22" w:hangingChars="16" w:hanging="22"/>
              <w:rPr>
                <w:rFonts w:asciiTheme="minorEastAsia" w:hAnsiTheme="minorEastAsia" w:cstheme="minorEastAsia"/>
                <w:sz w:val="14"/>
              </w:rPr>
            </w:pPr>
            <w:r w:rsidRPr="000B11ED">
              <w:rPr>
                <w:rFonts w:asciiTheme="minorEastAsia" w:hAnsiTheme="minorEastAsia" w:cstheme="minorEastAsia" w:hint="eastAsia"/>
                <w:sz w:val="14"/>
              </w:rPr>
              <w:t>・インターネットによる図書館蔵書予約開始</w:t>
            </w:r>
          </w:p>
          <w:p w14:paraId="757C3A78" w14:textId="77777777" w:rsidR="00F82CE2" w:rsidRPr="000B11ED" w:rsidRDefault="00F82CE2" w:rsidP="00F82CE2">
            <w:pPr>
              <w:spacing w:line="180" w:lineRule="exact"/>
              <w:ind w:left="70" w:hangingChars="50" w:hanging="70"/>
              <w:rPr>
                <w:rFonts w:asciiTheme="minorEastAsia" w:hAnsiTheme="minorEastAsia" w:cstheme="minorEastAsia"/>
                <w:sz w:val="14"/>
              </w:rPr>
            </w:pPr>
            <w:r w:rsidRPr="000B11ED">
              <w:rPr>
                <w:rFonts w:asciiTheme="minorEastAsia" w:hAnsiTheme="minorEastAsia" w:cstheme="minorEastAsia" w:hint="eastAsia"/>
                <w:sz w:val="14"/>
              </w:rPr>
              <w:t>・各課連絡先一覧ページ（メールアドレス含む）</w:t>
            </w:r>
          </w:p>
          <w:p w14:paraId="39DBF67E" w14:textId="77777777" w:rsidR="00F82CE2" w:rsidRPr="000B11ED" w:rsidRDefault="00F82CE2" w:rsidP="00F82CE2">
            <w:pPr>
              <w:spacing w:line="180" w:lineRule="exact"/>
              <w:ind w:left="72"/>
              <w:rPr>
                <w:rFonts w:asciiTheme="minorEastAsia" w:hAnsiTheme="minorEastAsia" w:cstheme="minorEastAsia"/>
                <w:sz w:val="14"/>
              </w:rPr>
            </w:pPr>
            <w:r w:rsidRPr="000B11ED">
              <w:rPr>
                <w:rFonts w:asciiTheme="minorEastAsia" w:hAnsiTheme="minorEastAsia" w:cstheme="minorEastAsia" w:hint="eastAsia"/>
                <w:sz w:val="14"/>
              </w:rPr>
              <w:t>公開開始</w:t>
            </w:r>
          </w:p>
          <w:p w14:paraId="468C2500"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09745A0E"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・オーパス、携帯電話予約開始</w:t>
            </w:r>
          </w:p>
          <w:p w14:paraId="4FAF718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・電子申請研究会設置</w:t>
            </w:r>
          </w:p>
          <w:p w14:paraId="18A3027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・電子入札システム稼働</w:t>
            </w:r>
          </w:p>
        </w:tc>
      </w:tr>
      <w:tr w:rsidR="00F82CE2" w:rsidRPr="000B11ED" w14:paraId="18F3D906" w14:textId="77777777" w:rsidTr="00F82CE2">
        <w:trPr>
          <w:cantSplit/>
          <w:trHeight w:hRule="exact" w:val="3572"/>
        </w:trPr>
        <w:tc>
          <w:tcPr>
            <w:tcW w:w="1615" w:type="dxa"/>
            <w:shd w:val="clear" w:color="auto" w:fill="FFFFFF"/>
            <w:vAlign w:val="center"/>
          </w:tcPr>
          <w:p w14:paraId="524CB121"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庁内基盤関連</w:t>
            </w:r>
          </w:p>
        </w:tc>
        <w:tc>
          <w:tcPr>
            <w:tcW w:w="1616" w:type="dxa"/>
            <w:shd w:val="clear" w:color="auto" w:fill="FFFFFF"/>
          </w:tcPr>
          <w:p w14:paraId="6334300E" w14:textId="77777777" w:rsidR="00EB1F7B" w:rsidRPr="000B11ED" w:rsidRDefault="00EB1F7B" w:rsidP="00F82CE2">
            <w:pPr>
              <w:spacing w:line="180" w:lineRule="exact"/>
              <w:ind w:left="160" w:hangingChars="100" w:hanging="160"/>
              <w:rPr>
                <w:rFonts w:asciiTheme="minorEastAsia" w:hAnsiTheme="minorEastAsia" w:cstheme="minorEastAsia"/>
                <w:b/>
                <w:bCs/>
                <w:sz w:val="16"/>
              </w:rPr>
            </w:pPr>
          </w:p>
          <w:p w14:paraId="64246698"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・庁内ネットワーク</w:t>
            </w:r>
          </w:p>
          <w:p w14:paraId="6380C96E"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基盤整備</w:t>
            </w:r>
          </w:p>
          <w:p w14:paraId="5EBC7699"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・基幹系システム</w:t>
            </w:r>
          </w:p>
          <w:p w14:paraId="7F1EAC29" w14:textId="77777777" w:rsidR="00F82CE2" w:rsidRPr="000B11ED" w:rsidRDefault="00F82CE2" w:rsidP="00F82CE2">
            <w:pPr>
              <w:spacing w:line="180" w:lineRule="exact"/>
              <w:rPr>
                <w:rFonts w:asciiTheme="minorEastAsia" w:hAnsiTheme="minorEastAsia" w:cstheme="minorEastAsia"/>
                <w:b/>
                <w:bCs/>
                <w:spacing w:val="-6"/>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6"/>
                <w:sz w:val="16"/>
              </w:rPr>
              <w:t>事務系ネットワ</w:t>
            </w:r>
          </w:p>
          <w:p w14:paraId="56BFA644" w14:textId="77777777" w:rsidR="00F82CE2" w:rsidRPr="000B11ED" w:rsidRDefault="00F82CE2" w:rsidP="00F82CE2">
            <w:pPr>
              <w:spacing w:line="180" w:lineRule="exact"/>
              <w:ind w:left="152"/>
              <w:rPr>
                <w:rFonts w:asciiTheme="minorEastAsia" w:hAnsiTheme="minorEastAsia" w:cstheme="minorEastAsia"/>
                <w:b/>
                <w:bCs/>
                <w:sz w:val="16"/>
              </w:rPr>
            </w:pPr>
            <w:r w:rsidRPr="000B11ED">
              <w:rPr>
                <w:rFonts w:asciiTheme="minorEastAsia" w:hAnsiTheme="minorEastAsia" w:cstheme="minorEastAsia" w:hint="eastAsia"/>
                <w:b/>
                <w:bCs/>
                <w:spacing w:val="-6"/>
                <w:sz w:val="16"/>
              </w:rPr>
              <w:t>ーク</w:t>
            </w:r>
            <w:r w:rsidRPr="000B11ED">
              <w:rPr>
                <w:rFonts w:asciiTheme="minorEastAsia" w:hAnsiTheme="minorEastAsia" w:cstheme="minorEastAsia" w:hint="eastAsia"/>
                <w:b/>
                <w:bCs/>
                <w:sz w:val="16"/>
              </w:rPr>
              <w:t>パソコン整備</w:t>
            </w:r>
          </w:p>
          <w:p w14:paraId="115A64D5"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・セキュリティ対応</w:t>
            </w:r>
          </w:p>
          <w:p w14:paraId="53DB08F5"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・業務システム導入</w:t>
            </w:r>
          </w:p>
          <w:p w14:paraId="14F38715" w14:textId="77777777" w:rsidR="00F82CE2" w:rsidRPr="000B11ED" w:rsidRDefault="00F82CE2" w:rsidP="00F82CE2">
            <w:pPr>
              <w:spacing w:line="180" w:lineRule="exact"/>
              <w:rPr>
                <w:rFonts w:asciiTheme="minorEastAsia" w:hAnsiTheme="minorEastAsia" w:cstheme="minorEastAsia"/>
                <w:b/>
                <w:bCs/>
                <w:sz w:val="16"/>
              </w:rPr>
            </w:pPr>
          </w:p>
          <w:p w14:paraId="5D91EF91" w14:textId="77777777" w:rsidR="00F82CE2" w:rsidRPr="000B11ED" w:rsidRDefault="00F82CE2" w:rsidP="00F82CE2">
            <w:pPr>
              <w:spacing w:line="180" w:lineRule="exact"/>
              <w:rPr>
                <w:rFonts w:asciiTheme="minorEastAsia" w:hAnsiTheme="minorEastAsia" w:cstheme="minorEastAsia"/>
                <w:b/>
                <w:bCs/>
                <w:sz w:val="16"/>
              </w:rPr>
            </w:pPr>
          </w:p>
          <w:p w14:paraId="42A07DB2" w14:textId="77777777" w:rsidR="00F82CE2" w:rsidRPr="000B11ED" w:rsidRDefault="00F82CE2" w:rsidP="00F82CE2">
            <w:pPr>
              <w:spacing w:line="180" w:lineRule="exact"/>
              <w:rPr>
                <w:rFonts w:asciiTheme="minorEastAsia" w:hAnsiTheme="minorEastAsia" w:cstheme="minorEastAsia"/>
                <w:b/>
                <w:bCs/>
                <w:sz w:val="16"/>
              </w:rPr>
            </w:pPr>
          </w:p>
          <w:p w14:paraId="2202DE59"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6318B72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・基盤機器再整備</w:t>
            </w:r>
          </w:p>
          <w:p w14:paraId="46371D32"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・インターネットプロバイダ変更</w:t>
            </w:r>
          </w:p>
          <w:p w14:paraId="4B67F2B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・国民年金システム運用開始</w:t>
            </w:r>
          </w:p>
          <w:p w14:paraId="6DD61683" w14:textId="77777777" w:rsidR="00F82CE2" w:rsidRPr="000B11ED" w:rsidRDefault="00F82CE2" w:rsidP="00F82CE2">
            <w:pPr>
              <w:spacing w:line="180" w:lineRule="exact"/>
              <w:rPr>
                <w:rFonts w:asciiTheme="minorEastAsia" w:hAnsiTheme="minorEastAsia" w:cstheme="minorEastAsia"/>
                <w:sz w:val="14"/>
              </w:rPr>
            </w:pPr>
          </w:p>
          <w:p w14:paraId="492A91DB"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012A588D"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・建設系ファイル</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テスト運用開始</w:t>
            </w:r>
          </w:p>
          <w:p w14:paraId="5093D27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・セキュリティ監査（外部監査）実施</w:t>
            </w:r>
          </w:p>
          <w:p w14:paraId="51FE16BE"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pacing w:val="-4"/>
                <w:sz w:val="14"/>
              </w:rPr>
              <w:t>・WindowsXP機増設</w:t>
            </w:r>
          </w:p>
          <w:p w14:paraId="1BBB5177"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・介護保険システム再構築</w:t>
            </w:r>
          </w:p>
          <w:p w14:paraId="7C30FEEB"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・介護認定審査会支援システム稼働</w:t>
            </w:r>
          </w:p>
          <w:p w14:paraId="7EB08284" w14:textId="77777777" w:rsidR="00F82CE2" w:rsidRPr="000B11ED" w:rsidRDefault="00F82CE2" w:rsidP="00F82CE2">
            <w:pPr>
              <w:spacing w:line="180" w:lineRule="exact"/>
              <w:ind w:left="128" w:hangingChars="100" w:hanging="128"/>
              <w:rPr>
                <w:rFonts w:asciiTheme="minorEastAsia" w:hAnsiTheme="minorEastAsia" w:cstheme="minorEastAsia"/>
                <w:spacing w:val="-6"/>
                <w:sz w:val="14"/>
              </w:rPr>
            </w:pPr>
            <w:r w:rsidRPr="000B11ED">
              <w:rPr>
                <w:rFonts w:asciiTheme="minorEastAsia" w:hAnsiTheme="minorEastAsia" w:cstheme="minorEastAsia" w:hint="eastAsia"/>
                <w:spacing w:val="-6"/>
                <w:sz w:val="14"/>
              </w:rPr>
              <w:t>・病院医療情報システム稼働</w:t>
            </w:r>
          </w:p>
          <w:p w14:paraId="548BF99D"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r>
      <w:tr w:rsidR="00F82CE2" w:rsidRPr="000B11ED" w14:paraId="72177DCE" w14:textId="77777777" w:rsidTr="00F82CE2">
        <w:trPr>
          <w:trHeight w:hRule="exact" w:val="737"/>
        </w:trPr>
        <w:tc>
          <w:tcPr>
            <w:tcW w:w="1615" w:type="dxa"/>
            <w:tcBorders>
              <w:bottom w:val="double" w:sz="4" w:space="0" w:color="auto"/>
            </w:tcBorders>
            <w:shd w:val="clear" w:color="auto" w:fill="FFFFFF"/>
            <w:vAlign w:val="center"/>
          </w:tcPr>
          <w:p w14:paraId="5DD97E9D"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国・府関連</w:t>
            </w:r>
          </w:p>
        </w:tc>
        <w:tc>
          <w:tcPr>
            <w:tcW w:w="1616" w:type="dxa"/>
            <w:tcBorders>
              <w:bottom w:val="double" w:sz="4" w:space="0" w:color="auto"/>
            </w:tcBorders>
            <w:shd w:val="clear" w:color="auto" w:fill="FFFFFF"/>
            <w:vAlign w:val="center"/>
          </w:tcPr>
          <w:p w14:paraId="7BDB3927"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・住民基本台帳</w:t>
            </w:r>
          </w:p>
          <w:p w14:paraId="242C917E"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ネットワーク</w:t>
            </w:r>
          </w:p>
          <w:p w14:paraId="5CD66038"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・総合行政ネット</w:t>
            </w:r>
          </w:p>
          <w:p w14:paraId="27362F31"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ワーク</w:t>
            </w:r>
          </w:p>
          <w:p w14:paraId="64BD4563"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Borders>
              <w:bottom w:val="double" w:sz="4" w:space="0" w:color="auto"/>
            </w:tcBorders>
          </w:tcPr>
          <w:p w14:paraId="4C1BD7F5" w14:textId="77777777" w:rsidR="00F82CE2" w:rsidRPr="000B11ED" w:rsidRDefault="00F82CE2" w:rsidP="00F82CE2">
            <w:pPr>
              <w:spacing w:line="180" w:lineRule="exact"/>
              <w:rPr>
                <w:rFonts w:asciiTheme="minorEastAsia" w:hAnsiTheme="minorEastAsia" w:cstheme="minorEastAsia"/>
                <w:sz w:val="14"/>
              </w:rPr>
            </w:pPr>
          </w:p>
          <w:p w14:paraId="6338A88B" w14:textId="77777777" w:rsidR="00F82CE2" w:rsidRPr="000B11ED" w:rsidRDefault="00F82CE2" w:rsidP="00F82CE2">
            <w:pPr>
              <w:spacing w:line="180" w:lineRule="exact"/>
              <w:rPr>
                <w:rFonts w:asciiTheme="minorEastAsia" w:hAnsiTheme="minorEastAsia" w:cstheme="minorEastAsia"/>
                <w:sz w:val="14"/>
              </w:rPr>
            </w:pPr>
          </w:p>
          <w:p w14:paraId="0FA6D4D6" w14:textId="77777777" w:rsidR="00F82CE2" w:rsidRPr="000B11ED" w:rsidRDefault="00F82CE2" w:rsidP="00F82CE2">
            <w:pPr>
              <w:spacing w:line="180" w:lineRule="exact"/>
              <w:rPr>
                <w:rFonts w:asciiTheme="minorEastAsia" w:hAnsiTheme="minorEastAsia" w:cstheme="minorEastAsia"/>
                <w:sz w:val="14"/>
              </w:rPr>
            </w:pPr>
          </w:p>
          <w:p w14:paraId="0E3FBE48"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3E738DE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・LGWAN回線増速</w:t>
            </w:r>
          </w:p>
        </w:tc>
      </w:tr>
      <w:tr w:rsidR="00F82CE2" w:rsidRPr="000B11ED" w14:paraId="5CF09816" w14:textId="77777777" w:rsidTr="00F82CE2">
        <w:trPr>
          <w:cantSplit/>
          <w:trHeight w:hRule="exact" w:val="624"/>
        </w:trPr>
        <w:tc>
          <w:tcPr>
            <w:tcW w:w="1615" w:type="dxa"/>
            <w:vMerge w:val="restart"/>
            <w:tcBorders>
              <w:top w:val="double" w:sz="4" w:space="0" w:color="auto"/>
            </w:tcBorders>
            <w:shd w:val="clear" w:color="auto" w:fill="FFFFFF"/>
            <w:vAlign w:val="center"/>
          </w:tcPr>
          <w:p w14:paraId="0A422C18"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国・府の動き</w:t>
            </w:r>
          </w:p>
        </w:tc>
        <w:tc>
          <w:tcPr>
            <w:tcW w:w="1616" w:type="dxa"/>
            <w:tcBorders>
              <w:top w:val="double" w:sz="4" w:space="0" w:color="auto"/>
            </w:tcBorders>
            <w:shd w:val="clear" w:color="auto" w:fill="FFFFFF"/>
            <w:vAlign w:val="center"/>
          </w:tcPr>
          <w:p w14:paraId="27A249B2"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国</w:t>
            </w:r>
          </w:p>
        </w:tc>
        <w:tc>
          <w:tcPr>
            <w:tcW w:w="3231" w:type="dxa"/>
            <w:tcBorders>
              <w:top w:val="double" w:sz="4" w:space="0" w:color="auto"/>
            </w:tcBorders>
          </w:tcPr>
          <w:p w14:paraId="17F1F541" w14:textId="77777777" w:rsidR="00F82CE2" w:rsidRPr="000B11ED" w:rsidRDefault="00F82CE2" w:rsidP="00F82CE2">
            <w:pPr>
              <w:spacing w:line="180" w:lineRule="exact"/>
              <w:ind w:left="280" w:hangingChars="200" w:hanging="280"/>
              <w:rPr>
                <w:rFonts w:asciiTheme="minorEastAsia" w:hAnsiTheme="minorEastAsia" w:cstheme="minorEastAsia"/>
                <w:sz w:val="14"/>
              </w:rPr>
            </w:pPr>
            <w:r w:rsidRPr="000B11ED">
              <w:rPr>
                <w:rFonts w:asciiTheme="minorEastAsia" w:hAnsiTheme="minorEastAsia" w:cstheme="minorEastAsia" w:hint="eastAsia"/>
                <w:sz w:val="14"/>
              </w:rPr>
              <w:t>6月 e-</w:t>
            </w:r>
            <w:r w:rsidRPr="000B11ED">
              <w:rPr>
                <w:rFonts w:asciiTheme="minorEastAsia" w:hAnsiTheme="minorEastAsia" w:cstheme="minorEastAsia"/>
                <w:sz w:val="14"/>
              </w:rPr>
              <w:t>Japan</w:t>
            </w:r>
            <w:r w:rsidRPr="000B11ED">
              <w:rPr>
                <w:rFonts w:asciiTheme="minorEastAsia" w:hAnsiTheme="minorEastAsia" w:cstheme="minorEastAsia" w:hint="eastAsia"/>
                <w:sz w:val="14"/>
              </w:rPr>
              <w:t>重点計画2004</w:t>
            </w:r>
          </w:p>
          <w:p w14:paraId="385A6BF2"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9月 IT国際政策の基本的考え方</w:t>
            </w:r>
          </w:p>
          <w:p w14:paraId="7FEBF8A1"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2月 IT政策パッケージ2005</w:t>
            </w:r>
          </w:p>
        </w:tc>
        <w:tc>
          <w:tcPr>
            <w:tcW w:w="3231" w:type="dxa"/>
            <w:tcBorders>
              <w:top w:val="double" w:sz="4" w:space="0" w:color="auto"/>
            </w:tcBorders>
          </w:tcPr>
          <w:p w14:paraId="1AAE30E7"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1月 IT新改革戦略</w:t>
            </w:r>
          </w:p>
          <w:p w14:paraId="2796BD80" w14:textId="77777777" w:rsidR="00F82CE2" w:rsidRPr="000B11ED" w:rsidRDefault="00F82CE2" w:rsidP="00F82CE2">
            <w:pPr>
              <w:spacing w:line="180" w:lineRule="exact"/>
              <w:ind w:left="264" w:hangingChars="200" w:hanging="264"/>
              <w:rPr>
                <w:rFonts w:asciiTheme="minorEastAsia" w:hAnsiTheme="minorEastAsia" w:cstheme="minorEastAsia"/>
                <w:spacing w:val="-4"/>
                <w:sz w:val="14"/>
              </w:rPr>
            </w:pPr>
          </w:p>
        </w:tc>
      </w:tr>
      <w:tr w:rsidR="00F82CE2" w:rsidRPr="000B11ED" w14:paraId="7BEFF313" w14:textId="77777777" w:rsidTr="00F82CE2">
        <w:trPr>
          <w:cantSplit/>
          <w:trHeight w:hRule="exact" w:val="397"/>
        </w:trPr>
        <w:tc>
          <w:tcPr>
            <w:tcW w:w="1615" w:type="dxa"/>
            <w:vMerge/>
            <w:shd w:val="clear" w:color="auto" w:fill="FFFFFF"/>
            <w:vAlign w:val="center"/>
          </w:tcPr>
          <w:p w14:paraId="150773DD" w14:textId="77777777" w:rsidR="00F82CE2" w:rsidRPr="000B11ED" w:rsidRDefault="00F82CE2" w:rsidP="00F82CE2">
            <w:pPr>
              <w:spacing w:line="180" w:lineRule="exact"/>
              <w:rPr>
                <w:rFonts w:asciiTheme="minorEastAsia" w:hAnsiTheme="minorEastAsia" w:cstheme="minorEastAsia"/>
                <w:b/>
                <w:bCs/>
                <w:sz w:val="16"/>
              </w:rPr>
            </w:pPr>
          </w:p>
        </w:tc>
        <w:tc>
          <w:tcPr>
            <w:tcW w:w="1616" w:type="dxa"/>
            <w:shd w:val="clear" w:color="auto" w:fill="FFFFFF"/>
            <w:vAlign w:val="center"/>
          </w:tcPr>
          <w:p w14:paraId="59F4A007"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大阪府</w:t>
            </w:r>
          </w:p>
        </w:tc>
        <w:tc>
          <w:tcPr>
            <w:tcW w:w="3231" w:type="dxa"/>
          </w:tcPr>
          <w:p w14:paraId="18AC15F8"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1CD39460" w14:textId="77777777" w:rsidR="00F82CE2" w:rsidRPr="000B11ED" w:rsidRDefault="00F82CE2" w:rsidP="00F82CE2">
            <w:pPr>
              <w:spacing w:line="180" w:lineRule="exact"/>
              <w:rPr>
                <w:rFonts w:asciiTheme="minorEastAsia" w:hAnsiTheme="minorEastAsia" w:cstheme="minorEastAsia"/>
                <w:spacing w:val="-4"/>
                <w:sz w:val="14"/>
              </w:rPr>
            </w:pPr>
          </w:p>
        </w:tc>
      </w:tr>
    </w:tbl>
    <w:p w14:paraId="3F4D15B1" w14:textId="77777777" w:rsidR="00F82CE2" w:rsidRPr="000B11ED" w:rsidRDefault="00F82CE2" w:rsidP="00F82CE2">
      <w:pPr>
        <w:widowControl/>
        <w:jc w:val="left"/>
        <w:rPr>
          <w:rFonts w:asciiTheme="minorEastAsia" w:hAnsiTheme="minorEastAsia" w:cstheme="minorEastAsia"/>
        </w:rPr>
      </w:pPr>
    </w:p>
    <w:p w14:paraId="0B45EF76" w14:textId="77777777" w:rsidR="00F82CE2" w:rsidRPr="000B11ED" w:rsidRDefault="00F82CE2" w:rsidP="00F82CE2">
      <w:pPr>
        <w:widowControl/>
        <w:jc w:val="left"/>
        <w:rPr>
          <w:rFonts w:asciiTheme="minorEastAsia" w:hAnsiTheme="minorEastAsia" w:cstheme="minorEastAsia"/>
        </w:rPr>
      </w:pPr>
      <w:r w:rsidRPr="000B11ED">
        <w:rPr>
          <w:rFonts w:asciiTheme="minorEastAsia" w:hAnsiTheme="minorEastAsia" w:cstheme="minorEastAsia"/>
        </w:rPr>
        <w:br w:type="page"/>
      </w:r>
    </w:p>
    <w:tbl>
      <w:tblPr>
        <w:tblW w:w="9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31"/>
        <w:gridCol w:w="3231"/>
        <w:gridCol w:w="3231"/>
      </w:tblGrid>
      <w:tr w:rsidR="00F82CE2" w:rsidRPr="000B11ED" w14:paraId="049AB740" w14:textId="77777777" w:rsidTr="00F82CE2">
        <w:trPr>
          <w:cantSplit/>
          <w:trHeight w:val="297"/>
        </w:trPr>
        <w:tc>
          <w:tcPr>
            <w:tcW w:w="3231" w:type="dxa"/>
            <w:shd w:val="clear" w:color="auto" w:fill="FFFFFF"/>
            <w:vAlign w:val="center"/>
          </w:tcPr>
          <w:p w14:paraId="15003246"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lastRenderedPageBreak/>
              <w:t>平成18年度</w:t>
            </w:r>
          </w:p>
          <w:p w14:paraId="439567F1"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2006年度</w:t>
            </w:r>
          </w:p>
        </w:tc>
        <w:tc>
          <w:tcPr>
            <w:tcW w:w="3231" w:type="dxa"/>
            <w:shd w:val="clear" w:color="auto" w:fill="FFFFFF"/>
            <w:vAlign w:val="center"/>
          </w:tcPr>
          <w:p w14:paraId="55C17173"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平成19年度</w:t>
            </w:r>
          </w:p>
          <w:p w14:paraId="792A2E01"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2007年度</w:t>
            </w:r>
          </w:p>
        </w:tc>
        <w:tc>
          <w:tcPr>
            <w:tcW w:w="3231" w:type="dxa"/>
            <w:shd w:val="clear" w:color="auto" w:fill="FFFFFF"/>
            <w:vAlign w:val="center"/>
          </w:tcPr>
          <w:p w14:paraId="6233C569"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平成20年度</w:t>
            </w:r>
          </w:p>
          <w:p w14:paraId="77294075"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2008年度</w:t>
            </w:r>
          </w:p>
        </w:tc>
      </w:tr>
      <w:tr w:rsidR="00F82CE2" w:rsidRPr="000B11ED" w14:paraId="1ADA1ECF" w14:textId="77777777" w:rsidTr="00F82CE2">
        <w:trPr>
          <w:cantSplit/>
          <w:trHeight w:hRule="exact" w:val="2835"/>
        </w:trPr>
        <w:tc>
          <w:tcPr>
            <w:tcW w:w="3231" w:type="dxa"/>
          </w:tcPr>
          <w:p w14:paraId="3E74D7B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44256" behindDoc="0" locked="0" layoutInCell="1" allowOverlap="1" wp14:anchorId="5993F3A6" wp14:editId="63C21B07">
                      <wp:simplePos x="0" y="0"/>
                      <wp:positionH relativeFrom="column">
                        <wp:posOffset>-125730</wp:posOffset>
                      </wp:positionH>
                      <wp:positionV relativeFrom="paragraph">
                        <wp:posOffset>88265</wp:posOffset>
                      </wp:positionV>
                      <wp:extent cx="4140200" cy="209550"/>
                      <wp:effectExtent l="9525" t="7620" r="12700" b="11430"/>
                      <wp:wrapNone/>
                      <wp:docPr id="212" name="矢印: 五方向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209550"/>
                              </a:xfrm>
                              <a:prstGeom prst="homePlate">
                                <a:avLst>
                                  <a:gd name="adj" fmla="val 55614"/>
                                </a:avLst>
                              </a:prstGeom>
                              <a:solidFill>
                                <a:srgbClr val="FFFFFF"/>
                              </a:solidFill>
                              <a:ln w="9525">
                                <a:solidFill>
                                  <a:srgbClr val="000000"/>
                                </a:solidFill>
                                <a:miter lim="800000"/>
                                <a:headEnd/>
                                <a:tailEnd/>
                              </a:ln>
                            </wps:spPr>
                            <wps:txbx>
                              <w:txbxContent>
                                <w:p w14:paraId="7F84C335" w14:textId="77777777" w:rsidR="00A61F87" w:rsidRPr="009772FE" w:rsidRDefault="00A61F87" w:rsidP="00F82CE2">
                                  <w:pPr>
                                    <w:wordWrap w:val="0"/>
                                    <w:spacing w:line="240" w:lineRule="exact"/>
                                    <w:ind w:right="329"/>
                                    <w:jc w:val="center"/>
                                    <w:rPr>
                                      <w:rFonts w:asciiTheme="minorEastAsia" w:hAnsiTheme="minorEastAsia" w:cstheme="minorEastAsia"/>
                                    </w:rPr>
                                  </w:pPr>
                                  <w:r w:rsidRPr="009772FE">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9772FE">
                                    <w:rPr>
                                      <w:rFonts w:asciiTheme="minorEastAsia" w:hAnsiTheme="minorEastAsia" w:cstheme="minorEastAsia" w:hint="eastAsia"/>
                                      <w:sz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3F3A6" id="矢印: 五方向 212" o:spid="_x0000_s1222" type="#_x0000_t15" style="position:absolute;left:0;text-align:left;margin-left:-9.9pt;margin-top:6.95pt;width:326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4NYAIAAIsEAAAOAAAAZHJzL2Uyb0RvYy54bWysVM2O0zAQviPxDpbvbH7ULG3UdLXqsghp&#10;gZUWHmDqOI3Bf9hu0+UdkEBCXJF4Aq7wPCy8BhOnW1rghMjB8nhmPs98nyfTk42SZM2dF0ZXNDtK&#10;KeGamVroZUWfPzu/N6bEB9A1SKN5Ra+5pyezu3emnS15bloja+4IgmhfdraibQi2TBLPWq7AHxnL&#10;NTob4xQENN0yqR10iK5kkqfpcdIZV1tnGPceT88GJ51F/KbhLDxtGs8DkRXF2kJcXVwX/ZrMplAu&#10;HdhWsG0Z8A9VKBAaL91BnUEAsnLiDyglmDPeNOGIGZWYphGMxx6wmyz9rZurFiyPvSA53u5o8v8P&#10;lj1ZXzoi6ormWU6JBoUi/fj46ebN55J8+/r++4cvN2/fkd6JVHXWl5hxZS9d36y3F4a99ESbeQt6&#10;yU+dM13LocYCsz4+OUjoDY+pZNE9NjXeA6tgImubxqkeEPkgmyjO9U4cvgmE4eEoG6WoOCUMfXk6&#10;KYqoXgLlbbZ1PjzkRpF+gxQZxS8lhJ5BKGF94UNUqN52CfULSholUe81SFIUx9koFr0LRuxbzNiu&#10;kaI+F1JGwy0Xc+kIplb0PH7bZL8fJjXpKjop8iJWceDz+xBp/P4GoUTAEZFCVXS8C4Ky5/mBruMD&#10;DiDksMeSpd4S33M9aBY2i00UOTse91f0SixMfY1aODPMBM5w5My9pqTDeaiof7UCxymRjzTqeX+U&#10;TwocoGiMxxMUwu07FnsO0Kw1OGSBkmE7D8PIrawTyxbvySIb2pziC2hEuH0qQ03b8vHF4+5gpPbt&#10;GPXrHzL7CQAA//8DAFBLAwQUAAYACAAAACEAhIZCVeAAAAAJAQAADwAAAGRycy9kb3ducmV2Lnht&#10;bEyPwU7DMBBE70j8g7VIXFDrOEWhCXEqBOJAVVTR8gFu7CYR9jqy3Tb8PcsJjqMZzbypV5Oz7GxC&#10;HDxKEPMMmMHW6wE7CZ/719kSWEwKtbIejYRvE2HVXF/VqtL+gh/mvEsdoxKMlZLQpzRWnMe2N07F&#10;uR8Nknf0walEMnRcB3Whcmd5nmUFd2pAWujVaJ57037tTk5CsHfbhzHF7Vqsj+/ttBHu7UVIeXsz&#10;PT0CS2ZKf2H4xSd0aIjp4E+oI7MSZqIk9ETGogRGgWKR58AOEu6LEnhT8/8Pmh8AAAD//wMAUEsB&#10;Ai0AFAAGAAgAAAAhALaDOJL+AAAA4QEAABMAAAAAAAAAAAAAAAAAAAAAAFtDb250ZW50X1R5cGVz&#10;XS54bWxQSwECLQAUAAYACAAAACEAOP0h/9YAAACUAQAACwAAAAAAAAAAAAAAAAAvAQAAX3JlbHMv&#10;LnJlbHNQSwECLQAUAAYACAAAACEA3iTuDWACAACLBAAADgAAAAAAAAAAAAAAAAAuAgAAZHJzL2Uy&#10;b0RvYy54bWxQSwECLQAUAAYACAAAACEAhIZCVeAAAAAJAQAADwAAAAAAAAAAAAAAAAC6BAAAZHJz&#10;L2Rvd25yZXYueG1sUEsFBgAAAAAEAAQA8wAAAMcFAAAAAA==&#10;" adj="20992">
                      <v:textbox inset="5.85pt,.7pt,5.85pt,.7pt">
                        <w:txbxContent>
                          <w:p w14:paraId="7F84C335" w14:textId="77777777" w:rsidR="00A61F87" w:rsidRPr="009772FE" w:rsidRDefault="00A61F87" w:rsidP="00F82CE2">
                            <w:pPr>
                              <w:wordWrap w:val="0"/>
                              <w:spacing w:line="240" w:lineRule="exact"/>
                              <w:ind w:right="329"/>
                              <w:jc w:val="center"/>
                              <w:rPr>
                                <w:rFonts w:asciiTheme="minorEastAsia" w:hAnsiTheme="minorEastAsia" w:cstheme="minorEastAsia"/>
                              </w:rPr>
                            </w:pPr>
                            <w:r w:rsidRPr="009772FE">
                              <w:rPr>
                                <w:rFonts w:asciiTheme="minorEastAsia" w:hAnsiTheme="minorEastAsia" w:cstheme="minorEastAsia" w:hint="eastAsia"/>
                                <w:sz w:val="16"/>
                              </w:rPr>
                              <w:t>概ね10年間　　　　平成20年</w:t>
                            </w:r>
                            <w:r>
                              <w:rPr>
                                <w:rFonts w:asciiTheme="minorEastAsia" w:hAnsiTheme="minorEastAsia" w:cstheme="minorEastAsia" w:hint="eastAsia"/>
                                <w:sz w:val="16"/>
                              </w:rPr>
                              <w:t>（2008年）</w:t>
                            </w:r>
                            <w:r w:rsidRPr="009772FE">
                              <w:rPr>
                                <w:rFonts w:asciiTheme="minorEastAsia" w:hAnsiTheme="minorEastAsia" w:cstheme="minorEastAsia" w:hint="eastAsia"/>
                                <w:sz w:val="16"/>
                              </w:rPr>
                              <w:t>3月</w:t>
                            </w:r>
                          </w:p>
                        </w:txbxContent>
                      </v:textbox>
                    </v:shape>
                  </w:pict>
                </mc:Fallback>
              </mc:AlternateContent>
            </w:r>
          </w:p>
          <w:p w14:paraId="23842335" w14:textId="77777777" w:rsidR="00F82CE2" w:rsidRPr="000B11ED" w:rsidRDefault="00F82CE2" w:rsidP="00F82CE2">
            <w:pPr>
              <w:spacing w:line="180" w:lineRule="exact"/>
              <w:rPr>
                <w:rFonts w:asciiTheme="minorEastAsia" w:hAnsiTheme="minorEastAsia" w:cstheme="minorEastAsia"/>
                <w:sz w:val="14"/>
              </w:rPr>
            </w:pPr>
          </w:p>
          <w:p w14:paraId="1F4763AD" w14:textId="77777777" w:rsidR="00F82CE2" w:rsidRPr="000B11ED" w:rsidRDefault="00F82CE2" w:rsidP="00F82CE2">
            <w:pPr>
              <w:spacing w:line="180" w:lineRule="exact"/>
              <w:rPr>
                <w:rFonts w:asciiTheme="minorEastAsia" w:hAnsiTheme="minorEastAsia" w:cstheme="minorEastAsia"/>
                <w:sz w:val="14"/>
              </w:rPr>
            </w:pPr>
          </w:p>
          <w:p w14:paraId="10C798E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46304" behindDoc="0" locked="0" layoutInCell="1" allowOverlap="1" wp14:anchorId="72604728" wp14:editId="2893D1EE">
                      <wp:simplePos x="0" y="0"/>
                      <wp:positionH relativeFrom="column">
                        <wp:posOffset>922020</wp:posOffset>
                      </wp:positionH>
                      <wp:positionV relativeFrom="paragraph">
                        <wp:posOffset>34925</wp:posOffset>
                      </wp:positionV>
                      <wp:extent cx="5162550" cy="209550"/>
                      <wp:effectExtent l="0" t="0" r="38100" b="19050"/>
                      <wp:wrapNone/>
                      <wp:docPr id="211" name="矢印: 五方向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09550"/>
                              </a:xfrm>
                              <a:prstGeom prst="homePlate">
                                <a:avLst>
                                  <a:gd name="adj" fmla="val 68664"/>
                                </a:avLst>
                              </a:prstGeom>
                              <a:solidFill>
                                <a:srgbClr val="FFFFFF"/>
                              </a:solidFill>
                              <a:ln w="9525">
                                <a:solidFill>
                                  <a:srgbClr val="000000"/>
                                </a:solidFill>
                                <a:miter lim="800000"/>
                                <a:headEnd/>
                                <a:tailEnd/>
                              </a:ln>
                            </wps:spPr>
                            <wps:txbx>
                              <w:txbxContent>
                                <w:p w14:paraId="2FA54BCE"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概ね2.5年間　　　　平成21年</w:t>
                                  </w:r>
                                  <w:r>
                                    <w:rPr>
                                      <w:rFonts w:asciiTheme="minorEastAsia" w:hAnsiTheme="minorEastAsia" w:cstheme="minorEastAsia" w:hint="eastAsia"/>
                                      <w:sz w:val="16"/>
                                    </w:rPr>
                                    <w:t>（2009年）</w:t>
                                  </w:r>
                                  <w:r w:rsidRPr="00CC5C3D">
                                    <w:rPr>
                                      <w:rFonts w:asciiTheme="minorEastAsia" w:hAnsiTheme="minorEastAsia" w:cstheme="minorEastAsia" w:hint="eastAsia"/>
                                      <w:sz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4728" id="矢印: 五方向 211" o:spid="_x0000_s1223" type="#_x0000_t15" style="position:absolute;left:0;text-align:left;margin-left:72.6pt;margin-top:2.75pt;width:406.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ROYQIAAIsEAAAOAAAAZHJzL2Uyb0RvYy54bWysVM1uEzEQviPxDpbvdLOrJiSrbqoqpQip&#10;QKXCA0y83qzBf9hONuUdkIqEuCLxBFzheSi8BmNnk6bACbEHy+OZ+TzzfZ49Ol4rSVbceWF0RfOD&#10;ASVcM1MLvajoyxdnD8aU+AC6Bmk0r+gV9/R4ev/eUWdLXpjWyJo7giDal52taBuCLbPMs5Yr8AfG&#10;co3OxjgFAU23yGoHHaIrmRWDwSjrjKutM4x7j6enGyedJvym4Sw8bxrPA5EVxdpCWl1a53HNpkdQ&#10;LhzYVrC+DPiHKhQIjZfuoE4hAFk68QeUEswZb5pwwIzKTNMIxlMP2E0++K2byxYsT70gOd7uaPL/&#10;D5Y9W104IuqKFnlOiQaFIv389Pnm3ZeSfP/24cfHrzfX70l0IlWd9SVmXNoLF5v19tyw155oM2tB&#10;L/iJc6ZrOdRYYIrP7iREw2MqmXdPTY33wDKYxNq6cSoCIh9kncS52onD14EwPBzmo2I4RA0Z+orB&#10;JO6xpAzKbbZ1PjzmRpG4QYqM4hcSQmQQSlid+5AUqvsuoX5FSaMk6r0CSUbj0eiwR+yDEXuLmdo1&#10;UtRnQspkuMV8Jh3B1Iqepa9P9vthUpOuopNhMUxV3PH5fYhB+v4GoUTAEZFCVXS8C4Iy8vxI1+kB&#10;BxBys8eSpUZWtlxvNAvr+TqJnI8m8YronZv6CrVwZjMTOMOJM/eWkg7noaL+zRIcp0Q+0ajnw8Ni&#10;MsQBSsZ4PEEh3L5jvucAzVqDQxYo2WxnYTNyS+vEosV78sSGNif4AhoRoo63NfUGvvgkbz+dcaT2&#10;7RR1+w+Z/gIAAP//AwBQSwMEFAAGAAgAAAAhAHwMzqfcAAAACAEAAA8AAABkcnMvZG93bnJldi54&#10;bWxMj8FOwzAQRO9I/IO1SNyoQ1pXaYhTFQRc4AAF9ewmSxKI11HWbcPfs5zg+DSj2bfFevK9OuLI&#10;XSAL17MEFFIV6o4aC+9vD1cZKI6OatcHQgvfyLAuz88Kl9fhRK943MZGyQhx7iy0MQ651ly16B3P&#10;woAk2UcYvYuCY6Pr0Z1k3Pc6TZKl9q4judC6Ae9arL62B2+BuZrfPj0+m2n5uUj9/YZfdoatvbyY&#10;NjegIk7xrwy/+qIOpTjtw4FqVr3wwqRStWAMKMlXJhPeW5hnBnRZ6P8PlD8AAAD//wMAUEsBAi0A&#10;FAAGAAgAAAAhALaDOJL+AAAA4QEAABMAAAAAAAAAAAAAAAAAAAAAAFtDb250ZW50X1R5cGVzXS54&#10;bWxQSwECLQAUAAYACAAAACEAOP0h/9YAAACUAQAACwAAAAAAAAAAAAAAAAAvAQAAX3JlbHMvLnJl&#10;bHNQSwECLQAUAAYACAAAACEAXSS0TmECAACLBAAADgAAAAAAAAAAAAAAAAAuAgAAZHJzL2Uyb0Rv&#10;Yy54bWxQSwECLQAUAAYACAAAACEAfAzOp9wAAAAIAQAADwAAAAAAAAAAAAAAAAC7BAAAZHJzL2Rv&#10;d25yZXYueG1sUEsFBgAAAAAEAAQA8wAAAMQFAAAAAA==&#10;" adj="20998">
                      <v:textbox inset="5.85pt,.7pt,5.85pt,.7pt">
                        <w:txbxContent>
                          <w:p w14:paraId="2FA54BCE"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概ね2.5年間　　　　平成21年</w:t>
                            </w:r>
                            <w:r>
                              <w:rPr>
                                <w:rFonts w:asciiTheme="minorEastAsia" w:hAnsiTheme="minorEastAsia" w:cstheme="minorEastAsia" w:hint="eastAsia"/>
                                <w:sz w:val="16"/>
                              </w:rPr>
                              <w:t>（2009年）</w:t>
                            </w:r>
                            <w:r w:rsidRPr="00CC5C3D">
                              <w:rPr>
                                <w:rFonts w:asciiTheme="minorEastAsia" w:hAnsiTheme="minorEastAsia" w:cstheme="minorEastAsia" w:hint="eastAsia"/>
                                <w:sz w:val="16"/>
                              </w:rPr>
                              <w:t>3月</w:t>
                            </w:r>
                          </w:p>
                        </w:txbxContent>
                      </v:textbox>
                    </v:shape>
                  </w:pict>
                </mc:Fallback>
              </mc:AlternateContent>
            </w:r>
          </w:p>
          <w:p w14:paraId="54417A1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noProof/>
                <w:sz w:val="14"/>
              </w:rPr>
              <mc:AlternateContent>
                <mc:Choice Requires="wps">
                  <w:drawing>
                    <wp:anchor distT="0" distB="0" distL="114300" distR="114300" simplePos="0" relativeHeight="251748352" behindDoc="0" locked="0" layoutInCell="1" allowOverlap="1" wp14:anchorId="1BD7994A" wp14:editId="49E97100">
                      <wp:simplePos x="0" y="0"/>
                      <wp:positionH relativeFrom="column">
                        <wp:posOffset>712470</wp:posOffset>
                      </wp:positionH>
                      <wp:positionV relativeFrom="paragraph">
                        <wp:posOffset>40640</wp:posOffset>
                      </wp:positionV>
                      <wp:extent cx="346710" cy="0"/>
                      <wp:effectExtent l="0" t="76200" r="15240" b="95250"/>
                      <wp:wrapNone/>
                      <wp:docPr id="210" name="直線矢印コネクタ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F1E4D0" id="_x0000_t32" coordsize="21600,21600" o:spt="32" o:oned="t" path="m,l21600,21600e" filled="f">
                      <v:path arrowok="t" fillok="f" o:connecttype="none"/>
                      <o:lock v:ext="edit" shapetype="t"/>
                    </v:shapetype>
                    <v:shape id="直線矢印コネクタ 210" o:spid="_x0000_s1026" type="#_x0000_t32" style="position:absolute;left:0;text-align:left;margin-left:56.1pt;margin-top:3.2pt;width:27.3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eaXgIAAG8EAAAOAAAAZHJzL2Uyb0RvYy54bWysVM1u1DAQviPxDpbv22y26XYbNVuhZJdL&#10;gUotD+C1nY2FY1u2u9kV4lLOfQE4IPECIIHEkYdZob4GY+8PLVwQIgdnHM98883M55yeLVuJFtw6&#10;oVWB04M+RlxRzYSaF/jl1bQ3wsh5ohiRWvECr7jDZ+PHj047k/OBbrRk3CIAUS7vTIEb702eJI42&#10;vCXuQBuu4LDWtiUetnaeMEs6QG9lMuj3h0mnLTNWU+4cfK02h3gc8euaU/+irh33SBYYuPm42rjO&#10;wpqMT0k+t8Q0gm5pkH9g0RKhIOkeqiKeoGsr/oBqBbXa6dofUN0muq4F5bEGqCbt/1bNZUMMj7VA&#10;c5zZt8n9P1j6fHFhkWAFHqTQH0VaGNLd+693397dffj44/bz+ubL+u3t+ubT+uY7Cj7Qsc64HAJL&#10;dWFDzXSpLs25pq8cUrpsiJrzyPxqZQAsDRHJg5CwcQbyzrpnmoEPufY6tm9Z2zZAQmPQMk5ptZ8S&#10;X3pE4eNhNjwOXOnuKCH5Ls5Y559y3aJgFNh5S8S88aVWCqSgbRqzkMW584EVyXcBIanSUyFlVIRU&#10;qCvwydHgKAY4LQULh8HN2fmslBYtSNBUfGKJcHLfzeprxSJYwwmbbG1PhAQb+dgbbwV0S3IcsrWc&#10;YSQ5XKNgbehJFTJC5UB4a21k9fqkfzIZTUZZLxsMJ72sX1W9J9My6w2n6fFRdViVZZW+CeTTLG8E&#10;Y1wF/juJp9nfSWh72Tbi3It836jkIXrsKJDdvSPpOPow7Y1uZpqtLmyoLqgAVB2dtzcwXJv7++j1&#10;6z8x/gkAAP//AwBQSwMEFAAGAAgAAAAhAADLYvrcAAAABwEAAA8AAABkcnMvZG93bnJldi54bWxM&#10;j0FLw0AQhe+C/2EZwZvdNMiiMZuiFjEXhbYiHrfJmF3Mzobstk399U696PHjPd58Uy4m34s9jtEF&#10;0jCfZSCQmtA66jS8bZ6ubkDEZKg1fSDUcMQIi+r8rDRFGw60wv06dYJHKBZGg01pKKSMjUVv4iwM&#10;SJx9htGbxDh2sh3Ngcd9L/MsU9IbR3zBmgEfLTZf653XkJYfR6vem4db97p5flHuu67rpdaXF9P9&#10;HYiEU/orw0mf1aFip23YURtFzzzPc65qUNcgTrlS/Mr2l2VVyv/+1Q8AAAD//wMAUEsBAi0AFAAG&#10;AAgAAAAhALaDOJL+AAAA4QEAABMAAAAAAAAAAAAAAAAAAAAAAFtDb250ZW50X1R5cGVzXS54bWxQ&#10;SwECLQAUAAYACAAAACEAOP0h/9YAAACUAQAACwAAAAAAAAAAAAAAAAAvAQAAX3JlbHMvLnJlbHNQ&#10;SwECLQAUAAYACAAAACEAu+KHml4CAABvBAAADgAAAAAAAAAAAAAAAAAuAgAAZHJzL2Uyb0RvYy54&#10;bWxQSwECLQAUAAYACAAAACEAAMti+twAAAAHAQAADwAAAAAAAAAAAAAAAAC4BAAAZHJzL2Rvd25y&#10;ZXYueG1sUEsFBgAAAAAEAAQA8wAAAMEFAAAAAA==&#10;">
                      <v:stroke endarrow="block"/>
                    </v:shape>
                  </w:pict>
                </mc:Fallback>
              </mc:AlternateContent>
            </w:r>
            <w:r w:rsidR="00CC5C3D" w:rsidRPr="000B11ED">
              <w:rPr>
                <w:rFonts w:asciiTheme="minorEastAsia" w:hAnsiTheme="minorEastAsia" w:cstheme="minorEastAsia" w:hint="eastAsia"/>
                <w:sz w:val="14"/>
              </w:rPr>
              <w:t>平成18年10月</w:t>
            </w:r>
          </w:p>
          <w:p w14:paraId="6EF653BE"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「アクションプラン」</w:t>
            </w:r>
          </w:p>
          <w:p w14:paraId="7AF79C7A" w14:textId="77777777" w:rsidR="00F82CE2" w:rsidRPr="000B11ED" w:rsidRDefault="00F82CE2" w:rsidP="00F82CE2">
            <w:pPr>
              <w:spacing w:line="180" w:lineRule="exact"/>
              <w:ind w:leftChars="86" w:left="181"/>
              <w:rPr>
                <w:rFonts w:asciiTheme="minorEastAsia" w:hAnsiTheme="minorEastAsia" w:cstheme="minorEastAsia"/>
                <w:sz w:val="14"/>
              </w:rPr>
            </w:pPr>
            <w:r w:rsidRPr="000B11ED">
              <w:rPr>
                <w:rFonts w:asciiTheme="minorEastAsia" w:hAnsiTheme="minorEastAsia" w:cstheme="minorEastAsia" w:hint="eastAsia"/>
                <w:sz w:val="14"/>
              </w:rPr>
              <w:t>策定</w:t>
            </w:r>
          </w:p>
          <w:p w14:paraId="083AE94A" w14:textId="77777777" w:rsidR="00F82CE2" w:rsidRPr="000B11ED" w:rsidRDefault="00F82CE2" w:rsidP="00F82CE2">
            <w:pPr>
              <w:spacing w:line="180" w:lineRule="exact"/>
              <w:rPr>
                <w:rFonts w:asciiTheme="minorEastAsia" w:hAnsiTheme="minorEastAsia" w:cstheme="minorEastAsia"/>
                <w:sz w:val="14"/>
              </w:rPr>
            </w:pPr>
          </w:p>
          <w:p w14:paraId="57145DD3"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・例規検索システム更新（ASPサービス）</w:t>
            </w:r>
          </w:p>
          <w:p w14:paraId="43604C5B"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・財務会計システム監査サブシステム稼働</w:t>
            </w:r>
          </w:p>
        </w:tc>
        <w:tc>
          <w:tcPr>
            <w:tcW w:w="3231" w:type="dxa"/>
          </w:tcPr>
          <w:p w14:paraId="605E1DB1" w14:textId="77777777" w:rsidR="00F82CE2" w:rsidRPr="000B11ED" w:rsidRDefault="00F82CE2" w:rsidP="00F82CE2">
            <w:pPr>
              <w:spacing w:line="180" w:lineRule="exact"/>
              <w:rPr>
                <w:rFonts w:asciiTheme="minorEastAsia" w:hAnsiTheme="minorEastAsia" w:cstheme="minorEastAsia"/>
                <w:sz w:val="14"/>
              </w:rPr>
            </w:pPr>
          </w:p>
          <w:p w14:paraId="15A5F8F4" w14:textId="77777777" w:rsidR="00F82CE2" w:rsidRPr="000B11ED" w:rsidRDefault="00F82CE2" w:rsidP="00F82CE2">
            <w:pPr>
              <w:spacing w:line="180" w:lineRule="exact"/>
              <w:rPr>
                <w:rFonts w:asciiTheme="minorEastAsia" w:hAnsiTheme="minorEastAsia" w:cstheme="minorEastAsia"/>
                <w:sz w:val="14"/>
              </w:rPr>
            </w:pPr>
          </w:p>
          <w:p w14:paraId="1B4C6077" w14:textId="77777777" w:rsidR="00F82CE2" w:rsidRPr="000B11ED" w:rsidRDefault="00F82CE2" w:rsidP="00F82CE2">
            <w:pPr>
              <w:spacing w:line="180" w:lineRule="exact"/>
              <w:rPr>
                <w:rFonts w:asciiTheme="minorEastAsia" w:hAnsiTheme="minorEastAsia" w:cstheme="minorEastAsia"/>
                <w:sz w:val="14"/>
              </w:rPr>
            </w:pPr>
          </w:p>
          <w:p w14:paraId="5C1D7511" w14:textId="77777777" w:rsidR="00F82CE2" w:rsidRPr="000B11ED" w:rsidRDefault="00F82CE2" w:rsidP="00F82CE2">
            <w:pPr>
              <w:spacing w:line="180" w:lineRule="exact"/>
              <w:rPr>
                <w:rFonts w:asciiTheme="minorEastAsia" w:hAnsiTheme="minorEastAsia" w:cstheme="minorEastAsia"/>
                <w:sz w:val="14"/>
              </w:rPr>
            </w:pPr>
          </w:p>
          <w:p w14:paraId="71210416" w14:textId="77777777" w:rsidR="00F82CE2" w:rsidRPr="000B11ED" w:rsidRDefault="00F82CE2" w:rsidP="00F82CE2">
            <w:pPr>
              <w:spacing w:line="180" w:lineRule="exact"/>
              <w:rPr>
                <w:rFonts w:asciiTheme="minorEastAsia" w:hAnsiTheme="minorEastAsia" w:cstheme="minorEastAsia"/>
                <w:sz w:val="14"/>
              </w:rPr>
            </w:pPr>
          </w:p>
          <w:p w14:paraId="1AA6A3F3" w14:textId="77777777" w:rsidR="00F82CE2" w:rsidRPr="000B11ED" w:rsidRDefault="00F82CE2" w:rsidP="00F82CE2">
            <w:pPr>
              <w:spacing w:line="180" w:lineRule="exact"/>
              <w:rPr>
                <w:rFonts w:asciiTheme="minorEastAsia" w:hAnsiTheme="minorEastAsia" w:cstheme="minorEastAsia"/>
                <w:sz w:val="14"/>
              </w:rPr>
            </w:pPr>
          </w:p>
          <w:p w14:paraId="05EC60BF"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・次期計画策定準備</w:t>
            </w:r>
          </w:p>
          <w:p w14:paraId="58482D1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・グループウェア、文書目録管理、ファイルサ</w:t>
            </w:r>
          </w:p>
          <w:p w14:paraId="63F6C3EA" w14:textId="77777777" w:rsidR="00F82CE2" w:rsidRPr="000B11ED" w:rsidRDefault="00F82CE2" w:rsidP="00F82CE2">
            <w:pPr>
              <w:spacing w:line="180" w:lineRule="exact"/>
              <w:ind w:firstLineChars="100" w:firstLine="140"/>
              <w:rPr>
                <w:rFonts w:asciiTheme="minorEastAsia" w:hAnsiTheme="minorEastAsia" w:cstheme="minorEastAsia"/>
                <w:sz w:val="14"/>
              </w:rPr>
            </w:pPr>
            <w:r w:rsidRPr="000B11ED">
              <w:rPr>
                <w:rFonts w:asciiTheme="minorEastAsia" w:hAnsiTheme="minorEastAsia" w:cstheme="minorEastAsia" w:hint="eastAsia"/>
                <w:sz w:val="14"/>
              </w:rPr>
              <w:t>ーバシステム更新・機能拡充</w:t>
            </w:r>
          </w:p>
          <w:p w14:paraId="0CC6CBD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・財務会計システム用機器更新</w:t>
            </w:r>
          </w:p>
        </w:tc>
        <w:tc>
          <w:tcPr>
            <w:tcW w:w="3231" w:type="dxa"/>
          </w:tcPr>
          <w:p w14:paraId="4185C24E" w14:textId="77777777" w:rsidR="00F82CE2" w:rsidRPr="000B11ED" w:rsidRDefault="00F82CE2" w:rsidP="00F82CE2">
            <w:pPr>
              <w:spacing w:line="180" w:lineRule="exact"/>
              <w:rPr>
                <w:rFonts w:asciiTheme="minorEastAsia" w:hAnsiTheme="minorEastAsia" w:cstheme="minorEastAsia"/>
                <w:sz w:val="14"/>
              </w:rPr>
            </w:pPr>
          </w:p>
          <w:p w14:paraId="437BF8B6" w14:textId="77777777" w:rsidR="00F82CE2" w:rsidRPr="000B11ED" w:rsidRDefault="00F82CE2" w:rsidP="00F82CE2">
            <w:pPr>
              <w:spacing w:line="180" w:lineRule="exact"/>
              <w:rPr>
                <w:rFonts w:asciiTheme="minorEastAsia" w:hAnsiTheme="minorEastAsia" w:cstheme="minorEastAsia"/>
                <w:sz w:val="14"/>
              </w:rPr>
            </w:pPr>
          </w:p>
          <w:p w14:paraId="060137CF" w14:textId="77777777" w:rsidR="00F82CE2" w:rsidRPr="000B11ED" w:rsidRDefault="00F82CE2" w:rsidP="00F82CE2">
            <w:pPr>
              <w:spacing w:line="180" w:lineRule="exact"/>
              <w:rPr>
                <w:rFonts w:asciiTheme="minorEastAsia" w:hAnsiTheme="minorEastAsia" w:cstheme="minorEastAsia"/>
                <w:sz w:val="14"/>
              </w:rPr>
            </w:pPr>
          </w:p>
          <w:p w14:paraId="77C6C3EE" w14:textId="77777777" w:rsidR="00F82CE2" w:rsidRPr="000B11ED" w:rsidRDefault="00F82CE2" w:rsidP="00F82CE2">
            <w:pPr>
              <w:spacing w:line="180" w:lineRule="exact"/>
              <w:rPr>
                <w:rFonts w:asciiTheme="minorEastAsia" w:hAnsiTheme="minorEastAsia" w:cstheme="minorEastAsia"/>
                <w:sz w:val="14"/>
              </w:rPr>
            </w:pPr>
          </w:p>
          <w:p w14:paraId="1F578975" w14:textId="77777777" w:rsidR="00F82CE2" w:rsidRPr="000B11ED" w:rsidRDefault="00F82CE2" w:rsidP="00F82CE2">
            <w:pPr>
              <w:spacing w:line="180" w:lineRule="exact"/>
              <w:rPr>
                <w:rFonts w:asciiTheme="minorEastAsia" w:hAnsiTheme="minorEastAsia" w:cstheme="minorEastAsia"/>
                <w:sz w:val="14"/>
              </w:rPr>
            </w:pPr>
          </w:p>
          <w:p w14:paraId="7C411B0D" w14:textId="77777777" w:rsidR="00F82CE2" w:rsidRPr="000B11ED" w:rsidRDefault="00F82CE2" w:rsidP="00F82CE2">
            <w:pPr>
              <w:spacing w:line="180" w:lineRule="exact"/>
              <w:rPr>
                <w:rFonts w:asciiTheme="minorEastAsia" w:hAnsiTheme="minorEastAsia" w:cstheme="minorEastAsia"/>
                <w:sz w:val="14"/>
              </w:rPr>
            </w:pPr>
          </w:p>
          <w:p w14:paraId="68B7C1D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・新文書目録管理システム本格稼働</w:t>
            </w:r>
          </w:p>
          <w:p w14:paraId="6C94930C"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797D84F6" w14:textId="77777777" w:rsidTr="00F82CE2">
        <w:trPr>
          <w:cantSplit/>
          <w:trHeight w:hRule="exact" w:val="284"/>
        </w:trPr>
        <w:tc>
          <w:tcPr>
            <w:tcW w:w="9693" w:type="dxa"/>
            <w:gridSpan w:val="3"/>
          </w:tcPr>
          <w:p w14:paraId="3CDCB0F5" w14:textId="77777777" w:rsidR="00F82CE2" w:rsidRPr="000B11ED" w:rsidRDefault="00F82CE2" w:rsidP="00F82CE2">
            <w:pPr>
              <w:jc w:val="center"/>
              <w:rPr>
                <w:rFonts w:asciiTheme="minorEastAsia" w:hAnsiTheme="minorEastAsia" w:cstheme="minorEastAsia"/>
              </w:rPr>
            </w:pPr>
            <w:r w:rsidRPr="000B11ED">
              <w:rPr>
                <w:rFonts w:asciiTheme="minorEastAsia" w:hAnsiTheme="minorEastAsia" w:cstheme="minorEastAsia" w:hint="eastAsia"/>
                <w:sz w:val="14"/>
              </w:rPr>
              <w:t>・出先施設等での出退勤管理順次運用開始</w:t>
            </w:r>
          </w:p>
        </w:tc>
      </w:tr>
      <w:tr w:rsidR="00F82CE2" w:rsidRPr="000B11ED" w14:paraId="4160DEF5" w14:textId="77777777" w:rsidTr="00F82CE2">
        <w:trPr>
          <w:cantSplit/>
          <w:trHeight w:val="841"/>
        </w:trPr>
        <w:tc>
          <w:tcPr>
            <w:tcW w:w="3231" w:type="dxa"/>
          </w:tcPr>
          <w:p w14:paraId="5F62C907"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・庁内Webシステム構築</w:t>
            </w:r>
          </w:p>
          <w:p w14:paraId="6BC6EE87"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・消防指令システムの更新（</w:t>
            </w:r>
            <w:r w:rsidR="000B11ED" w:rsidRPr="000B11ED">
              <w:rPr>
                <w:rFonts w:asciiTheme="minorEastAsia" w:hAnsiTheme="minorEastAsia" w:cstheme="minorEastAsia" w:hint="eastAsia"/>
                <w:sz w:val="14"/>
              </w:rPr>
              <w:t>昭和</w:t>
            </w:r>
            <w:r w:rsidRPr="000B11ED">
              <w:rPr>
                <w:rFonts w:asciiTheme="minorEastAsia" w:hAnsiTheme="minorEastAsia" w:cstheme="minorEastAsia" w:hint="eastAsia"/>
                <w:sz w:val="14"/>
              </w:rPr>
              <w:t>50年度より稼働）</w:t>
            </w:r>
          </w:p>
          <w:p w14:paraId="49B99AD7"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・地番参考図システム稼動</w:t>
            </w:r>
          </w:p>
        </w:tc>
        <w:tc>
          <w:tcPr>
            <w:tcW w:w="3231" w:type="dxa"/>
          </w:tcPr>
          <w:p w14:paraId="70761639"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・基図データ整備</w:t>
            </w:r>
          </w:p>
          <w:p w14:paraId="7D3F8D07" w14:textId="77777777" w:rsidR="00F82CE2" w:rsidRPr="000B11ED" w:rsidRDefault="00F82CE2" w:rsidP="00F82CE2">
            <w:pPr>
              <w:spacing w:line="180" w:lineRule="exact"/>
              <w:ind w:leftChars="-2" w:left="133" w:hangingChars="98" w:hanging="137"/>
              <w:rPr>
                <w:rFonts w:asciiTheme="minorEastAsia" w:hAnsiTheme="minorEastAsia" w:cstheme="minorEastAsia"/>
                <w:sz w:val="14"/>
              </w:rPr>
            </w:pPr>
            <w:r w:rsidRPr="000B11ED">
              <w:rPr>
                <w:rFonts w:asciiTheme="minorEastAsia" w:hAnsiTheme="minorEastAsia" w:cstheme="minorEastAsia" w:hint="eastAsia"/>
                <w:sz w:val="14"/>
              </w:rPr>
              <w:t>・統合型ＧＩＳ利活用研究会設置</w:t>
            </w:r>
          </w:p>
          <w:p w14:paraId="0A123D5B"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78C8909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・公開システムの検討</w:t>
            </w:r>
          </w:p>
        </w:tc>
      </w:tr>
      <w:tr w:rsidR="00F82CE2" w:rsidRPr="000B11ED" w14:paraId="14DB82D9" w14:textId="77777777" w:rsidTr="00F82CE2">
        <w:trPr>
          <w:cantSplit/>
          <w:trHeight w:hRule="exact" w:val="2098"/>
        </w:trPr>
        <w:tc>
          <w:tcPr>
            <w:tcW w:w="3231" w:type="dxa"/>
          </w:tcPr>
          <w:p w14:paraId="3C5623A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・都市計画概要図の公開</w:t>
            </w:r>
          </w:p>
        </w:tc>
        <w:tc>
          <w:tcPr>
            <w:tcW w:w="3231" w:type="dxa"/>
          </w:tcPr>
          <w:p w14:paraId="4FA2EF3F"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・コンテンツ作成・管理システムの更新・機能</w:t>
            </w:r>
          </w:p>
          <w:p w14:paraId="38C13075" w14:textId="77777777" w:rsidR="00F82CE2" w:rsidRPr="000B11ED" w:rsidRDefault="00F82CE2" w:rsidP="00F82CE2">
            <w:pPr>
              <w:spacing w:line="180" w:lineRule="exact"/>
              <w:ind w:firstLineChars="100" w:firstLine="140"/>
              <w:rPr>
                <w:rFonts w:asciiTheme="minorEastAsia" w:hAnsiTheme="minorEastAsia" w:cstheme="minorEastAsia"/>
                <w:sz w:val="14"/>
              </w:rPr>
            </w:pPr>
            <w:r w:rsidRPr="000B11ED">
              <w:rPr>
                <w:rFonts w:asciiTheme="minorEastAsia" w:hAnsiTheme="minorEastAsia" w:cstheme="minorEastAsia" w:hint="eastAsia"/>
                <w:sz w:val="14"/>
              </w:rPr>
              <w:t>拡充</w:t>
            </w:r>
          </w:p>
          <w:p w14:paraId="666CD9E9" w14:textId="77777777" w:rsidR="00F82CE2" w:rsidRPr="000B11ED" w:rsidRDefault="00F82CE2" w:rsidP="00F82CE2">
            <w:pPr>
              <w:spacing w:line="180" w:lineRule="exact"/>
              <w:ind w:firstLine="164"/>
              <w:rPr>
                <w:rFonts w:asciiTheme="minorEastAsia" w:hAnsiTheme="minorEastAsia" w:cstheme="minorEastAsia"/>
                <w:sz w:val="14"/>
              </w:rPr>
            </w:pPr>
          </w:p>
          <w:p w14:paraId="78F09E93"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420072E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・コンテンツの充実（審議会議事録、統計情報</w:t>
            </w:r>
          </w:p>
          <w:p w14:paraId="2645BBF3" w14:textId="77777777" w:rsidR="00F82CE2" w:rsidRPr="000B11ED" w:rsidRDefault="00F82CE2" w:rsidP="00F82CE2">
            <w:pPr>
              <w:spacing w:line="180" w:lineRule="exact"/>
              <w:ind w:firstLineChars="100" w:firstLine="140"/>
              <w:rPr>
                <w:rFonts w:asciiTheme="minorEastAsia" w:hAnsiTheme="minorEastAsia" w:cstheme="minorEastAsia"/>
                <w:sz w:val="14"/>
              </w:rPr>
            </w:pPr>
            <w:r w:rsidRPr="000B11ED">
              <w:rPr>
                <w:rFonts w:asciiTheme="minorEastAsia" w:hAnsiTheme="minorEastAsia" w:cstheme="minorEastAsia" w:hint="eastAsia"/>
                <w:sz w:val="14"/>
              </w:rPr>
              <w:t>等）</w:t>
            </w:r>
          </w:p>
          <w:p w14:paraId="5C48288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・ホームページデザインの変更</w:t>
            </w:r>
          </w:p>
          <w:p w14:paraId="574889CE"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6DB20F1D" w14:textId="77777777" w:rsidTr="00F82CE2">
        <w:trPr>
          <w:cantSplit/>
          <w:trHeight w:hRule="exact" w:val="737"/>
        </w:trPr>
        <w:tc>
          <w:tcPr>
            <w:tcW w:w="3231" w:type="dxa"/>
          </w:tcPr>
          <w:p w14:paraId="44377E99"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20007D2A" w14:textId="77777777" w:rsidR="00F82CE2" w:rsidRPr="000B11ED" w:rsidRDefault="00F82CE2" w:rsidP="00F82CE2">
            <w:pPr>
              <w:spacing w:line="180" w:lineRule="exact"/>
              <w:ind w:left="113" w:hangingChars="81" w:hanging="113"/>
              <w:rPr>
                <w:rFonts w:asciiTheme="minorEastAsia" w:hAnsiTheme="minorEastAsia" w:cstheme="minorEastAsia"/>
                <w:sz w:val="14"/>
              </w:rPr>
            </w:pPr>
            <w:r w:rsidRPr="000B11ED">
              <w:rPr>
                <w:rFonts w:asciiTheme="minorEastAsia" w:hAnsiTheme="minorEastAsia" w:cstheme="minorEastAsia" w:hint="eastAsia"/>
                <w:sz w:val="14"/>
              </w:rPr>
              <w:t>・自立支援法施設給付費請求システム稼働</w:t>
            </w:r>
          </w:p>
          <w:p w14:paraId="4DCE75F8" w14:textId="77777777" w:rsidR="00F82CE2" w:rsidRPr="000B11ED" w:rsidRDefault="00F82CE2" w:rsidP="00F82CE2">
            <w:pPr>
              <w:spacing w:line="180" w:lineRule="exact"/>
              <w:rPr>
                <w:rFonts w:asciiTheme="minorEastAsia" w:hAnsiTheme="minorEastAsia" w:cstheme="minorEastAsia"/>
                <w:sz w:val="14"/>
              </w:rPr>
            </w:pPr>
          </w:p>
          <w:p w14:paraId="04909067" w14:textId="77777777" w:rsidR="00F82CE2" w:rsidRPr="000B11ED" w:rsidRDefault="00F82CE2" w:rsidP="00F82CE2">
            <w:pPr>
              <w:spacing w:line="180" w:lineRule="exact"/>
              <w:rPr>
                <w:rFonts w:asciiTheme="minorEastAsia" w:hAnsiTheme="minorEastAsia" w:cstheme="minorEastAsia"/>
                <w:sz w:val="14"/>
              </w:rPr>
            </w:pPr>
          </w:p>
          <w:p w14:paraId="390062B6" w14:textId="77777777" w:rsidR="00F82CE2" w:rsidRPr="000B11ED" w:rsidRDefault="00F82CE2" w:rsidP="00F82CE2">
            <w:pPr>
              <w:spacing w:line="180" w:lineRule="exact"/>
              <w:rPr>
                <w:rFonts w:asciiTheme="minorEastAsia" w:hAnsiTheme="minorEastAsia" w:cstheme="minorEastAsia"/>
                <w:sz w:val="14"/>
              </w:rPr>
            </w:pPr>
          </w:p>
          <w:p w14:paraId="5ED7A8CC"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12737B4B" w14:textId="77777777" w:rsidR="00F82CE2" w:rsidRPr="000B11ED" w:rsidRDefault="00F82CE2" w:rsidP="00F82CE2">
            <w:pPr>
              <w:spacing w:line="160" w:lineRule="exact"/>
              <w:ind w:left="122" w:hangingChars="87" w:hanging="122"/>
              <w:rPr>
                <w:rFonts w:asciiTheme="minorEastAsia" w:hAnsiTheme="minorEastAsia" w:cstheme="minorEastAsia"/>
                <w:sz w:val="14"/>
              </w:rPr>
            </w:pPr>
            <w:r w:rsidRPr="000B11ED">
              <w:rPr>
                <w:rFonts w:asciiTheme="minorEastAsia" w:hAnsiTheme="minorEastAsia" w:cstheme="minorEastAsia" w:hint="eastAsia"/>
                <w:sz w:val="14"/>
              </w:rPr>
              <w:t>・中学校給食予約システム稼働</w:t>
            </w:r>
          </w:p>
          <w:p w14:paraId="734DB646" w14:textId="77777777" w:rsidR="00F82CE2" w:rsidRPr="000B11ED" w:rsidRDefault="00F82CE2" w:rsidP="00F82CE2">
            <w:pPr>
              <w:spacing w:line="160" w:lineRule="exact"/>
              <w:ind w:left="122" w:hangingChars="87" w:hanging="122"/>
              <w:rPr>
                <w:rFonts w:asciiTheme="minorEastAsia" w:hAnsiTheme="minorEastAsia" w:cstheme="minorEastAsia"/>
                <w:sz w:val="14"/>
              </w:rPr>
            </w:pPr>
            <w:r w:rsidRPr="000B11ED">
              <w:rPr>
                <w:rFonts w:asciiTheme="minorEastAsia" w:hAnsiTheme="minorEastAsia" w:cstheme="minorEastAsia" w:hint="eastAsia"/>
                <w:sz w:val="14"/>
              </w:rPr>
              <w:t>・障がい者自立支援給付支払等システム稼働</w:t>
            </w:r>
          </w:p>
          <w:p w14:paraId="075686F5" w14:textId="77777777" w:rsidR="00F82CE2" w:rsidRPr="000B11ED" w:rsidRDefault="00F82CE2" w:rsidP="00F82CE2">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・電子入札システム更新</w:t>
            </w:r>
          </w:p>
          <w:p w14:paraId="1D840B4B" w14:textId="77777777" w:rsidR="00F82CE2" w:rsidRPr="000B11ED" w:rsidRDefault="00F82CE2" w:rsidP="00F82CE2">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w:t>
            </w:r>
            <w:r w:rsidRPr="000B11ED">
              <w:rPr>
                <w:rFonts w:asciiTheme="minorEastAsia" w:hAnsiTheme="minorEastAsia" w:cstheme="minorEastAsia" w:hint="eastAsia"/>
                <w:spacing w:val="-4"/>
                <w:sz w:val="14"/>
              </w:rPr>
              <w:t>エルタックス稼動</w:t>
            </w:r>
          </w:p>
        </w:tc>
      </w:tr>
      <w:tr w:rsidR="00F82CE2" w:rsidRPr="000B11ED" w14:paraId="69FBFEB0" w14:textId="77777777" w:rsidTr="00F82CE2">
        <w:trPr>
          <w:cantSplit/>
          <w:trHeight w:hRule="exact" w:val="3572"/>
        </w:trPr>
        <w:tc>
          <w:tcPr>
            <w:tcW w:w="3231" w:type="dxa"/>
          </w:tcPr>
          <w:p w14:paraId="62FAC7B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・基盤機器一部更新</w:t>
            </w:r>
          </w:p>
          <w:p w14:paraId="49CBAA64"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・大型汎用機の更新</w:t>
            </w:r>
          </w:p>
          <w:p w14:paraId="2554970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w:t>
            </w:r>
            <w:r w:rsidR="009772FE" w:rsidRPr="000B11ED">
              <w:rPr>
                <w:rFonts w:asciiTheme="minorEastAsia" w:hAnsiTheme="minorEastAsia" w:cstheme="minorEastAsia" w:hint="eastAsia"/>
                <w:sz w:val="14"/>
              </w:rPr>
              <w:t>平成</w:t>
            </w:r>
            <w:r w:rsidRPr="000B11ED">
              <w:rPr>
                <w:rFonts w:asciiTheme="minorEastAsia" w:hAnsiTheme="minorEastAsia" w:cstheme="minorEastAsia" w:hint="eastAsia"/>
                <w:sz w:val="14"/>
              </w:rPr>
              <w:t>14</w:t>
            </w:r>
            <w:r w:rsidR="009772FE" w:rsidRPr="000B11ED">
              <w:rPr>
                <w:rFonts w:asciiTheme="minorEastAsia" w:hAnsiTheme="minorEastAsia" w:cstheme="minorEastAsia" w:hint="eastAsia"/>
                <w:sz w:val="14"/>
              </w:rPr>
              <w:t>年</w:t>
            </w:r>
            <w:r w:rsidRPr="000B11ED">
              <w:rPr>
                <w:rFonts w:asciiTheme="minorEastAsia" w:hAnsiTheme="minorEastAsia" w:cstheme="minorEastAsia" w:hint="eastAsia"/>
                <w:sz w:val="14"/>
              </w:rPr>
              <w:t>導入機のメモリ増設</w:t>
            </w:r>
          </w:p>
          <w:p w14:paraId="39335D3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・情報セキュリティ部会設置・自己点検開始</w:t>
            </w:r>
          </w:p>
          <w:p w14:paraId="028C9148"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・基幹系システム更新研究会設置</w:t>
            </w:r>
          </w:p>
          <w:p w14:paraId="65AE1966"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pacing w:val="-4"/>
                <w:sz w:val="14"/>
              </w:rPr>
              <w:t>・WindowsXP機の増設</w:t>
            </w:r>
          </w:p>
          <w:p w14:paraId="63113845"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・国民年金保険料未納者対策磁気媒体プログラム開発</w:t>
            </w:r>
          </w:p>
          <w:p w14:paraId="26A89439"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z w:val="14"/>
              </w:rPr>
              <w:t>・地域包括支援センター</w:t>
            </w:r>
            <w:r w:rsidRPr="000B11ED">
              <w:rPr>
                <w:rFonts w:asciiTheme="minorEastAsia" w:hAnsiTheme="minorEastAsia" w:cstheme="minorEastAsia" w:hint="eastAsia"/>
                <w:spacing w:val="-4"/>
                <w:sz w:val="14"/>
              </w:rPr>
              <w:t>支援システム稼働</w:t>
            </w:r>
          </w:p>
          <w:p w14:paraId="2C4B0A6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・老人医療システム稼働</w:t>
            </w:r>
          </w:p>
          <w:p w14:paraId="55DBC88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・工事費積算システム更新</w:t>
            </w:r>
          </w:p>
        </w:tc>
        <w:tc>
          <w:tcPr>
            <w:tcW w:w="3231" w:type="dxa"/>
          </w:tcPr>
          <w:p w14:paraId="6BA876BF"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・情報セキュリティ内部監査開始</w:t>
            </w:r>
          </w:p>
          <w:p w14:paraId="38E074D3"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pacing w:val="-4"/>
                <w:sz w:val="14"/>
              </w:rPr>
              <w:t>・WindowsNT機の更新開始・端末増設</w:t>
            </w:r>
          </w:p>
          <w:p w14:paraId="15EE8AD0"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・期日前投票及び不在者投票システム稼働</w:t>
            </w:r>
          </w:p>
          <w:p w14:paraId="7B4FFDF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・土砂災害情報相互通信システム更新</w:t>
            </w:r>
          </w:p>
          <w:p w14:paraId="46CED39B"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・放置自転車等管理システム稼働</w:t>
            </w:r>
          </w:p>
          <w:p w14:paraId="0798CA4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・療育情報管理システム稼働</w:t>
            </w:r>
          </w:p>
          <w:p w14:paraId="0B95185B"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・後期高齢者医療事務処理システム稼働</w:t>
            </w:r>
          </w:p>
          <w:p w14:paraId="71D4199F"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・滞納処分等システム稼働</w:t>
            </w:r>
          </w:p>
          <w:p w14:paraId="70E7DC4C"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・水道料金システム稼働</w:t>
            </w:r>
          </w:p>
        </w:tc>
        <w:tc>
          <w:tcPr>
            <w:tcW w:w="3231" w:type="dxa"/>
          </w:tcPr>
          <w:p w14:paraId="09FB536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・基幹系システム再構築コンサルティング</w:t>
            </w:r>
          </w:p>
          <w:p w14:paraId="09BBAA1B"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・WindowsXP機の増設</w:t>
            </w:r>
          </w:p>
          <w:p w14:paraId="7F7981CE"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・情報化推進懇話会設置</w:t>
            </w:r>
          </w:p>
          <w:p w14:paraId="7375BE49"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・CIO設置</w:t>
            </w:r>
          </w:p>
          <w:p w14:paraId="0711D981"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・地域情報化研究会設置</w:t>
            </w:r>
          </w:p>
          <w:p w14:paraId="52D1DB64"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・裁判員制度に係る名簿調製支援システム稼働</w:t>
            </w:r>
          </w:p>
          <w:p w14:paraId="57DA67A3"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・口座振込のデータ伝送開始</w:t>
            </w:r>
          </w:p>
          <w:p w14:paraId="70C6D00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・戸籍情報システム稼働</w:t>
            </w:r>
          </w:p>
          <w:p w14:paraId="16276108" w14:textId="77777777" w:rsidR="00F82CE2" w:rsidRPr="000B11ED" w:rsidRDefault="00F82CE2" w:rsidP="00F82CE2">
            <w:pPr>
              <w:spacing w:line="180" w:lineRule="exact"/>
              <w:ind w:left="140" w:hangingChars="100" w:hanging="140"/>
              <w:rPr>
                <w:rFonts w:asciiTheme="minorEastAsia" w:hAnsiTheme="minorEastAsia" w:cstheme="minorEastAsia"/>
                <w:sz w:val="14"/>
              </w:rPr>
            </w:pPr>
          </w:p>
          <w:p w14:paraId="7FC22447" w14:textId="77777777" w:rsidR="00F82CE2" w:rsidRPr="000B11ED" w:rsidRDefault="00F82CE2" w:rsidP="00F82CE2">
            <w:pPr>
              <w:spacing w:line="180" w:lineRule="exact"/>
              <w:ind w:left="140" w:hangingChars="100" w:hanging="140"/>
              <w:rPr>
                <w:rFonts w:asciiTheme="minorEastAsia" w:hAnsiTheme="minorEastAsia" w:cstheme="minorEastAsia"/>
                <w:sz w:val="14"/>
              </w:rPr>
            </w:pPr>
          </w:p>
          <w:p w14:paraId="55F6B6B8" w14:textId="77777777" w:rsidR="00F82CE2" w:rsidRPr="000B11ED" w:rsidRDefault="00F82CE2" w:rsidP="00F82CE2">
            <w:pPr>
              <w:spacing w:line="180" w:lineRule="exact"/>
              <w:ind w:left="140" w:hangingChars="100" w:hanging="140"/>
              <w:rPr>
                <w:rFonts w:asciiTheme="minorEastAsia" w:hAnsiTheme="minorEastAsia" w:cstheme="minorEastAsia"/>
                <w:sz w:val="14"/>
              </w:rPr>
            </w:pPr>
          </w:p>
          <w:p w14:paraId="74CCA5A7"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r>
      <w:tr w:rsidR="00F82CE2" w:rsidRPr="000B11ED" w14:paraId="2E033F6C" w14:textId="77777777" w:rsidTr="00F82CE2">
        <w:trPr>
          <w:trHeight w:hRule="exact" w:val="737"/>
        </w:trPr>
        <w:tc>
          <w:tcPr>
            <w:tcW w:w="3231" w:type="dxa"/>
            <w:tcBorders>
              <w:bottom w:val="double" w:sz="4" w:space="0" w:color="auto"/>
            </w:tcBorders>
          </w:tcPr>
          <w:p w14:paraId="03668C12"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101831C2" w14:textId="77777777" w:rsidR="00F82CE2" w:rsidRPr="000B11ED" w:rsidRDefault="00F82CE2" w:rsidP="00F82CE2">
            <w:pPr>
              <w:spacing w:line="180" w:lineRule="exact"/>
              <w:rPr>
                <w:rFonts w:asciiTheme="minorEastAsia" w:hAnsiTheme="minorEastAsia" w:cstheme="minorEastAsia"/>
                <w:sz w:val="14"/>
              </w:rPr>
            </w:pPr>
          </w:p>
          <w:p w14:paraId="0B39A131" w14:textId="77777777" w:rsidR="00F82CE2" w:rsidRPr="000B11ED" w:rsidRDefault="00F82CE2" w:rsidP="00F82CE2">
            <w:pPr>
              <w:spacing w:line="180" w:lineRule="exact"/>
              <w:rPr>
                <w:rFonts w:asciiTheme="minorEastAsia" w:hAnsiTheme="minorEastAsia" w:cstheme="minorEastAsia"/>
                <w:sz w:val="14"/>
              </w:rPr>
            </w:pPr>
          </w:p>
          <w:p w14:paraId="3CE993BE" w14:textId="77777777" w:rsidR="00F82CE2" w:rsidRPr="000B11ED" w:rsidRDefault="00F82CE2" w:rsidP="00F82CE2">
            <w:pPr>
              <w:spacing w:line="180" w:lineRule="exact"/>
              <w:rPr>
                <w:rFonts w:asciiTheme="minorEastAsia" w:hAnsiTheme="minorEastAsia" w:cstheme="minorEastAsia"/>
                <w:sz w:val="14"/>
              </w:rPr>
            </w:pPr>
          </w:p>
          <w:p w14:paraId="67D5A9AD"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0ADB40E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・住基ネット</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更新</w:t>
            </w:r>
          </w:p>
          <w:p w14:paraId="18554C03"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・LGWANサービス提供設備更新</w:t>
            </w:r>
          </w:p>
          <w:p w14:paraId="1B51D91F"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4BFAD893" w14:textId="77777777" w:rsidTr="00F82CE2">
        <w:trPr>
          <w:cantSplit/>
          <w:trHeight w:hRule="exact" w:val="624"/>
        </w:trPr>
        <w:tc>
          <w:tcPr>
            <w:tcW w:w="3231" w:type="dxa"/>
            <w:tcBorders>
              <w:top w:val="double" w:sz="4" w:space="0" w:color="auto"/>
            </w:tcBorders>
          </w:tcPr>
          <w:p w14:paraId="4DA4DED0"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7月 重点計画-2006</w:t>
            </w:r>
          </w:p>
          <w:p w14:paraId="49049D77" w14:textId="77777777" w:rsidR="00F82CE2" w:rsidRPr="000B11ED" w:rsidRDefault="00F82CE2" w:rsidP="00F82CE2">
            <w:pPr>
              <w:spacing w:line="180" w:lineRule="exact"/>
              <w:rPr>
                <w:rFonts w:asciiTheme="minorEastAsia" w:hAnsiTheme="minorEastAsia" w:cstheme="minorEastAsia"/>
                <w:sz w:val="14"/>
              </w:rPr>
            </w:pPr>
          </w:p>
          <w:p w14:paraId="5119B825"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top w:val="double" w:sz="4" w:space="0" w:color="auto"/>
            </w:tcBorders>
          </w:tcPr>
          <w:p w14:paraId="62BA3C14" w14:textId="77777777" w:rsidR="00F82CE2" w:rsidRPr="000B11ED" w:rsidRDefault="00F82CE2" w:rsidP="00F82CE2">
            <w:pPr>
              <w:spacing w:line="180" w:lineRule="exact"/>
              <w:ind w:left="280" w:hangingChars="200" w:hanging="280"/>
              <w:rPr>
                <w:rFonts w:asciiTheme="minorEastAsia" w:hAnsiTheme="minorEastAsia" w:cstheme="minorEastAsia"/>
                <w:sz w:val="14"/>
              </w:rPr>
            </w:pPr>
            <w:r w:rsidRPr="000B11ED">
              <w:rPr>
                <w:rFonts w:asciiTheme="minorEastAsia" w:hAnsiTheme="minorEastAsia" w:cstheme="minorEastAsia" w:hint="eastAsia"/>
                <w:sz w:val="14"/>
              </w:rPr>
              <w:t>4月 IT新改革戦略政策パッケージ</w:t>
            </w:r>
          </w:p>
          <w:p w14:paraId="1D9FC6E6"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7月 重点計画-2007</w:t>
            </w:r>
          </w:p>
          <w:p w14:paraId="159E3428"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2月 ITによる地域活性化等緊急プログラム</w:t>
            </w:r>
          </w:p>
        </w:tc>
        <w:tc>
          <w:tcPr>
            <w:tcW w:w="3231" w:type="dxa"/>
            <w:tcBorders>
              <w:top w:val="double" w:sz="4" w:space="0" w:color="auto"/>
            </w:tcBorders>
          </w:tcPr>
          <w:p w14:paraId="7143AAC2" w14:textId="77777777" w:rsidR="00F82CE2" w:rsidRPr="000B11ED" w:rsidRDefault="00F82CE2" w:rsidP="00F82CE2">
            <w:pPr>
              <w:spacing w:line="180" w:lineRule="exact"/>
              <w:ind w:left="280" w:hangingChars="200" w:hanging="280"/>
              <w:rPr>
                <w:rFonts w:asciiTheme="minorEastAsia" w:hAnsiTheme="minorEastAsia" w:cstheme="minorEastAsia"/>
                <w:sz w:val="14"/>
              </w:rPr>
            </w:pPr>
            <w:r w:rsidRPr="000B11ED">
              <w:rPr>
                <w:rFonts w:asciiTheme="minorEastAsia" w:hAnsiTheme="minorEastAsia" w:cstheme="minorEastAsia" w:hint="eastAsia"/>
                <w:sz w:val="14"/>
              </w:rPr>
              <w:t>8月 重点計画-2008</w:t>
            </w:r>
          </w:p>
        </w:tc>
      </w:tr>
      <w:tr w:rsidR="00F82CE2" w:rsidRPr="000B11ED" w14:paraId="2C6BC1E3" w14:textId="77777777" w:rsidTr="00F82CE2">
        <w:trPr>
          <w:cantSplit/>
          <w:trHeight w:hRule="exact" w:val="397"/>
        </w:trPr>
        <w:tc>
          <w:tcPr>
            <w:tcW w:w="3231" w:type="dxa"/>
          </w:tcPr>
          <w:p w14:paraId="7153623B"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26EC61AE"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556C0795" w14:textId="77777777" w:rsidR="00F82CE2" w:rsidRPr="000B11ED" w:rsidRDefault="00F82CE2" w:rsidP="00F82CE2">
            <w:pPr>
              <w:spacing w:line="180" w:lineRule="exact"/>
              <w:rPr>
                <w:rFonts w:asciiTheme="minorEastAsia" w:hAnsiTheme="minorEastAsia" w:cstheme="minorEastAsia"/>
                <w:sz w:val="14"/>
              </w:rPr>
            </w:pPr>
          </w:p>
        </w:tc>
      </w:tr>
    </w:tbl>
    <w:p w14:paraId="3CF9E460" w14:textId="77777777" w:rsidR="00F82CE2" w:rsidRPr="000B11ED" w:rsidRDefault="00F82CE2" w:rsidP="00F82CE2">
      <w:pPr>
        <w:widowControl/>
        <w:jc w:val="left"/>
        <w:rPr>
          <w:rFonts w:asciiTheme="minorEastAsia" w:hAnsiTheme="minorEastAsia" w:cstheme="minorEastAsia"/>
        </w:rPr>
      </w:pPr>
    </w:p>
    <w:p w14:paraId="59BB1895" w14:textId="77777777" w:rsidR="00F82CE2" w:rsidRPr="000B11ED" w:rsidRDefault="00F82CE2" w:rsidP="00F82CE2">
      <w:pPr>
        <w:widowControl/>
        <w:jc w:val="left"/>
        <w:rPr>
          <w:rFonts w:asciiTheme="minorEastAsia" w:hAnsiTheme="minorEastAsia" w:cstheme="minorEastAsia"/>
        </w:rPr>
      </w:pPr>
      <w:r w:rsidRPr="000B11ED">
        <w:rPr>
          <w:rFonts w:asciiTheme="minorEastAsia" w:hAnsiTheme="minorEastAsia" w:cstheme="minorEastAsia"/>
        </w:rPr>
        <w:br w:type="page"/>
      </w:r>
    </w:p>
    <w:tbl>
      <w:tblPr>
        <w:tblW w:w="9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15"/>
        <w:gridCol w:w="1616"/>
        <w:gridCol w:w="3231"/>
        <w:gridCol w:w="3231"/>
      </w:tblGrid>
      <w:tr w:rsidR="00F82CE2" w:rsidRPr="000B11ED" w14:paraId="71E08A8E" w14:textId="77777777" w:rsidTr="00F82CE2">
        <w:trPr>
          <w:cantSplit/>
          <w:trHeight w:val="297"/>
        </w:trPr>
        <w:tc>
          <w:tcPr>
            <w:tcW w:w="3231" w:type="dxa"/>
            <w:gridSpan w:val="2"/>
            <w:vAlign w:val="center"/>
          </w:tcPr>
          <w:p w14:paraId="79AAE092" w14:textId="77777777" w:rsidR="00F82CE2" w:rsidRPr="000B11ED" w:rsidRDefault="00F82CE2" w:rsidP="00F82CE2">
            <w:pPr>
              <w:spacing w:line="240" w:lineRule="exact"/>
              <w:rPr>
                <w:rFonts w:asciiTheme="minorEastAsia" w:hAnsiTheme="minorEastAsia" w:cstheme="minorEastAsia"/>
                <w:b/>
                <w:bCs/>
                <w:sz w:val="16"/>
              </w:rPr>
            </w:pPr>
            <w:bookmarkStart w:id="210" w:name="_Hlk529883794"/>
            <w:r w:rsidRPr="000B11ED">
              <w:rPr>
                <w:rFonts w:asciiTheme="minorEastAsia" w:hAnsiTheme="minorEastAsia" w:cstheme="minorEastAsia" w:hint="eastAsia"/>
                <w:b/>
                <w:bCs/>
                <w:sz w:val="16"/>
              </w:rPr>
              <w:lastRenderedPageBreak/>
              <w:t>情報化推進計画と体制</w:t>
            </w:r>
          </w:p>
        </w:tc>
        <w:tc>
          <w:tcPr>
            <w:tcW w:w="3231" w:type="dxa"/>
            <w:shd w:val="clear" w:color="auto" w:fill="FFFFFF"/>
            <w:vAlign w:val="center"/>
          </w:tcPr>
          <w:p w14:paraId="2B763614"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平成21年度</w:t>
            </w:r>
          </w:p>
          <w:p w14:paraId="71056C9D"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2009年度</w:t>
            </w:r>
          </w:p>
        </w:tc>
        <w:tc>
          <w:tcPr>
            <w:tcW w:w="3231" w:type="dxa"/>
            <w:shd w:val="clear" w:color="auto" w:fill="FFFFFF"/>
            <w:vAlign w:val="center"/>
          </w:tcPr>
          <w:p w14:paraId="7824AA95"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平成22年度</w:t>
            </w:r>
          </w:p>
          <w:p w14:paraId="31B11788"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2010年度</w:t>
            </w:r>
          </w:p>
        </w:tc>
      </w:tr>
      <w:tr w:rsidR="00F82CE2" w:rsidRPr="000B11ED" w14:paraId="0F060C76" w14:textId="77777777" w:rsidTr="00F82CE2">
        <w:trPr>
          <w:cantSplit/>
          <w:trHeight w:val="2778"/>
        </w:trPr>
        <w:tc>
          <w:tcPr>
            <w:tcW w:w="1615" w:type="dxa"/>
            <w:vMerge w:val="restart"/>
            <w:shd w:val="clear" w:color="auto" w:fill="FFFFFF"/>
            <w:vAlign w:val="center"/>
          </w:tcPr>
          <w:p w14:paraId="4E3054BC"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庁内関連</w:t>
            </w:r>
          </w:p>
          <w:p w14:paraId="2F2F808C"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（行政情報共有</w:t>
            </w:r>
          </w:p>
          <w:p w14:paraId="4C6342F1" w14:textId="77777777" w:rsidR="00F82CE2" w:rsidRPr="000B11ED" w:rsidRDefault="001C7262" w:rsidP="00F82CE2">
            <w:pPr>
              <w:pStyle w:val="ad"/>
              <w:spacing w:line="240" w:lineRule="exact"/>
              <w:ind w:firstLine="204"/>
              <w:jc w:val="left"/>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shd w:val="clear" w:color="auto" w:fill="FFFFFF"/>
          </w:tcPr>
          <w:p w14:paraId="170BE75A" w14:textId="77777777" w:rsidR="00F82CE2" w:rsidRPr="000B11ED" w:rsidRDefault="00CC5C3D" w:rsidP="00F82CE2">
            <w:pPr>
              <w:spacing w:line="180" w:lineRule="exact"/>
              <w:rPr>
                <w:rFonts w:asciiTheme="minorEastAsia" w:hAnsiTheme="minorEastAsia" w:cstheme="minorEastAsia"/>
                <w:b/>
                <w:bCs/>
                <w:sz w:val="16"/>
              </w:rPr>
            </w:pPr>
            <w:r w:rsidRPr="000B11ED">
              <w:rPr>
                <w:rFonts w:asciiTheme="minorEastAsia" w:hAnsiTheme="minorEastAsia" w:cstheme="minorEastAsia"/>
                <w:noProof/>
                <w:sz w:val="14"/>
              </w:rPr>
              <mc:AlternateContent>
                <mc:Choice Requires="wps">
                  <w:drawing>
                    <wp:anchor distT="0" distB="0" distL="114300" distR="114300" simplePos="0" relativeHeight="251756544" behindDoc="0" locked="0" layoutInCell="1" allowOverlap="1" wp14:anchorId="2DB17329" wp14:editId="1BA0E92A">
                      <wp:simplePos x="0" y="0"/>
                      <wp:positionH relativeFrom="column">
                        <wp:posOffset>915669</wp:posOffset>
                      </wp:positionH>
                      <wp:positionV relativeFrom="paragraph">
                        <wp:posOffset>69215</wp:posOffset>
                      </wp:positionV>
                      <wp:extent cx="4200525" cy="209550"/>
                      <wp:effectExtent l="0" t="0" r="28575" b="19050"/>
                      <wp:wrapNone/>
                      <wp:docPr id="208"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09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2C0F6" w14:textId="77777777" w:rsidR="00A61F87" w:rsidRPr="00CC5C3D" w:rsidRDefault="00A61F87" w:rsidP="00F82CE2">
                                  <w:pPr>
                                    <w:spacing w:line="240" w:lineRule="exact"/>
                                    <w:jc w:val="center"/>
                                    <w:rPr>
                                      <w:rFonts w:asciiTheme="minorEastAsia" w:hAnsiTheme="minorEastAsia" w:cstheme="minorEastAsia"/>
                                      <w:sz w:val="16"/>
                                      <w:szCs w:val="16"/>
                                    </w:rPr>
                                  </w:pPr>
                                  <w:r w:rsidRPr="00CC5C3D">
                                    <w:rPr>
                                      <w:rFonts w:asciiTheme="minorEastAsia" w:hAnsiTheme="minorEastAsia" w:cstheme="minorEastAsia" w:hint="eastAsia"/>
                                      <w:sz w:val="16"/>
                                      <w:szCs w:val="16"/>
                                    </w:rPr>
                                    <w:t xml:space="preserve">概ね５年間　　</w:t>
                                  </w:r>
                                  <w:r>
                                    <w:rPr>
                                      <w:rFonts w:asciiTheme="minorEastAsia" w:hAnsiTheme="minorEastAsia" w:cstheme="minorEastAsia" w:hint="eastAsia"/>
                                      <w:sz w:val="16"/>
                                      <w:szCs w:val="16"/>
                                    </w:rPr>
                                    <w:t xml:space="preserve">　</w:t>
                                  </w:r>
                                  <w:r w:rsidRPr="00CC5C3D">
                                    <w:rPr>
                                      <w:rFonts w:asciiTheme="minorEastAsia" w:hAnsiTheme="minorEastAsia" w:cstheme="minorEastAsia" w:hint="eastAsia"/>
                                      <w:sz w:val="16"/>
                                      <w:szCs w:val="16"/>
                                    </w:rPr>
                                    <w:t xml:space="preserve">　平成2</w:t>
                                  </w:r>
                                  <w:r>
                                    <w:rPr>
                                      <w:rFonts w:asciiTheme="minorEastAsia" w:hAnsiTheme="minorEastAsia" w:cstheme="minorEastAsia" w:hint="eastAsia"/>
                                      <w:sz w:val="16"/>
                                      <w:szCs w:val="16"/>
                                    </w:rPr>
                                    <w:t>6</w:t>
                                  </w:r>
                                  <w:r w:rsidRPr="00CC5C3D">
                                    <w:rPr>
                                      <w:rFonts w:asciiTheme="minorEastAsia" w:hAnsiTheme="minorEastAsia" w:cstheme="minorEastAsia" w:hint="eastAsia"/>
                                      <w:sz w:val="16"/>
                                      <w:szCs w:val="16"/>
                                    </w:rPr>
                                    <w:t>年</w:t>
                                  </w:r>
                                  <w:r>
                                    <w:rPr>
                                      <w:rFonts w:asciiTheme="minorEastAsia" w:hAnsiTheme="minorEastAsia" w:cstheme="minorEastAsia" w:hint="eastAsia"/>
                                      <w:sz w:val="16"/>
                                      <w:szCs w:val="16"/>
                                    </w:rPr>
                                    <w:t>（2014年）</w:t>
                                  </w:r>
                                  <w:r w:rsidRPr="00CC5C3D">
                                    <w:rPr>
                                      <w:rFonts w:asciiTheme="minorEastAsia" w:hAnsiTheme="minorEastAsia" w:cstheme="minorEastAsia" w:hint="eastAsia"/>
                                      <w:sz w:val="16"/>
                                      <w:szCs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7329" id="正方形/長方形 208" o:spid="_x0000_s1224" style="position:absolute;left:0;text-align:left;margin-left:72.1pt;margin-top:5.45pt;width:330.7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rC4QIAALUFAAAOAAAAZHJzL2Uyb0RvYy54bWysVN1u0zAUvkfiHSzfd/lpu7bR0qnrWoTE&#10;z6SBuHYTp7Fw7GC7SwbiMeAB4JprxAWPwyTeguOTtusYFwiRSJFPbH/+vnM+n5PTtpLkihsrtEpp&#10;dBRSwlWmc6HWKX35YtkbU2IdUzmTWvGUXnNLT6cPH5w0dcJjXWqZc0MARNmkqVNaOlcnQWCzklfM&#10;HumaK5gstKmYg9Csg9ywBtArGcRheBw02uS10Rm3Fv6ed5N0ivhFwTP3vCgsd0SmFLg5/Br8rvw3&#10;mJ6wZG1YXYpsS4P9A4uKCQWH7qHOmWNkY8Q9qEpkRltduKNMV4EuCpFx1ABqovA3NZclqzlqgeTY&#10;ep8m+/9gs2dXF4aIPKVxCKVSrIIi3Xz5fPPx24/vn4KfH752I+KnIVlNbRPYc1lfGC/X1k909toS&#10;peclU2s+M0Y3JWc5UIz8+uDOBh9Y2EpWzVOdw0ls4zTmrS1M5QEhI6TF8lzvy8NbRzL4OYCCD+Mh&#10;JRnMxeFkOMT6BSzZ7a6NdY+4rogfpNRA+RGdXT2xzrNhyW4JstdS5EshJQZmvZpLQ64YWGWJDwoA&#10;kYfLpCJNSifIg8k1mD5zBg+5s8weooX4/AmtEg7sL0WV0vF+EUt8BhcqR3M6JmQ3BvZSeaocjd1J&#10;gqh1MMT/kCg03bvZchiOBv1xbzQa9nuD/iLsnY2X895sHh0fjxZn87NF9N6zjgZJKfKcqwVi2t0d&#10;iAZ/57Htbezcu78Fe4Keld6Axssyb0gufFX6w0kcUQjgGsajTjW5TSUx2r0SrkTzew94jDvpHIf+&#10;3aZzj47VPTg4uKetW9FCqiCTu6yhQb0nO2+7dtXidYhGeIJ37Ern1+BZ4IXGhG4Hg1Kbt5Q00DlS&#10;at9smOGUyMcKfD8axBMwqcNgPJ5A2zGHE6uDCaYyAEqpo6Qbzl3XnDa1EesSzolQv9IzuCmFQBPf&#10;cgIlPoDegJq2fcw3n8MYV9122+kvAAAA//8DAFBLAwQUAAYACAAAACEA43Ax29wAAAAJAQAADwAA&#10;AGRycy9kb3ducmV2LnhtbEyPwU7DMAyG70i8Q2QkbiyhdNCVphMgcYRpA+2ctl5bLXGqJuu6t8ec&#10;4OZf/vT7c7GenRUTjqH3pOF+oUAg1b7pqdXw/fV+l4EI0VBjrCfUcMEA6/L6qjB548+0xWkXW8El&#10;FHKjoYtxyKUMdYfOhIUfkHh38KMzkePYymY0Zy53ViZKPUpneuILnRnwrcP6uDs5DdkmaVPr3ev+&#10;c3mMH9VlItpKrW9v5pdnEBHn+AfDrz6rQ8lOlT9RE4TlnKYJozyoFQgGMrV8AlFpSB9WIMtC/v+g&#10;/AEAAP//AwBQSwECLQAUAAYACAAAACEAtoM4kv4AAADhAQAAEwAAAAAAAAAAAAAAAAAAAAAAW0Nv&#10;bnRlbnRfVHlwZXNdLnhtbFBLAQItABQABgAIAAAAIQA4/SH/1gAAAJQBAAALAAAAAAAAAAAAAAAA&#10;AC8BAABfcmVscy8ucmVsc1BLAQItABQABgAIAAAAIQAW9XrC4QIAALUFAAAOAAAAAAAAAAAAAAAA&#10;AC4CAABkcnMvZTJvRG9jLnhtbFBLAQItABQABgAIAAAAIQDjcDHb3AAAAAkBAAAPAAAAAAAAAAAA&#10;AAAAADsFAABkcnMvZG93bnJldi54bWxQSwUGAAAAAAQABADzAAAARAYAAAAA&#10;">
                      <v:textbox inset="5.85pt,.7pt,5.85pt,.7pt">
                        <w:txbxContent>
                          <w:p w14:paraId="5A12C0F6" w14:textId="77777777" w:rsidR="00A61F87" w:rsidRPr="00CC5C3D" w:rsidRDefault="00A61F87" w:rsidP="00F82CE2">
                            <w:pPr>
                              <w:spacing w:line="240" w:lineRule="exact"/>
                              <w:jc w:val="center"/>
                              <w:rPr>
                                <w:rFonts w:asciiTheme="minorEastAsia" w:hAnsiTheme="minorEastAsia" w:cstheme="minorEastAsia"/>
                                <w:sz w:val="16"/>
                                <w:szCs w:val="16"/>
                              </w:rPr>
                            </w:pPr>
                            <w:r w:rsidRPr="00CC5C3D">
                              <w:rPr>
                                <w:rFonts w:asciiTheme="minorEastAsia" w:hAnsiTheme="minorEastAsia" w:cstheme="minorEastAsia" w:hint="eastAsia"/>
                                <w:sz w:val="16"/>
                                <w:szCs w:val="16"/>
                              </w:rPr>
                              <w:t xml:space="preserve">概ね５年間　　</w:t>
                            </w:r>
                            <w:r>
                              <w:rPr>
                                <w:rFonts w:asciiTheme="minorEastAsia" w:hAnsiTheme="minorEastAsia" w:cstheme="minorEastAsia" w:hint="eastAsia"/>
                                <w:sz w:val="16"/>
                                <w:szCs w:val="16"/>
                              </w:rPr>
                              <w:t xml:space="preserve">　</w:t>
                            </w:r>
                            <w:r w:rsidRPr="00CC5C3D">
                              <w:rPr>
                                <w:rFonts w:asciiTheme="minorEastAsia" w:hAnsiTheme="minorEastAsia" w:cstheme="minorEastAsia" w:hint="eastAsia"/>
                                <w:sz w:val="16"/>
                                <w:szCs w:val="16"/>
                              </w:rPr>
                              <w:t xml:space="preserve">　平成2</w:t>
                            </w:r>
                            <w:r>
                              <w:rPr>
                                <w:rFonts w:asciiTheme="minorEastAsia" w:hAnsiTheme="minorEastAsia" w:cstheme="minorEastAsia" w:hint="eastAsia"/>
                                <w:sz w:val="16"/>
                                <w:szCs w:val="16"/>
                              </w:rPr>
                              <w:t>6</w:t>
                            </w:r>
                            <w:r w:rsidRPr="00CC5C3D">
                              <w:rPr>
                                <w:rFonts w:asciiTheme="minorEastAsia" w:hAnsiTheme="minorEastAsia" w:cstheme="minorEastAsia" w:hint="eastAsia"/>
                                <w:sz w:val="16"/>
                                <w:szCs w:val="16"/>
                              </w:rPr>
                              <w:t>年</w:t>
                            </w:r>
                            <w:r>
                              <w:rPr>
                                <w:rFonts w:asciiTheme="minorEastAsia" w:hAnsiTheme="minorEastAsia" w:cstheme="minorEastAsia" w:hint="eastAsia"/>
                                <w:sz w:val="16"/>
                                <w:szCs w:val="16"/>
                              </w:rPr>
                              <w:t>（2014年）</w:t>
                            </w:r>
                            <w:r w:rsidRPr="00CC5C3D">
                              <w:rPr>
                                <w:rFonts w:asciiTheme="minorEastAsia" w:hAnsiTheme="minorEastAsia" w:cstheme="minorEastAsia" w:hint="eastAsia"/>
                                <w:sz w:val="16"/>
                                <w:szCs w:val="16"/>
                              </w:rPr>
                              <w:t>3月</w:t>
                            </w:r>
                          </w:p>
                        </w:txbxContent>
                      </v:textbox>
                    </v:rect>
                  </w:pict>
                </mc:Fallback>
              </mc:AlternateContent>
            </w:r>
          </w:p>
          <w:p w14:paraId="3EB72C54"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・グループウェア</w:t>
            </w:r>
          </w:p>
          <w:p w14:paraId="142C7B0B"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・ファイル</w:t>
            </w:r>
            <w:r w:rsidR="001938FD" w:rsidRPr="000B11ED">
              <w:rPr>
                <w:rFonts w:asciiTheme="minorEastAsia" w:hAnsiTheme="minorEastAsia" w:cstheme="minorEastAsia" w:hint="eastAsia"/>
                <w:b/>
                <w:bCs/>
                <w:sz w:val="16"/>
              </w:rPr>
              <w:t>サーバー</w:t>
            </w:r>
          </w:p>
          <w:p w14:paraId="09791763"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・文書目録管理</w:t>
            </w:r>
          </w:p>
          <w:p w14:paraId="0582E1E6"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・例規検索</w:t>
            </w:r>
          </w:p>
          <w:p w14:paraId="0920D92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・財務会計システム</w:t>
            </w:r>
          </w:p>
          <w:p w14:paraId="4C36465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・人事給与システム</w:t>
            </w:r>
          </w:p>
          <w:p w14:paraId="593452E9" w14:textId="77777777" w:rsidR="00F82CE2" w:rsidRPr="000B11ED" w:rsidRDefault="00F82CE2" w:rsidP="00F82CE2">
            <w:pPr>
              <w:spacing w:line="180" w:lineRule="exact"/>
              <w:rPr>
                <w:rFonts w:asciiTheme="minorEastAsia" w:hAnsiTheme="minorEastAsia" w:cstheme="minorEastAsia"/>
                <w:b/>
                <w:bCs/>
                <w:sz w:val="16"/>
              </w:rPr>
            </w:pPr>
          </w:p>
          <w:p w14:paraId="475DAB68" w14:textId="77777777" w:rsidR="00F82CE2" w:rsidRPr="000B11ED" w:rsidRDefault="00F82CE2" w:rsidP="00F82CE2">
            <w:pPr>
              <w:spacing w:line="180" w:lineRule="exact"/>
              <w:rPr>
                <w:rFonts w:asciiTheme="minorEastAsia" w:hAnsiTheme="minorEastAsia" w:cstheme="minorEastAsia"/>
                <w:b/>
                <w:bCs/>
                <w:sz w:val="16"/>
              </w:rPr>
            </w:pPr>
          </w:p>
          <w:p w14:paraId="6F858ACC" w14:textId="77777777" w:rsidR="00F82CE2" w:rsidRPr="000B11ED" w:rsidRDefault="00F82CE2" w:rsidP="00F82CE2">
            <w:pPr>
              <w:spacing w:line="180" w:lineRule="exact"/>
              <w:rPr>
                <w:rFonts w:asciiTheme="minorEastAsia" w:hAnsiTheme="minorEastAsia" w:cstheme="minorEastAsia"/>
                <w:b/>
                <w:bCs/>
                <w:sz w:val="16"/>
              </w:rPr>
            </w:pPr>
          </w:p>
          <w:p w14:paraId="712AA207" w14:textId="77777777" w:rsidR="00F82CE2" w:rsidRPr="000B11ED" w:rsidRDefault="00F82CE2" w:rsidP="00F82CE2">
            <w:pPr>
              <w:spacing w:line="180" w:lineRule="exact"/>
              <w:rPr>
                <w:rFonts w:asciiTheme="minorEastAsia" w:hAnsiTheme="minorEastAsia" w:cstheme="minorEastAsia"/>
                <w:b/>
                <w:bCs/>
                <w:sz w:val="16"/>
              </w:rPr>
            </w:pPr>
          </w:p>
          <w:p w14:paraId="0B96D25E" w14:textId="77777777" w:rsidR="00F82CE2" w:rsidRPr="000B11ED" w:rsidRDefault="00F82CE2" w:rsidP="00F82CE2">
            <w:pPr>
              <w:spacing w:line="180" w:lineRule="exact"/>
              <w:rPr>
                <w:rFonts w:asciiTheme="minorEastAsia" w:hAnsiTheme="minorEastAsia" w:cstheme="minorEastAsia"/>
                <w:b/>
                <w:bCs/>
                <w:sz w:val="16"/>
              </w:rPr>
            </w:pPr>
          </w:p>
          <w:p w14:paraId="34112250" w14:textId="77777777" w:rsidR="00F82CE2" w:rsidRPr="000B11ED" w:rsidRDefault="00F82CE2" w:rsidP="00F82CE2">
            <w:pPr>
              <w:spacing w:line="180" w:lineRule="exact"/>
              <w:rPr>
                <w:rFonts w:asciiTheme="minorEastAsia" w:hAnsiTheme="minorEastAsia" w:cstheme="minorEastAsia"/>
                <w:b/>
                <w:bCs/>
                <w:sz w:val="16"/>
              </w:rPr>
            </w:pPr>
          </w:p>
          <w:p w14:paraId="105E1974"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05032813" w14:textId="77777777" w:rsidR="00F82CE2" w:rsidRPr="000B11ED" w:rsidRDefault="00F82CE2" w:rsidP="00F82CE2">
            <w:pPr>
              <w:spacing w:line="180" w:lineRule="exact"/>
              <w:ind w:left="108" w:hangingChars="77" w:hanging="108"/>
              <w:rPr>
                <w:rFonts w:asciiTheme="minorEastAsia" w:hAnsiTheme="minorEastAsia" w:cstheme="minorEastAsia"/>
                <w:sz w:val="14"/>
              </w:rPr>
            </w:pPr>
          </w:p>
          <w:p w14:paraId="65250577" w14:textId="77777777" w:rsidR="00F82CE2" w:rsidRPr="000B11ED" w:rsidRDefault="00F82CE2"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60640" behindDoc="0" locked="0" layoutInCell="1" allowOverlap="1" wp14:anchorId="6E1AFBB7" wp14:editId="071DB3C6">
                      <wp:simplePos x="0" y="0"/>
                      <wp:positionH relativeFrom="column">
                        <wp:posOffset>417195</wp:posOffset>
                      </wp:positionH>
                      <wp:positionV relativeFrom="paragraph">
                        <wp:posOffset>35560</wp:posOffset>
                      </wp:positionV>
                      <wp:extent cx="0" cy="247650"/>
                      <wp:effectExtent l="60960" t="20955" r="53340" b="7620"/>
                      <wp:wrapNone/>
                      <wp:docPr id="207" name="直線矢印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24C11" id="直線矢印コネクタ 207" o:spid="_x0000_s1026" type="#_x0000_t32" style="position:absolute;left:0;text-align:left;margin-left:32.85pt;margin-top:2.8pt;width:0;height:19.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ksZQIAAHkEAAAOAAAAZHJzL2Uyb0RvYy54bWysVMFuEzEQvSPxD5bv6e6GTdquuqnQbsKl&#10;QKUW7s7am7Xw2pbtZhMhLu25PwAHJH4AJJA48jER6m8w9qZpCxeEyMEZ2zPPb2be7NHxqhVoyYzl&#10;SuY42YsxYrJSlMtFjl+dzwYHGFlHJCVCSZbjNbP4ePL40VGnMzZUjRKUGQQg0madznHjnM6iyFYN&#10;a4ndU5pJuKyVaYmDrVlE1JAO0FsRDeN4HHXKUG1UxayF07K/xJOAX9esci/r2jKHRI6BmwurCevc&#10;r9HkiGQLQ3TDqy0N8g8sWsIlPLqDKokj6MLwP6BaXhllVe32KtVGqq55xUIOkE0S/5bNWUM0C7lA&#10;cazelcn+P9jqxfLUIE5zPIz3MZKkhSbdfPh28/39zcdPP6+/bC6/bq6uN5efN5c/kPeBinXaZhBY&#10;yFPjc65W8kyfqOqNRVIVDZELFpifrzWAJT4iehDiN1bDu/PuuaLgQy6cCuVb1aZFteD6tQ/04FAi&#10;tAr9Wu/6xVYOVf1hBafDdH88Cq2MSOYRfJw21j1jqkXeyLF1hvBF4wolJYhCmR6dLE+s8/zuAnyw&#10;VDMuRNCGkKjL8eFoOAp0rBKc+kvvZs1iXgiDlsSrK/xCsnBz382oC0kDWMMInW5tR7gAG7lQJWc4&#10;1E0w7F9rGcVIMBgob/X0hPQvQuZAeGv1Ant7GB9OD6YH6SAdjqeDNC7LwdNZkQ7Gs2R/VD4pi6JM&#10;3nnySZo1nFImPf9bsSfp34lpO3a9THdy3xUqeogeKgpkb/8D6SAC3/deQXNF16fGZ+f1APoOzttZ&#10;9AN0fx+87r4Yk18AAAD//wMAUEsDBBQABgAIAAAAIQCJcy0P2wAAAAYBAAAPAAAAZHJzL2Rvd25y&#10;ZXYueG1sTI7BTsJAFEX3JvzD5JG4MTKV0EpqXwlR0RUhVtwPnUfb0HnTdAZo/97RjS5v7s25J1sN&#10;phUX6l1jGeFhFoEgLq1uuELYf27ulyCcV6xVa5kQRnKwyic3mUq1vfIHXQpfiQBhlyqE2vsuldKV&#10;NRnlZrYjDt3R9kb5EPtK6l5dA9y0ch5FiTSq4fBQq46eaypPxdkgvBS7ePN1tx/mY/m+Ld6Wpx2P&#10;r4i302H9BMLT4P/G8KMf1CEPTgd7Zu1Ei5DEj2GJECcgQv0bDwiLRQIyz+R//fwbAAD//wMAUEsB&#10;Ai0AFAAGAAgAAAAhALaDOJL+AAAA4QEAABMAAAAAAAAAAAAAAAAAAAAAAFtDb250ZW50X1R5cGVz&#10;XS54bWxQSwECLQAUAAYACAAAACEAOP0h/9YAAACUAQAACwAAAAAAAAAAAAAAAAAvAQAAX3JlbHMv&#10;LnJlbHNQSwECLQAUAAYACAAAACEAKG1pLGUCAAB5BAAADgAAAAAAAAAAAAAAAAAuAgAAZHJzL2Uy&#10;b0RvYy54bWxQSwECLQAUAAYACAAAACEAiXMtD9sAAAAGAQAADwAAAAAAAAAAAAAAAAC/BAAAZHJz&#10;L2Rvd25yZXYueG1sUEsFBgAAAAAEAAQA8wAAAMcFAAAAAA==&#10;">
                      <v:stroke endarrow="block"/>
                    </v:shape>
                  </w:pict>
                </mc:Fallback>
              </mc:AlternateContent>
            </w:r>
          </w:p>
          <w:p w14:paraId="584F98A5" w14:textId="77777777" w:rsidR="00F82CE2" w:rsidRPr="000B11ED" w:rsidRDefault="00F82CE2" w:rsidP="00F82CE2">
            <w:pPr>
              <w:spacing w:line="180" w:lineRule="exact"/>
              <w:ind w:left="108" w:hangingChars="77" w:hanging="108"/>
              <w:rPr>
                <w:rFonts w:asciiTheme="minorEastAsia" w:hAnsiTheme="minorEastAsia" w:cstheme="minorEastAsia"/>
                <w:sz w:val="14"/>
              </w:rPr>
            </w:pPr>
          </w:p>
          <w:p w14:paraId="009FD9CC" w14:textId="77777777" w:rsidR="00F82CE2" w:rsidRPr="000B11ED" w:rsidRDefault="00F82CE2"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58592" behindDoc="0" locked="0" layoutInCell="1" allowOverlap="1" wp14:anchorId="17829231" wp14:editId="1986594C">
                      <wp:simplePos x="0" y="0"/>
                      <wp:positionH relativeFrom="column">
                        <wp:posOffset>57785</wp:posOffset>
                      </wp:positionH>
                      <wp:positionV relativeFrom="paragraph">
                        <wp:posOffset>102235</wp:posOffset>
                      </wp:positionV>
                      <wp:extent cx="1716405" cy="1151890"/>
                      <wp:effectExtent l="0" t="1905" r="1270"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C8C02" w14:textId="77777777" w:rsidR="00A61F87" w:rsidRPr="006B7844" w:rsidRDefault="00A61F87" w:rsidP="00F82CE2">
                                  <w:pPr>
                                    <w:spacing w:line="200" w:lineRule="exact"/>
                                    <w:rPr>
                                      <w:rFonts w:asciiTheme="minorEastAsia" w:hAnsiTheme="minorEastAsia" w:cstheme="minorEastAsia"/>
                                      <w:sz w:val="16"/>
                                      <w:szCs w:val="16"/>
                                    </w:rPr>
                                  </w:pPr>
                                  <w:r w:rsidRPr="006B7844">
                                    <w:rPr>
                                      <w:rFonts w:asciiTheme="minorEastAsia" w:hAnsiTheme="minorEastAsia" w:cstheme="minorEastAsia" w:hint="eastAsia"/>
                                      <w:sz w:val="16"/>
                                      <w:szCs w:val="16"/>
                                    </w:rPr>
                                    <w:t>平成21年3 月</w:t>
                                  </w:r>
                                </w:p>
                                <w:p w14:paraId="0C33F049" w14:textId="77777777" w:rsidR="00A61F87" w:rsidRPr="006B7844" w:rsidRDefault="00A61F87" w:rsidP="00F82CE2">
                                  <w:pPr>
                                    <w:spacing w:line="200" w:lineRule="exact"/>
                                    <w:rPr>
                                      <w:rFonts w:asciiTheme="minorEastAsia" w:hAnsiTheme="minorEastAsia" w:cstheme="minorEastAsia"/>
                                      <w:sz w:val="16"/>
                                      <w:szCs w:val="16"/>
                                    </w:rPr>
                                  </w:pPr>
                                  <w:r w:rsidRPr="006B7844">
                                    <w:rPr>
                                      <w:rFonts w:asciiTheme="minorEastAsia" w:hAnsiTheme="minorEastAsia" w:cstheme="minorEastAsia" w:hint="eastAsia"/>
                                      <w:sz w:val="16"/>
                                      <w:szCs w:val="16"/>
                                    </w:rPr>
                                    <w:t>「第2期情報化推進計画」策定</w:t>
                                  </w:r>
                                </w:p>
                              </w:txbxContent>
                            </wps:txbx>
                            <wps:bodyPr rot="0" vert="horz" wrap="square" lIns="38160" tIns="0" rIns="38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9231" id="テキスト ボックス 206" o:spid="_x0000_s1225" type="#_x0000_t202" style="position:absolute;left:0;text-align:left;margin-left:4.55pt;margin-top:8.05pt;width:135.15pt;height:9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6XpgIAACYFAAAOAAAAZHJzL2Uyb0RvYy54bWysVFuO0zAU/UdiD5b/O0lK2mmiSUfzoAhp&#10;eEgDC3Btp7FIbGO7TQbEz1RCLIItIL5ZTzbCtdOWYQAJIfLh+HF97uOc65PTrqnRhhsrlCxwchRj&#10;xCVVTMhVgV+/WoxmGFlHJCO1krzAN9zi0/nDByetzvlYVapm3CAAkTZvdYEr53QeRZZWvCH2SGku&#10;4bBUpiEOlmYVMUNaQG/qaBzH06hVhmmjKLcWdi+HQzwP+GXJqXtRlpY7VBcYYnNhNGFc+jGan5B8&#10;ZYiuBN2FQf4hioYICU4PUJfEEbQ24heoRlCjrCrdEVVNpMpSUB5ygGyS+F421xXRPOQCxbH6UCb7&#10;/2Dp881LgwQr8DieYiRJAyT124/97Zf+9lu//YT67ed+u+1vv8IaeSMoWattDjevNdx13bnqgPqQ&#10;vtVXir6xSKqLisgVPzNGtRUnDEJO/M3oztUBx3qQZftMMfBM1k4FoK40ja8nVAgBOlB3c6CLdw5R&#10;7/I4mabxBCMKZ0kySWZZIDQi+f66NtY94apBflJgA3oI8GRzZZ0Ph+R7E+/NqlqwhajrsDCr5UVt&#10;0IaAdhbhCxncM6ulN5bKXxsQhx2IEnz4Mx9v0ML7LBmn8fk4Gy2ms+NRukgno+w4no3iJDvPpnGa&#10;pZeLDz7AJM0rwRiXV0LyvS6T9O9433XIoKigTNQWOJuMJwNHf0wyDt/vkmyEgzatRVPg2cGI5J7Z&#10;x5JB2iR3RNTDPPo5/FBlqMH+H6oSdOCpH0TgumUXVAic7gW2VOwGpGEUEAf8wyMDk0qZdxi10LAF&#10;tm/XxHCM6qcS5PVolkx9h4cFTMzd3eV+l0gKEAV2GA3TCze8BmttxKoCD4OQpToDKZYiiMRrdohm&#10;J2BoxpDN7uHw3X53Hax+PG/z7wAAAP//AwBQSwMEFAAGAAgAAAAhAKlGdD3dAAAACAEAAA8AAABk&#10;cnMvZG93bnJldi54bWxMj81Ow0AMhO9IvMPKSNzophW0JGRTUf4u5QClD+BmnWzE/kTZbRreHnMq&#10;J8szo/Hncj05K0YaYhe8gvksA0G+DrrzrYL91+vNPYiY0Gu0wZOCH4qwri4vSix0OPlPGnepFVzi&#10;Y4EKTEp9IWWsDTmMs9CTZ68Jg8PE69BKPeCJy52ViyxbSoed5wsGe3oyVH/vjk7B9mPcvJimbvB9&#10;2jxv9zZ/G/uk1PXV9PgAItGUzmH4w2d0qJjpEI5eR2EV5HMOsrzkyfZild+COLCQr+5AVqX8/0D1&#10;CwAA//8DAFBLAQItABQABgAIAAAAIQC2gziS/gAAAOEBAAATAAAAAAAAAAAAAAAAAAAAAABbQ29u&#10;dGVudF9UeXBlc10ueG1sUEsBAi0AFAAGAAgAAAAhADj9If/WAAAAlAEAAAsAAAAAAAAAAAAAAAAA&#10;LwEAAF9yZWxzLy5yZWxzUEsBAi0AFAAGAAgAAAAhAI7xnpemAgAAJgUAAA4AAAAAAAAAAAAAAAAA&#10;LgIAAGRycy9lMm9Eb2MueG1sUEsBAi0AFAAGAAgAAAAhAKlGdD3dAAAACAEAAA8AAAAAAAAAAAAA&#10;AAAAAAUAAGRycy9kb3ducmV2LnhtbFBLBQYAAAAABAAEAPMAAAAKBgAAAAA=&#10;" stroked="f">
                      <v:textbox inset="1.06mm,0,1.06mm,0">
                        <w:txbxContent>
                          <w:p w14:paraId="321C8C02" w14:textId="77777777" w:rsidR="00A61F87" w:rsidRPr="006B7844" w:rsidRDefault="00A61F87" w:rsidP="00F82CE2">
                            <w:pPr>
                              <w:spacing w:line="200" w:lineRule="exact"/>
                              <w:rPr>
                                <w:rFonts w:asciiTheme="minorEastAsia" w:hAnsiTheme="minorEastAsia" w:cstheme="minorEastAsia"/>
                                <w:sz w:val="16"/>
                                <w:szCs w:val="16"/>
                              </w:rPr>
                            </w:pPr>
                            <w:r w:rsidRPr="006B7844">
                              <w:rPr>
                                <w:rFonts w:asciiTheme="minorEastAsia" w:hAnsiTheme="minorEastAsia" w:cstheme="minorEastAsia" w:hint="eastAsia"/>
                                <w:sz w:val="16"/>
                                <w:szCs w:val="16"/>
                              </w:rPr>
                              <w:t>平成21年3 月</w:t>
                            </w:r>
                          </w:p>
                          <w:p w14:paraId="0C33F049" w14:textId="77777777" w:rsidR="00A61F87" w:rsidRPr="006B7844" w:rsidRDefault="00A61F87" w:rsidP="00F82CE2">
                            <w:pPr>
                              <w:spacing w:line="200" w:lineRule="exact"/>
                              <w:rPr>
                                <w:rFonts w:asciiTheme="minorEastAsia" w:hAnsiTheme="minorEastAsia" w:cstheme="minorEastAsia"/>
                                <w:sz w:val="16"/>
                                <w:szCs w:val="16"/>
                              </w:rPr>
                            </w:pPr>
                            <w:r w:rsidRPr="006B7844">
                              <w:rPr>
                                <w:rFonts w:asciiTheme="minorEastAsia" w:hAnsiTheme="minorEastAsia" w:cstheme="minorEastAsia" w:hint="eastAsia"/>
                                <w:sz w:val="16"/>
                                <w:szCs w:val="16"/>
                              </w:rPr>
                              <w:t>「第2期情報化推進計画」策定</w:t>
                            </w:r>
                          </w:p>
                        </w:txbxContent>
                      </v:textbox>
                    </v:shape>
                  </w:pict>
                </mc:Fallback>
              </mc:AlternateContent>
            </w:r>
          </w:p>
          <w:p w14:paraId="0F731126" w14:textId="77777777" w:rsidR="00F82CE2" w:rsidRPr="000B11ED" w:rsidRDefault="00F82CE2" w:rsidP="00F82CE2">
            <w:pPr>
              <w:spacing w:line="180" w:lineRule="exact"/>
              <w:ind w:left="108" w:hangingChars="77" w:hanging="108"/>
              <w:rPr>
                <w:rFonts w:asciiTheme="minorEastAsia" w:hAnsiTheme="minorEastAsia" w:cstheme="minorEastAsia"/>
                <w:sz w:val="14"/>
              </w:rPr>
            </w:pPr>
          </w:p>
          <w:p w14:paraId="4C658E76" w14:textId="77777777" w:rsidR="00F82CE2" w:rsidRPr="000B11ED" w:rsidRDefault="00F82CE2" w:rsidP="00F82CE2">
            <w:pPr>
              <w:spacing w:line="180" w:lineRule="exact"/>
              <w:ind w:left="108" w:hangingChars="77" w:hanging="108"/>
              <w:rPr>
                <w:rFonts w:asciiTheme="minorEastAsia" w:hAnsiTheme="minorEastAsia" w:cstheme="minorEastAsia"/>
                <w:sz w:val="14"/>
              </w:rPr>
            </w:pPr>
          </w:p>
        </w:tc>
        <w:tc>
          <w:tcPr>
            <w:tcW w:w="3231" w:type="dxa"/>
          </w:tcPr>
          <w:p w14:paraId="6F1717EC"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63FDB32A"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16CF4AF8"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297BD779" w14:textId="77777777" w:rsidR="00F82CE2" w:rsidRPr="000B11ED" w:rsidRDefault="00F82CE2" w:rsidP="00F82CE2">
            <w:pPr>
              <w:spacing w:line="180" w:lineRule="exact"/>
              <w:ind w:leftChars="-31" w:left="96" w:hangingChars="115" w:hanging="161"/>
              <w:rPr>
                <w:rFonts w:asciiTheme="minorEastAsia" w:hAnsiTheme="minorEastAsia" w:cstheme="minorEastAsia"/>
                <w:sz w:val="14"/>
              </w:rPr>
            </w:pPr>
            <w:r w:rsidRPr="000B11ED">
              <w:rPr>
                <w:rFonts w:asciiTheme="minorEastAsia" w:hAnsiTheme="minorEastAsia" w:cstheme="minorEastAsia" w:hint="eastAsia"/>
                <w:sz w:val="14"/>
              </w:rPr>
              <w:t>・人事給与システム機器（</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）更新</w:t>
            </w:r>
          </w:p>
        </w:tc>
      </w:tr>
      <w:tr w:rsidR="00F82CE2" w:rsidRPr="000B11ED" w14:paraId="51F7FDAC" w14:textId="77777777" w:rsidTr="00EB1F7B">
        <w:trPr>
          <w:cantSplit/>
          <w:trHeight w:hRule="exact" w:val="284"/>
        </w:trPr>
        <w:tc>
          <w:tcPr>
            <w:tcW w:w="1615" w:type="dxa"/>
            <w:vMerge/>
            <w:shd w:val="clear" w:color="auto" w:fill="FFFFFF"/>
          </w:tcPr>
          <w:p w14:paraId="7618B3A0" w14:textId="77777777" w:rsidR="00F82CE2" w:rsidRPr="000B11ED" w:rsidRDefault="00F82CE2" w:rsidP="00F82CE2">
            <w:pPr>
              <w:spacing w:line="240" w:lineRule="exact"/>
              <w:rPr>
                <w:rFonts w:asciiTheme="minorEastAsia" w:hAnsiTheme="minorEastAsia" w:cstheme="minorEastAsia"/>
                <w:b/>
                <w:bCs/>
                <w:sz w:val="16"/>
              </w:rPr>
            </w:pPr>
          </w:p>
        </w:tc>
        <w:tc>
          <w:tcPr>
            <w:tcW w:w="1616" w:type="dxa"/>
            <w:vMerge w:val="restart"/>
            <w:shd w:val="clear" w:color="auto" w:fill="FFFFFF"/>
          </w:tcPr>
          <w:p w14:paraId="2CAFFA23" w14:textId="77777777" w:rsidR="00EB1F7B" w:rsidRPr="000B11ED" w:rsidRDefault="00EB1F7B" w:rsidP="00F82CE2">
            <w:pPr>
              <w:spacing w:line="180" w:lineRule="exact"/>
              <w:rPr>
                <w:rFonts w:asciiTheme="minorEastAsia" w:hAnsiTheme="minorEastAsia" w:cstheme="minorEastAsia"/>
                <w:b/>
                <w:bCs/>
                <w:sz w:val="16"/>
              </w:rPr>
            </w:pPr>
          </w:p>
          <w:p w14:paraId="761BD1A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・統合型地理情報</w:t>
            </w:r>
          </w:p>
          <w:p w14:paraId="2447C63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システム（GIS）</w:t>
            </w:r>
          </w:p>
        </w:tc>
        <w:tc>
          <w:tcPr>
            <w:tcW w:w="3231" w:type="dxa"/>
            <w:vMerge w:val="restart"/>
          </w:tcPr>
          <w:p w14:paraId="708B38D0" w14:textId="77777777" w:rsidR="00F82CE2" w:rsidRPr="000B11ED" w:rsidRDefault="00F82CE2"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hint="eastAsia"/>
                <w:sz w:val="14"/>
              </w:rPr>
              <w:t>・地番参考図のホームページ上での公開</w:t>
            </w:r>
          </w:p>
        </w:tc>
        <w:tc>
          <w:tcPr>
            <w:tcW w:w="3231" w:type="dxa"/>
            <w:vMerge w:val="restart"/>
          </w:tcPr>
          <w:p w14:paraId="280F7CCC" w14:textId="77777777" w:rsidR="00F82CE2" w:rsidRPr="000B11ED" w:rsidRDefault="00F82CE2"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 xml:space="preserve">・水道部　</w:t>
            </w:r>
            <w:r w:rsidRPr="000B11ED">
              <w:rPr>
                <w:rFonts w:asciiTheme="minorEastAsia" w:hAnsiTheme="minorEastAsia" w:cstheme="minorEastAsia" w:hint="eastAsia"/>
                <w:spacing w:val="-4"/>
                <w:sz w:val="14"/>
              </w:rPr>
              <w:t>マッピングシステム</w:t>
            </w:r>
            <w:r w:rsidRPr="000B11ED">
              <w:rPr>
                <w:rFonts w:asciiTheme="minorEastAsia" w:hAnsiTheme="minorEastAsia" w:cstheme="minorEastAsia" w:hint="eastAsia"/>
                <w:sz w:val="14"/>
              </w:rPr>
              <w:t>用機器の順次更新</w:t>
            </w:r>
          </w:p>
          <w:p w14:paraId="7533740D" w14:textId="77777777" w:rsidR="00F82CE2" w:rsidRPr="000B11ED" w:rsidRDefault="00F82CE2" w:rsidP="00F82CE2">
            <w:pPr>
              <w:spacing w:line="180" w:lineRule="exact"/>
              <w:ind w:leftChars="-10" w:left="17" w:hangingChars="27" w:hanging="38"/>
              <w:rPr>
                <w:rFonts w:asciiTheme="minorEastAsia" w:hAnsiTheme="minorEastAsia" w:cstheme="minorEastAsia"/>
                <w:sz w:val="14"/>
              </w:rPr>
            </w:pPr>
            <w:r w:rsidRPr="000B11ED">
              <w:rPr>
                <w:rFonts w:asciiTheme="minorEastAsia" w:hAnsiTheme="minorEastAsia" w:cstheme="minorEastAsia" w:hint="eastAsia"/>
                <w:sz w:val="14"/>
              </w:rPr>
              <w:t>・都市計画窓口支援システム機器更新</w:t>
            </w:r>
          </w:p>
        </w:tc>
      </w:tr>
      <w:tr w:rsidR="00F82CE2" w:rsidRPr="000B11ED" w14:paraId="0446B6C6" w14:textId="77777777" w:rsidTr="00EB1F7B">
        <w:trPr>
          <w:cantSplit/>
          <w:trHeight w:hRule="exact" w:val="567"/>
        </w:trPr>
        <w:tc>
          <w:tcPr>
            <w:tcW w:w="1615" w:type="dxa"/>
            <w:vMerge w:val="restart"/>
            <w:shd w:val="clear" w:color="auto" w:fill="FFFFFF"/>
            <w:vAlign w:val="center"/>
          </w:tcPr>
          <w:p w14:paraId="31CB9F81"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市民・事業者等</w:t>
            </w:r>
          </w:p>
          <w:p w14:paraId="6BB2E08B"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関連</w:t>
            </w:r>
          </w:p>
          <w:p w14:paraId="485D15AE" w14:textId="77777777" w:rsidR="00F82CE2" w:rsidRPr="000B11ED" w:rsidRDefault="00F82CE2" w:rsidP="00F82CE2">
            <w:pPr>
              <w:pStyle w:val="a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（行政情報提供</w:t>
            </w:r>
          </w:p>
          <w:p w14:paraId="36157E51" w14:textId="77777777" w:rsidR="00F82CE2" w:rsidRPr="000B11ED" w:rsidRDefault="001C7262" w:rsidP="00F82CE2">
            <w:pPr>
              <w:pStyle w:val="ad"/>
              <w:spacing w:line="240" w:lineRule="exact"/>
              <w:ind w:firstLine="204"/>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vMerge/>
            <w:shd w:val="clear" w:color="auto" w:fill="FFFFFF"/>
          </w:tcPr>
          <w:p w14:paraId="719BB58D" w14:textId="77777777" w:rsidR="00F82CE2" w:rsidRPr="000B11ED" w:rsidRDefault="00F82CE2" w:rsidP="00F82CE2">
            <w:pPr>
              <w:spacing w:line="180" w:lineRule="exact"/>
              <w:rPr>
                <w:rFonts w:asciiTheme="minorEastAsia" w:hAnsiTheme="minorEastAsia" w:cstheme="minorEastAsia"/>
                <w:b/>
                <w:bCs/>
                <w:sz w:val="16"/>
              </w:rPr>
            </w:pPr>
          </w:p>
        </w:tc>
        <w:tc>
          <w:tcPr>
            <w:tcW w:w="3231" w:type="dxa"/>
            <w:vMerge/>
          </w:tcPr>
          <w:p w14:paraId="7D90D10A" w14:textId="77777777" w:rsidR="00F82CE2" w:rsidRPr="000B11ED" w:rsidRDefault="00F82CE2" w:rsidP="00F82CE2">
            <w:pPr>
              <w:spacing w:line="180" w:lineRule="exact"/>
              <w:ind w:left="108" w:hangingChars="77" w:hanging="108"/>
              <w:rPr>
                <w:rFonts w:asciiTheme="minorEastAsia" w:hAnsiTheme="minorEastAsia" w:cstheme="minorEastAsia"/>
                <w:sz w:val="14"/>
              </w:rPr>
            </w:pPr>
          </w:p>
        </w:tc>
        <w:tc>
          <w:tcPr>
            <w:tcW w:w="3231" w:type="dxa"/>
            <w:vMerge/>
          </w:tcPr>
          <w:p w14:paraId="37B05F59" w14:textId="77777777" w:rsidR="00F82CE2" w:rsidRPr="000B11ED" w:rsidRDefault="00F82CE2" w:rsidP="00F82CE2">
            <w:pPr>
              <w:spacing w:line="180" w:lineRule="exact"/>
              <w:ind w:left="161" w:hangingChars="115" w:hanging="161"/>
              <w:rPr>
                <w:rFonts w:asciiTheme="minorEastAsia" w:hAnsiTheme="minorEastAsia" w:cstheme="minorEastAsia"/>
                <w:sz w:val="14"/>
              </w:rPr>
            </w:pPr>
          </w:p>
        </w:tc>
      </w:tr>
      <w:tr w:rsidR="00F82CE2" w:rsidRPr="000B11ED" w14:paraId="76F2064B" w14:textId="77777777" w:rsidTr="00EB1F7B">
        <w:trPr>
          <w:cantSplit/>
          <w:trHeight w:hRule="exact" w:val="2098"/>
        </w:trPr>
        <w:tc>
          <w:tcPr>
            <w:tcW w:w="1615" w:type="dxa"/>
            <w:vMerge/>
            <w:shd w:val="clear" w:color="auto" w:fill="FFFFFF"/>
            <w:vAlign w:val="center"/>
          </w:tcPr>
          <w:p w14:paraId="27DE6A73"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p>
        </w:tc>
        <w:tc>
          <w:tcPr>
            <w:tcW w:w="1616" w:type="dxa"/>
            <w:shd w:val="clear" w:color="auto" w:fill="FFFFFF"/>
          </w:tcPr>
          <w:p w14:paraId="1AA6912D" w14:textId="77777777" w:rsidR="00EB1F7B" w:rsidRPr="000B11ED" w:rsidRDefault="00EB1F7B" w:rsidP="00F82CE2">
            <w:pPr>
              <w:spacing w:line="180" w:lineRule="exact"/>
              <w:rPr>
                <w:rFonts w:asciiTheme="minorEastAsia" w:hAnsiTheme="minorEastAsia" w:cstheme="minorEastAsia"/>
                <w:b/>
                <w:bCs/>
                <w:sz w:val="16"/>
              </w:rPr>
            </w:pPr>
          </w:p>
          <w:p w14:paraId="031C253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・ホームページ</w:t>
            </w:r>
          </w:p>
          <w:p w14:paraId="69CBAB54"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・議事録検索</w:t>
            </w:r>
          </w:p>
          <w:p w14:paraId="4578B04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・ダウンロード</w:t>
            </w:r>
          </w:p>
          <w:p w14:paraId="420E65F6"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・メール配信</w:t>
            </w:r>
          </w:p>
          <w:p w14:paraId="3D6A589F"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・街頭端末</w:t>
            </w:r>
          </w:p>
        </w:tc>
        <w:tc>
          <w:tcPr>
            <w:tcW w:w="3231" w:type="dxa"/>
          </w:tcPr>
          <w:p w14:paraId="33D6A5D4"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・ホームページデザインの変更</w:t>
            </w:r>
          </w:p>
          <w:p w14:paraId="4CA4763B"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・図書館メールマガジン配信</w:t>
            </w:r>
          </w:p>
          <w:p w14:paraId="5C588275"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・市ホームページ内にすいた子育て情報ネット「すくすく子育てNavi」開設</w:t>
            </w:r>
          </w:p>
        </w:tc>
        <w:tc>
          <w:tcPr>
            <w:tcW w:w="3231" w:type="dxa"/>
          </w:tcPr>
          <w:p w14:paraId="4A91B837"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・ホームページデザインの変更</w:t>
            </w:r>
          </w:p>
          <w:p w14:paraId="5354FD88"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・すいた笑顔（スマイル）体操</w:t>
            </w:r>
            <w:r w:rsidR="001C7262" w:rsidRPr="000B11ED">
              <w:rPr>
                <w:rFonts w:asciiTheme="minorEastAsia" w:hAnsiTheme="minorEastAsia" w:cstheme="minorEastAsia" w:hint="eastAsia"/>
                <w:sz w:val="14"/>
              </w:rPr>
              <w:t>等</w:t>
            </w:r>
            <w:r w:rsidRPr="000B11ED">
              <w:rPr>
                <w:rFonts w:asciiTheme="minorEastAsia" w:hAnsiTheme="minorEastAsia" w:cstheme="minorEastAsia" w:hint="eastAsia"/>
                <w:sz w:val="14"/>
              </w:rPr>
              <w:t>の動画配信開始</w:t>
            </w:r>
          </w:p>
          <w:p w14:paraId="7E8F254A" w14:textId="77777777" w:rsidR="00F82CE2" w:rsidRPr="000B11ED" w:rsidRDefault="00F82CE2"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・商店街及び商店ポータルサイト『SUI-TA（すいーた）』プレオープン</w:t>
            </w:r>
          </w:p>
          <w:p w14:paraId="549694BF"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rPr>
              <w:t>・大阪府電子自治体推進協議会の実施する</w:t>
            </w:r>
            <w:r w:rsidRPr="000B11ED">
              <w:rPr>
                <w:rFonts w:asciiTheme="minorEastAsia" w:hAnsiTheme="minorEastAsia" w:cstheme="minorEastAsia" w:hint="eastAsia"/>
                <w:sz w:val="14"/>
                <w:szCs w:val="14"/>
              </w:rPr>
              <w:t>大容量ファイル送受信サービスの実証利用参加</w:t>
            </w:r>
          </w:p>
          <w:p w14:paraId="2FD54FCF" w14:textId="77777777" w:rsidR="00F82CE2" w:rsidRPr="000B11ED" w:rsidRDefault="00F82CE2" w:rsidP="00F82CE2">
            <w:pPr>
              <w:spacing w:line="180" w:lineRule="exact"/>
              <w:rPr>
                <w:rFonts w:asciiTheme="minorEastAsia" w:hAnsiTheme="minorEastAsia" w:cstheme="minorEastAsia"/>
                <w:sz w:val="14"/>
                <w:szCs w:val="14"/>
              </w:rPr>
            </w:pPr>
            <w:r w:rsidRPr="000B11ED">
              <w:rPr>
                <w:rFonts w:asciiTheme="minorEastAsia" w:hAnsiTheme="minorEastAsia" w:cstheme="minorEastAsia" w:hint="eastAsia"/>
                <w:sz w:val="14"/>
                <w:szCs w:val="14"/>
              </w:rPr>
              <w:t>・全国瞬時警報システム（J-ALERT）導入</w:t>
            </w:r>
          </w:p>
          <w:p w14:paraId="25638BAC" w14:textId="77777777" w:rsidR="00F82CE2" w:rsidRPr="000B11ED" w:rsidRDefault="00F82CE2" w:rsidP="00F82CE2">
            <w:pPr>
              <w:spacing w:line="180" w:lineRule="exact"/>
              <w:ind w:left="161" w:hangingChars="115" w:hanging="161"/>
              <w:rPr>
                <w:rFonts w:asciiTheme="minorEastAsia" w:hAnsiTheme="minorEastAsia" w:cstheme="minorEastAsia"/>
                <w:sz w:val="14"/>
              </w:rPr>
            </w:pPr>
          </w:p>
        </w:tc>
      </w:tr>
      <w:tr w:rsidR="00F82CE2" w:rsidRPr="000B11ED" w14:paraId="42F7CCD4" w14:textId="77777777" w:rsidTr="00F82CE2">
        <w:trPr>
          <w:cantSplit/>
          <w:trHeight w:hRule="exact" w:val="737"/>
        </w:trPr>
        <w:tc>
          <w:tcPr>
            <w:tcW w:w="1615" w:type="dxa"/>
            <w:vMerge/>
            <w:shd w:val="clear" w:color="auto" w:fill="FFFFFF"/>
          </w:tcPr>
          <w:p w14:paraId="3DE87005" w14:textId="77777777" w:rsidR="00F82CE2" w:rsidRPr="000B11ED" w:rsidRDefault="00F82CE2" w:rsidP="00F82CE2">
            <w:pPr>
              <w:spacing w:line="240" w:lineRule="exact"/>
              <w:rPr>
                <w:rFonts w:asciiTheme="minorEastAsia" w:hAnsiTheme="minorEastAsia" w:cstheme="minorEastAsia"/>
                <w:b/>
                <w:bCs/>
                <w:sz w:val="16"/>
              </w:rPr>
            </w:pPr>
          </w:p>
        </w:tc>
        <w:tc>
          <w:tcPr>
            <w:tcW w:w="1616" w:type="dxa"/>
            <w:shd w:val="clear" w:color="auto" w:fill="FFFFFF"/>
          </w:tcPr>
          <w:p w14:paraId="191E449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w:t>
            </w:r>
            <w:r w:rsidR="003B6E6E" w:rsidRPr="000B11ED">
              <w:rPr>
                <w:rFonts w:asciiTheme="minorEastAsia" w:hAnsiTheme="minorEastAsia" w:cstheme="minorEastAsia" w:hint="eastAsia"/>
                <w:b/>
                <w:bCs/>
                <w:sz w:val="16"/>
              </w:rPr>
              <w:t>手続</w:t>
            </w:r>
            <w:r w:rsidRPr="000B11ED">
              <w:rPr>
                <w:rFonts w:asciiTheme="minorEastAsia" w:hAnsiTheme="minorEastAsia" w:cstheme="minorEastAsia" w:hint="eastAsia"/>
                <w:b/>
                <w:bCs/>
                <w:sz w:val="16"/>
              </w:rPr>
              <w:t>の</w:t>
            </w:r>
          </w:p>
          <w:p w14:paraId="39390C7F"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オンライン化</w:t>
            </w:r>
          </w:p>
          <w:p w14:paraId="5CA14937" w14:textId="77777777" w:rsidR="00F82CE2" w:rsidRPr="000B11ED" w:rsidRDefault="00F82CE2" w:rsidP="00F82CE2">
            <w:pPr>
              <w:spacing w:line="180" w:lineRule="exact"/>
              <w:rPr>
                <w:rFonts w:asciiTheme="minorEastAsia" w:hAnsiTheme="minorEastAsia" w:cstheme="minorEastAsia"/>
                <w:b/>
                <w:bCs/>
                <w:spacing w:val="-4"/>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4"/>
                <w:sz w:val="16"/>
              </w:rPr>
              <w:t>市民、地域との</w:t>
            </w:r>
          </w:p>
          <w:p w14:paraId="32829E18" w14:textId="77777777" w:rsidR="00F82CE2" w:rsidRPr="000B11ED" w:rsidRDefault="00F82CE2" w:rsidP="00F82CE2">
            <w:pPr>
              <w:spacing w:line="180" w:lineRule="exact"/>
              <w:ind w:firstLine="156"/>
              <w:rPr>
                <w:rFonts w:asciiTheme="minorEastAsia" w:hAnsiTheme="minorEastAsia" w:cstheme="minorEastAsia"/>
                <w:b/>
                <w:bCs/>
                <w:sz w:val="16"/>
              </w:rPr>
            </w:pPr>
            <w:r w:rsidRPr="000B11ED">
              <w:rPr>
                <w:rFonts w:asciiTheme="minorEastAsia" w:hAnsiTheme="minorEastAsia" w:cstheme="minorEastAsia" w:hint="eastAsia"/>
                <w:b/>
                <w:bCs/>
                <w:spacing w:val="-4"/>
                <w:sz w:val="16"/>
              </w:rPr>
              <w:t>情報交流</w:t>
            </w:r>
          </w:p>
        </w:tc>
        <w:tc>
          <w:tcPr>
            <w:tcW w:w="3231" w:type="dxa"/>
          </w:tcPr>
          <w:p w14:paraId="57F7D3C3"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・図書館システムの更新</w:t>
            </w:r>
          </w:p>
          <w:p w14:paraId="5983BFE6"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・SATSUKIネットへの本庁一部組織接続</w:t>
            </w:r>
          </w:p>
          <w:p w14:paraId="2E65AF26"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・学校図書システムの更新</w:t>
            </w:r>
          </w:p>
        </w:tc>
        <w:tc>
          <w:tcPr>
            <w:tcW w:w="3231" w:type="dxa"/>
          </w:tcPr>
          <w:p w14:paraId="0DFD216B" w14:textId="77777777" w:rsidR="00F82CE2" w:rsidRPr="000B11ED" w:rsidRDefault="00F82CE2" w:rsidP="00F82CE2">
            <w:pPr>
              <w:spacing w:line="180" w:lineRule="exact"/>
              <w:ind w:left="160" w:hangingChars="114" w:hanging="160"/>
              <w:rPr>
                <w:rFonts w:asciiTheme="minorEastAsia" w:hAnsiTheme="minorEastAsia" w:cstheme="minorEastAsia"/>
                <w:sz w:val="14"/>
              </w:rPr>
            </w:pPr>
            <w:r w:rsidRPr="000B11ED">
              <w:rPr>
                <w:rFonts w:asciiTheme="minorEastAsia" w:hAnsiTheme="minorEastAsia" w:cstheme="minorEastAsia" w:hint="eastAsia"/>
                <w:sz w:val="14"/>
              </w:rPr>
              <w:t>・蔵書検索システム稼働</w:t>
            </w:r>
          </w:p>
        </w:tc>
      </w:tr>
      <w:tr w:rsidR="00F82CE2" w:rsidRPr="000B11ED" w14:paraId="681478F5" w14:textId="77777777" w:rsidTr="00F82CE2">
        <w:trPr>
          <w:cantSplit/>
          <w:trHeight w:hRule="exact" w:val="5499"/>
        </w:trPr>
        <w:tc>
          <w:tcPr>
            <w:tcW w:w="1615" w:type="dxa"/>
            <w:shd w:val="clear" w:color="auto" w:fill="FFFFFF"/>
            <w:vAlign w:val="center"/>
          </w:tcPr>
          <w:p w14:paraId="3779BB61"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庁内基盤関連</w:t>
            </w:r>
          </w:p>
        </w:tc>
        <w:tc>
          <w:tcPr>
            <w:tcW w:w="1616" w:type="dxa"/>
            <w:shd w:val="clear" w:color="auto" w:fill="FFFFFF"/>
          </w:tcPr>
          <w:p w14:paraId="54165453" w14:textId="77777777" w:rsidR="00EB1F7B" w:rsidRPr="000B11ED" w:rsidRDefault="00EB1F7B" w:rsidP="00F82CE2">
            <w:pPr>
              <w:spacing w:line="180" w:lineRule="exact"/>
              <w:ind w:left="160" w:hangingChars="100" w:hanging="160"/>
              <w:rPr>
                <w:rFonts w:asciiTheme="minorEastAsia" w:hAnsiTheme="minorEastAsia" w:cstheme="minorEastAsia"/>
                <w:b/>
                <w:bCs/>
                <w:sz w:val="16"/>
              </w:rPr>
            </w:pPr>
          </w:p>
          <w:p w14:paraId="77ADD70E"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・庁内ネットワーク</w:t>
            </w:r>
          </w:p>
          <w:p w14:paraId="63202B4C"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基盤整備</w:t>
            </w:r>
          </w:p>
          <w:p w14:paraId="6429DC26"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・基幹系システム</w:t>
            </w:r>
          </w:p>
          <w:p w14:paraId="34EF79F8" w14:textId="77777777" w:rsidR="00F82CE2" w:rsidRPr="000B11ED" w:rsidRDefault="00F82CE2" w:rsidP="00F82CE2">
            <w:pPr>
              <w:spacing w:line="180" w:lineRule="exact"/>
              <w:rPr>
                <w:rFonts w:asciiTheme="minorEastAsia" w:hAnsiTheme="minorEastAsia" w:cstheme="minorEastAsia"/>
                <w:b/>
                <w:bCs/>
                <w:spacing w:val="-6"/>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6"/>
                <w:sz w:val="16"/>
              </w:rPr>
              <w:t>事務系ネットワ</w:t>
            </w:r>
          </w:p>
          <w:p w14:paraId="6226E29A" w14:textId="77777777" w:rsidR="00F82CE2" w:rsidRPr="000B11ED" w:rsidRDefault="00F82CE2" w:rsidP="00F82CE2">
            <w:pPr>
              <w:spacing w:line="180" w:lineRule="exact"/>
              <w:ind w:left="152"/>
              <w:rPr>
                <w:rFonts w:asciiTheme="minorEastAsia" w:hAnsiTheme="minorEastAsia" w:cstheme="minorEastAsia"/>
                <w:b/>
                <w:bCs/>
                <w:sz w:val="16"/>
              </w:rPr>
            </w:pPr>
            <w:r w:rsidRPr="000B11ED">
              <w:rPr>
                <w:rFonts w:asciiTheme="minorEastAsia" w:hAnsiTheme="minorEastAsia" w:cstheme="minorEastAsia" w:hint="eastAsia"/>
                <w:b/>
                <w:bCs/>
                <w:spacing w:val="-6"/>
                <w:sz w:val="16"/>
              </w:rPr>
              <w:t>ーク</w:t>
            </w:r>
            <w:r w:rsidRPr="000B11ED">
              <w:rPr>
                <w:rFonts w:asciiTheme="minorEastAsia" w:hAnsiTheme="minorEastAsia" w:cstheme="minorEastAsia" w:hint="eastAsia"/>
                <w:b/>
                <w:bCs/>
                <w:sz w:val="16"/>
              </w:rPr>
              <w:t>パソコン整備</w:t>
            </w:r>
          </w:p>
          <w:p w14:paraId="08D0210A"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・セキュリティ対応</w:t>
            </w:r>
          </w:p>
          <w:p w14:paraId="3390301C"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・業務システム導入</w:t>
            </w:r>
          </w:p>
          <w:p w14:paraId="3D9273D8" w14:textId="77777777" w:rsidR="00F82CE2" w:rsidRPr="000B11ED" w:rsidRDefault="00F82CE2" w:rsidP="00F82CE2">
            <w:pPr>
              <w:spacing w:line="180" w:lineRule="exact"/>
              <w:rPr>
                <w:rFonts w:asciiTheme="minorEastAsia" w:hAnsiTheme="minorEastAsia" w:cstheme="minorEastAsia"/>
                <w:b/>
                <w:bCs/>
                <w:sz w:val="16"/>
              </w:rPr>
            </w:pPr>
          </w:p>
          <w:p w14:paraId="3672FEDC" w14:textId="77777777" w:rsidR="00F82CE2" w:rsidRPr="000B11ED" w:rsidRDefault="00F82CE2" w:rsidP="00F82CE2">
            <w:pPr>
              <w:spacing w:line="180" w:lineRule="exact"/>
              <w:rPr>
                <w:rFonts w:asciiTheme="minorEastAsia" w:hAnsiTheme="minorEastAsia" w:cstheme="minorEastAsia"/>
                <w:b/>
                <w:bCs/>
                <w:sz w:val="16"/>
              </w:rPr>
            </w:pPr>
          </w:p>
          <w:p w14:paraId="74A80C25" w14:textId="77777777" w:rsidR="00F82CE2" w:rsidRPr="000B11ED" w:rsidRDefault="00F82CE2" w:rsidP="00F82CE2">
            <w:pPr>
              <w:spacing w:line="180" w:lineRule="exact"/>
              <w:rPr>
                <w:rFonts w:asciiTheme="minorEastAsia" w:hAnsiTheme="minorEastAsia" w:cstheme="minorEastAsia"/>
                <w:b/>
                <w:bCs/>
                <w:sz w:val="16"/>
              </w:rPr>
            </w:pPr>
          </w:p>
          <w:p w14:paraId="6DE6D98E" w14:textId="77777777" w:rsidR="00F82CE2" w:rsidRPr="000B11ED" w:rsidRDefault="00F82CE2" w:rsidP="00F82CE2">
            <w:pPr>
              <w:spacing w:line="180" w:lineRule="exact"/>
              <w:rPr>
                <w:rFonts w:asciiTheme="minorEastAsia" w:hAnsiTheme="minorEastAsia" w:cstheme="minorEastAsia"/>
                <w:b/>
                <w:bCs/>
                <w:sz w:val="16"/>
              </w:rPr>
            </w:pPr>
          </w:p>
          <w:p w14:paraId="4C350F00"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2A8D5AE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・ITガバナンス強化計画の策定</w:t>
            </w:r>
          </w:p>
          <w:p w14:paraId="0BE60D78"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・情報システムに係る業務･システム最適化ガイドライン策定</w:t>
            </w:r>
          </w:p>
          <w:p w14:paraId="139F6021"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・CIO 補佐機能導入</w:t>
            </w:r>
          </w:p>
          <w:p w14:paraId="643799EB"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・情報通信基盤網更新</w:t>
            </w:r>
          </w:p>
          <w:p w14:paraId="4418B49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・基盤機器一部更新</w:t>
            </w:r>
          </w:p>
          <w:p w14:paraId="02D51E7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・公共下水道台帳システム稼働及び台帳の順次電子化開始</w:t>
            </w:r>
          </w:p>
          <w:p w14:paraId="44FE5648" w14:textId="77777777" w:rsidR="00F82CE2" w:rsidRPr="000B11ED" w:rsidRDefault="00F82CE2" w:rsidP="00F82CE2">
            <w:pPr>
              <w:spacing w:line="180" w:lineRule="exact"/>
              <w:ind w:left="207" w:hangingChars="148" w:hanging="207"/>
              <w:rPr>
                <w:rFonts w:asciiTheme="minorEastAsia" w:hAnsiTheme="minorEastAsia" w:cstheme="minorEastAsia"/>
                <w:sz w:val="14"/>
              </w:rPr>
            </w:pPr>
            <w:r w:rsidRPr="000B11ED">
              <w:rPr>
                <w:rFonts w:asciiTheme="minorEastAsia" w:hAnsiTheme="minorEastAsia" w:cstheme="minorEastAsia" w:hint="eastAsia"/>
                <w:sz w:val="14"/>
              </w:rPr>
              <w:t>・障がい者福祉システム更新</w:t>
            </w:r>
          </w:p>
          <w:p w14:paraId="6C40D196" w14:textId="77777777" w:rsidR="00F82CE2" w:rsidRPr="000B11ED" w:rsidRDefault="00F82CE2" w:rsidP="00F82CE2">
            <w:pPr>
              <w:spacing w:line="180" w:lineRule="exact"/>
              <w:ind w:left="98" w:hangingChars="70" w:hanging="98"/>
              <w:rPr>
                <w:rFonts w:asciiTheme="minorEastAsia" w:hAnsiTheme="minorEastAsia" w:cstheme="minorEastAsia"/>
                <w:sz w:val="14"/>
              </w:rPr>
            </w:pPr>
            <w:r w:rsidRPr="000B11ED">
              <w:rPr>
                <w:rFonts w:asciiTheme="minorEastAsia" w:hAnsiTheme="minorEastAsia" w:cstheme="minorEastAsia" w:hint="eastAsia"/>
                <w:sz w:val="14"/>
              </w:rPr>
              <w:t>・小・中学校普通・特別教室へのパソコン及びプロジェクタの設置</w:t>
            </w:r>
          </w:p>
          <w:p w14:paraId="0DB558A3" w14:textId="77777777" w:rsidR="00F82CE2" w:rsidRPr="000B11ED" w:rsidRDefault="00F82CE2" w:rsidP="00F82CE2">
            <w:pPr>
              <w:spacing w:line="180" w:lineRule="exact"/>
              <w:ind w:left="160" w:hangingChars="114" w:hanging="160"/>
              <w:rPr>
                <w:rFonts w:asciiTheme="minorEastAsia" w:hAnsiTheme="minorEastAsia" w:cstheme="minorEastAsia"/>
                <w:sz w:val="14"/>
              </w:rPr>
            </w:pPr>
          </w:p>
        </w:tc>
        <w:tc>
          <w:tcPr>
            <w:tcW w:w="3231" w:type="dxa"/>
          </w:tcPr>
          <w:p w14:paraId="0116237C" w14:textId="77777777" w:rsidR="00F82CE2" w:rsidRPr="000B11ED" w:rsidRDefault="00F82CE2" w:rsidP="00F82CE2">
            <w:pPr>
              <w:spacing w:line="180" w:lineRule="exact"/>
              <w:ind w:left="98" w:hangingChars="70" w:hanging="98"/>
              <w:rPr>
                <w:rFonts w:asciiTheme="minorEastAsia" w:hAnsiTheme="minorEastAsia" w:cstheme="minorEastAsia"/>
                <w:sz w:val="14"/>
              </w:rPr>
            </w:pPr>
            <w:r w:rsidRPr="000B11ED">
              <w:rPr>
                <w:rFonts w:asciiTheme="minorEastAsia" w:hAnsiTheme="minorEastAsia" w:cstheme="minorEastAsia" w:hint="eastAsia"/>
                <w:sz w:val="14"/>
              </w:rPr>
              <w:t>・業務・システム最適化ガイドライン（契約編）作成改正</w:t>
            </w:r>
          </w:p>
          <w:p w14:paraId="495BFD59" w14:textId="77777777" w:rsidR="00F82CE2" w:rsidRPr="000B11ED" w:rsidRDefault="00F82CE2" w:rsidP="00F82CE2">
            <w:pPr>
              <w:spacing w:line="180" w:lineRule="exact"/>
              <w:ind w:left="98" w:hangingChars="70" w:hanging="98"/>
              <w:rPr>
                <w:rFonts w:asciiTheme="minorEastAsia" w:hAnsiTheme="minorEastAsia" w:cstheme="minorEastAsia"/>
                <w:sz w:val="14"/>
              </w:rPr>
            </w:pPr>
            <w:r w:rsidRPr="000B11ED">
              <w:rPr>
                <w:rFonts w:asciiTheme="minorEastAsia" w:hAnsiTheme="minorEastAsia" w:cstheme="minorEastAsia" w:hint="eastAsia"/>
                <w:sz w:val="14"/>
              </w:rPr>
              <w:t>・子育て青少年拠点夢つながり未来館開館に伴う情報通信基盤網拠点追加</w:t>
            </w:r>
          </w:p>
          <w:p w14:paraId="69132D1A" w14:textId="77777777" w:rsidR="00F82CE2" w:rsidRPr="000B11ED" w:rsidRDefault="00F82CE2" w:rsidP="00F82CE2">
            <w:pPr>
              <w:spacing w:line="180" w:lineRule="exact"/>
              <w:ind w:left="98" w:hangingChars="70" w:hanging="98"/>
              <w:rPr>
                <w:rFonts w:asciiTheme="minorEastAsia" w:hAnsiTheme="minorEastAsia" w:cstheme="minorEastAsia"/>
                <w:sz w:val="14"/>
              </w:rPr>
            </w:pPr>
            <w:r w:rsidRPr="000B11ED">
              <w:rPr>
                <w:rFonts w:asciiTheme="minorEastAsia" w:hAnsiTheme="minorEastAsia" w:cstheme="minorEastAsia" w:hint="eastAsia"/>
                <w:sz w:val="14"/>
              </w:rPr>
              <w:t>・子育て青少年拠点夢つながり未来館施設情報利用者閲覧システム導入</w:t>
            </w:r>
          </w:p>
          <w:p w14:paraId="1FB627B9" w14:textId="77777777" w:rsidR="00F82CE2" w:rsidRPr="000B11ED" w:rsidRDefault="00F82CE2"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・家庭児童相談システム稼働</w:t>
            </w:r>
          </w:p>
          <w:p w14:paraId="2A1E9F8D" w14:textId="77777777" w:rsidR="00F82CE2" w:rsidRPr="000B11ED" w:rsidRDefault="00F82CE2" w:rsidP="00F82CE2">
            <w:pPr>
              <w:spacing w:line="180" w:lineRule="exact"/>
              <w:ind w:left="98" w:hangingChars="70" w:hanging="98"/>
              <w:rPr>
                <w:rFonts w:asciiTheme="minorEastAsia" w:hAnsiTheme="minorEastAsia" w:cstheme="minorEastAsia"/>
                <w:sz w:val="14"/>
              </w:rPr>
            </w:pPr>
            <w:r w:rsidRPr="000B11ED">
              <w:rPr>
                <w:rFonts w:asciiTheme="minorEastAsia" w:hAnsiTheme="minorEastAsia" w:cstheme="minorEastAsia" w:hint="eastAsia"/>
                <w:sz w:val="14"/>
              </w:rPr>
              <w:t>・WindowsXP機の増設</w:t>
            </w:r>
          </w:p>
          <w:p w14:paraId="73DBB8AA"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・基盤機器一部更新</w:t>
            </w:r>
          </w:p>
          <w:p w14:paraId="4F4846CC" w14:textId="77777777" w:rsidR="00F82CE2" w:rsidRPr="000B11ED" w:rsidRDefault="00F82CE2" w:rsidP="00F82CE2">
            <w:pPr>
              <w:spacing w:line="180" w:lineRule="exact"/>
              <w:ind w:left="239" w:hanging="239"/>
              <w:rPr>
                <w:rFonts w:asciiTheme="minorEastAsia" w:hAnsiTheme="minorEastAsia" w:cstheme="minorEastAsia"/>
                <w:sz w:val="14"/>
              </w:rPr>
            </w:pPr>
            <w:r w:rsidRPr="000B11ED">
              <w:rPr>
                <w:rFonts w:asciiTheme="minorEastAsia" w:hAnsiTheme="minorEastAsia" w:cstheme="minorEastAsia" w:hint="eastAsia"/>
                <w:sz w:val="14"/>
              </w:rPr>
              <w:t>・道路整備事業支援システムの稼働</w:t>
            </w:r>
          </w:p>
          <w:p w14:paraId="22D0CF76" w14:textId="77777777" w:rsidR="00F82CE2" w:rsidRPr="000B11ED" w:rsidRDefault="00F82CE2"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・Windows7検証機導入</w:t>
            </w:r>
          </w:p>
          <w:p w14:paraId="3FB3A30E" w14:textId="77777777" w:rsidR="00F82CE2" w:rsidRPr="000B11ED" w:rsidRDefault="00F82CE2" w:rsidP="00F82CE2">
            <w:pPr>
              <w:spacing w:line="180" w:lineRule="exact"/>
              <w:ind w:left="160" w:hangingChars="114" w:hanging="160"/>
              <w:rPr>
                <w:rFonts w:asciiTheme="minorEastAsia" w:hAnsiTheme="minorEastAsia" w:cstheme="minorEastAsia"/>
                <w:sz w:val="14"/>
              </w:rPr>
            </w:pPr>
            <w:r w:rsidRPr="000B11ED">
              <w:rPr>
                <w:rFonts w:asciiTheme="minorEastAsia" w:hAnsiTheme="minorEastAsia" w:cstheme="minorEastAsia" w:hint="eastAsia"/>
                <w:sz w:val="14"/>
              </w:rPr>
              <w:t>・こども手当システムの稼働</w:t>
            </w:r>
          </w:p>
          <w:p w14:paraId="69832AF9" w14:textId="77777777" w:rsidR="00F82CE2" w:rsidRPr="000B11ED" w:rsidRDefault="00F82CE2"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・機械式地下自転車駐車場自動管理システム構築</w:t>
            </w:r>
          </w:p>
        </w:tc>
      </w:tr>
      <w:tr w:rsidR="00F82CE2" w:rsidRPr="000B11ED" w14:paraId="43BB3D72" w14:textId="77777777" w:rsidTr="00F82CE2">
        <w:trPr>
          <w:trHeight w:hRule="exact" w:val="737"/>
        </w:trPr>
        <w:tc>
          <w:tcPr>
            <w:tcW w:w="1615" w:type="dxa"/>
            <w:tcBorders>
              <w:bottom w:val="double" w:sz="4" w:space="0" w:color="auto"/>
            </w:tcBorders>
            <w:shd w:val="clear" w:color="auto" w:fill="FFFFFF"/>
            <w:vAlign w:val="center"/>
          </w:tcPr>
          <w:p w14:paraId="74713B6C"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国・府関連</w:t>
            </w:r>
          </w:p>
        </w:tc>
        <w:tc>
          <w:tcPr>
            <w:tcW w:w="1616" w:type="dxa"/>
            <w:tcBorders>
              <w:bottom w:val="double" w:sz="4" w:space="0" w:color="auto"/>
            </w:tcBorders>
            <w:shd w:val="clear" w:color="auto" w:fill="FFFFFF"/>
            <w:vAlign w:val="center"/>
          </w:tcPr>
          <w:p w14:paraId="3701981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・住民基本台帳</w:t>
            </w:r>
          </w:p>
          <w:p w14:paraId="5333AB80"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ネットワーク</w:t>
            </w:r>
          </w:p>
          <w:p w14:paraId="004739DA"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・総合行政ネット</w:t>
            </w:r>
          </w:p>
          <w:p w14:paraId="47830655"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ワーク</w:t>
            </w:r>
          </w:p>
          <w:p w14:paraId="0896D62E"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Borders>
              <w:bottom w:val="double" w:sz="4" w:space="0" w:color="auto"/>
            </w:tcBorders>
          </w:tcPr>
          <w:p w14:paraId="1DA368C5" w14:textId="77777777" w:rsidR="00F82CE2" w:rsidRPr="000B11ED" w:rsidRDefault="00F82CE2" w:rsidP="00F82CE2">
            <w:pPr>
              <w:spacing w:line="180" w:lineRule="exact"/>
              <w:ind w:leftChars="-1" w:left="205" w:hangingChars="148" w:hanging="207"/>
              <w:rPr>
                <w:rFonts w:asciiTheme="minorEastAsia" w:hAnsiTheme="minorEastAsia" w:cstheme="minorEastAsia"/>
                <w:sz w:val="14"/>
              </w:rPr>
            </w:pPr>
            <w:r w:rsidRPr="000B11ED">
              <w:rPr>
                <w:rFonts w:asciiTheme="minorEastAsia" w:hAnsiTheme="minorEastAsia" w:cstheme="minorEastAsia" w:hint="eastAsia"/>
                <w:sz w:val="14"/>
                <w:szCs w:val="14"/>
              </w:rPr>
              <w:t>・住民基本台帳法一部改正（外国人住民関係の改正）</w:t>
            </w:r>
          </w:p>
        </w:tc>
        <w:tc>
          <w:tcPr>
            <w:tcW w:w="3231" w:type="dxa"/>
            <w:tcBorders>
              <w:bottom w:val="double" w:sz="4" w:space="0" w:color="auto"/>
            </w:tcBorders>
          </w:tcPr>
          <w:p w14:paraId="20F7210A" w14:textId="77777777" w:rsidR="00F82CE2" w:rsidRPr="000B11ED" w:rsidRDefault="00F82CE2" w:rsidP="00F82CE2">
            <w:pPr>
              <w:spacing w:line="180" w:lineRule="exact"/>
              <w:ind w:left="264" w:hangingChars="200" w:hanging="264"/>
              <w:rPr>
                <w:rFonts w:asciiTheme="minorEastAsia" w:hAnsiTheme="minorEastAsia" w:cstheme="minorEastAsia"/>
                <w:spacing w:val="-4"/>
                <w:sz w:val="14"/>
              </w:rPr>
            </w:pPr>
          </w:p>
        </w:tc>
      </w:tr>
      <w:tr w:rsidR="00F82CE2" w:rsidRPr="000B11ED" w14:paraId="05015F0E" w14:textId="77777777" w:rsidTr="00F82CE2">
        <w:trPr>
          <w:cantSplit/>
          <w:trHeight w:hRule="exact" w:val="624"/>
        </w:trPr>
        <w:tc>
          <w:tcPr>
            <w:tcW w:w="1615" w:type="dxa"/>
            <w:vMerge w:val="restart"/>
            <w:tcBorders>
              <w:top w:val="double" w:sz="4" w:space="0" w:color="auto"/>
            </w:tcBorders>
            <w:shd w:val="clear" w:color="auto" w:fill="FFFFFF"/>
            <w:vAlign w:val="center"/>
          </w:tcPr>
          <w:p w14:paraId="01311CD4"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国・府の動き</w:t>
            </w:r>
          </w:p>
        </w:tc>
        <w:tc>
          <w:tcPr>
            <w:tcW w:w="1616" w:type="dxa"/>
            <w:tcBorders>
              <w:top w:val="double" w:sz="4" w:space="0" w:color="auto"/>
            </w:tcBorders>
            <w:shd w:val="clear" w:color="auto" w:fill="FFFFFF"/>
            <w:vAlign w:val="center"/>
          </w:tcPr>
          <w:p w14:paraId="542B9F65"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国</w:t>
            </w:r>
          </w:p>
        </w:tc>
        <w:tc>
          <w:tcPr>
            <w:tcW w:w="3231" w:type="dxa"/>
            <w:tcBorders>
              <w:top w:val="double" w:sz="4" w:space="0" w:color="auto"/>
            </w:tcBorders>
          </w:tcPr>
          <w:p w14:paraId="288ED03E" w14:textId="77777777" w:rsidR="00F82CE2" w:rsidRPr="000B11ED" w:rsidRDefault="00F82CE2" w:rsidP="00F82CE2">
            <w:pPr>
              <w:spacing w:line="180" w:lineRule="exact"/>
              <w:ind w:left="245" w:hangingChars="175" w:hanging="245"/>
              <w:rPr>
                <w:rFonts w:asciiTheme="minorEastAsia" w:hAnsiTheme="minorEastAsia" w:cstheme="minorEastAsia"/>
                <w:sz w:val="14"/>
              </w:rPr>
            </w:pPr>
            <w:r w:rsidRPr="000B11ED">
              <w:rPr>
                <w:rFonts w:asciiTheme="minorEastAsia" w:hAnsiTheme="minorEastAsia" w:cstheme="minorEastAsia" w:hint="eastAsia"/>
                <w:sz w:val="14"/>
              </w:rPr>
              <w:t>4月 デジタル新時代に向けた新たな戦略</w:t>
            </w:r>
          </w:p>
          <w:p w14:paraId="09D7A4B5" w14:textId="77777777" w:rsidR="00F82CE2" w:rsidRPr="000B11ED" w:rsidRDefault="00F82CE2" w:rsidP="00F82CE2">
            <w:pPr>
              <w:spacing w:line="180" w:lineRule="exact"/>
              <w:ind w:leftChars="117" w:left="246" w:firstLineChars="50" w:firstLine="70"/>
              <w:rPr>
                <w:rFonts w:asciiTheme="minorEastAsia" w:hAnsiTheme="minorEastAsia" w:cstheme="minorEastAsia"/>
                <w:sz w:val="14"/>
              </w:rPr>
            </w:pPr>
            <w:r w:rsidRPr="000B11ED">
              <w:rPr>
                <w:rFonts w:asciiTheme="minorEastAsia" w:hAnsiTheme="minorEastAsia" w:cstheme="minorEastAsia" w:hint="eastAsia"/>
                <w:sz w:val="14"/>
              </w:rPr>
              <w:t>～三ヵ年緊急プラン～</w:t>
            </w:r>
          </w:p>
          <w:p w14:paraId="30D6607D"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7月 i-</w:t>
            </w:r>
            <w:r w:rsidRPr="000B11ED">
              <w:rPr>
                <w:rFonts w:asciiTheme="minorEastAsia" w:hAnsiTheme="minorEastAsia" w:cstheme="minorEastAsia"/>
                <w:sz w:val="14"/>
              </w:rPr>
              <w:t>Japan</w:t>
            </w:r>
            <w:r w:rsidRPr="000B11ED">
              <w:rPr>
                <w:rFonts w:asciiTheme="minorEastAsia" w:hAnsiTheme="minorEastAsia" w:cstheme="minorEastAsia" w:hint="eastAsia"/>
                <w:sz w:val="14"/>
              </w:rPr>
              <w:t xml:space="preserve"> 2015</w:t>
            </w:r>
          </w:p>
          <w:p w14:paraId="2B405FBF" w14:textId="77777777" w:rsidR="00F82CE2" w:rsidRPr="000B11ED" w:rsidRDefault="00F82CE2" w:rsidP="00F82CE2">
            <w:pPr>
              <w:spacing w:line="180" w:lineRule="exact"/>
              <w:rPr>
                <w:rFonts w:asciiTheme="minorEastAsia" w:hAnsiTheme="minorEastAsia" w:cstheme="minorEastAsia"/>
                <w:spacing w:val="-4"/>
                <w:sz w:val="14"/>
              </w:rPr>
            </w:pPr>
          </w:p>
          <w:p w14:paraId="5FA5EF09" w14:textId="77777777" w:rsidR="00F82CE2" w:rsidRPr="000B11ED" w:rsidRDefault="00F82CE2" w:rsidP="00F82CE2">
            <w:pPr>
              <w:spacing w:line="180" w:lineRule="exact"/>
              <w:rPr>
                <w:rFonts w:asciiTheme="minorEastAsia" w:hAnsiTheme="minorEastAsia" w:cstheme="minorEastAsia"/>
                <w:spacing w:val="-4"/>
                <w:sz w:val="14"/>
              </w:rPr>
            </w:pPr>
          </w:p>
        </w:tc>
        <w:tc>
          <w:tcPr>
            <w:tcW w:w="3231" w:type="dxa"/>
            <w:tcBorders>
              <w:top w:val="double" w:sz="4" w:space="0" w:color="auto"/>
            </w:tcBorders>
          </w:tcPr>
          <w:p w14:paraId="7BD02580" w14:textId="77777777" w:rsidR="00F82CE2" w:rsidRPr="000B11ED" w:rsidRDefault="00F82CE2" w:rsidP="00F82CE2">
            <w:pPr>
              <w:spacing w:line="180" w:lineRule="exact"/>
              <w:ind w:left="280" w:hangingChars="200" w:hanging="280"/>
              <w:rPr>
                <w:rFonts w:asciiTheme="minorEastAsia" w:hAnsiTheme="minorEastAsia" w:cstheme="minorEastAsia"/>
                <w:sz w:val="14"/>
              </w:rPr>
            </w:pPr>
            <w:r w:rsidRPr="000B11ED">
              <w:rPr>
                <w:rFonts w:asciiTheme="minorEastAsia" w:hAnsiTheme="minorEastAsia" w:cstheme="minorEastAsia" w:hint="eastAsia"/>
                <w:sz w:val="14"/>
              </w:rPr>
              <w:t>5月 新たな情報通信技術戦略</w:t>
            </w:r>
          </w:p>
          <w:p w14:paraId="7B3B9BA7"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6月 新たな情報通信技術戦略工程表</w:t>
            </w:r>
          </w:p>
          <w:p w14:paraId="38CF551F" w14:textId="77777777" w:rsidR="00F82CE2" w:rsidRPr="000B11ED" w:rsidRDefault="00F82CE2" w:rsidP="00F82CE2">
            <w:pPr>
              <w:spacing w:line="180" w:lineRule="exact"/>
              <w:rPr>
                <w:rFonts w:asciiTheme="minorEastAsia" w:hAnsiTheme="minorEastAsia" w:cstheme="minorEastAsia"/>
                <w:spacing w:val="-4"/>
                <w:sz w:val="14"/>
              </w:rPr>
            </w:pPr>
          </w:p>
        </w:tc>
      </w:tr>
      <w:tr w:rsidR="00F82CE2" w:rsidRPr="000B11ED" w14:paraId="784F1C1F" w14:textId="77777777" w:rsidTr="00F82CE2">
        <w:trPr>
          <w:cantSplit/>
          <w:trHeight w:hRule="exact" w:val="397"/>
        </w:trPr>
        <w:tc>
          <w:tcPr>
            <w:tcW w:w="1615" w:type="dxa"/>
            <w:vMerge/>
            <w:shd w:val="clear" w:color="auto" w:fill="FFFFFF"/>
            <w:vAlign w:val="center"/>
          </w:tcPr>
          <w:p w14:paraId="20A858EE" w14:textId="77777777" w:rsidR="00F82CE2" w:rsidRPr="000B11ED" w:rsidRDefault="00F82CE2" w:rsidP="00F82CE2">
            <w:pPr>
              <w:spacing w:line="180" w:lineRule="exact"/>
              <w:rPr>
                <w:rFonts w:asciiTheme="minorEastAsia" w:hAnsiTheme="minorEastAsia" w:cstheme="minorEastAsia"/>
                <w:b/>
                <w:bCs/>
                <w:sz w:val="16"/>
              </w:rPr>
            </w:pPr>
          </w:p>
        </w:tc>
        <w:tc>
          <w:tcPr>
            <w:tcW w:w="1616" w:type="dxa"/>
            <w:shd w:val="clear" w:color="auto" w:fill="FFFFFF"/>
            <w:vAlign w:val="center"/>
          </w:tcPr>
          <w:p w14:paraId="756868D1"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大阪府</w:t>
            </w:r>
          </w:p>
        </w:tc>
        <w:tc>
          <w:tcPr>
            <w:tcW w:w="3231" w:type="dxa"/>
          </w:tcPr>
          <w:p w14:paraId="418A0945"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679272E8" w14:textId="77777777" w:rsidR="00F82CE2" w:rsidRPr="000B11ED" w:rsidRDefault="00F82CE2" w:rsidP="00F82CE2">
            <w:pPr>
              <w:spacing w:line="180" w:lineRule="exact"/>
              <w:rPr>
                <w:rFonts w:asciiTheme="minorEastAsia" w:hAnsiTheme="minorEastAsia" w:cstheme="minorEastAsia"/>
                <w:sz w:val="14"/>
              </w:rPr>
            </w:pPr>
          </w:p>
        </w:tc>
      </w:tr>
      <w:bookmarkEnd w:id="210"/>
      <w:tr w:rsidR="00F82CE2" w:rsidRPr="000B11ED" w14:paraId="3432C611" w14:textId="77777777" w:rsidTr="00F82CE2">
        <w:trPr>
          <w:cantSplit/>
          <w:trHeight w:val="297"/>
        </w:trPr>
        <w:tc>
          <w:tcPr>
            <w:tcW w:w="3231" w:type="dxa"/>
            <w:gridSpan w:val="2"/>
            <w:shd w:val="clear" w:color="auto" w:fill="FFFFFF"/>
            <w:vAlign w:val="center"/>
          </w:tcPr>
          <w:p w14:paraId="0DF6DC68"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lastRenderedPageBreak/>
              <w:t>平成23年度</w:t>
            </w:r>
          </w:p>
          <w:p w14:paraId="52724118"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2011年度</w:t>
            </w:r>
          </w:p>
        </w:tc>
        <w:tc>
          <w:tcPr>
            <w:tcW w:w="3231" w:type="dxa"/>
            <w:shd w:val="clear" w:color="auto" w:fill="FFFFFF"/>
            <w:vAlign w:val="center"/>
          </w:tcPr>
          <w:p w14:paraId="04382238" w14:textId="77777777" w:rsidR="00F82CE2" w:rsidRPr="000B11ED" w:rsidRDefault="00F82CE2" w:rsidP="00F82CE2">
            <w:pPr>
              <w:spacing w:line="240" w:lineRule="exact"/>
              <w:ind w:leftChars="-30" w:left="-1" w:hangingChars="39" w:hanging="62"/>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平成24年度</w:t>
            </w:r>
          </w:p>
          <w:p w14:paraId="7885726A" w14:textId="77777777" w:rsidR="00F82CE2" w:rsidRPr="000B11ED" w:rsidRDefault="00F82CE2" w:rsidP="00F82CE2">
            <w:pPr>
              <w:spacing w:line="240" w:lineRule="exact"/>
              <w:ind w:leftChars="-30" w:left="-1" w:hangingChars="39" w:hanging="62"/>
              <w:jc w:val="center"/>
              <w:rPr>
                <w:rFonts w:asciiTheme="minorEastAsia" w:hAnsiTheme="minorEastAsia" w:cstheme="minorEastAsia"/>
                <w:b/>
                <w:bCs/>
                <w:sz w:val="16"/>
              </w:rPr>
            </w:pPr>
            <w:r w:rsidRPr="000B11ED">
              <w:rPr>
                <w:rFonts w:asciiTheme="minorEastAsia" w:hAnsiTheme="minorEastAsia" w:cstheme="minorEastAsia" w:hint="eastAsia"/>
                <w:b/>
                <w:bCs/>
                <w:sz w:val="16"/>
              </w:rPr>
              <w:t>2012年度</w:t>
            </w:r>
          </w:p>
        </w:tc>
        <w:tc>
          <w:tcPr>
            <w:tcW w:w="3231" w:type="dxa"/>
            <w:shd w:val="clear" w:color="auto" w:fill="FFFFFF"/>
            <w:vAlign w:val="center"/>
          </w:tcPr>
          <w:p w14:paraId="328355ED"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平成25年度</w:t>
            </w:r>
          </w:p>
          <w:p w14:paraId="73844407"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2013年度</w:t>
            </w:r>
          </w:p>
        </w:tc>
      </w:tr>
      <w:tr w:rsidR="00F82CE2" w:rsidRPr="000B11ED" w14:paraId="63370102" w14:textId="77777777" w:rsidTr="00F82CE2">
        <w:trPr>
          <w:cantSplit/>
          <w:trHeight w:val="2778"/>
        </w:trPr>
        <w:tc>
          <w:tcPr>
            <w:tcW w:w="3231" w:type="dxa"/>
            <w:gridSpan w:val="2"/>
          </w:tcPr>
          <w:p w14:paraId="1AE54807" w14:textId="77777777" w:rsidR="00F82CE2" w:rsidRPr="000B11ED" w:rsidRDefault="00F82CE2" w:rsidP="00F82CE2">
            <w:pPr>
              <w:spacing w:line="180" w:lineRule="exact"/>
              <w:rPr>
                <w:rFonts w:asciiTheme="minorEastAsia" w:hAnsiTheme="minorEastAsia" w:cstheme="minorEastAsia"/>
                <w:sz w:val="14"/>
                <w:szCs w:val="14"/>
              </w:rPr>
            </w:pPr>
            <w:r w:rsidRPr="000B11ED">
              <w:rPr>
                <w:rFonts w:asciiTheme="minorEastAsia" w:hAnsiTheme="minorEastAsia" w:cstheme="minorEastAsia"/>
                <w:noProof/>
                <w:sz w:val="14"/>
                <w:szCs w:val="14"/>
              </w:rPr>
              <mc:AlternateContent>
                <mc:Choice Requires="wps">
                  <w:drawing>
                    <wp:anchor distT="0" distB="0" distL="114300" distR="114300" simplePos="0" relativeHeight="251762688" behindDoc="0" locked="0" layoutInCell="1" allowOverlap="1" wp14:anchorId="37A01051" wp14:editId="521C6C16">
                      <wp:simplePos x="0" y="0"/>
                      <wp:positionH relativeFrom="column">
                        <wp:posOffset>-139065</wp:posOffset>
                      </wp:positionH>
                      <wp:positionV relativeFrom="paragraph">
                        <wp:posOffset>70485</wp:posOffset>
                      </wp:positionV>
                      <wp:extent cx="6191885" cy="209550"/>
                      <wp:effectExtent l="5715" t="8255" r="22225" b="10795"/>
                      <wp:wrapNone/>
                      <wp:docPr id="205" name="矢印: 五方向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09550"/>
                              </a:xfrm>
                              <a:prstGeom prst="homePlate">
                                <a:avLst>
                                  <a:gd name="adj" fmla="val 83174"/>
                                </a:avLst>
                              </a:prstGeom>
                              <a:solidFill>
                                <a:srgbClr val="FFFFFF"/>
                              </a:solidFill>
                              <a:ln w="9525">
                                <a:solidFill>
                                  <a:srgbClr val="000000"/>
                                </a:solidFill>
                                <a:miter lim="800000"/>
                                <a:headEnd/>
                                <a:tailEnd/>
                              </a:ln>
                            </wps:spPr>
                            <wps:txbx>
                              <w:txbxContent>
                                <w:p w14:paraId="74A1B066"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概ね5年間　　　　平成</w:t>
                                  </w:r>
                                  <w:r>
                                    <w:rPr>
                                      <w:rFonts w:asciiTheme="minorEastAsia" w:hAnsiTheme="minorEastAsia" w:cstheme="minorEastAsia" w:hint="eastAsia"/>
                                      <w:sz w:val="16"/>
                                    </w:rPr>
                                    <w:t>26</w:t>
                                  </w:r>
                                  <w:r w:rsidRPr="00CC5C3D">
                                    <w:rPr>
                                      <w:rFonts w:asciiTheme="minorEastAsia" w:hAnsiTheme="minorEastAsia" w:cstheme="minorEastAsia" w:hint="eastAsia"/>
                                      <w:sz w:val="16"/>
                                    </w:rPr>
                                    <w:t>年</w:t>
                                  </w:r>
                                  <w:r>
                                    <w:rPr>
                                      <w:rFonts w:asciiTheme="minorEastAsia" w:hAnsiTheme="minorEastAsia" w:cstheme="minorEastAsia" w:hint="eastAsia"/>
                                      <w:sz w:val="16"/>
                                    </w:rPr>
                                    <w:t>（2014年）</w:t>
                                  </w:r>
                                  <w:r w:rsidRPr="00CC5C3D">
                                    <w:rPr>
                                      <w:rFonts w:asciiTheme="minorEastAsia" w:hAnsiTheme="minorEastAsia" w:cstheme="minorEastAsia" w:hint="eastAsia"/>
                                      <w:sz w:val="16"/>
                                    </w:rPr>
                                    <w:t>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1051" id="矢印: 五方向 205" o:spid="_x0000_s1226" type="#_x0000_t15" style="position:absolute;left:0;text-align:left;margin-left:-10.95pt;margin-top:5.55pt;width:487.5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2VYQIAAIsEAAAOAAAAZHJzL2Uyb0RvYy54bWysVM1uEzEQviPxDpbvdH9o2s2qm6pKKUIq&#10;EKnwABPbmzX4Z7GdbMo7IIGEuCLxBFzheSi8BrPeNCTACbEHy+OZ+TzzfZ49OV1rRVbCeWlNRbOD&#10;lBJhmOXSLCr6/NnFvYISH8BwUNaIil4LT08nd++cdG0pcttYxYUjCGJ82bUVbUJoyyTxrBEa/IFt&#10;hUFnbZ2GgKZbJNxBh+haJXmaHiWddbx1lgnv8fR8cNJJxK9rwcLTuvYiEFVRrC3E1cV13q/J5ATK&#10;hYO2kWxTBvxDFRqkwUu3UOcQgCyd/ANKS+ast3U4YFYntq4lE7EH7CZLf+vmqoFWxF6QHN9uafL/&#10;D5Y9Wc0ckbyieTqixIBGkX58/HTz5nNJvn19//3Dl5u370jvRKq61peYcdXOXN+sby8te+mJsdMG&#10;zEKcOWe7RgDHArM+PtlL6A2PqWTePbYc74FlsJG1de10D4h8kHUU53orjlgHwvDwKBtnRYE1MvTl&#10;6Xg0iuolUN5mt86Hh8Jq0m+QIqvFTEHoGYQSVpc+RIX4pkvgLyiptUK9V6BIcT87PoxFb4MR+xYz&#10;tmuV5BdSqWi4xXyqHMHUil7Eb5Psd8OUIV1Fx6N8FKvY8/ldiDR+f4PQMuCIKKkrWmyDoOx5fmB4&#10;fMABpBr2WLIyG+J7rgfNwnq+jiJnx3l/Ra/E3PJr1MLZYSZwhiNn7jUlHc5DRf2rJThBiXpkUM/j&#10;w3yM5IdoFMUYh8ntOuY7DjCssThkgZJhOw3DyC1bJxcN3pNFNow9wxdQy3D7VIaaNuXji8fd3kjt&#10;2jHq1z9k8hMAAP//AwBQSwMEFAAGAAgAAAAhABErCJffAAAACQEAAA8AAABkcnMvZG93bnJldi54&#10;bWxMj0FOwzAQRfdI3MEaJDaodRwKpSFOhUAsqEBVCwdw42kSYY+j2G3D7ZmuYDn6T/+/KZejd+KI&#10;Q+wCaVDTDARSHWxHjYavz9fJA4iYDFnjAqGGH4ywrC4vSlPYcKINHrepEVxCsTAa2pT6QspYt+hN&#10;nIYeibN9GLxJfA6NtIM5cbl3Ms+ye+lNR7zQmh6fW6y/twevYXA363mf4nqlVvuPenxX/u1FaX19&#10;NT49gkg4pj8YzvqsDhU77cKBbBROwyRXC0Y5UAoEA4u72xzETsNspkBWpfz/QfULAAD//wMAUEsB&#10;Ai0AFAAGAAgAAAAhALaDOJL+AAAA4QEAABMAAAAAAAAAAAAAAAAAAAAAAFtDb250ZW50X1R5cGVz&#10;XS54bWxQSwECLQAUAAYACAAAACEAOP0h/9YAAACUAQAACwAAAAAAAAAAAAAAAAAvAQAAX3JlbHMv&#10;LnJlbHNQSwECLQAUAAYACAAAACEAKI0NlWECAACLBAAADgAAAAAAAAAAAAAAAAAuAgAAZHJzL2Uy&#10;b0RvYy54bWxQSwECLQAUAAYACAAAACEAESsIl98AAAAJAQAADwAAAAAAAAAAAAAAAAC7BAAAZHJz&#10;L2Rvd25yZXYueG1sUEsFBgAAAAAEAAQA8wAAAMcFAAAAAA==&#10;" adj="20992">
                      <v:textbox inset="5.85pt,.7pt,5.85pt,.7pt">
                        <w:txbxContent>
                          <w:p w14:paraId="74A1B066"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概ね5年間　　　　平成</w:t>
                            </w:r>
                            <w:r>
                              <w:rPr>
                                <w:rFonts w:asciiTheme="minorEastAsia" w:hAnsiTheme="minorEastAsia" w:cstheme="minorEastAsia" w:hint="eastAsia"/>
                                <w:sz w:val="16"/>
                              </w:rPr>
                              <w:t>26</w:t>
                            </w:r>
                            <w:r w:rsidRPr="00CC5C3D">
                              <w:rPr>
                                <w:rFonts w:asciiTheme="minorEastAsia" w:hAnsiTheme="minorEastAsia" w:cstheme="minorEastAsia" w:hint="eastAsia"/>
                                <w:sz w:val="16"/>
                              </w:rPr>
                              <w:t>年</w:t>
                            </w:r>
                            <w:r>
                              <w:rPr>
                                <w:rFonts w:asciiTheme="minorEastAsia" w:hAnsiTheme="minorEastAsia" w:cstheme="minorEastAsia" w:hint="eastAsia"/>
                                <w:sz w:val="16"/>
                              </w:rPr>
                              <w:t>（2014年）</w:t>
                            </w:r>
                            <w:r w:rsidRPr="00CC5C3D">
                              <w:rPr>
                                <w:rFonts w:asciiTheme="minorEastAsia" w:hAnsiTheme="minorEastAsia" w:cstheme="minorEastAsia" w:hint="eastAsia"/>
                                <w:sz w:val="16"/>
                              </w:rPr>
                              <w:t>3月</w:t>
                            </w:r>
                          </w:p>
                        </w:txbxContent>
                      </v:textbox>
                    </v:shape>
                  </w:pict>
                </mc:Fallback>
              </mc:AlternateContent>
            </w:r>
          </w:p>
          <w:p w14:paraId="690903D1" w14:textId="77777777" w:rsidR="00F82CE2" w:rsidRPr="000B11ED" w:rsidRDefault="00F82CE2" w:rsidP="00F82CE2">
            <w:pPr>
              <w:spacing w:line="180" w:lineRule="exact"/>
              <w:rPr>
                <w:rFonts w:asciiTheme="minorEastAsia" w:hAnsiTheme="minorEastAsia" w:cstheme="minorEastAsia"/>
                <w:sz w:val="14"/>
                <w:szCs w:val="14"/>
              </w:rPr>
            </w:pPr>
          </w:p>
          <w:p w14:paraId="19E44983" w14:textId="77777777" w:rsidR="00F82CE2" w:rsidRPr="000B11ED" w:rsidRDefault="00F82CE2" w:rsidP="00F82CE2">
            <w:pPr>
              <w:spacing w:line="180" w:lineRule="exact"/>
              <w:rPr>
                <w:rFonts w:asciiTheme="minorEastAsia" w:hAnsiTheme="minorEastAsia" w:cstheme="minorEastAsia"/>
                <w:sz w:val="14"/>
                <w:szCs w:val="14"/>
              </w:rPr>
            </w:pPr>
          </w:p>
          <w:p w14:paraId="65E4DF3C"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・「吹田市財務業務・システムの再構築方針」策定</w:t>
            </w:r>
          </w:p>
          <w:p w14:paraId="1854E6ED"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rPr>
              <w:t>・吹田市議会議員用に庁内データ総合共有活用システム用ネットワーク整備及び端末設置</w:t>
            </w:r>
          </w:p>
        </w:tc>
        <w:tc>
          <w:tcPr>
            <w:tcW w:w="3231" w:type="dxa"/>
          </w:tcPr>
          <w:p w14:paraId="0C2BDBAE"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099763ED"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0FE13A0A"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4E7C5B49"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・新財務会計システム（新公会計システム新規構築含む）再構築開始</w:t>
            </w:r>
          </w:p>
        </w:tc>
        <w:tc>
          <w:tcPr>
            <w:tcW w:w="3231" w:type="dxa"/>
          </w:tcPr>
          <w:p w14:paraId="13C6EE91" w14:textId="77777777" w:rsidR="00F82CE2" w:rsidRPr="000B11ED" w:rsidRDefault="00F82CE2" w:rsidP="00F82CE2">
            <w:pPr>
              <w:spacing w:line="180" w:lineRule="exact"/>
              <w:rPr>
                <w:rFonts w:asciiTheme="minorEastAsia" w:hAnsiTheme="minorEastAsia" w:cstheme="minorEastAsia"/>
                <w:sz w:val="14"/>
              </w:rPr>
            </w:pPr>
          </w:p>
          <w:p w14:paraId="51BAEB7E" w14:textId="77777777" w:rsidR="00F82CE2" w:rsidRPr="000B11ED" w:rsidRDefault="00F82CE2" w:rsidP="00F82CE2">
            <w:pPr>
              <w:spacing w:line="180" w:lineRule="exact"/>
              <w:rPr>
                <w:rFonts w:asciiTheme="minorEastAsia" w:hAnsiTheme="minorEastAsia" w:cstheme="minorEastAsia"/>
                <w:sz w:val="14"/>
              </w:rPr>
            </w:pPr>
          </w:p>
          <w:p w14:paraId="0AE9312B" w14:textId="77777777" w:rsidR="00F82CE2" w:rsidRPr="000B11ED" w:rsidRDefault="00F82CE2" w:rsidP="00F82CE2">
            <w:pPr>
              <w:spacing w:line="180" w:lineRule="exact"/>
              <w:rPr>
                <w:rFonts w:asciiTheme="minorEastAsia" w:hAnsiTheme="minorEastAsia" w:cstheme="minorEastAsia"/>
                <w:sz w:val="14"/>
              </w:rPr>
            </w:pPr>
          </w:p>
          <w:p w14:paraId="2F1003C8"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・グループウェア、文書目録管理、ファイル</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システム用機器の更新に伴う仮想化基盤への集約・一部機能拡充</w:t>
            </w:r>
          </w:p>
          <w:p w14:paraId="146DDC3C"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・旧財務会計システム機器更新に伴う仮想化基盤への集約</w:t>
            </w:r>
          </w:p>
          <w:p w14:paraId="55A6B5B3" w14:textId="77777777" w:rsidR="00F82CE2" w:rsidRPr="000B11ED" w:rsidRDefault="00CC5C3D"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・平成</w:t>
            </w:r>
            <w:r w:rsidR="009772FE" w:rsidRPr="000B11ED">
              <w:rPr>
                <w:rFonts w:asciiTheme="minorEastAsia" w:hAnsiTheme="minorEastAsia" w:cstheme="minorEastAsia" w:hint="eastAsia"/>
                <w:sz w:val="14"/>
              </w:rPr>
              <w:t>25</w:t>
            </w:r>
            <w:r w:rsidRPr="000B11ED">
              <w:rPr>
                <w:rFonts w:asciiTheme="minorEastAsia" w:hAnsiTheme="minorEastAsia" w:cstheme="minorEastAsia" w:hint="eastAsia"/>
                <w:sz w:val="14"/>
              </w:rPr>
              <w:t>年</w:t>
            </w:r>
            <w:r w:rsidR="009772FE" w:rsidRPr="000B11ED">
              <w:rPr>
                <w:rFonts w:asciiTheme="minorEastAsia" w:hAnsiTheme="minorEastAsia" w:cstheme="minorEastAsia" w:hint="eastAsia"/>
                <w:sz w:val="14"/>
              </w:rPr>
              <w:t>10</w:t>
            </w:r>
            <w:r w:rsidR="00F82CE2" w:rsidRPr="000B11ED">
              <w:rPr>
                <w:rFonts w:asciiTheme="minorEastAsia" w:hAnsiTheme="minorEastAsia" w:cstheme="minorEastAsia" w:hint="eastAsia"/>
                <w:sz w:val="14"/>
              </w:rPr>
              <w:t>月</w:t>
            </w:r>
          </w:p>
          <w:p w14:paraId="77956DF0" w14:textId="77777777" w:rsidR="00F82CE2" w:rsidRPr="000B11ED" w:rsidRDefault="00F82CE2" w:rsidP="00F82CE2">
            <w:pPr>
              <w:spacing w:line="180" w:lineRule="exact"/>
              <w:ind w:leftChars="100" w:left="210"/>
              <w:rPr>
                <w:rFonts w:asciiTheme="minorEastAsia" w:hAnsiTheme="minorEastAsia" w:cstheme="minorEastAsia"/>
                <w:sz w:val="14"/>
              </w:rPr>
            </w:pPr>
            <w:r w:rsidRPr="000B11ED">
              <w:rPr>
                <w:rFonts w:asciiTheme="minorEastAsia" w:hAnsiTheme="minorEastAsia" w:cstheme="minorEastAsia" w:hint="eastAsia"/>
                <w:sz w:val="14"/>
              </w:rPr>
              <w:t>新財務会計システム（予算要求編）運用開始</w:t>
            </w:r>
          </w:p>
          <w:p w14:paraId="3AA78F31" w14:textId="77777777" w:rsidR="00F82CE2" w:rsidRPr="000B11ED" w:rsidRDefault="00CC5C3D"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・平成26年</w:t>
            </w:r>
            <w:r w:rsidR="009772FE" w:rsidRPr="000B11ED">
              <w:rPr>
                <w:rFonts w:asciiTheme="minorEastAsia" w:hAnsiTheme="minorEastAsia" w:cstheme="minorEastAsia" w:hint="eastAsia"/>
                <w:sz w:val="14"/>
              </w:rPr>
              <w:t>3</w:t>
            </w:r>
            <w:r w:rsidR="00F82CE2" w:rsidRPr="000B11ED">
              <w:rPr>
                <w:rFonts w:asciiTheme="minorEastAsia" w:hAnsiTheme="minorEastAsia" w:cstheme="minorEastAsia" w:hint="eastAsia"/>
                <w:sz w:val="14"/>
              </w:rPr>
              <w:t>月</w:t>
            </w:r>
          </w:p>
          <w:p w14:paraId="492D2025" w14:textId="77777777" w:rsidR="00F82CE2" w:rsidRPr="000B11ED" w:rsidRDefault="00F82CE2" w:rsidP="00F82CE2">
            <w:pPr>
              <w:spacing w:line="180" w:lineRule="exact"/>
              <w:ind w:leftChars="100" w:left="210"/>
              <w:rPr>
                <w:rFonts w:asciiTheme="minorEastAsia" w:hAnsiTheme="minorEastAsia" w:cstheme="minorEastAsia"/>
                <w:sz w:val="14"/>
              </w:rPr>
            </w:pPr>
            <w:r w:rsidRPr="000B11ED">
              <w:rPr>
                <w:rFonts w:asciiTheme="minorEastAsia" w:hAnsiTheme="minorEastAsia" w:cstheme="minorEastAsia" w:hint="eastAsia"/>
                <w:sz w:val="14"/>
              </w:rPr>
              <w:t>新財務会計システム（執行編、契約編、新公会計編（一部機能を除く））運用開始、及び一部業務において電子決裁機能の導入</w:t>
            </w:r>
          </w:p>
        </w:tc>
      </w:tr>
      <w:tr w:rsidR="00F82CE2" w:rsidRPr="000B11ED" w14:paraId="6172AC3A" w14:textId="77777777" w:rsidTr="00F82CE2">
        <w:trPr>
          <w:cantSplit/>
          <w:trHeight w:val="841"/>
        </w:trPr>
        <w:tc>
          <w:tcPr>
            <w:tcW w:w="3231" w:type="dxa"/>
            <w:gridSpan w:val="2"/>
          </w:tcPr>
          <w:p w14:paraId="502E943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・公共交通マップの公開</w:t>
            </w:r>
          </w:p>
          <w:p w14:paraId="25F846A4"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c>
          <w:tcPr>
            <w:tcW w:w="3231" w:type="dxa"/>
          </w:tcPr>
          <w:p w14:paraId="40BABA7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・庁内GIS用機器更新</w:t>
            </w:r>
          </w:p>
          <w:p w14:paraId="568FA272"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・道路台帳システム用機器更新</w:t>
            </w:r>
          </w:p>
          <w:p w14:paraId="5F57D2FE" w14:textId="77777777" w:rsidR="00F82CE2" w:rsidRPr="000B11ED" w:rsidRDefault="00F82CE2" w:rsidP="00F82CE2">
            <w:pPr>
              <w:spacing w:line="180" w:lineRule="exact"/>
              <w:ind w:left="161" w:hangingChars="115" w:hanging="161"/>
              <w:rPr>
                <w:rFonts w:asciiTheme="minorEastAsia" w:hAnsiTheme="minorEastAsia" w:cstheme="minorEastAsia"/>
                <w:sz w:val="14"/>
              </w:rPr>
            </w:pPr>
          </w:p>
        </w:tc>
        <w:tc>
          <w:tcPr>
            <w:tcW w:w="3231" w:type="dxa"/>
          </w:tcPr>
          <w:p w14:paraId="47464379" w14:textId="77777777" w:rsidR="00F82CE2" w:rsidRPr="000B11ED" w:rsidRDefault="00F82CE2" w:rsidP="00F82CE2">
            <w:pPr>
              <w:spacing w:line="180" w:lineRule="exact"/>
              <w:rPr>
                <w:rFonts w:asciiTheme="minorEastAsia" w:hAnsiTheme="minorEastAsia" w:cstheme="minorEastAsia"/>
                <w:sz w:val="14"/>
              </w:rPr>
            </w:pPr>
          </w:p>
          <w:p w14:paraId="6D9753B1"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186FEA0F" w14:textId="77777777" w:rsidTr="00F82CE2">
        <w:trPr>
          <w:cantSplit/>
          <w:trHeight w:hRule="exact" w:val="2098"/>
        </w:trPr>
        <w:tc>
          <w:tcPr>
            <w:tcW w:w="3231" w:type="dxa"/>
            <w:gridSpan w:val="2"/>
          </w:tcPr>
          <w:p w14:paraId="074621E3"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・ホームページ上でのWebアンケートの実施</w:t>
            </w:r>
          </w:p>
          <w:p w14:paraId="288EBBC3"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・すいたんTwitterによる情報発信</w:t>
            </w:r>
          </w:p>
          <w:p w14:paraId="06C5E775"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・「市民の声」のホームページでの掲載開始</w:t>
            </w:r>
          </w:p>
          <w:p w14:paraId="714D2F25"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・オーパス更新</w:t>
            </w:r>
          </w:p>
          <w:p w14:paraId="39168EC2"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rPr>
              <w:t>・</w:t>
            </w:r>
            <w:r w:rsidRPr="000B11ED">
              <w:rPr>
                <w:rFonts w:asciiTheme="minorEastAsia" w:hAnsiTheme="minorEastAsia" w:cstheme="minorEastAsia" w:hint="eastAsia"/>
                <w:sz w:val="14"/>
                <w:szCs w:val="14"/>
              </w:rPr>
              <w:t>大容量ファイル送受信サービスの本格運用開始</w:t>
            </w:r>
          </w:p>
          <w:p w14:paraId="316F8D1B"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・吹田市議会インターネット配信開始</w:t>
            </w:r>
          </w:p>
          <w:p w14:paraId="1F851C7A" w14:textId="77777777" w:rsidR="00F82CE2" w:rsidRPr="000B11ED" w:rsidRDefault="00F82CE2" w:rsidP="00F82CE2">
            <w:pPr>
              <w:spacing w:line="180" w:lineRule="exact"/>
              <w:ind w:leftChars="5" w:left="147" w:hangingChars="98" w:hanging="137"/>
              <w:rPr>
                <w:rFonts w:asciiTheme="minorEastAsia" w:hAnsiTheme="minorEastAsia" w:cstheme="minorEastAsia"/>
                <w:sz w:val="14"/>
              </w:rPr>
            </w:pPr>
          </w:p>
        </w:tc>
        <w:tc>
          <w:tcPr>
            <w:tcW w:w="3231" w:type="dxa"/>
          </w:tcPr>
          <w:p w14:paraId="50A23BBA" w14:textId="77777777" w:rsidR="00F82CE2" w:rsidRPr="000B11ED" w:rsidRDefault="00F82CE2" w:rsidP="00F82CE2">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・ホームページデザインの変更</w:t>
            </w:r>
          </w:p>
          <w:p w14:paraId="7ADA2C61"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・吹田市及びすいたんFacebook開設</w:t>
            </w:r>
          </w:p>
          <w:p w14:paraId="1EE56EF7" w14:textId="77777777" w:rsidR="00F82CE2" w:rsidRPr="000B11ED" w:rsidRDefault="00F82CE2" w:rsidP="00F82CE2">
            <w:pPr>
              <w:spacing w:line="180" w:lineRule="exact"/>
              <w:ind w:left="161" w:hangingChars="115" w:hanging="161"/>
              <w:rPr>
                <w:rFonts w:asciiTheme="minorEastAsia" w:hAnsiTheme="minorEastAsia" w:cstheme="minorEastAsia"/>
                <w:sz w:val="14"/>
                <w:szCs w:val="14"/>
              </w:rPr>
            </w:pPr>
            <w:r w:rsidRPr="000B11ED">
              <w:rPr>
                <w:rFonts w:asciiTheme="minorEastAsia" w:hAnsiTheme="minorEastAsia" w:cstheme="minorEastAsia" w:hint="eastAsia"/>
                <w:sz w:val="14"/>
                <w:szCs w:val="14"/>
              </w:rPr>
              <w:t>・商店街及び商店ポータルサイト『SUI-TA（すいーた）』グランドオープン</w:t>
            </w:r>
          </w:p>
          <w:p w14:paraId="62DEB898"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・市報すいた音声版作成システム導入</w:t>
            </w:r>
          </w:p>
        </w:tc>
        <w:tc>
          <w:tcPr>
            <w:tcW w:w="3231" w:type="dxa"/>
          </w:tcPr>
          <w:p w14:paraId="155C8845"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・吹田市部長ブログ「さつきダイアリー」開設</w:t>
            </w:r>
          </w:p>
          <w:p w14:paraId="19E48BDF" w14:textId="77777777" w:rsidR="00F82CE2" w:rsidRPr="000B11ED" w:rsidRDefault="00F82CE2" w:rsidP="00F82CE2">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・吹田市立図書館Facebook開設</w:t>
            </w:r>
          </w:p>
          <w:p w14:paraId="6FD6A474" w14:textId="77777777" w:rsidR="00F82CE2" w:rsidRPr="000B11ED" w:rsidRDefault="00F82CE2" w:rsidP="00F82CE2">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・吹田市立図書館Twitter開設</w:t>
            </w:r>
          </w:p>
        </w:tc>
      </w:tr>
      <w:tr w:rsidR="00F82CE2" w:rsidRPr="000B11ED" w14:paraId="11BCC06B" w14:textId="77777777" w:rsidTr="00F82CE2">
        <w:trPr>
          <w:cantSplit/>
          <w:trHeight w:hRule="exact" w:val="737"/>
        </w:trPr>
        <w:tc>
          <w:tcPr>
            <w:tcW w:w="3231" w:type="dxa"/>
            <w:gridSpan w:val="2"/>
          </w:tcPr>
          <w:p w14:paraId="1872F4ED" w14:textId="77777777" w:rsidR="00F82CE2" w:rsidRPr="000B11ED" w:rsidRDefault="00F82CE2" w:rsidP="00F82CE2">
            <w:pPr>
              <w:spacing w:line="180" w:lineRule="exact"/>
              <w:ind w:leftChars="5" w:left="147" w:hangingChars="98" w:hanging="137"/>
              <w:rPr>
                <w:rFonts w:asciiTheme="minorEastAsia" w:hAnsiTheme="minorEastAsia" w:cstheme="minorEastAsia"/>
                <w:sz w:val="14"/>
              </w:rPr>
            </w:pPr>
            <w:r w:rsidRPr="000B11ED">
              <w:rPr>
                <w:rFonts w:asciiTheme="minorEastAsia" w:hAnsiTheme="minorEastAsia" w:cstheme="minorEastAsia" w:hint="eastAsia"/>
                <w:sz w:val="14"/>
              </w:rPr>
              <w:t>・歴史的文化的文書閲覧システム検討開始</w:t>
            </w:r>
          </w:p>
          <w:p w14:paraId="0D2AF9C6" w14:textId="77777777" w:rsidR="00F82CE2" w:rsidRPr="000B11ED" w:rsidRDefault="00F82CE2" w:rsidP="00F82CE2">
            <w:pPr>
              <w:spacing w:line="180" w:lineRule="exact"/>
              <w:ind w:leftChars="5" w:left="147" w:hangingChars="98" w:hanging="137"/>
              <w:rPr>
                <w:rFonts w:asciiTheme="minorEastAsia" w:hAnsiTheme="minorEastAsia" w:cstheme="minorEastAsia"/>
                <w:sz w:val="14"/>
              </w:rPr>
            </w:pPr>
          </w:p>
        </w:tc>
        <w:tc>
          <w:tcPr>
            <w:tcW w:w="3231" w:type="dxa"/>
          </w:tcPr>
          <w:p w14:paraId="44BCD3F5"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p>
        </w:tc>
        <w:tc>
          <w:tcPr>
            <w:tcW w:w="3231" w:type="dxa"/>
          </w:tcPr>
          <w:p w14:paraId="1B1C2C3B" w14:textId="77777777" w:rsidR="00F82CE2" w:rsidRPr="000B11ED" w:rsidRDefault="00F82CE2" w:rsidP="00F82CE2">
            <w:pPr>
              <w:spacing w:line="180" w:lineRule="exact"/>
              <w:ind w:left="140" w:hangingChars="100" w:hanging="140"/>
              <w:rPr>
                <w:rFonts w:asciiTheme="minorEastAsia" w:hAnsiTheme="minorEastAsia" w:cstheme="minorEastAsia"/>
                <w:sz w:val="14"/>
              </w:rPr>
            </w:pPr>
          </w:p>
          <w:p w14:paraId="22D99F30"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r>
      <w:tr w:rsidR="00F82CE2" w:rsidRPr="000B11ED" w14:paraId="3B4FFEAD" w14:textId="77777777" w:rsidTr="00F82CE2">
        <w:trPr>
          <w:cantSplit/>
          <w:trHeight w:hRule="exact" w:val="5499"/>
        </w:trPr>
        <w:tc>
          <w:tcPr>
            <w:tcW w:w="3231" w:type="dxa"/>
            <w:gridSpan w:val="2"/>
          </w:tcPr>
          <w:p w14:paraId="112E8365" w14:textId="77777777" w:rsidR="00F82CE2" w:rsidRPr="000B11ED" w:rsidRDefault="00F82CE2" w:rsidP="00F82CE2">
            <w:pPr>
              <w:spacing w:line="180" w:lineRule="exact"/>
              <w:ind w:left="147" w:hangingChars="105" w:hanging="147"/>
              <w:rPr>
                <w:rFonts w:asciiTheme="minorEastAsia" w:hAnsiTheme="minorEastAsia" w:cstheme="minorEastAsia"/>
                <w:sz w:val="14"/>
              </w:rPr>
            </w:pPr>
            <w:r w:rsidRPr="000B11ED">
              <w:rPr>
                <w:rFonts w:asciiTheme="minorEastAsia" w:hAnsiTheme="minorEastAsia" w:cstheme="minorEastAsia" w:hint="eastAsia"/>
                <w:sz w:val="14"/>
                <w:szCs w:val="14"/>
              </w:rPr>
              <w:t>・情報政策課の業務継続のための基礎的対策計画策定</w:t>
            </w:r>
          </w:p>
          <w:p w14:paraId="407367D9" w14:textId="77777777" w:rsidR="00F82CE2" w:rsidRPr="000B11ED" w:rsidRDefault="00F82CE2" w:rsidP="00F82CE2">
            <w:pPr>
              <w:spacing w:line="180" w:lineRule="exact"/>
              <w:ind w:left="147" w:hangingChars="105" w:hanging="147"/>
              <w:rPr>
                <w:rFonts w:asciiTheme="minorEastAsia" w:hAnsiTheme="minorEastAsia" w:cstheme="minorEastAsia"/>
                <w:sz w:val="14"/>
                <w:szCs w:val="14"/>
                <w:lang w:val="x-none"/>
              </w:rPr>
            </w:pPr>
            <w:r w:rsidRPr="000B11ED">
              <w:rPr>
                <w:rFonts w:asciiTheme="minorEastAsia" w:hAnsiTheme="minorEastAsia" w:cstheme="minorEastAsia" w:hint="eastAsia"/>
                <w:sz w:val="14"/>
                <w:szCs w:val="14"/>
              </w:rPr>
              <w:t>・土地家屋GIS評価支援兼バックアップシステム稼働</w:t>
            </w:r>
          </w:p>
          <w:p w14:paraId="2663C57A" w14:textId="77777777" w:rsidR="00F82CE2" w:rsidRPr="000B11ED" w:rsidRDefault="00F82CE2" w:rsidP="00F82CE2">
            <w:pPr>
              <w:spacing w:line="180" w:lineRule="exact"/>
              <w:ind w:left="147" w:hangingChars="105" w:hanging="147"/>
              <w:rPr>
                <w:rFonts w:asciiTheme="minorEastAsia" w:hAnsiTheme="minorEastAsia" w:cstheme="minorEastAsia"/>
                <w:sz w:val="14"/>
              </w:rPr>
            </w:pPr>
            <w:r w:rsidRPr="000B11ED">
              <w:rPr>
                <w:rFonts w:asciiTheme="minorEastAsia" w:hAnsiTheme="minorEastAsia" w:cstheme="minorEastAsia" w:hint="eastAsia"/>
                <w:sz w:val="14"/>
              </w:rPr>
              <w:t>・小・中一貫教育カリキュラムの開発（千里みらい夢学園用ファイル</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設置）</w:t>
            </w:r>
          </w:p>
          <w:p w14:paraId="5C9BA466" w14:textId="77777777" w:rsidR="00F82CE2" w:rsidRPr="000B11ED" w:rsidRDefault="00F82CE2" w:rsidP="00F82CE2">
            <w:pPr>
              <w:spacing w:line="180" w:lineRule="exact"/>
              <w:ind w:left="147" w:hangingChars="105" w:hanging="147"/>
              <w:rPr>
                <w:rFonts w:asciiTheme="minorEastAsia" w:hAnsiTheme="minorEastAsia" w:cstheme="minorEastAsia"/>
                <w:sz w:val="14"/>
              </w:rPr>
            </w:pPr>
            <w:r w:rsidRPr="000B11ED">
              <w:rPr>
                <w:rFonts w:asciiTheme="minorEastAsia" w:hAnsiTheme="minorEastAsia" w:cstheme="minorEastAsia" w:hint="eastAsia"/>
                <w:sz w:val="14"/>
              </w:rPr>
              <w:t>・工事費積算システム更新</w:t>
            </w:r>
          </w:p>
          <w:p w14:paraId="59FEB70B"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・市防災行政無線のデジタル化</w:t>
            </w:r>
          </w:p>
          <w:p w14:paraId="1BC1009B"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・土砂災害情報相互通信システム機器更新</w:t>
            </w:r>
          </w:p>
          <w:p w14:paraId="56410B74"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・生活保護等版レセプト管理システム導入</w:t>
            </w:r>
          </w:p>
          <w:p w14:paraId="1861567B"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・介護保険システム再構築</w:t>
            </w:r>
          </w:p>
          <w:p w14:paraId="693F7164"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・Windows2000機をWindows7機へ更新開始・Windows7機の増設</w:t>
            </w:r>
          </w:p>
          <w:p w14:paraId="41EDF8D2"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・介護保険事業者等登録管理システム構築</w:t>
            </w:r>
          </w:p>
          <w:p w14:paraId="616F74EB"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・後期高齢者医療システム・老人医療システム住民基本台帳法（住基法）一部改正に伴うシステム改修</w:t>
            </w:r>
          </w:p>
          <w:p w14:paraId="0BE5330A"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・病院医療情報システム更新</w:t>
            </w:r>
          </w:p>
          <w:p w14:paraId="72E3CE09" w14:textId="77777777" w:rsidR="00F82CE2" w:rsidRPr="000B11ED" w:rsidRDefault="00F82CE2" w:rsidP="0067120F">
            <w:pPr>
              <w:spacing w:line="180" w:lineRule="exact"/>
              <w:rPr>
                <w:rFonts w:asciiTheme="minorEastAsia" w:hAnsiTheme="minorEastAsia" w:cstheme="minorEastAsia"/>
                <w:sz w:val="14"/>
              </w:rPr>
            </w:pPr>
          </w:p>
        </w:tc>
        <w:tc>
          <w:tcPr>
            <w:tcW w:w="3231" w:type="dxa"/>
          </w:tcPr>
          <w:p w14:paraId="28643372"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・基幹系システム再構築方針策定</w:t>
            </w:r>
          </w:p>
          <w:p w14:paraId="27165FC7"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・大型汎用機更新</w:t>
            </w:r>
          </w:p>
          <w:p w14:paraId="20651416"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・千里ニュータウンプラザ開館に伴う情報通信基盤網拠点追加</w:t>
            </w:r>
          </w:p>
          <w:p w14:paraId="60C04BB5"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・千里丘図書館開館に伴う情報通信基盤網拠点追加</w:t>
            </w:r>
          </w:p>
          <w:p w14:paraId="4C25560A"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・市有構築物保全システム稼働</w:t>
            </w:r>
          </w:p>
          <w:p w14:paraId="4F629E11"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・コンビニ収納システム稼働</w:t>
            </w:r>
          </w:p>
          <w:p w14:paraId="1556C340"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・住基法一部改正に伴う住記・税バックアップシステムの改修</w:t>
            </w:r>
          </w:p>
          <w:p w14:paraId="3C8D3642"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・老人医療システム機器更新</w:t>
            </w:r>
          </w:p>
          <w:p w14:paraId="10674ACF"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・下水道計画支援システム拡充</w:t>
            </w:r>
          </w:p>
          <w:p w14:paraId="65ADAFF4"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・PMOガイドラインの作成及びPMO体制への移行</w:t>
            </w:r>
          </w:p>
          <w:p w14:paraId="53440BCA"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・水道料金システム用機器更新</w:t>
            </w:r>
          </w:p>
          <w:p w14:paraId="748530A7"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szCs w:val="14"/>
              </w:rPr>
              <w:t>・情報セキュリティセルフチェックシステム運用開始</w:t>
            </w:r>
          </w:p>
          <w:p w14:paraId="34A86291"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・千里ニュータウン情報館市民向けパソコン設置</w:t>
            </w:r>
          </w:p>
          <w:p w14:paraId="3ADA1DBB"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・高齢者生きがい活動センター情報検索用機器設置</w:t>
            </w:r>
          </w:p>
          <w:p w14:paraId="5CB36C98"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・市民公益活動センター管理業務システム導入</w:t>
            </w:r>
          </w:p>
          <w:p w14:paraId="6A59DF01"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・権限移譲及び制度改正に伴う障がい者福祉システム改修</w:t>
            </w:r>
          </w:p>
          <w:p w14:paraId="14CD16C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・教育センター情報科学室用機器更新</w:t>
            </w:r>
          </w:p>
          <w:p w14:paraId="1AEEF1D0"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・小・中学校パソコン教室用機器更新</w:t>
            </w:r>
          </w:p>
          <w:p w14:paraId="5BBF6A2A"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・医療読影システム稼働</w:t>
            </w:r>
          </w:p>
          <w:p w14:paraId="5958B089"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・児童手当システム稼働</w:t>
            </w:r>
          </w:p>
          <w:p w14:paraId="3A796B7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・国民年金システム機器更新</w:t>
            </w:r>
          </w:p>
          <w:p w14:paraId="5F1C52BA"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tc>
        <w:tc>
          <w:tcPr>
            <w:tcW w:w="3231" w:type="dxa"/>
          </w:tcPr>
          <w:p w14:paraId="5C9E80A3"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・基盤機器一部更新に伴う庁内仮想化基盤構築</w:t>
            </w:r>
          </w:p>
          <w:p w14:paraId="47B9C99A"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・固定資産台帳管理システム開発</w:t>
            </w:r>
          </w:p>
          <w:p w14:paraId="3D77F15C"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・戸籍副本データシステム稼働</w:t>
            </w:r>
          </w:p>
          <w:p w14:paraId="3D733D26"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・救急活動支援システム導入</w:t>
            </w:r>
          </w:p>
          <w:p w14:paraId="08FDB5C5"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・WindowsXPサポート期間終了に伴うWindows7機への更新</w:t>
            </w:r>
          </w:p>
          <w:p w14:paraId="08330DAD"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・家屋評価システム機器更新</w:t>
            </w:r>
          </w:p>
          <w:p w14:paraId="29A067C9"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・公共下水道台帳管理システム導入</w:t>
            </w:r>
          </w:p>
          <w:p w14:paraId="09BA5DDE"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・延長保育料処理システム稼働</w:t>
            </w:r>
          </w:p>
          <w:p w14:paraId="4DAFCAF0"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・基幹系システム再構築設計</w:t>
            </w:r>
          </w:p>
          <w:p w14:paraId="6C09495A" w14:textId="77777777" w:rsidR="00F82CE2" w:rsidRPr="000B11ED" w:rsidRDefault="00F82CE2" w:rsidP="0067120F">
            <w:pPr>
              <w:spacing w:line="180" w:lineRule="exact"/>
              <w:ind w:left="140" w:hangingChars="100" w:hanging="140"/>
              <w:rPr>
                <w:rFonts w:asciiTheme="minorEastAsia" w:hAnsiTheme="minorEastAsia" w:cstheme="minorEastAsia"/>
                <w:sz w:val="14"/>
              </w:rPr>
            </w:pPr>
          </w:p>
        </w:tc>
      </w:tr>
      <w:tr w:rsidR="00F82CE2" w:rsidRPr="000B11ED" w14:paraId="102FD111" w14:textId="77777777" w:rsidTr="00F82CE2">
        <w:trPr>
          <w:trHeight w:hRule="exact" w:val="737"/>
        </w:trPr>
        <w:tc>
          <w:tcPr>
            <w:tcW w:w="3231" w:type="dxa"/>
            <w:gridSpan w:val="2"/>
            <w:tcBorders>
              <w:bottom w:val="double" w:sz="4" w:space="0" w:color="auto"/>
            </w:tcBorders>
          </w:tcPr>
          <w:p w14:paraId="06EA0BCB" w14:textId="77777777" w:rsidR="00F82CE2" w:rsidRPr="000B11ED" w:rsidRDefault="00F82CE2" w:rsidP="00F82CE2">
            <w:pPr>
              <w:spacing w:line="180" w:lineRule="exact"/>
              <w:rPr>
                <w:rFonts w:asciiTheme="minorEastAsia" w:hAnsiTheme="minorEastAsia" w:cstheme="minorEastAsia"/>
                <w:sz w:val="14"/>
              </w:rPr>
            </w:pPr>
          </w:p>
          <w:p w14:paraId="5BD30F29"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4AF97C5F" w14:textId="77777777" w:rsidR="00F82CE2" w:rsidRPr="000B11ED" w:rsidRDefault="00F82CE2" w:rsidP="00F82CE2">
            <w:pPr>
              <w:spacing w:line="180" w:lineRule="exact"/>
              <w:ind w:leftChars="-32" w:left="69" w:hangingChars="97" w:hanging="136"/>
              <w:rPr>
                <w:rFonts w:asciiTheme="minorEastAsia" w:hAnsiTheme="minorEastAsia" w:cstheme="minorEastAsia"/>
                <w:sz w:val="14"/>
              </w:rPr>
            </w:pPr>
            <w:r w:rsidRPr="000B11ED">
              <w:rPr>
                <w:rFonts w:asciiTheme="minorEastAsia" w:hAnsiTheme="minorEastAsia" w:cstheme="minorEastAsia" w:hint="eastAsia"/>
                <w:sz w:val="14"/>
              </w:rPr>
              <w:t>・第三次全国LGWAN整備に伴うネットワーク構成の変更・機器更新</w:t>
            </w:r>
          </w:p>
          <w:p w14:paraId="6025389A" w14:textId="77777777" w:rsidR="00F82CE2" w:rsidRPr="000B11ED" w:rsidRDefault="00F82CE2" w:rsidP="00F82CE2">
            <w:pPr>
              <w:spacing w:line="180" w:lineRule="exact"/>
              <w:ind w:leftChars="-32" w:left="69" w:hangingChars="97" w:hanging="136"/>
              <w:rPr>
                <w:rFonts w:asciiTheme="minorEastAsia" w:hAnsiTheme="minorEastAsia" w:cstheme="minorEastAsia"/>
                <w:sz w:val="14"/>
              </w:rPr>
            </w:pPr>
            <w:r w:rsidRPr="000B11ED">
              <w:rPr>
                <w:rFonts w:asciiTheme="minorEastAsia" w:hAnsiTheme="minorEastAsia" w:cstheme="minorEastAsia" w:hint="eastAsia"/>
                <w:sz w:val="14"/>
              </w:rPr>
              <w:t>・住基法改正に伴う住基ネットシステム改修</w:t>
            </w:r>
          </w:p>
        </w:tc>
        <w:tc>
          <w:tcPr>
            <w:tcW w:w="3231" w:type="dxa"/>
            <w:tcBorders>
              <w:bottom w:val="double" w:sz="4" w:space="0" w:color="auto"/>
            </w:tcBorders>
          </w:tcPr>
          <w:p w14:paraId="0EF961F6" w14:textId="77777777" w:rsidR="00F82CE2" w:rsidRPr="000B11ED" w:rsidRDefault="00F82CE2" w:rsidP="00F82CE2">
            <w:pPr>
              <w:spacing w:line="180" w:lineRule="exact"/>
              <w:ind w:left="276" w:hangingChars="197" w:hanging="276"/>
              <w:rPr>
                <w:rFonts w:asciiTheme="minorEastAsia" w:hAnsiTheme="minorEastAsia" w:cstheme="minorEastAsia"/>
                <w:sz w:val="14"/>
              </w:rPr>
            </w:pPr>
            <w:r w:rsidRPr="000B11ED">
              <w:rPr>
                <w:rFonts w:asciiTheme="minorEastAsia" w:hAnsiTheme="minorEastAsia" w:cstheme="minorEastAsia" w:hint="eastAsia"/>
                <w:sz w:val="14"/>
              </w:rPr>
              <w:t>・住基ネット</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更新</w:t>
            </w:r>
          </w:p>
        </w:tc>
      </w:tr>
      <w:tr w:rsidR="00F82CE2" w:rsidRPr="000B11ED" w14:paraId="417C1293" w14:textId="77777777" w:rsidTr="00F82CE2">
        <w:trPr>
          <w:cantSplit/>
          <w:trHeight w:hRule="exact" w:val="624"/>
        </w:trPr>
        <w:tc>
          <w:tcPr>
            <w:tcW w:w="3231" w:type="dxa"/>
            <w:gridSpan w:val="2"/>
            <w:tcBorders>
              <w:top w:val="double" w:sz="4" w:space="0" w:color="auto"/>
            </w:tcBorders>
          </w:tcPr>
          <w:p w14:paraId="15744395" w14:textId="77777777" w:rsidR="00F82CE2" w:rsidRPr="000B11ED" w:rsidRDefault="00F82CE2" w:rsidP="00F82CE2">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1月 災害に強い電子自治体に関する研究会</w:t>
            </w:r>
          </w:p>
        </w:tc>
        <w:tc>
          <w:tcPr>
            <w:tcW w:w="3231" w:type="dxa"/>
            <w:tcBorders>
              <w:top w:val="double" w:sz="4" w:space="0" w:color="auto"/>
            </w:tcBorders>
          </w:tcPr>
          <w:p w14:paraId="28516CC5" w14:textId="77777777" w:rsidR="00F82CE2" w:rsidRPr="000B11ED" w:rsidRDefault="00F82CE2" w:rsidP="00F82CE2">
            <w:pPr>
              <w:spacing w:line="180" w:lineRule="exact"/>
              <w:ind w:leftChars="-30" w:left="245" w:hangingChars="220" w:hanging="308"/>
              <w:rPr>
                <w:rFonts w:asciiTheme="minorEastAsia" w:hAnsiTheme="minorEastAsia" w:cstheme="minorEastAsia"/>
                <w:sz w:val="14"/>
              </w:rPr>
            </w:pPr>
          </w:p>
          <w:p w14:paraId="56C67989" w14:textId="77777777" w:rsidR="00F82CE2" w:rsidRPr="000B11ED" w:rsidRDefault="00F82CE2" w:rsidP="00F82CE2">
            <w:pPr>
              <w:spacing w:line="180" w:lineRule="exact"/>
              <w:ind w:leftChars="-30" w:left="-8" w:hangingChars="39" w:hanging="55"/>
              <w:rPr>
                <w:rFonts w:asciiTheme="minorEastAsia" w:hAnsiTheme="minorEastAsia" w:cstheme="minorEastAsia"/>
                <w:sz w:val="14"/>
              </w:rPr>
            </w:pPr>
          </w:p>
        </w:tc>
        <w:tc>
          <w:tcPr>
            <w:tcW w:w="3231" w:type="dxa"/>
            <w:tcBorders>
              <w:top w:val="double" w:sz="4" w:space="0" w:color="auto"/>
            </w:tcBorders>
          </w:tcPr>
          <w:p w14:paraId="173170E9" w14:textId="77777777" w:rsidR="00F82CE2" w:rsidRPr="000B11ED" w:rsidRDefault="00F82CE2" w:rsidP="00F82CE2">
            <w:pPr>
              <w:spacing w:line="180" w:lineRule="exact"/>
              <w:ind w:left="374" w:hangingChars="267" w:hanging="374"/>
              <w:rPr>
                <w:rFonts w:asciiTheme="minorEastAsia" w:hAnsiTheme="minorEastAsia" w:cstheme="minorEastAsia"/>
                <w:sz w:val="14"/>
              </w:rPr>
            </w:pPr>
            <w:r w:rsidRPr="000B11ED">
              <w:rPr>
                <w:rFonts w:asciiTheme="minorEastAsia" w:hAnsiTheme="minorEastAsia" w:cstheme="minorEastAsia" w:hint="eastAsia"/>
                <w:sz w:val="14"/>
              </w:rPr>
              <w:t>6月 世界最先端IT国家創造宣言</w:t>
            </w:r>
          </w:p>
          <w:p w14:paraId="5EC562F3" w14:textId="77777777" w:rsidR="00F82CE2" w:rsidRPr="000B11ED" w:rsidRDefault="00F82CE2" w:rsidP="00F82CE2">
            <w:pPr>
              <w:spacing w:line="180" w:lineRule="exact"/>
              <w:ind w:left="374" w:hangingChars="267" w:hanging="374"/>
              <w:rPr>
                <w:rFonts w:asciiTheme="minorEastAsia" w:hAnsiTheme="minorEastAsia" w:cstheme="minorEastAsia"/>
                <w:sz w:val="14"/>
              </w:rPr>
            </w:pPr>
            <w:r w:rsidRPr="000B11ED">
              <w:rPr>
                <w:rFonts w:asciiTheme="minorEastAsia" w:hAnsiTheme="minorEastAsia" w:cstheme="minorEastAsia" w:hint="eastAsia"/>
                <w:sz w:val="14"/>
              </w:rPr>
              <w:t>7月 電子自治体の取組みを加速するための</w:t>
            </w:r>
          </w:p>
          <w:p w14:paraId="5571E8FB" w14:textId="77777777" w:rsidR="00F82CE2" w:rsidRPr="000B11ED" w:rsidRDefault="00F82CE2" w:rsidP="00F82CE2">
            <w:pPr>
              <w:spacing w:line="180" w:lineRule="exact"/>
              <w:ind w:leftChars="158" w:left="608" w:hanging="276"/>
              <w:rPr>
                <w:rFonts w:asciiTheme="minorEastAsia" w:hAnsiTheme="minorEastAsia" w:cstheme="minorEastAsia"/>
                <w:sz w:val="14"/>
              </w:rPr>
            </w:pPr>
            <w:r w:rsidRPr="000B11ED">
              <w:rPr>
                <w:rFonts w:asciiTheme="minorEastAsia" w:hAnsiTheme="minorEastAsia" w:cstheme="minorEastAsia" w:hint="eastAsia"/>
                <w:sz w:val="14"/>
              </w:rPr>
              <w:t>検討会</w:t>
            </w:r>
          </w:p>
          <w:p w14:paraId="0E03C3D2" w14:textId="77777777" w:rsidR="00F82CE2" w:rsidRPr="000B11ED" w:rsidRDefault="00F82CE2" w:rsidP="00F82CE2">
            <w:pPr>
              <w:spacing w:line="180" w:lineRule="exact"/>
              <w:ind w:left="374" w:hangingChars="267" w:hanging="374"/>
              <w:rPr>
                <w:rFonts w:asciiTheme="minorEastAsia" w:hAnsiTheme="minorEastAsia" w:cstheme="minorEastAsia"/>
                <w:sz w:val="14"/>
              </w:rPr>
            </w:pPr>
          </w:p>
        </w:tc>
      </w:tr>
      <w:tr w:rsidR="00F82CE2" w:rsidRPr="000B11ED" w14:paraId="0CC0EF93" w14:textId="77777777" w:rsidTr="00F82CE2">
        <w:trPr>
          <w:cantSplit/>
          <w:trHeight w:hRule="exact" w:val="397"/>
        </w:trPr>
        <w:tc>
          <w:tcPr>
            <w:tcW w:w="3231" w:type="dxa"/>
            <w:gridSpan w:val="2"/>
          </w:tcPr>
          <w:p w14:paraId="4FE16F96" w14:textId="77777777" w:rsidR="00F82CE2" w:rsidRPr="000B11ED" w:rsidRDefault="00F82CE2" w:rsidP="00F82CE2">
            <w:pPr>
              <w:spacing w:line="180" w:lineRule="exact"/>
              <w:ind w:left="132" w:hangingChars="100" w:hanging="132"/>
              <w:rPr>
                <w:rFonts w:asciiTheme="minorEastAsia" w:hAnsiTheme="minorEastAsia" w:cstheme="minorEastAsia"/>
                <w:spacing w:val="-4"/>
                <w:sz w:val="14"/>
              </w:rPr>
            </w:pPr>
          </w:p>
        </w:tc>
        <w:tc>
          <w:tcPr>
            <w:tcW w:w="3231" w:type="dxa"/>
          </w:tcPr>
          <w:p w14:paraId="1682B3B2"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c>
          <w:tcPr>
            <w:tcW w:w="3231" w:type="dxa"/>
          </w:tcPr>
          <w:p w14:paraId="2F348437"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r>
      <w:tr w:rsidR="00F82CE2" w:rsidRPr="000B11ED" w14:paraId="7ED2D585" w14:textId="77777777" w:rsidTr="00F82CE2">
        <w:trPr>
          <w:cantSplit/>
          <w:trHeight w:val="297"/>
        </w:trPr>
        <w:tc>
          <w:tcPr>
            <w:tcW w:w="3231" w:type="dxa"/>
            <w:gridSpan w:val="2"/>
            <w:vAlign w:val="center"/>
          </w:tcPr>
          <w:p w14:paraId="60B399B7" w14:textId="77777777" w:rsidR="00F82CE2" w:rsidRPr="000B11ED" w:rsidRDefault="00F82CE2" w:rsidP="00F82CE2">
            <w:pPr>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lastRenderedPageBreak/>
              <w:t>情報化推進計画と体制</w:t>
            </w:r>
          </w:p>
        </w:tc>
        <w:tc>
          <w:tcPr>
            <w:tcW w:w="3231" w:type="dxa"/>
            <w:shd w:val="clear" w:color="auto" w:fill="FFFFFF"/>
            <w:vAlign w:val="center"/>
          </w:tcPr>
          <w:p w14:paraId="651CEDFA"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w:t>
            </w:r>
            <w:r w:rsidRPr="000B11ED">
              <w:rPr>
                <w:rFonts w:asciiTheme="minorEastAsia" w:hAnsiTheme="minorEastAsia" w:cstheme="minorEastAsia"/>
                <w:b/>
                <w:bCs/>
                <w:sz w:val="16"/>
              </w:rPr>
              <w:t>6</w:t>
            </w:r>
            <w:r w:rsidRPr="000B11ED">
              <w:rPr>
                <w:rFonts w:asciiTheme="minorEastAsia" w:hAnsiTheme="minorEastAsia" w:cstheme="minorEastAsia" w:hint="eastAsia"/>
                <w:b/>
                <w:bCs/>
                <w:sz w:val="16"/>
              </w:rPr>
              <w:t>年度</w:t>
            </w:r>
          </w:p>
          <w:p w14:paraId="21E26A43"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w:t>
            </w:r>
            <w:r w:rsidRPr="000B11ED">
              <w:rPr>
                <w:rFonts w:asciiTheme="minorEastAsia" w:hAnsiTheme="minorEastAsia" w:cstheme="minorEastAsia"/>
                <w:b/>
                <w:bCs/>
                <w:sz w:val="16"/>
              </w:rPr>
              <w:t>4</w:t>
            </w:r>
            <w:r w:rsidRPr="000B11ED">
              <w:rPr>
                <w:rFonts w:asciiTheme="minorEastAsia" w:hAnsiTheme="minorEastAsia" w:cstheme="minorEastAsia" w:hint="eastAsia"/>
                <w:b/>
                <w:bCs/>
                <w:sz w:val="16"/>
              </w:rPr>
              <w:t>年度</w:t>
            </w:r>
          </w:p>
        </w:tc>
        <w:tc>
          <w:tcPr>
            <w:tcW w:w="3231" w:type="dxa"/>
            <w:shd w:val="clear" w:color="auto" w:fill="FFFFFF"/>
            <w:vAlign w:val="center"/>
          </w:tcPr>
          <w:p w14:paraId="06134909"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w:t>
            </w:r>
            <w:r w:rsidRPr="000B11ED">
              <w:rPr>
                <w:rFonts w:asciiTheme="minorEastAsia" w:hAnsiTheme="minorEastAsia" w:cstheme="minorEastAsia"/>
                <w:b/>
                <w:bCs/>
                <w:sz w:val="16"/>
              </w:rPr>
              <w:t>7</w:t>
            </w:r>
            <w:r w:rsidRPr="000B11ED">
              <w:rPr>
                <w:rFonts w:asciiTheme="minorEastAsia" w:hAnsiTheme="minorEastAsia" w:cstheme="minorEastAsia" w:hint="eastAsia"/>
                <w:b/>
                <w:bCs/>
                <w:sz w:val="16"/>
              </w:rPr>
              <w:t>年度</w:t>
            </w:r>
          </w:p>
          <w:p w14:paraId="2CE596B1"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w:t>
            </w:r>
            <w:r w:rsidRPr="000B11ED">
              <w:rPr>
                <w:rFonts w:asciiTheme="minorEastAsia" w:hAnsiTheme="minorEastAsia" w:cstheme="minorEastAsia"/>
                <w:b/>
                <w:bCs/>
                <w:sz w:val="16"/>
              </w:rPr>
              <w:t>5</w:t>
            </w:r>
            <w:r w:rsidRPr="000B11ED">
              <w:rPr>
                <w:rFonts w:asciiTheme="minorEastAsia" w:hAnsiTheme="minorEastAsia" w:cstheme="minorEastAsia" w:hint="eastAsia"/>
                <w:b/>
                <w:bCs/>
                <w:sz w:val="16"/>
              </w:rPr>
              <w:t>年度</w:t>
            </w:r>
          </w:p>
        </w:tc>
      </w:tr>
      <w:tr w:rsidR="00F82CE2" w:rsidRPr="000B11ED" w14:paraId="745B5C76" w14:textId="77777777" w:rsidTr="00F82CE2">
        <w:trPr>
          <w:cantSplit/>
          <w:trHeight w:val="2778"/>
        </w:trPr>
        <w:tc>
          <w:tcPr>
            <w:tcW w:w="1615" w:type="dxa"/>
            <w:vMerge w:val="restart"/>
            <w:shd w:val="clear" w:color="auto" w:fill="FFFFFF"/>
            <w:vAlign w:val="center"/>
          </w:tcPr>
          <w:p w14:paraId="79564B9F"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庁内関連</w:t>
            </w:r>
          </w:p>
          <w:p w14:paraId="7E9FF9C9" w14:textId="77777777" w:rsidR="00F82CE2" w:rsidRPr="000B11ED" w:rsidRDefault="00F82CE2" w:rsidP="00F82CE2">
            <w:pPr>
              <w:pStyle w:val="ad"/>
              <w:tabs>
                <w:tab w:val="clear" w:pos="4252"/>
                <w:tab w:val="clear" w:pos="8504"/>
              </w:tabs>
              <w:snapToGrid/>
              <w:spacing w:line="240" w:lineRule="exact"/>
              <w:jc w:val="left"/>
              <w:rPr>
                <w:rFonts w:asciiTheme="minorEastAsia" w:hAnsiTheme="minorEastAsia" w:cstheme="minorEastAsia"/>
                <w:b/>
                <w:bCs/>
                <w:sz w:val="16"/>
              </w:rPr>
            </w:pPr>
            <w:r w:rsidRPr="000B11ED">
              <w:rPr>
                <w:rFonts w:asciiTheme="minorEastAsia" w:hAnsiTheme="minorEastAsia" w:cstheme="minorEastAsia" w:hint="eastAsia"/>
                <w:b/>
                <w:bCs/>
                <w:sz w:val="16"/>
              </w:rPr>
              <w:t>（行政情報共有</w:t>
            </w:r>
          </w:p>
          <w:p w14:paraId="5A3E8AEE" w14:textId="77777777" w:rsidR="00F82CE2" w:rsidRPr="000B11ED" w:rsidRDefault="001C7262" w:rsidP="00F82CE2">
            <w:pPr>
              <w:pStyle w:val="ad"/>
              <w:spacing w:line="240" w:lineRule="exact"/>
              <w:ind w:firstLine="204"/>
              <w:jc w:val="left"/>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shd w:val="clear" w:color="auto" w:fill="FFFFFF"/>
          </w:tcPr>
          <w:p w14:paraId="2C64B07E" w14:textId="77777777" w:rsidR="00F82CE2" w:rsidRPr="000B11ED" w:rsidRDefault="00F82CE2" w:rsidP="00F82CE2">
            <w:pPr>
              <w:spacing w:line="180" w:lineRule="exact"/>
              <w:rPr>
                <w:rFonts w:asciiTheme="minorEastAsia" w:hAnsiTheme="minorEastAsia" w:cstheme="minorEastAsia"/>
                <w:b/>
                <w:bCs/>
                <w:sz w:val="16"/>
              </w:rPr>
            </w:pPr>
          </w:p>
          <w:p w14:paraId="2DD3980F"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・グループウェア</w:t>
            </w:r>
          </w:p>
          <w:p w14:paraId="297D3976"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・ファイル</w:t>
            </w:r>
            <w:r w:rsidR="001938FD" w:rsidRPr="000B11ED">
              <w:rPr>
                <w:rFonts w:asciiTheme="minorEastAsia" w:hAnsiTheme="minorEastAsia" w:cstheme="minorEastAsia" w:hint="eastAsia"/>
                <w:b/>
                <w:bCs/>
                <w:sz w:val="16"/>
              </w:rPr>
              <w:t>サーバー</w:t>
            </w:r>
          </w:p>
          <w:p w14:paraId="44123EAE"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・文書目録管理</w:t>
            </w:r>
          </w:p>
          <w:p w14:paraId="0AFB78C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・例規検索</w:t>
            </w:r>
          </w:p>
          <w:p w14:paraId="6C54019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・財務会計システム</w:t>
            </w:r>
          </w:p>
          <w:p w14:paraId="6DCCEAC5"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・人事給与システム</w:t>
            </w:r>
          </w:p>
          <w:p w14:paraId="69577256" w14:textId="77777777" w:rsidR="00F82CE2" w:rsidRPr="000B11ED" w:rsidRDefault="00F82CE2" w:rsidP="00F82CE2">
            <w:pPr>
              <w:spacing w:line="180" w:lineRule="exact"/>
              <w:rPr>
                <w:rFonts w:asciiTheme="minorEastAsia" w:hAnsiTheme="minorEastAsia" w:cstheme="minorEastAsia"/>
                <w:b/>
                <w:bCs/>
                <w:sz w:val="16"/>
              </w:rPr>
            </w:pPr>
          </w:p>
          <w:p w14:paraId="5ACA474D" w14:textId="77777777" w:rsidR="00F82CE2" w:rsidRPr="000B11ED" w:rsidRDefault="00F82CE2" w:rsidP="00F82CE2">
            <w:pPr>
              <w:spacing w:line="180" w:lineRule="exact"/>
              <w:rPr>
                <w:rFonts w:asciiTheme="minorEastAsia" w:hAnsiTheme="minorEastAsia" w:cstheme="minorEastAsia"/>
                <w:b/>
                <w:bCs/>
                <w:sz w:val="16"/>
              </w:rPr>
            </w:pPr>
          </w:p>
          <w:p w14:paraId="1D1E2AB1" w14:textId="77777777" w:rsidR="00F82CE2" w:rsidRPr="000B11ED" w:rsidRDefault="00F82CE2" w:rsidP="00F82CE2">
            <w:pPr>
              <w:spacing w:line="180" w:lineRule="exact"/>
              <w:rPr>
                <w:rFonts w:asciiTheme="minorEastAsia" w:hAnsiTheme="minorEastAsia" w:cstheme="minorEastAsia"/>
                <w:b/>
                <w:bCs/>
                <w:sz w:val="16"/>
              </w:rPr>
            </w:pPr>
          </w:p>
          <w:p w14:paraId="29589A59" w14:textId="77777777" w:rsidR="00F82CE2" w:rsidRPr="000B11ED" w:rsidRDefault="00F82CE2" w:rsidP="00F82CE2">
            <w:pPr>
              <w:spacing w:line="180" w:lineRule="exact"/>
              <w:rPr>
                <w:rFonts w:asciiTheme="minorEastAsia" w:hAnsiTheme="minorEastAsia" w:cstheme="minorEastAsia"/>
                <w:b/>
                <w:bCs/>
                <w:sz w:val="16"/>
              </w:rPr>
            </w:pPr>
          </w:p>
          <w:p w14:paraId="47261E33" w14:textId="77777777" w:rsidR="00F82CE2" w:rsidRPr="000B11ED" w:rsidRDefault="00F82CE2" w:rsidP="00F82CE2">
            <w:pPr>
              <w:spacing w:line="180" w:lineRule="exact"/>
              <w:rPr>
                <w:rFonts w:asciiTheme="minorEastAsia" w:hAnsiTheme="minorEastAsia" w:cstheme="minorEastAsia"/>
                <w:b/>
                <w:bCs/>
                <w:sz w:val="16"/>
              </w:rPr>
            </w:pPr>
          </w:p>
          <w:p w14:paraId="1C616A83" w14:textId="77777777" w:rsidR="00F82CE2" w:rsidRPr="000B11ED" w:rsidRDefault="00F82CE2" w:rsidP="00F82CE2">
            <w:pPr>
              <w:spacing w:line="180" w:lineRule="exact"/>
              <w:rPr>
                <w:rFonts w:asciiTheme="minorEastAsia" w:hAnsiTheme="minorEastAsia" w:cstheme="minorEastAsia"/>
                <w:b/>
                <w:bCs/>
                <w:sz w:val="16"/>
              </w:rPr>
            </w:pPr>
          </w:p>
          <w:p w14:paraId="603FF137"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1015ABB7" w14:textId="77777777" w:rsidR="00F82CE2" w:rsidRPr="000B11ED" w:rsidRDefault="009772FE"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64736" behindDoc="0" locked="0" layoutInCell="1" allowOverlap="1" wp14:anchorId="6D2D89CD" wp14:editId="276B59AA">
                      <wp:simplePos x="0" y="0"/>
                      <wp:positionH relativeFrom="column">
                        <wp:posOffset>-59055</wp:posOffset>
                      </wp:positionH>
                      <wp:positionV relativeFrom="paragraph">
                        <wp:posOffset>67310</wp:posOffset>
                      </wp:positionV>
                      <wp:extent cx="4140200" cy="209550"/>
                      <wp:effectExtent l="0" t="0" r="12700" b="1905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209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25780A" w14:textId="77777777" w:rsidR="00A61F87" w:rsidRPr="00CC5C3D" w:rsidRDefault="00A61F87" w:rsidP="00F82CE2">
                                  <w:pPr>
                                    <w:spacing w:line="240" w:lineRule="exact"/>
                                    <w:jc w:val="center"/>
                                    <w:rPr>
                                      <w:rFonts w:asciiTheme="minorEastAsia" w:hAnsiTheme="minorEastAsia" w:cstheme="minorEastAsia"/>
                                      <w:sz w:val="16"/>
                                      <w:szCs w:val="16"/>
                                    </w:rPr>
                                  </w:pPr>
                                  <w:r w:rsidRPr="00CC5C3D">
                                    <w:rPr>
                                      <w:rFonts w:asciiTheme="minorEastAsia" w:hAnsiTheme="minorEastAsia" w:cstheme="minorEastAsia" w:hint="eastAsia"/>
                                      <w:sz w:val="16"/>
                                      <w:szCs w:val="16"/>
                                    </w:rPr>
                                    <w:t xml:space="preserve">概ね５年間　　</w:t>
                                  </w:r>
                                  <w:r>
                                    <w:rPr>
                                      <w:rFonts w:asciiTheme="minorEastAsia" w:hAnsiTheme="minorEastAsia" w:cstheme="minorEastAsia" w:hint="eastAsia"/>
                                      <w:sz w:val="16"/>
                                      <w:szCs w:val="16"/>
                                    </w:rPr>
                                    <w:t xml:space="preserve">　</w:t>
                                  </w:r>
                                  <w:r w:rsidRPr="00CC5C3D">
                                    <w:rPr>
                                      <w:rFonts w:asciiTheme="minorEastAsia" w:hAnsiTheme="minorEastAsia" w:cstheme="minorEastAsia" w:hint="eastAsia"/>
                                      <w:sz w:val="16"/>
                                      <w:szCs w:val="16"/>
                                    </w:rPr>
                                    <w:t xml:space="preserve">　平成</w:t>
                                  </w:r>
                                  <w:r w:rsidRPr="00CC5C3D">
                                    <w:rPr>
                                      <w:rFonts w:asciiTheme="minorEastAsia" w:hAnsiTheme="minorEastAsia" w:cstheme="minorEastAsia"/>
                                      <w:sz w:val="16"/>
                                      <w:szCs w:val="16"/>
                                    </w:rPr>
                                    <w:t>31</w:t>
                                  </w:r>
                                  <w:r w:rsidRPr="00CC5C3D">
                                    <w:rPr>
                                      <w:rFonts w:asciiTheme="minorEastAsia" w:hAnsiTheme="minorEastAsia" w:cstheme="minorEastAsia" w:hint="eastAsia"/>
                                      <w:sz w:val="16"/>
                                      <w:szCs w:val="16"/>
                                    </w:rPr>
                                    <w:t>年（2019年）3月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D89CD" id="正方形/長方形 17" o:spid="_x0000_s1227" style="position:absolute;left:0;text-align:left;margin-left:-4.65pt;margin-top:5.3pt;width:326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yR4QIAALMFAAAOAAAAZHJzL2Uyb0RvYy54bWysVM2O0zAQviPxDpbv3ST92bbRpqtut0VI&#10;C6y0IM5u7DQWiR1st8ku4jHgAeDMGXHgcViJt2A8abtdlgNCJJLlscef55v5PCenTVmQjTBWapXQ&#10;6CikRKhUc6lWCX31ctEZUWIdU5wVWomEXgtLTyePH53UVSy6OtcFF4YAiLJxXSU0d66Kg8CmuSiZ&#10;PdKVULCZaVMyB6ZZBdywGtDLIuiG4XFQa8Mro1NhLayet5t0gvhZJlL3IsuscKRIKMTmcDQ4Lv0Y&#10;TE5YvDKsymW6DYP9QxQlkwou3UOdM8fI2sgHUKVMjbY6c0epLgOdZTIVyAHYROFvbK5yVgnkAsmx&#10;1T5N9v/Bps83l4ZIDrUbUqJYCTW6/fL59uO3H98/BT8/fG1nBHYhVXVlYzhxVV0aT9ZWFzp9Y4nS&#10;s5yplZgao+tcMA4BRt4/uHfAGxaOkmX9THO4iK2dxqw1mSk9IOSDNFic631xRONICov9qB9CxSlJ&#10;Ya8bjgcDrF7A4t3pylj3ROiS+ElCDRQf0dnmwjofDYt3Lhi9LiRfyKJAw6yWs8KQDQOhLPBDAkDy&#10;0K1QpE7oeNAdUMKKFUg+dQYvuedmD9FC/P6EVkoH4i9kmdDR3onFPoNzxVGajsminUP0hfKhCpR1&#10;SwmsxsEU1yFRKLl308UgHPZ7o85wOOh1+r152DkbLWad6Sw6Ph7Oz2Zn8+i9jzrqx7nkXKg5Ytrd&#10;C4j6f6ew7Vtstbt/A/sAfVR6DRyvcl4TLn1VeoNxN6JgwCPsDlvWB6kkRrvX0uUofa8Bj3EvnaPQ&#10;/9t07tGxugcXBw+4tR4NpAoyucsaCtRrstW2a5bN9jH0/A1esUvNr0GzEBcKE3odTHJtbiipoW8k&#10;1L5dMyMoKZ4q0P2w3x2DOBwao9EYBGsON5YHG0ylAJRQB2LC6cy1rWldGbnK4Z4I+Ss9hZeSSRTx&#10;XUzAxBvQGZDTtov51nNoo9ddr538AgAA//8DAFBLAwQUAAYACAAAACEAH44HTdwAAAAIAQAADwAA&#10;AGRycy9kb3ducmV2LnhtbEyPwU7DMBBE70j8g7VI3FqHNIQS4lSAxBFQS9WzEy9JVHsdxW6a/j3L&#10;CY6zM5p5W25mZ8WEY+g9KbhbJiCQGm96ahXsv94WaxAhajLaekIFFwywqa6vSl0Yf6YtTrvYCi6h&#10;UGgFXYxDIWVoOnQ6LP2AxN63H52OLMdWmlGfudxZmSZJLp3uiRc6PeBrh81xd3IK1p9pm1nvXg4f&#10;98f4Xl8moq1U6vZmfn4CEXGOf2H4xWd0qJip9icyQVgFi8cVJ/me5CDYz7P0AUStIFvlIKtS/n+g&#10;+gEAAP//AwBQSwECLQAUAAYACAAAACEAtoM4kv4AAADhAQAAEwAAAAAAAAAAAAAAAAAAAAAAW0Nv&#10;bnRlbnRfVHlwZXNdLnhtbFBLAQItABQABgAIAAAAIQA4/SH/1gAAAJQBAAALAAAAAAAAAAAAAAAA&#10;AC8BAABfcmVscy8ucmVsc1BLAQItABQABgAIAAAAIQClVOyR4QIAALMFAAAOAAAAAAAAAAAAAAAA&#10;AC4CAABkcnMvZTJvRG9jLnhtbFBLAQItABQABgAIAAAAIQAfjgdN3AAAAAgBAAAPAAAAAAAAAAAA&#10;AAAAADsFAABkcnMvZG93bnJldi54bWxQSwUGAAAAAAQABADzAAAARAYAAAAA&#10;">
                      <v:textbox inset="5.85pt,.7pt,5.85pt,.7pt">
                        <w:txbxContent>
                          <w:p w14:paraId="6525780A" w14:textId="77777777" w:rsidR="00A61F87" w:rsidRPr="00CC5C3D" w:rsidRDefault="00A61F87" w:rsidP="00F82CE2">
                            <w:pPr>
                              <w:spacing w:line="240" w:lineRule="exact"/>
                              <w:jc w:val="center"/>
                              <w:rPr>
                                <w:rFonts w:asciiTheme="minorEastAsia" w:hAnsiTheme="minorEastAsia" w:cstheme="minorEastAsia"/>
                                <w:sz w:val="16"/>
                                <w:szCs w:val="16"/>
                              </w:rPr>
                            </w:pPr>
                            <w:r w:rsidRPr="00CC5C3D">
                              <w:rPr>
                                <w:rFonts w:asciiTheme="minorEastAsia" w:hAnsiTheme="minorEastAsia" w:cstheme="minorEastAsia" w:hint="eastAsia"/>
                                <w:sz w:val="16"/>
                                <w:szCs w:val="16"/>
                              </w:rPr>
                              <w:t xml:space="preserve">概ね５年間　　</w:t>
                            </w:r>
                            <w:r>
                              <w:rPr>
                                <w:rFonts w:asciiTheme="minorEastAsia" w:hAnsiTheme="minorEastAsia" w:cstheme="minorEastAsia" w:hint="eastAsia"/>
                                <w:sz w:val="16"/>
                                <w:szCs w:val="16"/>
                              </w:rPr>
                              <w:t xml:space="preserve">　</w:t>
                            </w:r>
                            <w:r w:rsidRPr="00CC5C3D">
                              <w:rPr>
                                <w:rFonts w:asciiTheme="minorEastAsia" w:hAnsiTheme="minorEastAsia" w:cstheme="minorEastAsia" w:hint="eastAsia"/>
                                <w:sz w:val="16"/>
                                <w:szCs w:val="16"/>
                              </w:rPr>
                              <w:t xml:space="preserve">　平成</w:t>
                            </w:r>
                            <w:r w:rsidRPr="00CC5C3D">
                              <w:rPr>
                                <w:rFonts w:asciiTheme="minorEastAsia" w:hAnsiTheme="minorEastAsia" w:cstheme="minorEastAsia"/>
                                <w:sz w:val="16"/>
                                <w:szCs w:val="16"/>
                              </w:rPr>
                              <w:t>31</w:t>
                            </w:r>
                            <w:r w:rsidRPr="00CC5C3D">
                              <w:rPr>
                                <w:rFonts w:asciiTheme="minorEastAsia" w:hAnsiTheme="minorEastAsia" w:cstheme="minorEastAsia" w:hint="eastAsia"/>
                                <w:sz w:val="16"/>
                                <w:szCs w:val="16"/>
                              </w:rPr>
                              <w:t>年（2019年）3月</w:t>
                            </w:r>
                          </w:p>
                        </w:txbxContent>
                      </v:textbox>
                    </v:rect>
                  </w:pict>
                </mc:Fallback>
              </mc:AlternateContent>
            </w:r>
          </w:p>
          <w:p w14:paraId="2A695211" w14:textId="77777777" w:rsidR="00F82CE2" w:rsidRPr="000B11ED" w:rsidRDefault="00F82CE2"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noProof/>
                <w:sz w:val="14"/>
              </w:rPr>
              <mc:AlternateContent>
                <mc:Choice Requires="wps">
                  <w:drawing>
                    <wp:anchor distT="0" distB="0" distL="114300" distR="114300" simplePos="0" relativeHeight="251766784" behindDoc="0" locked="0" layoutInCell="1" allowOverlap="1" wp14:anchorId="02ABE54A" wp14:editId="5C5BA825">
                      <wp:simplePos x="0" y="0"/>
                      <wp:positionH relativeFrom="column">
                        <wp:posOffset>417195</wp:posOffset>
                      </wp:positionH>
                      <wp:positionV relativeFrom="paragraph">
                        <wp:posOffset>35560</wp:posOffset>
                      </wp:positionV>
                      <wp:extent cx="0" cy="247650"/>
                      <wp:effectExtent l="60960" t="20955" r="53340" b="762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F82DE" id="直線矢印コネクタ 12" o:spid="_x0000_s1026" type="#_x0000_t32" style="position:absolute;left:0;text-align:left;margin-left:32.85pt;margin-top:2.8pt;width:0;height:19.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CTYwIAAHcEAAAOAAAAZHJzL2Uyb0RvYy54bWysVMFuEzEQvSPxD5bvyWbDJm1X2VRoN+FS&#10;oFILd2ftzVp4bct2s4kQl/bcH4ADEj8AEkgc+ZgI9TcYe9O0hQtC5OCM7ZnnNzNvdnK8bgRaMWO5&#10;khmO+wOMmCwV5XKZ4Vfn894hRtYRSYlQkmV4wyw+nj5+NGl1yoaqVoIygwBE2rTVGa6d02kU2bJm&#10;DbF9pZmEy0qZhjjYmmVEDWkBvRHRcDAYR60yVBtVMmvhtOgu8TTgVxUr3cuqsswhkWHg5sJqwrrw&#10;azSdkHRpiK55uaNB/oFFQ7iER/dQBXEEXRj+B1TDS6Osqly/VE2kqoqXLOQA2cSD37I5q4lmIRco&#10;jtX7Mtn/B1u+WJ0axCn0boiRJA306ObDt5vv728+fvp5/WV7+XV7db29/Ly9/IHABerVaptCWC5P&#10;jc+4XMszfaLKNxZJlddELlngfb7RgBX7iOhBiN9YDa8u2ueKgg+5cCoUb12ZBlWC69c+0INDgdA6&#10;dGuz7xZbO1R2hyWcDpOD8Sg0MiKpR/Bx2lj3jKkGeSPD1hnCl7XLlZQgCWU6dLI6sc7zuwvwwVLN&#10;uRBBGUKiNsNHo+Eo0LFKcOovvZs1y0UuDFoRr63wC8nCzX03oy4kDWA1I3S2sx3hAmzkQpWc4VA3&#10;wbB/rWEUI8FgnLzV0RPSvwiZA+Gd1cnr7dHgaHY4O0x6yXA86yWDoug9nedJbzyPD0bFkyLPi/id&#10;Jx8nac0pZdLzv5V6nPydlHZD14l0L/Z9oaKH6KGiQPb2P5AOIvB97xS0UHRzanx2Xg+g7uC8m0Q/&#10;Pvf3wevuezH9BQAA//8DAFBLAwQUAAYACAAAACEAiXMtD9sAAAAGAQAADwAAAGRycy9kb3ducmV2&#10;LnhtbEyOwU7CQBRF9yb8w+SRuDEyldBKal8JUdEVIVbcD51H29B503QGaP/e0Y0ub+7NuSdbDaYV&#10;F+pdYxnhYRaBIC6tbrhC2H9u7pcgnFesVWuZEEZysMonN5lKtb3yB10KX4kAYZcqhNr7LpXSlTUZ&#10;5Wa2Iw7d0fZG+RD7SupeXQPctHIeRYk0quHwUKuOnmsqT8XZILwUu3jzdbcf5mP5vi3elqcdj6+I&#10;t9Nh/QTC0+D/xvCjH9QhD04He2btRIuQxI9hiRAnIEL9Gw8Ii0UCMs/kf/38GwAA//8DAFBLAQIt&#10;ABQABgAIAAAAIQC2gziS/gAAAOEBAAATAAAAAAAAAAAAAAAAAAAAAABbQ29udGVudF9UeXBlc10u&#10;eG1sUEsBAi0AFAAGAAgAAAAhADj9If/WAAAAlAEAAAsAAAAAAAAAAAAAAAAALwEAAF9yZWxzLy5y&#10;ZWxzUEsBAi0AFAAGAAgAAAAhAHuIgJNjAgAAdwQAAA4AAAAAAAAAAAAAAAAALgIAAGRycy9lMm9E&#10;b2MueG1sUEsBAi0AFAAGAAgAAAAhAIlzLQ/bAAAABgEAAA8AAAAAAAAAAAAAAAAAvQQAAGRycy9k&#10;b3ducmV2LnhtbFBLBQYAAAAABAAEAPMAAADFBQAAAAA=&#10;">
                      <v:stroke endarrow="block"/>
                    </v:shape>
                  </w:pict>
                </mc:Fallback>
              </mc:AlternateContent>
            </w:r>
          </w:p>
          <w:p w14:paraId="257E0DB3" w14:textId="77777777" w:rsidR="00F82CE2" w:rsidRPr="000B11ED" w:rsidRDefault="00F82CE2" w:rsidP="00F82CE2">
            <w:pPr>
              <w:spacing w:line="180" w:lineRule="exact"/>
              <w:ind w:left="108" w:hangingChars="77" w:hanging="108"/>
              <w:rPr>
                <w:rFonts w:asciiTheme="minorEastAsia" w:hAnsiTheme="minorEastAsia" w:cstheme="minorEastAsia"/>
                <w:sz w:val="14"/>
              </w:rPr>
            </w:pPr>
          </w:p>
          <w:p w14:paraId="6FE0565B" w14:textId="77777777" w:rsidR="00F82CE2" w:rsidRPr="000B11ED" w:rsidRDefault="00F82CE2" w:rsidP="00F82CE2">
            <w:pPr>
              <w:spacing w:line="180" w:lineRule="exact"/>
              <w:ind w:left="108" w:hangingChars="77" w:hanging="108"/>
              <w:rPr>
                <w:rFonts w:asciiTheme="minorEastAsia" w:hAnsiTheme="minorEastAsia" w:cstheme="minorEastAsia"/>
                <w:sz w:val="14"/>
              </w:rPr>
            </w:pPr>
          </w:p>
          <w:p w14:paraId="0C5DC218" w14:textId="77777777" w:rsidR="00F82CE2" w:rsidRPr="000B11ED" w:rsidRDefault="00CC5C3D" w:rsidP="00F82CE2">
            <w:pPr>
              <w:spacing w:line="200" w:lineRule="exact"/>
              <w:rPr>
                <w:rFonts w:asciiTheme="minorEastAsia" w:hAnsiTheme="minorEastAsia" w:cstheme="minorEastAsia"/>
                <w:sz w:val="16"/>
                <w:szCs w:val="16"/>
              </w:rPr>
            </w:pPr>
            <w:r w:rsidRPr="000B11ED">
              <w:rPr>
                <w:rFonts w:asciiTheme="minorEastAsia" w:hAnsiTheme="minorEastAsia" w:cstheme="minorEastAsia" w:hint="eastAsia"/>
                <w:sz w:val="16"/>
                <w:szCs w:val="16"/>
              </w:rPr>
              <w:t>平成</w:t>
            </w:r>
            <w:r w:rsidR="00F82CE2" w:rsidRPr="000B11ED">
              <w:rPr>
                <w:rFonts w:asciiTheme="minorEastAsia" w:hAnsiTheme="minorEastAsia" w:cstheme="minorEastAsia" w:hint="eastAsia"/>
                <w:sz w:val="16"/>
                <w:szCs w:val="16"/>
              </w:rPr>
              <w:t>2</w:t>
            </w:r>
            <w:r w:rsidR="00F82CE2" w:rsidRPr="000B11ED">
              <w:rPr>
                <w:rFonts w:asciiTheme="minorEastAsia" w:hAnsiTheme="minorEastAsia" w:cstheme="minorEastAsia"/>
                <w:sz w:val="16"/>
                <w:szCs w:val="16"/>
              </w:rPr>
              <w:t>6</w:t>
            </w:r>
            <w:r w:rsidRPr="000B11ED">
              <w:rPr>
                <w:rFonts w:asciiTheme="minorEastAsia" w:hAnsiTheme="minorEastAsia" w:cstheme="minorEastAsia" w:hint="eastAsia"/>
                <w:sz w:val="16"/>
                <w:szCs w:val="16"/>
              </w:rPr>
              <w:t>年</w:t>
            </w:r>
            <w:r w:rsidR="006B7844" w:rsidRPr="000B11ED">
              <w:rPr>
                <w:rFonts w:asciiTheme="minorEastAsia" w:hAnsiTheme="minorEastAsia" w:cstheme="minorEastAsia" w:hint="eastAsia"/>
                <w:sz w:val="16"/>
                <w:szCs w:val="16"/>
              </w:rPr>
              <w:t>3</w:t>
            </w:r>
            <w:r w:rsidR="00F82CE2" w:rsidRPr="000B11ED">
              <w:rPr>
                <w:rFonts w:asciiTheme="minorEastAsia" w:hAnsiTheme="minorEastAsia" w:cstheme="minorEastAsia" w:hint="eastAsia"/>
                <w:sz w:val="16"/>
                <w:szCs w:val="16"/>
              </w:rPr>
              <w:t>月</w:t>
            </w:r>
          </w:p>
          <w:p w14:paraId="03EBCEE4" w14:textId="77777777" w:rsidR="00F82CE2" w:rsidRPr="000B11ED" w:rsidRDefault="00F82CE2" w:rsidP="00F82CE2">
            <w:pPr>
              <w:spacing w:line="180" w:lineRule="exact"/>
              <w:ind w:left="123" w:hangingChars="77" w:hanging="123"/>
              <w:rPr>
                <w:rFonts w:asciiTheme="minorEastAsia" w:hAnsiTheme="minorEastAsia" w:cstheme="minorEastAsia"/>
                <w:sz w:val="16"/>
                <w:szCs w:val="16"/>
              </w:rPr>
            </w:pPr>
            <w:r w:rsidRPr="000B11ED">
              <w:rPr>
                <w:rFonts w:asciiTheme="minorEastAsia" w:hAnsiTheme="minorEastAsia" w:cstheme="minorEastAsia" w:hint="eastAsia"/>
                <w:sz w:val="16"/>
                <w:szCs w:val="16"/>
              </w:rPr>
              <w:t>「第３期情報化推進計画」策定</w:t>
            </w:r>
          </w:p>
          <w:p w14:paraId="086CAED6" w14:textId="77777777" w:rsidR="00F82CE2" w:rsidRPr="000B11ED" w:rsidRDefault="00F82CE2" w:rsidP="00F82CE2">
            <w:pPr>
              <w:spacing w:line="180" w:lineRule="exact"/>
              <w:rPr>
                <w:rFonts w:asciiTheme="minorEastAsia" w:hAnsiTheme="minorEastAsia" w:cstheme="minorEastAsia"/>
                <w:sz w:val="14"/>
              </w:rPr>
            </w:pPr>
          </w:p>
          <w:p w14:paraId="4C7C0F73" w14:textId="77777777" w:rsidR="00F82CE2" w:rsidRPr="000B11ED" w:rsidRDefault="00F82CE2" w:rsidP="00F82CE2">
            <w:pPr>
              <w:spacing w:line="180" w:lineRule="exact"/>
              <w:ind w:left="108" w:hangingChars="77" w:hanging="108"/>
              <w:rPr>
                <w:rFonts w:asciiTheme="minorEastAsia" w:hAnsiTheme="minorEastAsia" w:cstheme="minorEastAsia"/>
                <w:sz w:val="14"/>
              </w:rPr>
            </w:pPr>
            <w:r w:rsidRPr="000B11ED">
              <w:rPr>
                <w:rFonts w:asciiTheme="minorEastAsia" w:hAnsiTheme="minorEastAsia" w:cstheme="minorEastAsia" w:hint="eastAsia"/>
                <w:sz w:val="14"/>
              </w:rPr>
              <w:t>・財務会計システム再構築</w:t>
            </w:r>
          </w:p>
          <w:p w14:paraId="4E698219" w14:textId="77777777" w:rsidR="00F82CE2" w:rsidRPr="000B11ED" w:rsidRDefault="00F82CE2" w:rsidP="00F82CE2">
            <w:pPr>
              <w:spacing w:line="180" w:lineRule="exact"/>
              <w:ind w:left="108" w:hangingChars="77" w:hanging="108"/>
              <w:rPr>
                <w:rFonts w:asciiTheme="minorEastAsia" w:hAnsiTheme="minorEastAsia" w:cstheme="minorEastAsia"/>
                <w:sz w:val="14"/>
                <w:szCs w:val="14"/>
              </w:rPr>
            </w:pPr>
            <w:r w:rsidRPr="000B11ED">
              <w:rPr>
                <w:rFonts w:asciiTheme="minorEastAsia" w:hAnsiTheme="minorEastAsia" w:cstheme="minorEastAsia" w:hint="eastAsia"/>
                <w:sz w:val="14"/>
                <w:szCs w:val="14"/>
              </w:rPr>
              <w:t>・ホームページ管理システムをクラウド上に移行</w:t>
            </w:r>
          </w:p>
        </w:tc>
        <w:tc>
          <w:tcPr>
            <w:tcW w:w="3231" w:type="dxa"/>
          </w:tcPr>
          <w:p w14:paraId="40B0D252"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5A817A71"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3443150C" w14:textId="77777777" w:rsidR="00F82CE2" w:rsidRPr="000B11ED" w:rsidRDefault="00F82CE2" w:rsidP="00F82CE2">
            <w:pPr>
              <w:spacing w:line="180" w:lineRule="exact"/>
              <w:ind w:left="161" w:hangingChars="115" w:hanging="161"/>
              <w:rPr>
                <w:rFonts w:asciiTheme="minorEastAsia" w:hAnsiTheme="minorEastAsia" w:cstheme="minorEastAsia"/>
                <w:sz w:val="14"/>
              </w:rPr>
            </w:pPr>
          </w:p>
          <w:p w14:paraId="0C8B3897" w14:textId="77777777" w:rsidR="00F82CE2" w:rsidRPr="000B11ED" w:rsidRDefault="001F7BF7" w:rsidP="00347BDF">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・コンテンツ作成・管理システム〔CMS〕バージョンアップ</w:t>
            </w:r>
          </w:p>
          <w:p w14:paraId="5406BA6B" w14:textId="77777777" w:rsidR="00181A98" w:rsidRPr="000B11ED" w:rsidRDefault="00181A98" w:rsidP="00347BDF">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・人事給与システム改修</w:t>
            </w:r>
          </w:p>
          <w:p w14:paraId="212A723D" w14:textId="77777777" w:rsidR="00181A98" w:rsidRPr="000B11ED" w:rsidRDefault="00181A98" w:rsidP="00347BDF">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・出退勤システム改修</w:t>
            </w:r>
          </w:p>
          <w:p w14:paraId="746D600E" w14:textId="77777777" w:rsidR="00181A98" w:rsidRPr="000B11ED" w:rsidRDefault="00181A98" w:rsidP="00347BDF">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・財務会計システム改修</w:t>
            </w:r>
          </w:p>
          <w:p w14:paraId="230AE762" w14:textId="77777777" w:rsidR="00181A98" w:rsidRPr="000B11ED" w:rsidRDefault="00181A98" w:rsidP="00347BDF">
            <w:pPr>
              <w:spacing w:line="180" w:lineRule="exact"/>
              <w:rPr>
                <w:rFonts w:asciiTheme="minorEastAsia" w:hAnsiTheme="minorEastAsia" w:cstheme="minorEastAsia"/>
                <w:sz w:val="14"/>
              </w:rPr>
            </w:pPr>
          </w:p>
        </w:tc>
      </w:tr>
      <w:tr w:rsidR="00F82CE2" w:rsidRPr="000B11ED" w14:paraId="37011FAB" w14:textId="77777777" w:rsidTr="00EB1F7B">
        <w:trPr>
          <w:cantSplit/>
          <w:trHeight w:hRule="exact" w:val="284"/>
        </w:trPr>
        <w:tc>
          <w:tcPr>
            <w:tcW w:w="1615" w:type="dxa"/>
            <w:vMerge/>
            <w:shd w:val="clear" w:color="auto" w:fill="FFFFFF"/>
          </w:tcPr>
          <w:p w14:paraId="6FF70E1B" w14:textId="77777777" w:rsidR="00F82CE2" w:rsidRPr="000B11ED" w:rsidRDefault="00F82CE2" w:rsidP="00F82CE2">
            <w:pPr>
              <w:spacing w:line="240" w:lineRule="exact"/>
              <w:rPr>
                <w:rFonts w:asciiTheme="minorEastAsia" w:hAnsiTheme="minorEastAsia" w:cstheme="minorEastAsia"/>
                <w:b/>
                <w:bCs/>
                <w:sz w:val="16"/>
              </w:rPr>
            </w:pPr>
          </w:p>
        </w:tc>
        <w:tc>
          <w:tcPr>
            <w:tcW w:w="1616" w:type="dxa"/>
            <w:vMerge w:val="restart"/>
            <w:shd w:val="clear" w:color="auto" w:fill="FFFFFF"/>
          </w:tcPr>
          <w:p w14:paraId="73E509BB" w14:textId="77777777" w:rsidR="00EB1F7B" w:rsidRPr="000B11ED" w:rsidRDefault="00EB1F7B" w:rsidP="00F82CE2">
            <w:pPr>
              <w:spacing w:line="180" w:lineRule="exact"/>
              <w:rPr>
                <w:rFonts w:asciiTheme="minorEastAsia" w:hAnsiTheme="minorEastAsia" w:cstheme="minorEastAsia"/>
                <w:b/>
                <w:bCs/>
                <w:sz w:val="16"/>
              </w:rPr>
            </w:pPr>
          </w:p>
          <w:p w14:paraId="34B348BD"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・統合型地理情報</w:t>
            </w:r>
          </w:p>
          <w:p w14:paraId="5CFA5399"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システム（GIS）</w:t>
            </w:r>
          </w:p>
        </w:tc>
        <w:tc>
          <w:tcPr>
            <w:tcW w:w="3231" w:type="dxa"/>
            <w:vMerge w:val="restart"/>
          </w:tcPr>
          <w:p w14:paraId="0A6605BA" w14:textId="77777777" w:rsidR="00F82CE2" w:rsidRPr="000B11ED" w:rsidRDefault="00F82CE2" w:rsidP="00F82CE2">
            <w:pPr>
              <w:spacing w:line="180" w:lineRule="exact"/>
              <w:ind w:left="108" w:hangingChars="77" w:hanging="108"/>
              <w:rPr>
                <w:rFonts w:asciiTheme="minorEastAsia" w:hAnsiTheme="minorEastAsia" w:cstheme="minorEastAsia"/>
                <w:sz w:val="14"/>
              </w:rPr>
            </w:pPr>
          </w:p>
        </w:tc>
        <w:tc>
          <w:tcPr>
            <w:tcW w:w="3231" w:type="dxa"/>
            <w:vMerge w:val="restart"/>
          </w:tcPr>
          <w:p w14:paraId="06F66EB1" w14:textId="77777777" w:rsidR="00F82CE2" w:rsidRPr="000B11ED" w:rsidRDefault="001F7BF7" w:rsidP="00F82CE2">
            <w:pPr>
              <w:spacing w:line="180" w:lineRule="exact"/>
              <w:ind w:leftChars="-10" w:left="17" w:hangingChars="27" w:hanging="38"/>
              <w:rPr>
                <w:rFonts w:asciiTheme="minorEastAsia" w:hAnsiTheme="minorEastAsia" w:cstheme="minorEastAsia"/>
                <w:sz w:val="14"/>
              </w:rPr>
            </w:pPr>
            <w:r w:rsidRPr="000B11ED">
              <w:rPr>
                <w:rFonts w:asciiTheme="minorEastAsia" w:hAnsiTheme="minorEastAsia" w:cstheme="minorEastAsia" w:hint="eastAsia"/>
                <w:sz w:val="14"/>
              </w:rPr>
              <w:t>・GIS</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仮想化</w:t>
            </w:r>
          </w:p>
        </w:tc>
      </w:tr>
      <w:tr w:rsidR="00F82CE2" w:rsidRPr="000B11ED" w14:paraId="338A23EF" w14:textId="77777777" w:rsidTr="00EB1F7B">
        <w:trPr>
          <w:cantSplit/>
          <w:trHeight w:hRule="exact" w:val="567"/>
        </w:trPr>
        <w:tc>
          <w:tcPr>
            <w:tcW w:w="1615" w:type="dxa"/>
            <w:vMerge w:val="restart"/>
            <w:shd w:val="clear" w:color="auto" w:fill="FFFFFF"/>
            <w:vAlign w:val="center"/>
          </w:tcPr>
          <w:p w14:paraId="4128B2C5"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市民・事業者等</w:t>
            </w:r>
          </w:p>
          <w:p w14:paraId="515F0CA0"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関連</w:t>
            </w:r>
          </w:p>
          <w:p w14:paraId="467446E4" w14:textId="77777777" w:rsidR="00F82CE2" w:rsidRPr="000B11ED" w:rsidRDefault="00F82CE2" w:rsidP="00F82CE2">
            <w:pPr>
              <w:pStyle w:val="a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（行政情報提供</w:t>
            </w:r>
          </w:p>
          <w:p w14:paraId="75D080D3" w14:textId="77777777" w:rsidR="00F82CE2" w:rsidRPr="000B11ED" w:rsidRDefault="001C7262" w:rsidP="00F82CE2">
            <w:pPr>
              <w:pStyle w:val="ad"/>
              <w:spacing w:line="240" w:lineRule="exact"/>
              <w:ind w:firstLine="204"/>
              <w:rPr>
                <w:rFonts w:asciiTheme="minorEastAsia" w:hAnsiTheme="minorEastAsia" w:cstheme="minorEastAsia"/>
                <w:b/>
                <w:bCs/>
                <w:sz w:val="16"/>
              </w:rPr>
            </w:pPr>
            <w:r w:rsidRPr="000B11ED">
              <w:rPr>
                <w:rFonts w:asciiTheme="minorEastAsia" w:hAnsiTheme="minorEastAsia" w:cstheme="minorEastAsia" w:hint="eastAsia"/>
                <w:b/>
                <w:bCs/>
                <w:sz w:val="16"/>
              </w:rPr>
              <w:t>等</w:t>
            </w:r>
            <w:r w:rsidR="00F82CE2" w:rsidRPr="000B11ED">
              <w:rPr>
                <w:rFonts w:asciiTheme="minorEastAsia" w:hAnsiTheme="minorEastAsia" w:cstheme="minorEastAsia" w:hint="eastAsia"/>
                <w:b/>
                <w:bCs/>
                <w:sz w:val="16"/>
              </w:rPr>
              <w:t>）</w:t>
            </w:r>
          </w:p>
        </w:tc>
        <w:tc>
          <w:tcPr>
            <w:tcW w:w="1616" w:type="dxa"/>
            <w:vMerge/>
            <w:shd w:val="clear" w:color="auto" w:fill="FFFFFF"/>
          </w:tcPr>
          <w:p w14:paraId="5AEB2359" w14:textId="77777777" w:rsidR="00F82CE2" w:rsidRPr="000B11ED" w:rsidRDefault="00F82CE2" w:rsidP="00F82CE2">
            <w:pPr>
              <w:spacing w:line="180" w:lineRule="exact"/>
              <w:rPr>
                <w:rFonts w:asciiTheme="minorEastAsia" w:hAnsiTheme="minorEastAsia" w:cstheme="minorEastAsia"/>
                <w:b/>
                <w:bCs/>
                <w:sz w:val="16"/>
              </w:rPr>
            </w:pPr>
          </w:p>
        </w:tc>
        <w:tc>
          <w:tcPr>
            <w:tcW w:w="3231" w:type="dxa"/>
            <w:vMerge/>
          </w:tcPr>
          <w:p w14:paraId="09B8018D" w14:textId="77777777" w:rsidR="00F82CE2" w:rsidRPr="000B11ED" w:rsidRDefault="00F82CE2" w:rsidP="00F82CE2">
            <w:pPr>
              <w:spacing w:line="180" w:lineRule="exact"/>
              <w:ind w:left="108" w:hangingChars="77" w:hanging="108"/>
              <w:rPr>
                <w:rFonts w:asciiTheme="minorEastAsia" w:hAnsiTheme="minorEastAsia" w:cstheme="minorEastAsia"/>
                <w:sz w:val="14"/>
              </w:rPr>
            </w:pPr>
          </w:p>
        </w:tc>
        <w:tc>
          <w:tcPr>
            <w:tcW w:w="3231" w:type="dxa"/>
            <w:vMerge/>
          </w:tcPr>
          <w:p w14:paraId="73202721" w14:textId="77777777" w:rsidR="00F82CE2" w:rsidRPr="000B11ED" w:rsidRDefault="00F82CE2" w:rsidP="00F82CE2">
            <w:pPr>
              <w:spacing w:line="180" w:lineRule="exact"/>
              <w:ind w:left="161" w:hangingChars="115" w:hanging="161"/>
              <w:rPr>
                <w:rFonts w:asciiTheme="minorEastAsia" w:hAnsiTheme="minorEastAsia" w:cstheme="minorEastAsia"/>
                <w:sz w:val="14"/>
              </w:rPr>
            </w:pPr>
          </w:p>
        </w:tc>
      </w:tr>
      <w:tr w:rsidR="00F82CE2" w:rsidRPr="000B11ED" w14:paraId="3CFE0F9D" w14:textId="77777777" w:rsidTr="00EB1F7B">
        <w:trPr>
          <w:cantSplit/>
          <w:trHeight w:hRule="exact" w:val="2098"/>
        </w:trPr>
        <w:tc>
          <w:tcPr>
            <w:tcW w:w="1615" w:type="dxa"/>
            <w:vMerge/>
            <w:shd w:val="clear" w:color="auto" w:fill="FFFFFF"/>
            <w:vAlign w:val="center"/>
          </w:tcPr>
          <w:p w14:paraId="559166E8"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p>
        </w:tc>
        <w:tc>
          <w:tcPr>
            <w:tcW w:w="1616" w:type="dxa"/>
            <w:shd w:val="clear" w:color="auto" w:fill="FFFFFF"/>
          </w:tcPr>
          <w:p w14:paraId="4625BF60" w14:textId="77777777" w:rsidR="00EB1F7B" w:rsidRPr="000B11ED" w:rsidRDefault="00EB1F7B" w:rsidP="00F82CE2">
            <w:pPr>
              <w:spacing w:line="180" w:lineRule="exact"/>
              <w:rPr>
                <w:rFonts w:asciiTheme="minorEastAsia" w:hAnsiTheme="minorEastAsia" w:cstheme="minorEastAsia"/>
                <w:b/>
                <w:bCs/>
                <w:sz w:val="16"/>
              </w:rPr>
            </w:pPr>
          </w:p>
          <w:p w14:paraId="312BB1B3"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・ホームページ</w:t>
            </w:r>
          </w:p>
          <w:p w14:paraId="744CE21C"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・議事録検索</w:t>
            </w:r>
          </w:p>
          <w:p w14:paraId="448B5451"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・ダウンロード</w:t>
            </w:r>
          </w:p>
          <w:p w14:paraId="302E82EA"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・メール配信</w:t>
            </w:r>
          </w:p>
          <w:p w14:paraId="03611C89"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・街頭端末</w:t>
            </w:r>
          </w:p>
        </w:tc>
        <w:tc>
          <w:tcPr>
            <w:tcW w:w="3231" w:type="dxa"/>
          </w:tcPr>
          <w:p w14:paraId="3F9058DC" w14:textId="77777777" w:rsidR="00F82CE2" w:rsidRPr="000B11ED" w:rsidRDefault="00F82CE2" w:rsidP="00F82CE2">
            <w:pPr>
              <w:spacing w:line="180" w:lineRule="exact"/>
              <w:ind w:left="146" w:hangingChars="104" w:hanging="146"/>
              <w:rPr>
                <w:rFonts w:asciiTheme="minorEastAsia" w:hAnsiTheme="minorEastAsia" w:cstheme="minorEastAsia"/>
                <w:sz w:val="14"/>
                <w:szCs w:val="14"/>
              </w:rPr>
            </w:pPr>
            <w:r w:rsidRPr="000B11ED">
              <w:rPr>
                <w:rFonts w:asciiTheme="minorEastAsia" w:hAnsiTheme="minorEastAsia" w:cstheme="minorEastAsia" w:hint="eastAsia"/>
                <w:sz w:val="14"/>
                <w:szCs w:val="14"/>
              </w:rPr>
              <w:t>・ホームページ</w:t>
            </w:r>
            <w:r w:rsidR="004859F6" w:rsidRPr="000B11ED">
              <w:rPr>
                <w:rFonts w:asciiTheme="minorEastAsia" w:hAnsiTheme="minorEastAsia" w:cstheme="minorEastAsia" w:hint="eastAsia"/>
                <w:sz w:val="14"/>
                <w:szCs w:val="14"/>
              </w:rPr>
              <w:t>トップデザイン</w:t>
            </w:r>
            <w:r w:rsidRPr="000B11ED">
              <w:rPr>
                <w:rFonts w:asciiTheme="minorEastAsia" w:hAnsiTheme="minorEastAsia" w:cstheme="minorEastAsia" w:hint="eastAsia"/>
                <w:sz w:val="14"/>
                <w:szCs w:val="14"/>
              </w:rPr>
              <w:t>の変更</w:t>
            </w:r>
          </w:p>
          <w:p w14:paraId="1FADC664" w14:textId="77777777" w:rsidR="00F82CE2" w:rsidRPr="000B11ED" w:rsidRDefault="00F82CE2" w:rsidP="00F82CE2">
            <w:pPr>
              <w:spacing w:line="180" w:lineRule="exact"/>
              <w:ind w:left="146" w:hangingChars="104" w:hanging="146"/>
              <w:rPr>
                <w:rFonts w:asciiTheme="minorEastAsia" w:hAnsiTheme="minorEastAsia" w:cstheme="minorEastAsia"/>
                <w:sz w:val="14"/>
                <w:szCs w:val="14"/>
              </w:rPr>
            </w:pPr>
            <w:r w:rsidRPr="000B11ED">
              <w:rPr>
                <w:rFonts w:asciiTheme="minorEastAsia" w:hAnsiTheme="minorEastAsia" w:cstheme="minorEastAsia" w:hint="eastAsia"/>
                <w:sz w:val="14"/>
                <w:szCs w:val="14"/>
              </w:rPr>
              <w:t>・</w:t>
            </w:r>
            <w:r w:rsidR="004859F6" w:rsidRPr="000B11ED">
              <w:rPr>
                <w:rFonts w:asciiTheme="minorEastAsia" w:hAnsiTheme="minorEastAsia" w:cstheme="minorEastAsia" w:hint="eastAsia"/>
                <w:sz w:val="14"/>
                <w:szCs w:val="14"/>
              </w:rPr>
              <w:t>図書館</w:t>
            </w:r>
            <w:r w:rsidRPr="000B11ED">
              <w:rPr>
                <w:rFonts w:asciiTheme="minorEastAsia" w:hAnsiTheme="minorEastAsia" w:cstheme="minorEastAsia" w:hint="eastAsia"/>
                <w:sz w:val="14"/>
                <w:szCs w:val="14"/>
              </w:rPr>
              <w:t>メールマガジン配信</w:t>
            </w:r>
          </w:p>
          <w:p w14:paraId="68A0B554" w14:textId="77777777" w:rsidR="00F82CE2" w:rsidRPr="000B11ED" w:rsidRDefault="00F82CE2" w:rsidP="004859F6">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szCs w:val="14"/>
              </w:rPr>
              <w:t>・子育て応援サイト「すくすく」開設</w:t>
            </w:r>
          </w:p>
        </w:tc>
        <w:tc>
          <w:tcPr>
            <w:tcW w:w="3231" w:type="dxa"/>
          </w:tcPr>
          <w:p w14:paraId="785950E5" w14:textId="77777777" w:rsidR="00F82CE2" w:rsidRPr="000B11ED" w:rsidRDefault="00F82CE2" w:rsidP="00F82CE2">
            <w:pPr>
              <w:spacing w:line="180" w:lineRule="exact"/>
              <w:rPr>
                <w:rFonts w:asciiTheme="minorEastAsia" w:hAnsiTheme="minorEastAsia" w:cstheme="minorEastAsia"/>
                <w:sz w:val="14"/>
                <w:szCs w:val="14"/>
              </w:rPr>
            </w:pPr>
            <w:r w:rsidRPr="000B11ED">
              <w:rPr>
                <w:rFonts w:asciiTheme="minorEastAsia" w:hAnsiTheme="minorEastAsia" w:cstheme="minorEastAsia" w:hint="eastAsia"/>
                <w:sz w:val="14"/>
              </w:rPr>
              <w:t>・</w:t>
            </w:r>
            <w:r w:rsidRPr="000B11ED">
              <w:rPr>
                <w:rFonts w:asciiTheme="minorEastAsia" w:hAnsiTheme="minorEastAsia" w:cstheme="minorEastAsia" w:hint="eastAsia"/>
                <w:spacing w:val="-4"/>
                <w:sz w:val="14"/>
              </w:rPr>
              <w:t>市内</w:t>
            </w:r>
            <w:r w:rsidR="007034C5">
              <w:rPr>
                <w:rFonts w:asciiTheme="minorEastAsia" w:hAnsiTheme="minorEastAsia" w:cstheme="minorEastAsia" w:hint="eastAsia"/>
                <w:spacing w:val="-4"/>
                <w:sz w:val="14"/>
              </w:rPr>
              <w:t>3</w:t>
            </w:r>
            <w:r w:rsidRPr="000B11ED">
              <w:rPr>
                <w:rFonts w:asciiTheme="minorEastAsia" w:hAnsiTheme="minorEastAsia" w:cstheme="minorEastAsia" w:hint="eastAsia"/>
                <w:spacing w:val="-4"/>
                <w:sz w:val="14"/>
              </w:rPr>
              <w:t>図書館に公衆無線LANスポットを設置</w:t>
            </w:r>
          </w:p>
          <w:p w14:paraId="15816B4A" w14:textId="77777777" w:rsidR="00F82CE2" w:rsidRDefault="00E01C05" w:rsidP="00F82CE2">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・一部図書館における広域利用カードによる図書貸出し試行</w:t>
            </w:r>
          </w:p>
          <w:p w14:paraId="20FDA05F" w14:textId="77777777" w:rsidR="001F5A76" w:rsidRPr="000B11ED" w:rsidRDefault="001F5A76" w:rsidP="00F82CE2">
            <w:pPr>
              <w:spacing w:line="180" w:lineRule="exact"/>
              <w:ind w:left="161" w:hangingChars="115" w:hanging="161"/>
              <w:rPr>
                <w:rFonts w:asciiTheme="minorEastAsia" w:hAnsiTheme="minorEastAsia" w:cstheme="minorEastAsia"/>
                <w:sz w:val="14"/>
              </w:rPr>
            </w:pPr>
            <w:r>
              <w:rPr>
                <w:rFonts w:asciiTheme="minorEastAsia" w:hAnsiTheme="minorEastAsia" w:cstheme="minorEastAsia" w:hint="eastAsia"/>
                <w:sz w:val="14"/>
              </w:rPr>
              <w:t>・ホームページデザインリニューアル</w:t>
            </w:r>
          </w:p>
        </w:tc>
      </w:tr>
      <w:tr w:rsidR="00F82CE2" w:rsidRPr="000B11ED" w14:paraId="7C0D8DC6" w14:textId="77777777" w:rsidTr="00F82CE2">
        <w:trPr>
          <w:cantSplit/>
          <w:trHeight w:hRule="exact" w:val="737"/>
        </w:trPr>
        <w:tc>
          <w:tcPr>
            <w:tcW w:w="1615" w:type="dxa"/>
            <w:vMerge/>
            <w:shd w:val="clear" w:color="auto" w:fill="FFFFFF"/>
          </w:tcPr>
          <w:p w14:paraId="79A9CF3A" w14:textId="77777777" w:rsidR="00F82CE2" w:rsidRPr="000B11ED" w:rsidRDefault="00F82CE2" w:rsidP="00F82CE2">
            <w:pPr>
              <w:spacing w:line="240" w:lineRule="exact"/>
              <w:rPr>
                <w:rFonts w:asciiTheme="minorEastAsia" w:hAnsiTheme="minorEastAsia" w:cstheme="minorEastAsia"/>
                <w:b/>
                <w:bCs/>
                <w:sz w:val="16"/>
              </w:rPr>
            </w:pPr>
          </w:p>
        </w:tc>
        <w:tc>
          <w:tcPr>
            <w:tcW w:w="1616" w:type="dxa"/>
            <w:shd w:val="clear" w:color="auto" w:fill="FFFFFF"/>
          </w:tcPr>
          <w:p w14:paraId="027FD21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w:t>
            </w:r>
            <w:r w:rsidR="003B6E6E" w:rsidRPr="000B11ED">
              <w:rPr>
                <w:rFonts w:asciiTheme="minorEastAsia" w:hAnsiTheme="minorEastAsia" w:cstheme="minorEastAsia" w:hint="eastAsia"/>
                <w:b/>
                <w:bCs/>
                <w:sz w:val="16"/>
              </w:rPr>
              <w:t>手続</w:t>
            </w:r>
            <w:r w:rsidRPr="000B11ED">
              <w:rPr>
                <w:rFonts w:asciiTheme="minorEastAsia" w:hAnsiTheme="minorEastAsia" w:cstheme="minorEastAsia" w:hint="eastAsia"/>
                <w:b/>
                <w:bCs/>
                <w:sz w:val="16"/>
              </w:rPr>
              <w:t>の</w:t>
            </w:r>
          </w:p>
          <w:p w14:paraId="7CAAA286"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オンライン化</w:t>
            </w:r>
          </w:p>
          <w:p w14:paraId="3929F268" w14:textId="77777777" w:rsidR="00F82CE2" w:rsidRPr="000B11ED" w:rsidRDefault="00F82CE2" w:rsidP="00F82CE2">
            <w:pPr>
              <w:spacing w:line="180" w:lineRule="exact"/>
              <w:rPr>
                <w:rFonts w:asciiTheme="minorEastAsia" w:hAnsiTheme="minorEastAsia" w:cstheme="minorEastAsia"/>
                <w:b/>
                <w:bCs/>
                <w:spacing w:val="-4"/>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4"/>
                <w:sz w:val="16"/>
              </w:rPr>
              <w:t>市民、地域との</w:t>
            </w:r>
          </w:p>
          <w:p w14:paraId="194556C7" w14:textId="77777777" w:rsidR="00F82CE2" w:rsidRPr="000B11ED" w:rsidRDefault="00F82CE2" w:rsidP="00F82CE2">
            <w:pPr>
              <w:spacing w:line="180" w:lineRule="exact"/>
              <w:ind w:firstLine="156"/>
              <w:rPr>
                <w:rFonts w:asciiTheme="minorEastAsia" w:hAnsiTheme="minorEastAsia" w:cstheme="minorEastAsia"/>
                <w:b/>
                <w:bCs/>
                <w:sz w:val="16"/>
              </w:rPr>
            </w:pPr>
            <w:r w:rsidRPr="000B11ED">
              <w:rPr>
                <w:rFonts w:asciiTheme="minorEastAsia" w:hAnsiTheme="minorEastAsia" w:cstheme="minorEastAsia" w:hint="eastAsia"/>
                <w:b/>
                <w:bCs/>
                <w:spacing w:val="-4"/>
                <w:sz w:val="16"/>
              </w:rPr>
              <w:t>情報交流</w:t>
            </w:r>
          </w:p>
        </w:tc>
        <w:tc>
          <w:tcPr>
            <w:tcW w:w="3231" w:type="dxa"/>
          </w:tcPr>
          <w:p w14:paraId="141EBF5A" w14:textId="77777777" w:rsidR="007E5B5B" w:rsidRPr="000B11ED" w:rsidRDefault="007E5B5B" w:rsidP="007E5B5B">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・市民病院独立行政法人化</w:t>
            </w:r>
          </w:p>
          <w:p w14:paraId="7A9F95DD" w14:textId="77777777" w:rsidR="00E01C05" w:rsidRPr="000B11ED" w:rsidRDefault="007E5B5B" w:rsidP="007E5B5B">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・中学校給食予約システム導入</w:t>
            </w:r>
          </w:p>
        </w:tc>
        <w:tc>
          <w:tcPr>
            <w:tcW w:w="3231" w:type="dxa"/>
          </w:tcPr>
          <w:p w14:paraId="57454C00"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・住民票、印鑑証明のコンビニ交付開始</w:t>
            </w:r>
          </w:p>
          <w:p w14:paraId="18817AA3" w14:textId="77777777" w:rsidR="007E5B5B" w:rsidRPr="000B11ED" w:rsidRDefault="007E5B5B" w:rsidP="007E5B5B">
            <w:pPr>
              <w:spacing w:line="180" w:lineRule="exact"/>
              <w:ind w:left="160" w:hangingChars="114" w:hanging="160"/>
              <w:rPr>
                <w:rFonts w:asciiTheme="minorEastAsia" w:hAnsiTheme="minorEastAsia" w:cstheme="minorEastAsia"/>
                <w:sz w:val="14"/>
              </w:rPr>
            </w:pPr>
            <w:r w:rsidRPr="000B11ED">
              <w:rPr>
                <w:rFonts w:asciiTheme="minorEastAsia" w:hAnsiTheme="minorEastAsia" w:cstheme="minorEastAsia" w:hint="eastAsia"/>
                <w:sz w:val="14"/>
              </w:rPr>
              <w:t>・中央図書館ホームページでスマホ用サイト公開開始</w:t>
            </w:r>
          </w:p>
          <w:p w14:paraId="3A4A8280" w14:textId="77777777" w:rsidR="007E5B5B" w:rsidRPr="000B11ED" w:rsidRDefault="007E5B5B" w:rsidP="007E5B5B">
            <w:pPr>
              <w:spacing w:line="180" w:lineRule="exact"/>
              <w:ind w:left="146" w:hangingChars="104" w:hanging="146"/>
              <w:rPr>
                <w:rFonts w:asciiTheme="minorEastAsia" w:hAnsiTheme="minorEastAsia" w:cstheme="minorEastAsia"/>
                <w:sz w:val="14"/>
              </w:rPr>
            </w:pPr>
            <w:r w:rsidRPr="000B11ED">
              <w:rPr>
                <w:rFonts w:asciiTheme="minorEastAsia" w:hAnsiTheme="minorEastAsia" w:cstheme="minorEastAsia" w:hint="eastAsia"/>
                <w:sz w:val="14"/>
              </w:rPr>
              <w:t>・ICタグを利用した図書館貸出実施</w:t>
            </w:r>
          </w:p>
          <w:p w14:paraId="577D46AF" w14:textId="77777777" w:rsidR="00F82CE2" w:rsidRPr="000B11ED" w:rsidRDefault="00F82CE2" w:rsidP="00F82CE2">
            <w:pPr>
              <w:spacing w:line="180" w:lineRule="exact"/>
              <w:ind w:left="160" w:hangingChars="114" w:hanging="160"/>
              <w:rPr>
                <w:rFonts w:asciiTheme="minorEastAsia" w:hAnsiTheme="minorEastAsia" w:cstheme="minorEastAsia"/>
                <w:sz w:val="14"/>
              </w:rPr>
            </w:pPr>
          </w:p>
        </w:tc>
      </w:tr>
      <w:tr w:rsidR="00F82CE2" w:rsidRPr="000B11ED" w14:paraId="74FA4854" w14:textId="77777777" w:rsidTr="00F82CE2">
        <w:trPr>
          <w:cantSplit/>
          <w:trHeight w:hRule="exact" w:val="5499"/>
        </w:trPr>
        <w:tc>
          <w:tcPr>
            <w:tcW w:w="1615" w:type="dxa"/>
            <w:shd w:val="clear" w:color="auto" w:fill="FFFFFF"/>
            <w:vAlign w:val="center"/>
          </w:tcPr>
          <w:p w14:paraId="2F04DBD8"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庁内基盤関連</w:t>
            </w:r>
          </w:p>
        </w:tc>
        <w:tc>
          <w:tcPr>
            <w:tcW w:w="1616" w:type="dxa"/>
            <w:shd w:val="clear" w:color="auto" w:fill="FFFFFF"/>
          </w:tcPr>
          <w:p w14:paraId="6872AB22" w14:textId="77777777" w:rsidR="00EB1F7B" w:rsidRPr="000B11ED" w:rsidRDefault="00EB1F7B" w:rsidP="00F82CE2">
            <w:pPr>
              <w:spacing w:line="180" w:lineRule="exact"/>
              <w:ind w:left="160" w:hangingChars="100" w:hanging="160"/>
              <w:rPr>
                <w:rFonts w:asciiTheme="minorEastAsia" w:hAnsiTheme="minorEastAsia" w:cstheme="minorEastAsia"/>
                <w:b/>
                <w:bCs/>
                <w:sz w:val="16"/>
              </w:rPr>
            </w:pPr>
          </w:p>
          <w:p w14:paraId="121C2400"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・庁内ネットワーク</w:t>
            </w:r>
          </w:p>
          <w:p w14:paraId="5C9DD603"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基盤整備</w:t>
            </w:r>
          </w:p>
          <w:p w14:paraId="2E280BE8"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・基幹系システム</w:t>
            </w:r>
          </w:p>
          <w:p w14:paraId="515D7C73" w14:textId="77777777" w:rsidR="00F82CE2" w:rsidRPr="000B11ED" w:rsidRDefault="00F82CE2" w:rsidP="00F82CE2">
            <w:pPr>
              <w:spacing w:line="180" w:lineRule="exact"/>
              <w:rPr>
                <w:rFonts w:asciiTheme="minorEastAsia" w:hAnsiTheme="minorEastAsia" w:cstheme="minorEastAsia"/>
                <w:b/>
                <w:bCs/>
                <w:spacing w:val="-6"/>
                <w:sz w:val="16"/>
              </w:rPr>
            </w:pPr>
            <w:r w:rsidRPr="000B11ED">
              <w:rPr>
                <w:rFonts w:asciiTheme="minorEastAsia" w:hAnsiTheme="minorEastAsia" w:cstheme="minorEastAsia" w:hint="eastAsia"/>
                <w:b/>
                <w:bCs/>
                <w:sz w:val="16"/>
              </w:rPr>
              <w:t>・</w:t>
            </w:r>
            <w:r w:rsidRPr="000B11ED">
              <w:rPr>
                <w:rFonts w:asciiTheme="minorEastAsia" w:hAnsiTheme="minorEastAsia" w:cstheme="minorEastAsia" w:hint="eastAsia"/>
                <w:b/>
                <w:bCs/>
                <w:spacing w:val="-6"/>
                <w:sz w:val="16"/>
              </w:rPr>
              <w:t>事務系ネットワ</w:t>
            </w:r>
          </w:p>
          <w:p w14:paraId="0A7C3853" w14:textId="77777777" w:rsidR="00F82CE2" w:rsidRPr="000B11ED" w:rsidRDefault="00F82CE2" w:rsidP="00F82CE2">
            <w:pPr>
              <w:spacing w:line="180" w:lineRule="exact"/>
              <w:ind w:left="152"/>
              <w:rPr>
                <w:rFonts w:asciiTheme="minorEastAsia" w:hAnsiTheme="minorEastAsia" w:cstheme="minorEastAsia"/>
                <w:b/>
                <w:bCs/>
                <w:sz w:val="16"/>
              </w:rPr>
            </w:pPr>
            <w:r w:rsidRPr="000B11ED">
              <w:rPr>
                <w:rFonts w:asciiTheme="minorEastAsia" w:hAnsiTheme="minorEastAsia" w:cstheme="minorEastAsia" w:hint="eastAsia"/>
                <w:b/>
                <w:bCs/>
                <w:spacing w:val="-6"/>
                <w:sz w:val="16"/>
              </w:rPr>
              <w:t>ーク</w:t>
            </w:r>
            <w:r w:rsidRPr="000B11ED">
              <w:rPr>
                <w:rFonts w:asciiTheme="minorEastAsia" w:hAnsiTheme="minorEastAsia" w:cstheme="minorEastAsia" w:hint="eastAsia"/>
                <w:b/>
                <w:bCs/>
                <w:sz w:val="16"/>
              </w:rPr>
              <w:t>パソコン整備</w:t>
            </w:r>
          </w:p>
          <w:p w14:paraId="5A8974E2"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・セキュリティ対応</w:t>
            </w:r>
          </w:p>
          <w:p w14:paraId="6655ECCC" w14:textId="77777777" w:rsidR="00F82CE2" w:rsidRPr="000B11ED" w:rsidRDefault="00F82CE2" w:rsidP="00F82CE2">
            <w:pPr>
              <w:spacing w:line="180" w:lineRule="exact"/>
              <w:ind w:left="160" w:hangingChars="100" w:hanging="160"/>
              <w:rPr>
                <w:rFonts w:asciiTheme="minorEastAsia" w:hAnsiTheme="minorEastAsia" w:cstheme="minorEastAsia"/>
                <w:b/>
                <w:bCs/>
                <w:sz w:val="16"/>
              </w:rPr>
            </w:pPr>
            <w:r w:rsidRPr="000B11ED">
              <w:rPr>
                <w:rFonts w:asciiTheme="minorEastAsia" w:hAnsiTheme="minorEastAsia" w:cstheme="minorEastAsia" w:hint="eastAsia"/>
                <w:b/>
                <w:bCs/>
                <w:sz w:val="16"/>
              </w:rPr>
              <w:t>・業務システム導入</w:t>
            </w:r>
          </w:p>
          <w:p w14:paraId="096A4121" w14:textId="77777777" w:rsidR="00F82CE2" w:rsidRPr="000B11ED" w:rsidRDefault="00F82CE2" w:rsidP="00F82CE2">
            <w:pPr>
              <w:spacing w:line="180" w:lineRule="exact"/>
              <w:rPr>
                <w:rFonts w:asciiTheme="minorEastAsia" w:hAnsiTheme="minorEastAsia" w:cstheme="minorEastAsia"/>
                <w:b/>
                <w:bCs/>
                <w:sz w:val="16"/>
              </w:rPr>
            </w:pPr>
          </w:p>
          <w:p w14:paraId="4C513B7F" w14:textId="77777777" w:rsidR="00F82CE2" w:rsidRPr="000B11ED" w:rsidRDefault="00F82CE2" w:rsidP="00F82CE2">
            <w:pPr>
              <w:spacing w:line="180" w:lineRule="exact"/>
              <w:rPr>
                <w:rFonts w:asciiTheme="minorEastAsia" w:hAnsiTheme="minorEastAsia" w:cstheme="minorEastAsia"/>
                <w:b/>
                <w:bCs/>
                <w:sz w:val="16"/>
              </w:rPr>
            </w:pPr>
          </w:p>
          <w:p w14:paraId="63644CEE" w14:textId="77777777" w:rsidR="00F82CE2" w:rsidRPr="000B11ED" w:rsidRDefault="00F82CE2" w:rsidP="00F82CE2">
            <w:pPr>
              <w:spacing w:line="180" w:lineRule="exact"/>
              <w:rPr>
                <w:rFonts w:asciiTheme="minorEastAsia" w:hAnsiTheme="minorEastAsia" w:cstheme="minorEastAsia"/>
                <w:b/>
                <w:bCs/>
                <w:sz w:val="16"/>
              </w:rPr>
            </w:pPr>
          </w:p>
          <w:p w14:paraId="19E81F7A" w14:textId="77777777" w:rsidR="00F82CE2" w:rsidRPr="000B11ED" w:rsidRDefault="00F82CE2" w:rsidP="00F82CE2">
            <w:pPr>
              <w:spacing w:line="180" w:lineRule="exact"/>
              <w:rPr>
                <w:rFonts w:asciiTheme="minorEastAsia" w:hAnsiTheme="minorEastAsia" w:cstheme="minorEastAsia"/>
                <w:b/>
                <w:bCs/>
                <w:sz w:val="16"/>
              </w:rPr>
            </w:pPr>
          </w:p>
          <w:p w14:paraId="790C5D10"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Pr>
          <w:p w14:paraId="6A5B3588" w14:textId="77777777" w:rsidR="007E5B5B" w:rsidRPr="000B11ED" w:rsidRDefault="007E5B5B" w:rsidP="007E5B5B">
            <w:pPr>
              <w:spacing w:line="180" w:lineRule="exact"/>
              <w:ind w:left="98" w:hangingChars="70" w:hanging="98"/>
              <w:rPr>
                <w:rFonts w:asciiTheme="minorEastAsia" w:hAnsiTheme="minorEastAsia" w:cstheme="minorEastAsia"/>
                <w:sz w:val="14"/>
                <w:szCs w:val="14"/>
              </w:rPr>
            </w:pPr>
            <w:r w:rsidRPr="000B11ED">
              <w:rPr>
                <w:rFonts w:asciiTheme="minorEastAsia" w:hAnsiTheme="minorEastAsia" w:cstheme="minorEastAsia" w:hint="eastAsia"/>
                <w:sz w:val="14"/>
                <w:szCs w:val="14"/>
              </w:rPr>
              <w:t>・吹田市マイナンバー制度導入推進会議設置</w:t>
            </w:r>
          </w:p>
          <w:p w14:paraId="48219306" w14:textId="77777777" w:rsidR="007E5B5B" w:rsidRPr="000B11ED" w:rsidRDefault="007E5B5B" w:rsidP="007E5B5B">
            <w:pPr>
              <w:spacing w:line="180" w:lineRule="exact"/>
              <w:ind w:left="98" w:hangingChars="70" w:hanging="98"/>
              <w:rPr>
                <w:rFonts w:asciiTheme="minorEastAsia" w:hAnsiTheme="minorEastAsia" w:cstheme="minorEastAsia"/>
                <w:sz w:val="14"/>
                <w:szCs w:val="14"/>
              </w:rPr>
            </w:pPr>
            <w:r w:rsidRPr="000B11ED">
              <w:rPr>
                <w:rFonts w:asciiTheme="minorEastAsia" w:hAnsiTheme="minorEastAsia" w:cstheme="minorEastAsia" w:hint="eastAsia"/>
                <w:sz w:val="14"/>
                <w:szCs w:val="14"/>
              </w:rPr>
              <w:t>・基幹系システム（住民記録システム、税システム、国民健康保険システム等）再構築開始</w:t>
            </w:r>
          </w:p>
          <w:p w14:paraId="4B12273E"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・被災者支援システム導入</w:t>
            </w:r>
          </w:p>
          <w:p w14:paraId="12785C1A"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・健康情報管理システム導入</w:t>
            </w:r>
          </w:p>
          <w:p w14:paraId="2E721E79"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・都市計画情報管理システム更新</w:t>
            </w:r>
          </w:p>
          <w:p w14:paraId="6B07D74E"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・公共下水道資産台帳システム導入</w:t>
            </w:r>
          </w:p>
          <w:p w14:paraId="26DBB2E4"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・モバイル・テレメディシン・システム増設</w:t>
            </w:r>
          </w:p>
          <w:p w14:paraId="556A8980"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・千里丘北小学校情報教育用ＰＣ等機器整備</w:t>
            </w:r>
          </w:p>
          <w:p w14:paraId="7329E7F0"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・マイナンバーに関するシステム改修開始</w:t>
            </w:r>
          </w:p>
          <w:p w14:paraId="29B3C65E"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・戸籍情報システム更新</w:t>
            </w:r>
          </w:p>
          <w:p w14:paraId="70CDD871"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・日本スポーツ振興センター災害共済給付オンライン請求システム導入</w:t>
            </w:r>
          </w:p>
          <w:p w14:paraId="23F54E27" w14:textId="77777777" w:rsidR="006A156B" w:rsidRPr="000B11ED" w:rsidRDefault="006A156B" w:rsidP="00347BDF">
            <w:pPr>
              <w:spacing w:line="180" w:lineRule="exact"/>
              <w:rPr>
                <w:rFonts w:asciiTheme="minorEastAsia" w:hAnsiTheme="minorEastAsia" w:cstheme="minorEastAsia"/>
                <w:sz w:val="14"/>
              </w:rPr>
            </w:pPr>
          </w:p>
        </w:tc>
        <w:tc>
          <w:tcPr>
            <w:tcW w:w="3231" w:type="dxa"/>
          </w:tcPr>
          <w:p w14:paraId="14C4059D"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・住民記録システム、国民健康保険システム再構築完了</w:t>
            </w:r>
          </w:p>
          <w:p w14:paraId="3F180A8A"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・人事評価システム新規開発</w:t>
            </w:r>
          </w:p>
          <w:p w14:paraId="185913F2"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・中間</w:t>
            </w:r>
            <w:r w:rsidR="001938FD" w:rsidRPr="000B11ED">
              <w:rPr>
                <w:rFonts w:asciiTheme="minorEastAsia" w:hAnsiTheme="minorEastAsia" w:cstheme="minorEastAsia" w:hint="eastAsia"/>
                <w:sz w:val="14"/>
              </w:rPr>
              <w:t>サーバー</w:t>
            </w:r>
            <w:r w:rsidRPr="000B11ED">
              <w:rPr>
                <w:rFonts w:asciiTheme="minorEastAsia" w:hAnsiTheme="minorEastAsia" w:cstheme="minorEastAsia" w:hint="eastAsia"/>
                <w:sz w:val="14"/>
              </w:rPr>
              <w:t>接続端末設置</w:t>
            </w:r>
          </w:p>
          <w:p w14:paraId="2C5EED27"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・マイナンバー対応各システム改修開始</w:t>
            </w:r>
          </w:p>
          <w:p w14:paraId="50BCBA86"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・就園奨励費補助金等システム更新</w:t>
            </w:r>
          </w:p>
          <w:p w14:paraId="734C79D9"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・選挙システム導入</w:t>
            </w:r>
          </w:p>
          <w:p w14:paraId="57EB6B7F" w14:textId="77777777" w:rsidR="007E5B5B"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・小中学校プロジェクタ設置</w:t>
            </w:r>
          </w:p>
          <w:p w14:paraId="7D87D61A" w14:textId="77777777" w:rsidR="007E5B5B" w:rsidRPr="000B11ED" w:rsidRDefault="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・生活困窮者支援システム開発</w:t>
            </w:r>
          </w:p>
          <w:p w14:paraId="5F2DA405" w14:textId="77777777" w:rsidR="00FC7CF1" w:rsidRPr="000B11ED" w:rsidRDefault="007E5B5B" w:rsidP="007E5B5B">
            <w:pPr>
              <w:spacing w:line="180" w:lineRule="exact"/>
              <w:ind w:left="161" w:hangingChars="115" w:hanging="161"/>
              <w:rPr>
                <w:rFonts w:asciiTheme="minorEastAsia" w:hAnsiTheme="minorEastAsia" w:cstheme="minorEastAsia"/>
                <w:sz w:val="14"/>
              </w:rPr>
            </w:pPr>
            <w:r w:rsidRPr="000B11ED">
              <w:rPr>
                <w:rFonts w:asciiTheme="minorEastAsia" w:hAnsiTheme="minorEastAsia" w:cstheme="minorEastAsia" w:hint="eastAsia"/>
                <w:sz w:val="14"/>
              </w:rPr>
              <w:t>・基幹系システム生体認証導入</w:t>
            </w:r>
          </w:p>
        </w:tc>
      </w:tr>
      <w:tr w:rsidR="00F82CE2" w:rsidRPr="000B11ED" w14:paraId="676212CC" w14:textId="77777777" w:rsidTr="00F82CE2">
        <w:trPr>
          <w:trHeight w:hRule="exact" w:val="737"/>
        </w:trPr>
        <w:tc>
          <w:tcPr>
            <w:tcW w:w="1615" w:type="dxa"/>
            <w:tcBorders>
              <w:bottom w:val="double" w:sz="4" w:space="0" w:color="auto"/>
            </w:tcBorders>
            <w:shd w:val="clear" w:color="auto" w:fill="FFFFFF"/>
            <w:vAlign w:val="center"/>
          </w:tcPr>
          <w:p w14:paraId="40B5A9AA" w14:textId="77777777" w:rsidR="00F82CE2" w:rsidRPr="000B11ED" w:rsidRDefault="00F82CE2" w:rsidP="00F82CE2">
            <w:pPr>
              <w:pStyle w:val="ad"/>
              <w:tabs>
                <w:tab w:val="clear" w:pos="4252"/>
                <w:tab w:val="clear" w:pos="8504"/>
              </w:tabs>
              <w:snapToGrid/>
              <w:spacing w:line="24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国・府関連</w:t>
            </w:r>
          </w:p>
        </w:tc>
        <w:tc>
          <w:tcPr>
            <w:tcW w:w="1616" w:type="dxa"/>
            <w:tcBorders>
              <w:bottom w:val="double" w:sz="4" w:space="0" w:color="auto"/>
            </w:tcBorders>
            <w:shd w:val="clear" w:color="auto" w:fill="FFFFFF"/>
            <w:vAlign w:val="center"/>
          </w:tcPr>
          <w:p w14:paraId="143AAF02"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・住民基本台帳</w:t>
            </w:r>
          </w:p>
          <w:p w14:paraId="2A58A7CF"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ネットワーク</w:t>
            </w:r>
          </w:p>
          <w:p w14:paraId="262A8000"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・総合行政ネット</w:t>
            </w:r>
          </w:p>
          <w:p w14:paraId="477D44A2" w14:textId="77777777" w:rsidR="00F82CE2" w:rsidRPr="000B11ED" w:rsidRDefault="00F82CE2" w:rsidP="00F82CE2">
            <w:pPr>
              <w:spacing w:line="180" w:lineRule="exact"/>
              <w:ind w:firstLine="164"/>
              <w:rPr>
                <w:rFonts w:asciiTheme="minorEastAsia" w:hAnsiTheme="minorEastAsia" w:cstheme="minorEastAsia"/>
                <w:b/>
                <w:bCs/>
                <w:sz w:val="16"/>
              </w:rPr>
            </w:pPr>
            <w:r w:rsidRPr="000B11ED">
              <w:rPr>
                <w:rFonts w:asciiTheme="minorEastAsia" w:hAnsiTheme="minorEastAsia" w:cstheme="minorEastAsia" w:hint="eastAsia"/>
                <w:b/>
                <w:bCs/>
                <w:sz w:val="16"/>
              </w:rPr>
              <w:t>ワーク</w:t>
            </w:r>
          </w:p>
          <w:p w14:paraId="2BBEE361" w14:textId="77777777" w:rsidR="00F82CE2" w:rsidRPr="000B11ED" w:rsidRDefault="00F82CE2" w:rsidP="00F82CE2">
            <w:pPr>
              <w:spacing w:line="180" w:lineRule="exact"/>
              <w:rPr>
                <w:rFonts w:asciiTheme="minorEastAsia" w:hAnsiTheme="minorEastAsia" w:cstheme="minorEastAsia"/>
                <w:b/>
                <w:bCs/>
                <w:sz w:val="16"/>
              </w:rPr>
            </w:pPr>
          </w:p>
        </w:tc>
        <w:tc>
          <w:tcPr>
            <w:tcW w:w="3231" w:type="dxa"/>
            <w:tcBorders>
              <w:bottom w:val="double" w:sz="4" w:space="0" w:color="auto"/>
            </w:tcBorders>
          </w:tcPr>
          <w:p w14:paraId="5525C2A0" w14:textId="77777777" w:rsidR="00F82CE2" w:rsidRPr="000B11ED" w:rsidRDefault="00F82CE2" w:rsidP="00F82CE2">
            <w:pPr>
              <w:spacing w:line="180" w:lineRule="exact"/>
              <w:ind w:leftChars="-1" w:left="205" w:hangingChars="148" w:hanging="207"/>
              <w:rPr>
                <w:rFonts w:asciiTheme="minorEastAsia" w:hAnsiTheme="minorEastAsia" w:cstheme="minorEastAsia"/>
                <w:sz w:val="14"/>
              </w:rPr>
            </w:pPr>
          </w:p>
        </w:tc>
        <w:tc>
          <w:tcPr>
            <w:tcW w:w="3231" w:type="dxa"/>
            <w:tcBorders>
              <w:bottom w:val="double" w:sz="4" w:space="0" w:color="auto"/>
            </w:tcBorders>
          </w:tcPr>
          <w:p w14:paraId="24A84B6B" w14:textId="77777777" w:rsidR="00F82CE2" w:rsidRPr="000B11ED" w:rsidRDefault="00181A98" w:rsidP="00181A98">
            <w:pPr>
              <w:spacing w:line="180" w:lineRule="exact"/>
              <w:ind w:left="264" w:hangingChars="200" w:hanging="264"/>
              <w:rPr>
                <w:rFonts w:asciiTheme="minorEastAsia" w:hAnsiTheme="minorEastAsia" w:cstheme="minorEastAsia"/>
                <w:spacing w:val="-4"/>
                <w:sz w:val="14"/>
              </w:rPr>
            </w:pPr>
            <w:r w:rsidRPr="000B11ED">
              <w:rPr>
                <w:rFonts w:asciiTheme="minorEastAsia" w:hAnsiTheme="minorEastAsia" w:cstheme="minorEastAsia" w:hint="eastAsia"/>
                <w:spacing w:val="-4"/>
                <w:sz w:val="14"/>
              </w:rPr>
              <w:t>・コンビニ交付対応ネットワーク設定</w:t>
            </w:r>
          </w:p>
        </w:tc>
      </w:tr>
      <w:tr w:rsidR="00F82CE2" w:rsidRPr="000B11ED" w14:paraId="7C2FAFFC" w14:textId="77777777" w:rsidTr="00F82CE2">
        <w:trPr>
          <w:cantSplit/>
          <w:trHeight w:hRule="exact" w:val="624"/>
        </w:trPr>
        <w:tc>
          <w:tcPr>
            <w:tcW w:w="1615" w:type="dxa"/>
            <w:vMerge w:val="restart"/>
            <w:tcBorders>
              <w:top w:val="double" w:sz="4" w:space="0" w:color="auto"/>
            </w:tcBorders>
            <w:shd w:val="clear" w:color="auto" w:fill="FFFFFF"/>
            <w:vAlign w:val="center"/>
          </w:tcPr>
          <w:p w14:paraId="38780E87" w14:textId="77777777" w:rsidR="00F82CE2" w:rsidRPr="000B11ED" w:rsidRDefault="00F82CE2" w:rsidP="00F82CE2">
            <w:pPr>
              <w:spacing w:line="180" w:lineRule="exact"/>
              <w:rPr>
                <w:rFonts w:asciiTheme="minorEastAsia" w:hAnsiTheme="minorEastAsia" w:cstheme="minorEastAsia"/>
                <w:b/>
                <w:bCs/>
                <w:sz w:val="16"/>
              </w:rPr>
            </w:pPr>
            <w:r w:rsidRPr="000B11ED">
              <w:rPr>
                <w:rFonts w:asciiTheme="minorEastAsia" w:hAnsiTheme="minorEastAsia" w:cstheme="minorEastAsia" w:hint="eastAsia"/>
                <w:b/>
                <w:bCs/>
                <w:sz w:val="16"/>
              </w:rPr>
              <w:t>国・府の動き</w:t>
            </w:r>
          </w:p>
        </w:tc>
        <w:tc>
          <w:tcPr>
            <w:tcW w:w="1616" w:type="dxa"/>
            <w:tcBorders>
              <w:top w:val="double" w:sz="4" w:space="0" w:color="auto"/>
            </w:tcBorders>
            <w:shd w:val="clear" w:color="auto" w:fill="FFFFFF"/>
            <w:vAlign w:val="center"/>
          </w:tcPr>
          <w:p w14:paraId="70D21287"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国</w:t>
            </w:r>
          </w:p>
        </w:tc>
        <w:tc>
          <w:tcPr>
            <w:tcW w:w="3231" w:type="dxa"/>
            <w:tcBorders>
              <w:top w:val="double" w:sz="4" w:space="0" w:color="auto"/>
            </w:tcBorders>
          </w:tcPr>
          <w:p w14:paraId="461DBBCE" w14:textId="77777777" w:rsidR="00F82CE2" w:rsidRPr="000B11ED" w:rsidRDefault="00F82CE2" w:rsidP="00F82CE2">
            <w:pPr>
              <w:spacing w:line="180" w:lineRule="exact"/>
              <w:rPr>
                <w:rFonts w:asciiTheme="minorEastAsia" w:hAnsiTheme="minorEastAsia" w:cstheme="minorEastAsia"/>
                <w:spacing w:val="-4"/>
                <w:sz w:val="14"/>
              </w:rPr>
            </w:pPr>
          </w:p>
        </w:tc>
        <w:tc>
          <w:tcPr>
            <w:tcW w:w="3231" w:type="dxa"/>
            <w:tcBorders>
              <w:top w:val="double" w:sz="4" w:space="0" w:color="auto"/>
            </w:tcBorders>
          </w:tcPr>
          <w:p w14:paraId="7DBAA3ED" w14:textId="77777777" w:rsidR="00F82CE2" w:rsidRPr="000B11ED" w:rsidRDefault="00F82CE2" w:rsidP="00F82CE2">
            <w:pPr>
              <w:spacing w:line="180" w:lineRule="exact"/>
              <w:rPr>
                <w:rFonts w:asciiTheme="minorEastAsia" w:hAnsiTheme="minorEastAsia" w:cstheme="minorEastAsia"/>
                <w:spacing w:val="-4"/>
                <w:sz w:val="14"/>
              </w:rPr>
            </w:pPr>
            <w:r w:rsidRPr="000B11ED">
              <w:rPr>
                <w:rFonts w:asciiTheme="minorEastAsia" w:hAnsiTheme="minorEastAsia" w:cstheme="minorEastAsia" w:hint="eastAsia"/>
                <w:spacing w:val="-4"/>
                <w:sz w:val="14"/>
              </w:rPr>
              <w:t>・マイナンバーカード交付開始</w:t>
            </w:r>
          </w:p>
        </w:tc>
      </w:tr>
      <w:tr w:rsidR="00F82CE2" w:rsidRPr="000B11ED" w14:paraId="0D69C0A0" w14:textId="77777777" w:rsidTr="00F82CE2">
        <w:trPr>
          <w:cantSplit/>
          <w:trHeight w:hRule="exact" w:val="397"/>
        </w:trPr>
        <w:tc>
          <w:tcPr>
            <w:tcW w:w="1615" w:type="dxa"/>
            <w:vMerge/>
            <w:shd w:val="clear" w:color="auto" w:fill="FFFFFF"/>
            <w:vAlign w:val="center"/>
          </w:tcPr>
          <w:p w14:paraId="4C7F3E2C" w14:textId="77777777" w:rsidR="00F82CE2" w:rsidRPr="000B11ED" w:rsidRDefault="00F82CE2" w:rsidP="00F82CE2">
            <w:pPr>
              <w:spacing w:line="180" w:lineRule="exact"/>
              <w:rPr>
                <w:rFonts w:asciiTheme="minorEastAsia" w:hAnsiTheme="minorEastAsia" w:cstheme="minorEastAsia"/>
                <w:b/>
                <w:bCs/>
                <w:sz w:val="16"/>
              </w:rPr>
            </w:pPr>
          </w:p>
        </w:tc>
        <w:tc>
          <w:tcPr>
            <w:tcW w:w="1616" w:type="dxa"/>
            <w:shd w:val="clear" w:color="auto" w:fill="FFFFFF"/>
            <w:vAlign w:val="center"/>
          </w:tcPr>
          <w:p w14:paraId="4880FFEA" w14:textId="77777777" w:rsidR="00F82CE2" w:rsidRPr="000B11ED" w:rsidRDefault="00F82CE2" w:rsidP="00F82CE2">
            <w:pPr>
              <w:spacing w:line="18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大阪府</w:t>
            </w:r>
          </w:p>
        </w:tc>
        <w:tc>
          <w:tcPr>
            <w:tcW w:w="3231" w:type="dxa"/>
          </w:tcPr>
          <w:p w14:paraId="17E69D5C" w14:textId="77777777" w:rsidR="00F82CE2" w:rsidRPr="000B11ED" w:rsidRDefault="00F82CE2" w:rsidP="00F82CE2">
            <w:pPr>
              <w:spacing w:line="180" w:lineRule="exact"/>
              <w:rPr>
                <w:rFonts w:asciiTheme="minorEastAsia" w:hAnsiTheme="minorEastAsia" w:cstheme="minorEastAsia"/>
                <w:sz w:val="14"/>
              </w:rPr>
            </w:pPr>
          </w:p>
        </w:tc>
        <w:tc>
          <w:tcPr>
            <w:tcW w:w="3231" w:type="dxa"/>
          </w:tcPr>
          <w:p w14:paraId="052F94BD"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08BAA5EB" w14:textId="77777777" w:rsidTr="00F82CE2">
        <w:trPr>
          <w:cantSplit/>
          <w:trHeight w:val="297"/>
        </w:trPr>
        <w:tc>
          <w:tcPr>
            <w:tcW w:w="3231" w:type="dxa"/>
            <w:gridSpan w:val="2"/>
            <w:shd w:val="clear" w:color="auto" w:fill="FFFFFF"/>
            <w:vAlign w:val="center"/>
          </w:tcPr>
          <w:p w14:paraId="2D0F62D0"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lastRenderedPageBreak/>
              <w:t>平成2</w:t>
            </w:r>
            <w:r w:rsidRPr="000B11ED">
              <w:rPr>
                <w:rFonts w:asciiTheme="minorEastAsia" w:hAnsiTheme="minorEastAsia" w:cstheme="minorEastAsia"/>
                <w:b/>
                <w:bCs/>
                <w:sz w:val="16"/>
              </w:rPr>
              <w:t>8</w:t>
            </w:r>
            <w:r w:rsidRPr="000B11ED">
              <w:rPr>
                <w:rFonts w:asciiTheme="minorEastAsia" w:hAnsiTheme="minorEastAsia" w:cstheme="minorEastAsia" w:hint="eastAsia"/>
                <w:b/>
                <w:bCs/>
                <w:sz w:val="16"/>
              </w:rPr>
              <w:t>年度</w:t>
            </w:r>
          </w:p>
          <w:p w14:paraId="424E913E"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w:t>
            </w:r>
            <w:r w:rsidRPr="000B11ED">
              <w:rPr>
                <w:rFonts w:asciiTheme="minorEastAsia" w:hAnsiTheme="minorEastAsia" w:cstheme="minorEastAsia"/>
                <w:b/>
                <w:bCs/>
                <w:sz w:val="16"/>
              </w:rPr>
              <w:t>6</w:t>
            </w:r>
            <w:r w:rsidRPr="000B11ED">
              <w:rPr>
                <w:rFonts w:asciiTheme="minorEastAsia" w:hAnsiTheme="minorEastAsia" w:cstheme="minorEastAsia" w:hint="eastAsia"/>
                <w:b/>
                <w:bCs/>
                <w:sz w:val="16"/>
              </w:rPr>
              <w:t>年度</w:t>
            </w:r>
          </w:p>
        </w:tc>
        <w:tc>
          <w:tcPr>
            <w:tcW w:w="3231" w:type="dxa"/>
            <w:shd w:val="clear" w:color="auto" w:fill="FFFFFF"/>
            <w:vAlign w:val="center"/>
          </w:tcPr>
          <w:p w14:paraId="5B26BC88" w14:textId="77777777" w:rsidR="00F82CE2" w:rsidRPr="000B11ED" w:rsidRDefault="00F82CE2" w:rsidP="00F82CE2">
            <w:pPr>
              <w:spacing w:line="240" w:lineRule="exact"/>
              <w:ind w:leftChars="-30" w:left="-1" w:hangingChars="39" w:hanging="62"/>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平成2</w:t>
            </w:r>
            <w:r w:rsidRPr="000B11ED">
              <w:rPr>
                <w:rFonts w:asciiTheme="minorEastAsia" w:hAnsiTheme="minorEastAsia" w:cstheme="minorEastAsia"/>
                <w:b/>
                <w:bCs/>
                <w:sz w:val="16"/>
              </w:rPr>
              <w:t>9</w:t>
            </w:r>
            <w:r w:rsidRPr="000B11ED">
              <w:rPr>
                <w:rFonts w:asciiTheme="minorEastAsia" w:hAnsiTheme="minorEastAsia" w:cstheme="minorEastAsia" w:hint="eastAsia"/>
                <w:b/>
                <w:bCs/>
                <w:sz w:val="16"/>
              </w:rPr>
              <w:t>年度</w:t>
            </w:r>
          </w:p>
          <w:p w14:paraId="781B9268" w14:textId="77777777" w:rsidR="00F82CE2" w:rsidRPr="000B11ED" w:rsidRDefault="00F82CE2" w:rsidP="00F82CE2">
            <w:pPr>
              <w:spacing w:line="240" w:lineRule="exact"/>
              <w:ind w:leftChars="-30" w:left="-1" w:hangingChars="39" w:hanging="62"/>
              <w:jc w:val="center"/>
              <w:rPr>
                <w:rFonts w:asciiTheme="minorEastAsia" w:hAnsiTheme="minorEastAsia" w:cstheme="minorEastAsia"/>
                <w:b/>
                <w:bCs/>
                <w:sz w:val="16"/>
              </w:rPr>
            </w:pPr>
            <w:r w:rsidRPr="000B11ED">
              <w:rPr>
                <w:rFonts w:asciiTheme="minorEastAsia" w:hAnsiTheme="minorEastAsia" w:cstheme="minorEastAsia" w:hint="eastAsia"/>
                <w:b/>
                <w:bCs/>
                <w:sz w:val="16"/>
              </w:rPr>
              <w:t>201</w:t>
            </w:r>
            <w:r w:rsidRPr="000B11ED">
              <w:rPr>
                <w:rFonts w:asciiTheme="minorEastAsia" w:hAnsiTheme="minorEastAsia" w:cstheme="minorEastAsia"/>
                <w:b/>
                <w:bCs/>
                <w:sz w:val="16"/>
              </w:rPr>
              <w:t>7</w:t>
            </w:r>
            <w:r w:rsidRPr="000B11ED">
              <w:rPr>
                <w:rFonts w:asciiTheme="minorEastAsia" w:hAnsiTheme="minorEastAsia" w:cstheme="minorEastAsia" w:hint="eastAsia"/>
                <w:b/>
                <w:bCs/>
                <w:sz w:val="16"/>
              </w:rPr>
              <w:t>年度</w:t>
            </w:r>
          </w:p>
        </w:tc>
        <w:tc>
          <w:tcPr>
            <w:tcW w:w="3231" w:type="dxa"/>
            <w:shd w:val="clear" w:color="auto" w:fill="FFFFFF"/>
            <w:vAlign w:val="center"/>
          </w:tcPr>
          <w:p w14:paraId="54CC9A4A"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平成</w:t>
            </w:r>
            <w:r w:rsidRPr="000B11ED">
              <w:rPr>
                <w:rFonts w:asciiTheme="minorEastAsia" w:hAnsiTheme="minorEastAsia" w:cstheme="minorEastAsia"/>
                <w:b/>
                <w:bCs/>
                <w:sz w:val="16"/>
              </w:rPr>
              <w:t>30</w:t>
            </w:r>
            <w:r w:rsidRPr="000B11ED">
              <w:rPr>
                <w:rFonts w:asciiTheme="minorEastAsia" w:hAnsiTheme="minorEastAsia" w:cstheme="minorEastAsia" w:hint="eastAsia"/>
                <w:b/>
                <w:bCs/>
                <w:sz w:val="16"/>
              </w:rPr>
              <w:t>年度</w:t>
            </w:r>
          </w:p>
          <w:p w14:paraId="4847E21F" w14:textId="77777777" w:rsidR="00F82CE2" w:rsidRPr="000B11ED" w:rsidRDefault="00F82CE2" w:rsidP="00F82CE2">
            <w:pPr>
              <w:spacing w:line="240" w:lineRule="exact"/>
              <w:jc w:val="center"/>
              <w:rPr>
                <w:rFonts w:asciiTheme="minorEastAsia" w:hAnsiTheme="minorEastAsia" w:cstheme="minorEastAsia"/>
                <w:b/>
                <w:bCs/>
                <w:sz w:val="16"/>
              </w:rPr>
            </w:pPr>
            <w:r w:rsidRPr="000B11ED">
              <w:rPr>
                <w:rFonts w:asciiTheme="minorEastAsia" w:hAnsiTheme="minorEastAsia" w:cstheme="minorEastAsia" w:hint="eastAsia"/>
                <w:b/>
                <w:bCs/>
                <w:sz w:val="16"/>
              </w:rPr>
              <w:t>201</w:t>
            </w:r>
            <w:r w:rsidR="00EB1F7B" w:rsidRPr="000B11ED">
              <w:rPr>
                <w:rFonts w:asciiTheme="minorEastAsia" w:hAnsiTheme="minorEastAsia" w:cstheme="minorEastAsia" w:hint="eastAsia"/>
                <w:b/>
                <w:bCs/>
                <w:sz w:val="16"/>
              </w:rPr>
              <w:t>8</w:t>
            </w:r>
            <w:r w:rsidRPr="000B11ED">
              <w:rPr>
                <w:rFonts w:asciiTheme="minorEastAsia" w:hAnsiTheme="minorEastAsia" w:cstheme="minorEastAsia" w:hint="eastAsia"/>
                <w:b/>
                <w:bCs/>
                <w:sz w:val="16"/>
              </w:rPr>
              <w:t>年度</w:t>
            </w:r>
          </w:p>
        </w:tc>
      </w:tr>
      <w:tr w:rsidR="00F82CE2" w:rsidRPr="000B11ED" w14:paraId="5EF674D4" w14:textId="77777777" w:rsidTr="00F82CE2">
        <w:trPr>
          <w:cantSplit/>
          <w:trHeight w:val="2778"/>
        </w:trPr>
        <w:tc>
          <w:tcPr>
            <w:tcW w:w="3231" w:type="dxa"/>
            <w:gridSpan w:val="2"/>
          </w:tcPr>
          <w:p w14:paraId="7B7BD600" w14:textId="77777777" w:rsidR="00F82CE2" w:rsidRPr="000B11ED" w:rsidRDefault="00F82CE2" w:rsidP="00F82CE2">
            <w:pPr>
              <w:spacing w:line="180" w:lineRule="exact"/>
              <w:rPr>
                <w:rFonts w:asciiTheme="minorEastAsia" w:hAnsiTheme="minorEastAsia" w:cstheme="minorEastAsia"/>
                <w:sz w:val="14"/>
                <w:szCs w:val="14"/>
              </w:rPr>
            </w:pPr>
            <w:r w:rsidRPr="000B11ED">
              <w:rPr>
                <w:rFonts w:asciiTheme="minorEastAsia" w:hAnsiTheme="minorEastAsia" w:cstheme="minorEastAsia"/>
                <w:noProof/>
                <w:sz w:val="14"/>
                <w:szCs w:val="14"/>
              </w:rPr>
              <mc:AlternateContent>
                <mc:Choice Requires="wps">
                  <w:drawing>
                    <wp:anchor distT="0" distB="0" distL="114300" distR="114300" simplePos="0" relativeHeight="251770880" behindDoc="0" locked="0" layoutInCell="1" allowOverlap="1" wp14:anchorId="567AED54" wp14:editId="434E8808">
                      <wp:simplePos x="0" y="0"/>
                      <wp:positionH relativeFrom="column">
                        <wp:posOffset>-139065</wp:posOffset>
                      </wp:positionH>
                      <wp:positionV relativeFrom="paragraph">
                        <wp:posOffset>70485</wp:posOffset>
                      </wp:positionV>
                      <wp:extent cx="6191885" cy="209550"/>
                      <wp:effectExtent l="5715" t="8255" r="22225" b="10795"/>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09550"/>
                              </a:xfrm>
                              <a:prstGeom prst="homePlate">
                                <a:avLst>
                                  <a:gd name="adj" fmla="val 83174"/>
                                </a:avLst>
                              </a:prstGeom>
                              <a:solidFill>
                                <a:srgbClr val="FFFFFF"/>
                              </a:solidFill>
                              <a:ln w="9525">
                                <a:solidFill>
                                  <a:srgbClr val="000000"/>
                                </a:solidFill>
                                <a:miter lim="800000"/>
                                <a:headEnd/>
                                <a:tailEnd/>
                              </a:ln>
                            </wps:spPr>
                            <wps:txbx>
                              <w:txbxContent>
                                <w:p w14:paraId="308DD297"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 xml:space="preserve">概ね5年間　　　　</w:t>
                                  </w:r>
                                  <w:r w:rsidRPr="00CC5C3D">
                                    <w:rPr>
                                      <w:rFonts w:asciiTheme="minorEastAsia" w:hAnsiTheme="minorEastAsia" w:cstheme="minorEastAsia" w:hint="eastAsia"/>
                                      <w:sz w:val="16"/>
                                      <w:szCs w:val="16"/>
                                    </w:rPr>
                                    <w:t>平成</w:t>
                                  </w:r>
                                  <w:r w:rsidRPr="00CC5C3D">
                                    <w:rPr>
                                      <w:rFonts w:asciiTheme="minorEastAsia" w:hAnsiTheme="minorEastAsia" w:cstheme="minorEastAsia"/>
                                      <w:sz w:val="16"/>
                                      <w:szCs w:val="16"/>
                                    </w:rPr>
                                    <w:t>31</w:t>
                                  </w:r>
                                  <w:r w:rsidRPr="00CC5C3D">
                                    <w:rPr>
                                      <w:rFonts w:asciiTheme="minorEastAsia" w:hAnsiTheme="minorEastAsia" w:cstheme="minorEastAsia" w:hint="eastAsia"/>
                                      <w:sz w:val="16"/>
                                      <w:szCs w:val="16"/>
                                    </w:rPr>
                                    <w:t>年（2019年）3月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AED54" id="矢印: 五方向 4" o:spid="_x0000_s1228" type="#_x0000_t15" style="position:absolute;left:0;text-align:left;margin-left:-10.95pt;margin-top:5.55pt;width:487.55pt;height: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2OXwIAAIcEAAAOAAAAZHJzL2Uyb0RvYy54bWysVM1uEzEQviPxDpbvdLOhaTerbqoqpQip&#10;QKTCA0xsb9bgP2wnm/IOSCAhrkg8AVd4Hgqvwaw3DQlwQuzBmvGMP898n2dPTtdakZXwQVpT0fxg&#10;QIkwzHJpFhV9/uziXkFJiGA4KGtERa9FoKeTu3dOWleKoW2s4sITBDGhbF1FmxhdmWWBNUJDOLBO&#10;GAzW1muI6PpFxj20iK5VNhwMjrLWeu68ZSIE3D3vg3SS8OtasPi0roOIRFUUa4tp9Wmdd2s2OYFy&#10;4cE1km3KgH+oQoM0eOkW6hwikKWXf0BpybwNto4HzOrM1rVkIvWA3eSD37q5asCJ1AuSE9yWpvD/&#10;YNmT1cwTySt6SIkBjRL9+Pjp5s3nknz7+v77hy83b9+Rw46m1oUSs6/czHeNBndp2ctAjJ02YBbi&#10;zHvbNgI4Fpd3+dnegc4JeJTM28eW4y2wjDYxtq697gCRC7JOwlxvhRHrSBhuHuXjvChGlDCMDQfj&#10;0Sgpl0F5e9r5EB8Kq0lnID1Wi5mC2LEHJawuQ0zq8E2PwF9QUmuFWq9AkeJ+fpyaRMRNMlq3mKld&#10;qyS/kEolxy/mU+UJHq3oRfpSx8jKbpoypK3oeDQcpSr2YmEXYpC+v0FoGXE8lNQVLbZJUHY8PzA8&#10;Pd4IUvU2lqzMhviO616zuJ6vk8CbFjsl5pZfoxbe9vOA85s4868paXEWKhpeLcELStQjg3oeHw7H&#10;SH5MTlGMcZD8bmC+EwDDGosDFinpzWnsx23pvFw0eE+e2DD2DF9ALePtU+lr2pSPrx2tvXHa9VPW&#10;r//H5CcAAAD//wMAUEsDBBQABgAIAAAAIQARKwiX3wAAAAkBAAAPAAAAZHJzL2Rvd25yZXYueG1s&#10;TI9BTsMwEEX3SNzBGiQ2qHUcCqUhToVALKhAVQsHcONpEmGPo9htw+2ZrmA5+k//vymXo3fiiEPs&#10;AmlQ0wwEUh1sR42Gr8/XyQOImAxZ4wKhhh+MsKwuL0pT2HCiDR63qRFcQrEwGtqU+kLKWLfoTZyG&#10;HomzfRi8SXwOjbSDOXG5dzLPsnvpTUe80Joen1usv7cHr2FwN+t5n+J6pVb7j3p8V/7tRWl9fTU+&#10;PYJIOKY/GM76rA4VO+3CgWwUTsMkVwtGOVAKBAOLu9scxE7DbKZAVqX8/0H1CwAA//8DAFBLAQIt&#10;ABQABgAIAAAAIQC2gziS/gAAAOEBAAATAAAAAAAAAAAAAAAAAAAAAABbQ29udGVudF9UeXBlc10u&#10;eG1sUEsBAi0AFAAGAAgAAAAhADj9If/WAAAAlAEAAAsAAAAAAAAAAAAAAAAALwEAAF9yZWxzLy5y&#10;ZWxzUEsBAi0AFAAGAAgAAAAhAIWLDY5fAgAAhwQAAA4AAAAAAAAAAAAAAAAALgIAAGRycy9lMm9E&#10;b2MueG1sUEsBAi0AFAAGAAgAAAAhABErCJffAAAACQEAAA8AAAAAAAAAAAAAAAAAuQQAAGRycy9k&#10;b3ducmV2LnhtbFBLBQYAAAAABAAEAPMAAADFBQAAAAA=&#10;" adj="20992">
                      <v:textbox inset="5.85pt,.7pt,5.85pt,.7pt">
                        <w:txbxContent>
                          <w:p w14:paraId="308DD297" w14:textId="77777777" w:rsidR="00A61F87" w:rsidRPr="00CC5C3D" w:rsidRDefault="00A61F87" w:rsidP="00F82CE2">
                            <w:pPr>
                              <w:wordWrap w:val="0"/>
                              <w:spacing w:line="240" w:lineRule="exact"/>
                              <w:ind w:right="329"/>
                              <w:jc w:val="center"/>
                              <w:rPr>
                                <w:rFonts w:asciiTheme="minorEastAsia" w:hAnsiTheme="minorEastAsia" w:cstheme="minorEastAsia"/>
                              </w:rPr>
                            </w:pPr>
                            <w:r w:rsidRPr="00CC5C3D">
                              <w:rPr>
                                <w:rFonts w:asciiTheme="minorEastAsia" w:hAnsiTheme="minorEastAsia" w:cstheme="minorEastAsia" w:hint="eastAsia"/>
                                <w:sz w:val="16"/>
                              </w:rPr>
                              <w:t xml:space="preserve">概ね5年間　　　　</w:t>
                            </w:r>
                            <w:r w:rsidRPr="00CC5C3D">
                              <w:rPr>
                                <w:rFonts w:asciiTheme="minorEastAsia" w:hAnsiTheme="minorEastAsia" w:cstheme="minorEastAsia" w:hint="eastAsia"/>
                                <w:sz w:val="16"/>
                                <w:szCs w:val="16"/>
                              </w:rPr>
                              <w:t>平成</w:t>
                            </w:r>
                            <w:r w:rsidRPr="00CC5C3D">
                              <w:rPr>
                                <w:rFonts w:asciiTheme="minorEastAsia" w:hAnsiTheme="minorEastAsia" w:cstheme="minorEastAsia"/>
                                <w:sz w:val="16"/>
                                <w:szCs w:val="16"/>
                              </w:rPr>
                              <w:t>31</w:t>
                            </w:r>
                            <w:r w:rsidRPr="00CC5C3D">
                              <w:rPr>
                                <w:rFonts w:asciiTheme="minorEastAsia" w:hAnsiTheme="minorEastAsia" w:cstheme="minorEastAsia" w:hint="eastAsia"/>
                                <w:sz w:val="16"/>
                                <w:szCs w:val="16"/>
                              </w:rPr>
                              <w:t>年（2019年）3月</w:t>
                            </w:r>
                          </w:p>
                        </w:txbxContent>
                      </v:textbox>
                    </v:shape>
                  </w:pict>
                </mc:Fallback>
              </mc:AlternateContent>
            </w:r>
          </w:p>
          <w:p w14:paraId="58CDAF97" w14:textId="77777777" w:rsidR="00F82CE2" w:rsidRPr="000B11ED" w:rsidRDefault="00F82CE2" w:rsidP="00F82CE2">
            <w:pPr>
              <w:spacing w:line="180" w:lineRule="exact"/>
              <w:rPr>
                <w:rFonts w:asciiTheme="minorEastAsia" w:hAnsiTheme="minorEastAsia" w:cstheme="minorEastAsia"/>
                <w:sz w:val="14"/>
                <w:szCs w:val="14"/>
              </w:rPr>
            </w:pPr>
          </w:p>
          <w:p w14:paraId="65D61BC7" w14:textId="77777777" w:rsidR="00F82CE2" w:rsidRPr="000B11ED" w:rsidRDefault="00F82CE2" w:rsidP="00F82CE2">
            <w:pPr>
              <w:spacing w:line="180" w:lineRule="exact"/>
              <w:rPr>
                <w:rFonts w:asciiTheme="minorEastAsia" w:hAnsiTheme="minorEastAsia" w:cstheme="minorEastAsia"/>
                <w:sz w:val="14"/>
                <w:szCs w:val="14"/>
              </w:rPr>
            </w:pPr>
          </w:p>
          <w:p w14:paraId="61F49F05" w14:textId="77777777" w:rsidR="00F82CE2" w:rsidRPr="000B11ED" w:rsidRDefault="00F82CE2" w:rsidP="00F82CE2">
            <w:pPr>
              <w:spacing w:line="180" w:lineRule="exact"/>
              <w:ind w:left="140" w:hangingChars="100" w:hanging="140"/>
              <w:rPr>
                <w:rFonts w:asciiTheme="minorEastAsia" w:hAnsiTheme="minorEastAsia" w:cstheme="minorEastAsia"/>
                <w:sz w:val="14"/>
                <w:szCs w:val="14"/>
              </w:rPr>
            </w:pPr>
            <w:r w:rsidRPr="000B11ED">
              <w:rPr>
                <w:rFonts w:asciiTheme="minorEastAsia" w:hAnsiTheme="minorEastAsia" w:cstheme="minorEastAsia" w:hint="eastAsia"/>
                <w:sz w:val="14"/>
                <w:szCs w:val="14"/>
              </w:rPr>
              <w:t>・人事給与システム導入</w:t>
            </w:r>
          </w:p>
        </w:tc>
        <w:tc>
          <w:tcPr>
            <w:tcW w:w="3231" w:type="dxa"/>
          </w:tcPr>
          <w:p w14:paraId="00857B15"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1BCF763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00F64465"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02AA88B6"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・議会ペーパーレス会議システム導入</w:t>
            </w:r>
          </w:p>
        </w:tc>
        <w:tc>
          <w:tcPr>
            <w:tcW w:w="3231" w:type="dxa"/>
          </w:tcPr>
          <w:p w14:paraId="634B57D0" w14:textId="77777777" w:rsidR="00F82CE2" w:rsidRPr="000B11ED" w:rsidRDefault="00F82CE2" w:rsidP="00F82CE2">
            <w:pPr>
              <w:spacing w:line="180" w:lineRule="exact"/>
              <w:rPr>
                <w:rFonts w:asciiTheme="minorEastAsia" w:hAnsiTheme="minorEastAsia" w:cstheme="minorEastAsia"/>
                <w:sz w:val="14"/>
              </w:rPr>
            </w:pPr>
          </w:p>
          <w:p w14:paraId="5C74C244" w14:textId="77777777" w:rsidR="00F82CE2" w:rsidRPr="000B11ED" w:rsidRDefault="00F82CE2" w:rsidP="00F82CE2">
            <w:pPr>
              <w:spacing w:line="180" w:lineRule="exact"/>
              <w:rPr>
                <w:rFonts w:asciiTheme="minorEastAsia" w:hAnsiTheme="minorEastAsia" w:cstheme="minorEastAsia"/>
                <w:sz w:val="14"/>
              </w:rPr>
            </w:pPr>
          </w:p>
          <w:p w14:paraId="064D8FA3" w14:textId="77777777" w:rsidR="00F82CE2" w:rsidRPr="000B11ED" w:rsidRDefault="00F82CE2" w:rsidP="00F82CE2">
            <w:pPr>
              <w:spacing w:line="180" w:lineRule="exact"/>
              <w:rPr>
                <w:rFonts w:asciiTheme="minorEastAsia" w:hAnsiTheme="minorEastAsia" w:cstheme="minorEastAsia"/>
                <w:sz w:val="14"/>
              </w:rPr>
            </w:pPr>
          </w:p>
          <w:p w14:paraId="688C0707" w14:textId="77777777" w:rsidR="00F82CE2" w:rsidRPr="000B11ED" w:rsidRDefault="00F82CE2" w:rsidP="005B6CF2">
            <w:pPr>
              <w:spacing w:line="180" w:lineRule="exact"/>
              <w:rPr>
                <w:rFonts w:asciiTheme="minorEastAsia" w:hAnsiTheme="minorEastAsia" w:cstheme="minorEastAsia"/>
                <w:sz w:val="14"/>
              </w:rPr>
            </w:pPr>
          </w:p>
        </w:tc>
      </w:tr>
      <w:tr w:rsidR="00F82CE2" w:rsidRPr="000B11ED" w14:paraId="37C2EA6E" w14:textId="77777777" w:rsidTr="00F82CE2">
        <w:trPr>
          <w:cantSplit/>
          <w:trHeight w:val="841"/>
        </w:trPr>
        <w:tc>
          <w:tcPr>
            <w:tcW w:w="3231" w:type="dxa"/>
            <w:gridSpan w:val="2"/>
          </w:tcPr>
          <w:p w14:paraId="2FECC85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tc>
        <w:tc>
          <w:tcPr>
            <w:tcW w:w="3231" w:type="dxa"/>
          </w:tcPr>
          <w:p w14:paraId="29CDF3CB"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tc>
        <w:tc>
          <w:tcPr>
            <w:tcW w:w="3231" w:type="dxa"/>
          </w:tcPr>
          <w:p w14:paraId="5D0E6BD7" w14:textId="77777777" w:rsidR="00F82CE2" w:rsidRPr="000B11ED" w:rsidRDefault="005B6CF2" w:rsidP="00F82CE2">
            <w:pPr>
              <w:spacing w:line="180" w:lineRule="exact"/>
              <w:rPr>
                <w:rFonts w:asciiTheme="minorEastAsia" w:hAnsiTheme="minorEastAsia" w:cstheme="minorEastAsia"/>
                <w:sz w:val="14"/>
              </w:rPr>
            </w:pPr>
            <w:r>
              <w:rPr>
                <w:rFonts w:asciiTheme="minorEastAsia" w:hAnsiTheme="minorEastAsia" w:cstheme="minorEastAsia" w:hint="eastAsia"/>
                <w:sz w:val="14"/>
              </w:rPr>
              <w:t>・</w:t>
            </w:r>
            <w:r w:rsidRPr="000B11ED">
              <w:rPr>
                <w:rFonts w:asciiTheme="minorEastAsia" w:hAnsiTheme="minorEastAsia" w:cstheme="minorEastAsia" w:hint="eastAsia"/>
                <w:sz w:val="14"/>
              </w:rPr>
              <w:t>ＧＩＳシステム再構築</w:t>
            </w:r>
          </w:p>
          <w:p w14:paraId="0D4C00AF" w14:textId="77777777" w:rsidR="00F82CE2" w:rsidRPr="000B11ED" w:rsidRDefault="00F82CE2" w:rsidP="00F82CE2">
            <w:pPr>
              <w:spacing w:line="180" w:lineRule="exact"/>
              <w:rPr>
                <w:rFonts w:asciiTheme="minorEastAsia" w:hAnsiTheme="minorEastAsia" w:cstheme="minorEastAsia"/>
                <w:sz w:val="14"/>
              </w:rPr>
            </w:pPr>
          </w:p>
        </w:tc>
      </w:tr>
      <w:tr w:rsidR="00F82CE2" w:rsidRPr="000B11ED" w14:paraId="1C4DD763" w14:textId="77777777" w:rsidTr="00F82CE2">
        <w:trPr>
          <w:cantSplit/>
          <w:trHeight w:hRule="exact" w:val="2098"/>
        </w:trPr>
        <w:tc>
          <w:tcPr>
            <w:tcW w:w="3231" w:type="dxa"/>
            <w:gridSpan w:val="2"/>
          </w:tcPr>
          <w:p w14:paraId="4BA841EC"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・「都市計画情報すいた」開設</w:t>
            </w:r>
          </w:p>
          <w:p w14:paraId="10F5CAE9" w14:textId="77777777" w:rsidR="00F82CE2" w:rsidRPr="000B11ED" w:rsidRDefault="00F82CE2" w:rsidP="00F82CE2">
            <w:pPr>
              <w:spacing w:line="180" w:lineRule="exact"/>
              <w:ind w:leftChars="5" w:left="147" w:hangingChars="98" w:hanging="137"/>
              <w:rPr>
                <w:rFonts w:asciiTheme="minorEastAsia" w:hAnsiTheme="minorEastAsia" w:cstheme="minorEastAsia"/>
                <w:sz w:val="14"/>
              </w:rPr>
            </w:pPr>
          </w:p>
        </w:tc>
        <w:tc>
          <w:tcPr>
            <w:tcW w:w="3231" w:type="dxa"/>
          </w:tcPr>
          <w:p w14:paraId="40760DC2"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p>
        </w:tc>
        <w:tc>
          <w:tcPr>
            <w:tcW w:w="3231" w:type="dxa"/>
          </w:tcPr>
          <w:p w14:paraId="0BFA9F66" w14:textId="77777777" w:rsidR="007E5B5B" w:rsidRPr="000B11ED" w:rsidRDefault="007E5B5B" w:rsidP="007E5B5B">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・公民館に無線LANスポット設置</w:t>
            </w:r>
          </w:p>
          <w:p w14:paraId="28C1D051" w14:textId="77777777" w:rsidR="007E5B5B" w:rsidRPr="000B11ED" w:rsidRDefault="007E5B5B" w:rsidP="007E5B5B">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・電子申込システム導入</w:t>
            </w:r>
          </w:p>
          <w:p w14:paraId="2E61791C" w14:textId="77777777" w:rsidR="00F82CE2" w:rsidRDefault="007E5B5B" w:rsidP="007E5B5B">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・パスポートセンター開設に伴う端末・プリンタ等増設</w:t>
            </w:r>
          </w:p>
          <w:p w14:paraId="6C6FFE29" w14:textId="77777777" w:rsidR="001F5A76" w:rsidRDefault="001F5A76" w:rsidP="007E5B5B">
            <w:pPr>
              <w:spacing w:line="160" w:lineRule="exact"/>
              <w:rPr>
                <w:rFonts w:asciiTheme="minorEastAsia" w:hAnsiTheme="minorEastAsia" w:cstheme="minorEastAsia"/>
                <w:sz w:val="14"/>
              </w:rPr>
            </w:pPr>
            <w:r>
              <w:rPr>
                <w:rFonts w:asciiTheme="minorEastAsia" w:hAnsiTheme="minorEastAsia" w:cstheme="minorEastAsia" w:hint="eastAsia"/>
                <w:sz w:val="14"/>
              </w:rPr>
              <w:t>・吹田市役所公式Twit</w:t>
            </w:r>
            <w:r w:rsidR="00A86590">
              <w:rPr>
                <w:rFonts w:asciiTheme="minorEastAsia" w:hAnsiTheme="minorEastAsia" w:cstheme="minorEastAsia"/>
                <w:sz w:val="14"/>
              </w:rPr>
              <w:t>t</w:t>
            </w:r>
            <w:r>
              <w:rPr>
                <w:rFonts w:asciiTheme="minorEastAsia" w:hAnsiTheme="minorEastAsia" w:cstheme="minorEastAsia" w:hint="eastAsia"/>
                <w:sz w:val="14"/>
              </w:rPr>
              <w:t>er開設</w:t>
            </w:r>
          </w:p>
          <w:p w14:paraId="1F7666AE" w14:textId="77777777" w:rsidR="001F5A76" w:rsidRPr="000B11ED" w:rsidRDefault="001F5A76" w:rsidP="007E5B5B">
            <w:pPr>
              <w:spacing w:line="160" w:lineRule="exact"/>
              <w:rPr>
                <w:rFonts w:asciiTheme="minorEastAsia" w:hAnsiTheme="minorEastAsia" w:cstheme="minorEastAsia"/>
                <w:sz w:val="14"/>
              </w:rPr>
            </w:pPr>
            <w:r>
              <w:rPr>
                <w:rFonts w:asciiTheme="minorEastAsia" w:hAnsiTheme="minorEastAsia" w:cstheme="minorEastAsia" w:hint="eastAsia"/>
                <w:sz w:val="14"/>
              </w:rPr>
              <w:t>・吹田市役所公式LINE@開設</w:t>
            </w:r>
          </w:p>
        </w:tc>
      </w:tr>
      <w:tr w:rsidR="00F82CE2" w:rsidRPr="000B11ED" w14:paraId="4DCA1872" w14:textId="77777777" w:rsidTr="00F82CE2">
        <w:trPr>
          <w:cantSplit/>
          <w:trHeight w:hRule="exact" w:val="737"/>
        </w:trPr>
        <w:tc>
          <w:tcPr>
            <w:tcW w:w="3231" w:type="dxa"/>
            <w:gridSpan w:val="2"/>
          </w:tcPr>
          <w:p w14:paraId="714CB0F3" w14:textId="77777777" w:rsidR="00F82CE2" w:rsidRPr="000B11ED" w:rsidRDefault="007E5B5B" w:rsidP="00F82CE2">
            <w:pPr>
              <w:spacing w:line="180" w:lineRule="exact"/>
              <w:ind w:leftChars="5" w:left="147" w:hangingChars="98" w:hanging="137"/>
              <w:rPr>
                <w:rFonts w:asciiTheme="minorEastAsia" w:hAnsiTheme="minorEastAsia" w:cstheme="minorEastAsia"/>
                <w:sz w:val="14"/>
              </w:rPr>
            </w:pPr>
            <w:r w:rsidRPr="000B11ED">
              <w:rPr>
                <w:rFonts w:asciiTheme="minorEastAsia" w:hAnsiTheme="minorEastAsia" w:cstheme="minorEastAsia" w:hint="eastAsia"/>
                <w:sz w:val="14"/>
                <w:szCs w:val="14"/>
              </w:rPr>
              <w:t>・戸籍証明書コンビニ交付対応</w:t>
            </w:r>
          </w:p>
        </w:tc>
        <w:tc>
          <w:tcPr>
            <w:tcW w:w="3231" w:type="dxa"/>
          </w:tcPr>
          <w:p w14:paraId="262D5F21"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・子育てワンストップサービス開始</w:t>
            </w:r>
          </w:p>
          <w:p w14:paraId="35A72A6A" w14:textId="77777777" w:rsidR="00F82CE2" w:rsidRPr="000B11ED" w:rsidRDefault="00F82CE2" w:rsidP="00F82CE2">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・市税のクレジット収納開始</w:t>
            </w:r>
          </w:p>
        </w:tc>
        <w:tc>
          <w:tcPr>
            <w:tcW w:w="3231" w:type="dxa"/>
          </w:tcPr>
          <w:p w14:paraId="6912EB8A" w14:textId="77777777" w:rsidR="00F82CE2" w:rsidRPr="000B11ED" w:rsidRDefault="00F82CE2" w:rsidP="00F82CE2">
            <w:pPr>
              <w:spacing w:line="160" w:lineRule="exact"/>
              <w:rPr>
                <w:rFonts w:asciiTheme="minorEastAsia" w:hAnsiTheme="minorEastAsia" w:cstheme="minorEastAsia"/>
                <w:sz w:val="14"/>
              </w:rPr>
            </w:pPr>
            <w:r w:rsidRPr="000B11ED">
              <w:rPr>
                <w:rFonts w:asciiTheme="minorEastAsia" w:hAnsiTheme="minorEastAsia" w:cstheme="minorEastAsia" w:hint="eastAsia"/>
                <w:sz w:val="14"/>
              </w:rPr>
              <w:t>・スマートフォン対応議会中継開始</w:t>
            </w:r>
          </w:p>
          <w:p w14:paraId="15E2EE78" w14:textId="77777777" w:rsidR="00F82CE2" w:rsidRPr="000B11ED" w:rsidRDefault="00F82CE2" w:rsidP="00F82CE2">
            <w:pPr>
              <w:spacing w:line="180" w:lineRule="exact"/>
              <w:ind w:left="140" w:hangingChars="100" w:hanging="140"/>
              <w:rPr>
                <w:rFonts w:asciiTheme="minorEastAsia" w:hAnsiTheme="minorEastAsia" w:cstheme="minorEastAsia"/>
                <w:sz w:val="14"/>
              </w:rPr>
            </w:pPr>
            <w:r w:rsidRPr="000B11ED">
              <w:rPr>
                <w:rFonts w:asciiTheme="minorEastAsia" w:hAnsiTheme="minorEastAsia" w:cstheme="minorEastAsia" w:hint="eastAsia"/>
                <w:sz w:val="14"/>
              </w:rPr>
              <w:t>・パスポートセンター開設</w:t>
            </w:r>
          </w:p>
          <w:p w14:paraId="3DE32332" w14:textId="77777777" w:rsidR="00F82CE2" w:rsidRPr="000B11ED" w:rsidRDefault="00F82CE2" w:rsidP="00F82CE2">
            <w:pPr>
              <w:spacing w:line="180" w:lineRule="exact"/>
              <w:ind w:left="140" w:hangingChars="100" w:hanging="140"/>
              <w:rPr>
                <w:rFonts w:asciiTheme="minorEastAsia" w:hAnsiTheme="minorEastAsia" w:cstheme="minorEastAsia"/>
                <w:sz w:val="14"/>
              </w:rPr>
            </w:pPr>
          </w:p>
        </w:tc>
      </w:tr>
      <w:tr w:rsidR="00F82CE2" w:rsidRPr="000B11ED" w14:paraId="6405035B" w14:textId="77777777" w:rsidTr="00F82CE2">
        <w:trPr>
          <w:cantSplit/>
          <w:trHeight w:hRule="exact" w:val="5499"/>
        </w:trPr>
        <w:tc>
          <w:tcPr>
            <w:tcW w:w="3231" w:type="dxa"/>
            <w:gridSpan w:val="2"/>
          </w:tcPr>
          <w:p w14:paraId="5D189ABD" w14:textId="77777777" w:rsidR="007E5B5B" w:rsidRPr="000B11ED" w:rsidRDefault="007E5B5B" w:rsidP="007E5B5B">
            <w:pPr>
              <w:spacing w:line="180" w:lineRule="exact"/>
              <w:ind w:left="147" w:hangingChars="105" w:hanging="147"/>
              <w:rPr>
                <w:rFonts w:asciiTheme="minorEastAsia" w:hAnsiTheme="minorEastAsia" w:cstheme="minorEastAsia"/>
                <w:sz w:val="14"/>
                <w:szCs w:val="14"/>
              </w:rPr>
            </w:pPr>
            <w:r w:rsidRPr="000B11ED">
              <w:rPr>
                <w:rFonts w:asciiTheme="minorEastAsia" w:hAnsiTheme="minorEastAsia" w:cstheme="minorEastAsia" w:hint="eastAsia"/>
                <w:sz w:val="14"/>
                <w:szCs w:val="14"/>
              </w:rPr>
              <w:t>・税システム再構築完了</w:t>
            </w:r>
          </w:p>
          <w:p w14:paraId="13F52FE3" w14:textId="77777777" w:rsidR="007E5B5B" w:rsidRPr="000B11ED" w:rsidRDefault="007E5B5B" w:rsidP="007E5B5B">
            <w:pPr>
              <w:spacing w:line="180" w:lineRule="exact"/>
              <w:ind w:left="147" w:hangingChars="105" w:hanging="147"/>
              <w:rPr>
                <w:rFonts w:asciiTheme="minorEastAsia" w:hAnsiTheme="minorEastAsia" w:cstheme="minorEastAsia"/>
                <w:sz w:val="14"/>
                <w:szCs w:val="14"/>
              </w:rPr>
            </w:pPr>
            <w:r w:rsidRPr="000B11ED">
              <w:rPr>
                <w:rFonts w:asciiTheme="minorEastAsia" w:hAnsiTheme="minorEastAsia" w:cstheme="minorEastAsia" w:hint="eastAsia"/>
                <w:sz w:val="14"/>
                <w:szCs w:val="14"/>
              </w:rPr>
              <w:t>・地域包括支援システム再構築</w:t>
            </w:r>
          </w:p>
          <w:p w14:paraId="403AC82B" w14:textId="77777777" w:rsidR="00F82CE2" w:rsidRPr="000B11ED" w:rsidRDefault="007E5B5B" w:rsidP="007E5B5B">
            <w:pPr>
              <w:spacing w:line="180" w:lineRule="exact"/>
              <w:ind w:left="147" w:hangingChars="105" w:hanging="147"/>
              <w:rPr>
                <w:rFonts w:asciiTheme="minorEastAsia" w:hAnsiTheme="minorEastAsia" w:cstheme="minorEastAsia"/>
                <w:sz w:val="14"/>
              </w:rPr>
            </w:pPr>
            <w:r w:rsidRPr="000B11ED">
              <w:rPr>
                <w:rFonts w:asciiTheme="minorEastAsia" w:hAnsiTheme="minorEastAsia" w:cstheme="minorEastAsia" w:hint="eastAsia"/>
                <w:sz w:val="14"/>
              </w:rPr>
              <w:t>・介護保険システム改修</w:t>
            </w:r>
          </w:p>
          <w:p w14:paraId="2A1DF602" w14:textId="77777777" w:rsidR="007E5B5B" w:rsidRPr="000B11ED" w:rsidRDefault="007E5B5B" w:rsidP="007E5B5B">
            <w:pPr>
              <w:spacing w:line="180" w:lineRule="exact"/>
              <w:ind w:left="147" w:hangingChars="105" w:hanging="147"/>
              <w:rPr>
                <w:rFonts w:asciiTheme="minorEastAsia" w:hAnsiTheme="minorEastAsia" w:cstheme="minorEastAsia"/>
                <w:sz w:val="14"/>
              </w:rPr>
            </w:pPr>
            <w:r w:rsidRPr="000B11ED">
              <w:rPr>
                <w:rFonts w:asciiTheme="minorEastAsia" w:hAnsiTheme="minorEastAsia" w:cstheme="minorEastAsia" w:hint="eastAsia"/>
                <w:sz w:val="14"/>
              </w:rPr>
              <w:t>・さんくすネットワーク拠点追加</w:t>
            </w:r>
          </w:p>
        </w:tc>
        <w:tc>
          <w:tcPr>
            <w:tcW w:w="3231" w:type="dxa"/>
          </w:tcPr>
          <w:p w14:paraId="5A738324" w14:textId="77777777" w:rsidR="007E5B5B" w:rsidRPr="000B11ED" w:rsidRDefault="007E5B5B" w:rsidP="007E5B5B">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・教育ネットワーク再構築</w:t>
            </w:r>
          </w:p>
          <w:p w14:paraId="1C7AE2CF" w14:textId="77777777" w:rsidR="007E5B5B" w:rsidRPr="000B11ED" w:rsidRDefault="007E5B5B" w:rsidP="007E5B5B">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・吹田市防災情報システム導入</w:t>
            </w:r>
          </w:p>
          <w:p w14:paraId="315BD3CD" w14:textId="77777777" w:rsidR="007E5B5B" w:rsidRPr="000B11ED" w:rsidRDefault="007E5B5B" w:rsidP="007E5B5B">
            <w:pPr>
              <w:spacing w:line="180" w:lineRule="exact"/>
              <w:ind w:leftChars="-5" w:left="109" w:hangingChars="85" w:hanging="119"/>
              <w:rPr>
                <w:rFonts w:asciiTheme="minorEastAsia" w:hAnsiTheme="minorEastAsia" w:cstheme="minorEastAsia"/>
                <w:sz w:val="14"/>
                <w:szCs w:val="14"/>
              </w:rPr>
            </w:pPr>
            <w:r w:rsidRPr="000B11ED">
              <w:rPr>
                <w:rFonts w:asciiTheme="minorEastAsia" w:hAnsiTheme="minorEastAsia" w:cstheme="minorEastAsia" w:hint="eastAsia"/>
                <w:sz w:val="14"/>
                <w:szCs w:val="14"/>
              </w:rPr>
              <w:t>・CISO(最高情報セキュリティ責任者)の設置</w:t>
            </w:r>
          </w:p>
          <w:p w14:paraId="2AD92695"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・気象情報システム構築</w:t>
            </w:r>
          </w:p>
          <w:p w14:paraId="67A9E410"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・登記異動処理システム構築</w:t>
            </w:r>
          </w:p>
          <w:p w14:paraId="7B9F3404"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・家屋評価システム再構築</w:t>
            </w:r>
          </w:p>
          <w:p w14:paraId="259B8779" w14:textId="77777777" w:rsidR="00F82CE2"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・災害時要援護者名簿作成システム構築</w:t>
            </w:r>
          </w:p>
          <w:p w14:paraId="5AA8F6E9"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・はぎのきこども園ネットワーク拠点追加</w:t>
            </w:r>
          </w:p>
        </w:tc>
        <w:tc>
          <w:tcPr>
            <w:tcW w:w="3231" w:type="dxa"/>
          </w:tcPr>
          <w:p w14:paraId="1F152D33" w14:textId="77777777" w:rsidR="007E5B5B" w:rsidRPr="000B11ED" w:rsidRDefault="007E5B5B" w:rsidP="007E5B5B">
            <w:pPr>
              <w:spacing w:line="180" w:lineRule="exact"/>
              <w:rPr>
                <w:rFonts w:asciiTheme="minorEastAsia" w:hAnsiTheme="minorEastAsia" w:cstheme="minorEastAsia"/>
                <w:sz w:val="14"/>
              </w:rPr>
            </w:pPr>
            <w:r w:rsidRPr="000B11ED">
              <w:rPr>
                <w:rFonts w:asciiTheme="minorEastAsia" w:hAnsiTheme="minorEastAsia" w:cstheme="minorEastAsia" w:hint="eastAsia"/>
                <w:sz w:val="14"/>
              </w:rPr>
              <w:t>・住居表示台帳管理システムの構築</w:t>
            </w:r>
          </w:p>
          <w:p w14:paraId="0A73CE3B"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・子ども・子育て支援システム再構築</w:t>
            </w:r>
          </w:p>
          <w:p w14:paraId="17BB529A"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・健康情報管理システム再構築</w:t>
            </w:r>
          </w:p>
          <w:p w14:paraId="085C9505"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・教職員出退勤管理システムの構築</w:t>
            </w:r>
          </w:p>
          <w:p w14:paraId="62CDA7B2"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・全国瞬時警報システム（J-ALERT）の受信機更新</w:t>
            </w:r>
          </w:p>
          <w:p w14:paraId="06A7516D"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・タブレット会議システムの導入</w:t>
            </w:r>
          </w:p>
          <w:p w14:paraId="5BEB7C71"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・電子入札システム再構築</w:t>
            </w:r>
          </w:p>
          <w:p w14:paraId="7411DD94"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・市民病院移転</w:t>
            </w:r>
          </w:p>
          <w:p w14:paraId="6C6E717F"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tc>
      </w:tr>
      <w:tr w:rsidR="00F82CE2" w:rsidRPr="000B11ED" w14:paraId="56D3694D" w14:textId="77777777" w:rsidTr="00F82CE2">
        <w:trPr>
          <w:trHeight w:hRule="exact" w:val="737"/>
        </w:trPr>
        <w:tc>
          <w:tcPr>
            <w:tcW w:w="3231" w:type="dxa"/>
            <w:gridSpan w:val="2"/>
            <w:tcBorders>
              <w:bottom w:val="double" w:sz="4" w:space="0" w:color="auto"/>
            </w:tcBorders>
          </w:tcPr>
          <w:p w14:paraId="2F5E9B64" w14:textId="77777777" w:rsidR="00F82CE2" w:rsidRPr="000B11ED" w:rsidRDefault="00F82CE2" w:rsidP="00F82CE2">
            <w:pPr>
              <w:spacing w:line="180" w:lineRule="exact"/>
              <w:rPr>
                <w:rFonts w:asciiTheme="minorEastAsia" w:hAnsiTheme="minorEastAsia" w:cstheme="minorEastAsia"/>
                <w:sz w:val="14"/>
              </w:rPr>
            </w:pPr>
          </w:p>
          <w:p w14:paraId="5B7C234B"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bottom w:val="double" w:sz="4" w:space="0" w:color="auto"/>
            </w:tcBorders>
          </w:tcPr>
          <w:p w14:paraId="4462D787" w14:textId="77777777" w:rsidR="007E5B5B" w:rsidRPr="000B11ED" w:rsidRDefault="007E5B5B" w:rsidP="007E5B5B">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・自治体情報システム強靱性向上モデル導入</w:t>
            </w:r>
          </w:p>
          <w:p w14:paraId="1EF3235F"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p>
          <w:p w14:paraId="70A0B85E" w14:textId="77777777" w:rsidR="00F82CE2" w:rsidRPr="000B11ED" w:rsidRDefault="00F82CE2" w:rsidP="007E5B5B">
            <w:pPr>
              <w:spacing w:line="180" w:lineRule="exact"/>
              <w:ind w:leftChars="-32" w:left="69" w:hangingChars="97" w:hanging="136"/>
              <w:jc w:val="center"/>
              <w:rPr>
                <w:rFonts w:asciiTheme="minorEastAsia" w:hAnsiTheme="minorEastAsia" w:cstheme="minorEastAsia"/>
                <w:sz w:val="14"/>
              </w:rPr>
            </w:pPr>
          </w:p>
        </w:tc>
        <w:tc>
          <w:tcPr>
            <w:tcW w:w="3231" w:type="dxa"/>
            <w:tcBorders>
              <w:bottom w:val="double" w:sz="4" w:space="0" w:color="auto"/>
            </w:tcBorders>
          </w:tcPr>
          <w:p w14:paraId="60CDEB94" w14:textId="77777777" w:rsidR="00F82CE2" w:rsidRPr="000B11ED" w:rsidRDefault="00F82CE2" w:rsidP="00F82CE2">
            <w:pPr>
              <w:spacing w:line="180" w:lineRule="exact"/>
              <w:ind w:left="276" w:hangingChars="197" w:hanging="276"/>
              <w:rPr>
                <w:rFonts w:asciiTheme="minorEastAsia" w:hAnsiTheme="minorEastAsia" w:cstheme="minorEastAsia"/>
                <w:sz w:val="14"/>
              </w:rPr>
            </w:pPr>
          </w:p>
        </w:tc>
      </w:tr>
      <w:tr w:rsidR="00F82CE2" w:rsidRPr="000B11ED" w14:paraId="45272F35" w14:textId="77777777" w:rsidTr="00F82CE2">
        <w:trPr>
          <w:cantSplit/>
          <w:trHeight w:hRule="exact" w:val="624"/>
        </w:trPr>
        <w:tc>
          <w:tcPr>
            <w:tcW w:w="3231" w:type="dxa"/>
            <w:gridSpan w:val="2"/>
            <w:tcBorders>
              <w:top w:val="double" w:sz="4" w:space="0" w:color="auto"/>
            </w:tcBorders>
          </w:tcPr>
          <w:p w14:paraId="077B9554" w14:textId="77777777" w:rsidR="00F82CE2" w:rsidRPr="000B11ED" w:rsidRDefault="00F82CE2" w:rsidP="00F82CE2">
            <w:pPr>
              <w:spacing w:line="180" w:lineRule="exact"/>
              <w:rPr>
                <w:rFonts w:asciiTheme="minorEastAsia" w:hAnsiTheme="minorEastAsia" w:cstheme="minorEastAsia"/>
                <w:sz w:val="14"/>
              </w:rPr>
            </w:pPr>
          </w:p>
        </w:tc>
        <w:tc>
          <w:tcPr>
            <w:tcW w:w="3231" w:type="dxa"/>
            <w:tcBorders>
              <w:top w:val="double" w:sz="4" w:space="0" w:color="auto"/>
            </w:tcBorders>
          </w:tcPr>
          <w:p w14:paraId="2B1C6FA3" w14:textId="77777777" w:rsidR="00F82CE2" w:rsidRPr="000B11ED" w:rsidRDefault="00F82CE2" w:rsidP="00F82CE2">
            <w:pPr>
              <w:spacing w:line="180" w:lineRule="exact"/>
              <w:ind w:leftChars="-5" w:left="109" w:hangingChars="85" w:hanging="119"/>
              <w:rPr>
                <w:rFonts w:asciiTheme="minorEastAsia" w:hAnsiTheme="minorEastAsia" w:cstheme="minorEastAsia"/>
                <w:sz w:val="14"/>
              </w:rPr>
            </w:pPr>
            <w:r w:rsidRPr="000B11ED">
              <w:rPr>
                <w:rFonts w:asciiTheme="minorEastAsia" w:hAnsiTheme="minorEastAsia" w:cstheme="minorEastAsia" w:hint="eastAsia"/>
                <w:sz w:val="14"/>
              </w:rPr>
              <w:t>・マイナンバー情報連携開始</w:t>
            </w:r>
          </w:p>
        </w:tc>
        <w:tc>
          <w:tcPr>
            <w:tcW w:w="3231" w:type="dxa"/>
            <w:tcBorders>
              <w:top w:val="double" w:sz="4" w:space="0" w:color="auto"/>
            </w:tcBorders>
          </w:tcPr>
          <w:p w14:paraId="7CF39BEC" w14:textId="77777777" w:rsidR="00F82CE2" w:rsidRPr="000B11ED" w:rsidRDefault="00F82CE2" w:rsidP="00F82CE2">
            <w:pPr>
              <w:spacing w:line="180" w:lineRule="exact"/>
              <w:ind w:leftChars="158" w:left="608" w:hanging="276"/>
              <w:rPr>
                <w:rFonts w:asciiTheme="minorEastAsia" w:hAnsiTheme="minorEastAsia" w:cstheme="minorEastAsia"/>
                <w:sz w:val="14"/>
              </w:rPr>
            </w:pPr>
          </w:p>
          <w:p w14:paraId="28B1B987" w14:textId="77777777" w:rsidR="00F82CE2" w:rsidRPr="000B11ED" w:rsidRDefault="00F82CE2" w:rsidP="00F82CE2">
            <w:pPr>
              <w:spacing w:line="180" w:lineRule="exact"/>
              <w:ind w:left="374" w:hangingChars="267" w:hanging="374"/>
              <w:rPr>
                <w:rFonts w:asciiTheme="minorEastAsia" w:hAnsiTheme="minorEastAsia" w:cstheme="minorEastAsia"/>
                <w:sz w:val="14"/>
              </w:rPr>
            </w:pPr>
          </w:p>
        </w:tc>
      </w:tr>
      <w:tr w:rsidR="00F82CE2" w:rsidRPr="009772FE" w14:paraId="09B60ED9" w14:textId="77777777" w:rsidTr="00F82CE2">
        <w:trPr>
          <w:cantSplit/>
          <w:trHeight w:hRule="exact" w:val="397"/>
        </w:trPr>
        <w:tc>
          <w:tcPr>
            <w:tcW w:w="3231" w:type="dxa"/>
            <w:gridSpan w:val="2"/>
          </w:tcPr>
          <w:p w14:paraId="0B4AE2D1" w14:textId="77777777" w:rsidR="00F82CE2" w:rsidRPr="009772FE" w:rsidRDefault="00F82CE2" w:rsidP="00F82CE2">
            <w:pPr>
              <w:spacing w:line="180" w:lineRule="exact"/>
              <w:ind w:left="132" w:hangingChars="100" w:hanging="132"/>
              <w:rPr>
                <w:rFonts w:asciiTheme="minorEastAsia" w:hAnsiTheme="minorEastAsia" w:cstheme="minorEastAsia"/>
                <w:spacing w:val="-4"/>
                <w:sz w:val="14"/>
              </w:rPr>
            </w:pPr>
          </w:p>
        </w:tc>
        <w:tc>
          <w:tcPr>
            <w:tcW w:w="3231" w:type="dxa"/>
          </w:tcPr>
          <w:p w14:paraId="52EC283E" w14:textId="77777777" w:rsidR="00F82CE2" w:rsidRPr="009772FE" w:rsidRDefault="00F82CE2" w:rsidP="00F82CE2">
            <w:pPr>
              <w:spacing w:line="180" w:lineRule="exact"/>
              <w:ind w:left="140" w:hangingChars="100" w:hanging="140"/>
              <w:rPr>
                <w:rFonts w:asciiTheme="minorEastAsia" w:hAnsiTheme="minorEastAsia" w:cstheme="minorEastAsia"/>
                <w:sz w:val="14"/>
              </w:rPr>
            </w:pPr>
          </w:p>
        </w:tc>
        <w:tc>
          <w:tcPr>
            <w:tcW w:w="3231" w:type="dxa"/>
          </w:tcPr>
          <w:p w14:paraId="48D0B4D4" w14:textId="77777777" w:rsidR="00F82CE2" w:rsidRPr="009772FE" w:rsidRDefault="00F82CE2" w:rsidP="00F82CE2">
            <w:pPr>
              <w:spacing w:line="180" w:lineRule="exact"/>
              <w:ind w:left="140" w:hangingChars="100" w:hanging="140"/>
              <w:rPr>
                <w:rFonts w:asciiTheme="minorEastAsia" w:hAnsiTheme="minorEastAsia" w:cstheme="minorEastAsia"/>
                <w:sz w:val="14"/>
              </w:rPr>
            </w:pPr>
          </w:p>
        </w:tc>
      </w:tr>
    </w:tbl>
    <w:p w14:paraId="2864488A" w14:textId="77777777" w:rsidR="00EB1F7B" w:rsidRDefault="00EB1F7B" w:rsidP="00EB1F7B">
      <w:pPr>
        <w:pStyle w:val="ab"/>
        <w:outlineLvl w:val="1"/>
      </w:pPr>
      <w:bookmarkStart w:id="211" w:name="_Toc3894831"/>
      <w:bookmarkStart w:id="212" w:name="_Hlk2770019"/>
      <w:r w:rsidRPr="0098646F">
        <w:rPr>
          <w:rFonts w:hint="eastAsia"/>
        </w:rPr>
        <w:lastRenderedPageBreak/>
        <w:t>施策及び調査・研究テーマと課題抽出元</w:t>
      </w:r>
      <w:bookmarkEnd w:id="211"/>
    </w:p>
    <w:bookmarkEnd w:id="212"/>
    <w:p w14:paraId="2A3FA855" w14:textId="77777777" w:rsidR="00EB1F7B" w:rsidRDefault="00EB1F7B" w:rsidP="00EB1F7B"/>
    <w:p w14:paraId="67298251" w14:textId="77777777" w:rsidR="00EB1F7B" w:rsidRDefault="005B6CF2" w:rsidP="00E33F86">
      <w:pPr>
        <w:jc w:val="center"/>
      </w:pPr>
      <w:r w:rsidRPr="005B6CF2">
        <w:rPr>
          <w:noProof/>
        </w:rPr>
        <w:drawing>
          <wp:inline distT="0" distB="0" distL="0" distR="0" wp14:anchorId="3607A7A0" wp14:editId="36C566A9">
            <wp:extent cx="5344827" cy="8382000"/>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46574" cy="8384739"/>
                    </a:xfrm>
                    <a:prstGeom prst="rect">
                      <a:avLst/>
                    </a:prstGeom>
                    <a:noFill/>
                    <a:ln>
                      <a:noFill/>
                    </a:ln>
                  </pic:spPr>
                </pic:pic>
              </a:graphicData>
            </a:graphic>
          </wp:inline>
        </w:drawing>
      </w:r>
    </w:p>
    <w:p w14:paraId="3E795B88" w14:textId="77777777" w:rsidR="00AF6D80" w:rsidRDefault="00AF6D80">
      <w:pPr>
        <w:widowControl/>
        <w:snapToGrid/>
        <w:jc w:val="left"/>
      </w:pPr>
      <w:r>
        <w:br w:type="page"/>
      </w:r>
    </w:p>
    <w:tbl>
      <w:tblPr>
        <w:tblStyle w:val="affd"/>
        <w:tblpPr w:leftFromText="142" w:rightFromText="142" w:vertAnchor="page" w:horzAnchor="margin" w:tblpX="108" w:tblpY="2275"/>
        <w:tblW w:w="0" w:type="auto"/>
        <w:tblLook w:val="04A0" w:firstRow="1" w:lastRow="0" w:firstColumn="1" w:lastColumn="0" w:noHBand="0" w:noVBand="1"/>
      </w:tblPr>
      <w:tblGrid>
        <w:gridCol w:w="426"/>
        <w:gridCol w:w="2126"/>
        <w:gridCol w:w="7054"/>
      </w:tblGrid>
      <w:tr w:rsidR="00C63F3A" w:rsidRPr="00C63F3A" w14:paraId="591DF7CE" w14:textId="77777777" w:rsidTr="00C63F3A">
        <w:tc>
          <w:tcPr>
            <w:tcW w:w="426" w:type="dxa"/>
            <w:shd w:val="clear" w:color="auto" w:fill="E0FFE0" w:themeFill="accent3" w:themeFillTint="33"/>
          </w:tcPr>
          <w:p w14:paraId="50B93EC8" w14:textId="77777777" w:rsidR="00C63F3A" w:rsidRPr="00C63F3A" w:rsidRDefault="00C63F3A" w:rsidP="00C63F3A">
            <w:pPr>
              <w:widowControl/>
              <w:jc w:val="left"/>
              <w:rPr>
                <w:szCs w:val="21"/>
              </w:rPr>
            </w:pPr>
            <w:bookmarkStart w:id="213" w:name="_Hlk3383745"/>
          </w:p>
        </w:tc>
        <w:tc>
          <w:tcPr>
            <w:tcW w:w="2126" w:type="dxa"/>
            <w:shd w:val="clear" w:color="auto" w:fill="E0FFE0" w:themeFill="accent3" w:themeFillTint="33"/>
          </w:tcPr>
          <w:p w14:paraId="6DAA5858" w14:textId="77777777" w:rsidR="00C63F3A" w:rsidRPr="00C63F3A" w:rsidRDefault="00C63F3A" w:rsidP="00C63F3A">
            <w:pPr>
              <w:widowControl/>
              <w:jc w:val="center"/>
              <w:rPr>
                <w:szCs w:val="21"/>
              </w:rPr>
            </w:pPr>
            <w:r w:rsidRPr="00C63F3A">
              <w:rPr>
                <w:rFonts w:hint="eastAsia"/>
                <w:szCs w:val="21"/>
              </w:rPr>
              <w:t>用語</w:t>
            </w:r>
          </w:p>
        </w:tc>
        <w:tc>
          <w:tcPr>
            <w:tcW w:w="7054" w:type="dxa"/>
            <w:shd w:val="clear" w:color="auto" w:fill="E0FFE0" w:themeFill="accent3" w:themeFillTint="33"/>
          </w:tcPr>
          <w:p w14:paraId="3B0C1211" w14:textId="77777777" w:rsidR="00C63F3A" w:rsidRPr="00C63F3A" w:rsidRDefault="00C63F3A" w:rsidP="00C63F3A">
            <w:pPr>
              <w:widowControl/>
              <w:jc w:val="center"/>
              <w:rPr>
                <w:szCs w:val="21"/>
              </w:rPr>
            </w:pPr>
            <w:r w:rsidRPr="00C63F3A">
              <w:rPr>
                <w:rFonts w:hint="eastAsia"/>
                <w:szCs w:val="21"/>
              </w:rPr>
              <w:t>用語説明</w:t>
            </w:r>
          </w:p>
        </w:tc>
      </w:tr>
      <w:tr w:rsidR="00C63F3A" w:rsidRPr="00C63F3A" w14:paraId="01313C37" w14:textId="77777777" w:rsidTr="00C63F3A">
        <w:tc>
          <w:tcPr>
            <w:tcW w:w="426" w:type="dxa"/>
          </w:tcPr>
          <w:p w14:paraId="6DB88DAC"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Ａ</w:t>
            </w:r>
          </w:p>
        </w:tc>
        <w:tc>
          <w:tcPr>
            <w:tcW w:w="2126" w:type="dxa"/>
          </w:tcPr>
          <w:p w14:paraId="5C1FF8A4" w14:textId="77777777" w:rsidR="00C63F3A" w:rsidRPr="00C63F3A" w:rsidRDefault="00C63F3A" w:rsidP="00C63F3A">
            <w:pPr>
              <w:widowControl/>
              <w:jc w:val="left"/>
              <w:rPr>
                <w:szCs w:val="21"/>
              </w:rPr>
            </w:pPr>
            <w:r w:rsidRPr="00C63F3A">
              <w:rPr>
                <w:rFonts w:hint="eastAsia"/>
                <w:szCs w:val="21"/>
              </w:rPr>
              <w:t>ＡＩ</w:t>
            </w:r>
          </w:p>
        </w:tc>
        <w:tc>
          <w:tcPr>
            <w:tcW w:w="7054" w:type="dxa"/>
          </w:tcPr>
          <w:p w14:paraId="5192A0D7" w14:textId="77777777" w:rsidR="00C63F3A" w:rsidRPr="00C63F3A" w:rsidRDefault="00C63F3A" w:rsidP="00C63F3A">
            <w:pPr>
              <w:widowControl/>
              <w:jc w:val="left"/>
              <w:rPr>
                <w:szCs w:val="21"/>
              </w:rPr>
            </w:pPr>
            <w:r w:rsidRPr="00C63F3A">
              <w:rPr>
                <w:rFonts w:hint="eastAsia"/>
                <w:szCs w:val="21"/>
              </w:rPr>
              <w:t>【</w:t>
            </w:r>
            <w:r w:rsidRPr="00C63F3A">
              <w:rPr>
                <w:rFonts w:hint="eastAsia"/>
                <w:szCs w:val="21"/>
              </w:rPr>
              <w:t>Artificial Intelligence</w:t>
            </w:r>
            <w:r w:rsidRPr="00C63F3A">
              <w:rPr>
                <w:rFonts w:hint="eastAsia"/>
                <w:szCs w:val="21"/>
              </w:rPr>
              <w:t>】人工知能。言語の理解や問題解決等の知的行動を人間に代わってコンピュータに代行させる技術。</w:t>
            </w:r>
          </w:p>
        </w:tc>
      </w:tr>
      <w:tr w:rsidR="00C63F3A" w:rsidRPr="00C63F3A" w14:paraId="59A18108" w14:textId="77777777" w:rsidTr="00C63F3A">
        <w:tc>
          <w:tcPr>
            <w:tcW w:w="426" w:type="dxa"/>
          </w:tcPr>
          <w:p w14:paraId="58DFB0DE"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Ｃ</w:t>
            </w:r>
          </w:p>
        </w:tc>
        <w:tc>
          <w:tcPr>
            <w:tcW w:w="2126" w:type="dxa"/>
          </w:tcPr>
          <w:p w14:paraId="189118E8" w14:textId="77777777" w:rsidR="00C63F3A" w:rsidRPr="00C63F3A" w:rsidRDefault="00C63F3A" w:rsidP="00C63F3A">
            <w:pPr>
              <w:widowControl/>
              <w:jc w:val="left"/>
              <w:rPr>
                <w:szCs w:val="21"/>
              </w:rPr>
            </w:pPr>
            <w:r w:rsidRPr="00C63F3A">
              <w:rPr>
                <w:rFonts w:hint="eastAsia"/>
                <w:szCs w:val="21"/>
              </w:rPr>
              <w:t>ＣＩＯ</w:t>
            </w:r>
          </w:p>
        </w:tc>
        <w:tc>
          <w:tcPr>
            <w:tcW w:w="7054" w:type="dxa"/>
          </w:tcPr>
          <w:p w14:paraId="11753C93" w14:textId="77777777" w:rsidR="00C63F3A" w:rsidRPr="00C63F3A" w:rsidRDefault="00C63F3A" w:rsidP="00C63F3A">
            <w:pPr>
              <w:widowControl/>
              <w:jc w:val="left"/>
              <w:rPr>
                <w:szCs w:val="21"/>
              </w:rPr>
            </w:pPr>
            <w:r w:rsidRPr="00C63F3A">
              <w:rPr>
                <w:rFonts w:hint="eastAsia"/>
                <w:szCs w:val="21"/>
              </w:rPr>
              <w:t>【</w:t>
            </w:r>
            <w:r w:rsidRPr="00C63F3A">
              <w:rPr>
                <w:rFonts w:hint="eastAsia"/>
                <w:szCs w:val="21"/>
              </w:rPr>
              <w:t>Chief Information Officer</w:t>
            </w:r>
            <w:r w:rsidRPr="00C63F3A">
              <w:rPr>
                <w:rFonts w:hint="eastAsia"/>
                <w:szCs w:val="21"/>
              </w:rPr>
              <w:t>】最高情報責任者。本計画３８ページを参照。</w:t>
            </w:r>
          </w:p>
        </w:tc>
      </w:tr>
      <w:tr w:rsidR="00C63F3A" w:rsidRPr="00C63F3A" w14:paraId="2A16549C" w14:textId="77777777" w:rsidTr="00C63F3A">
        <w:tc>
          <w:tcPr>
            <w:tcW w:w="426" w:type="dxa"/>
          </w:tcPr>
          <w:p w14:paraId="23E00180"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Ｄ</w:t>
            </w:r>
          </w:p>
        </w:tc>
        <w:tc>
          <w:tcPr>
            <w:tcW w:w="2126" w:type="dxa"/>
          </w:tcPr>
          <w:p w14:paraId="63A64D0F" w14:textId="77777777" w:rsidR="00C63F3A" w:rsidRPr="00C63F3A" w:rsidRDefault="00C63F3A" w:rsidP="00C63F3A">
            <w:pPr>
              <w:widowControl/>
              <w:jc w:val="left"/>
              <w:rPr>
                <w:szCs w:val="21"/>
              </w:rPr>
            </w:pPr>
            <w:r w:rsidRPr="00C63F3A">
              <w:rPr>
                <w:rFonts w:hint="eastAsia"/>
                <w:szCs w:val="21"/>
              </w:rPr>
              <w:t>ＤｏＳ攻撃</w:t>
            </w:r>
          </w:p>
        </w:tc>
        <w:tc>
          <w:tcPr>
            <w:tcW w:w="7054" w:type="dxa"/>
          </w:tcPr>
          <w:p w14:paraId="7DE7362D" w14:textId="77777777" w:rsidR="00C63F3A" w:rsidRPr="00C63F3A" w:rsidRDefault="00C63F3A" w:rsidP="00C63F3A">
            <w:pPr>
              <w:widowControl/>
              <w:jc w:val="left"/>
              <w:rPr>
                <w:szCs w:val="21"/>
              </w:rPr>
            </w:pPr>
            <w:r w:rsidRPr="00C63F3A">
              <w:rPr>
                <w:rFonts w:hint="eastAsia"/>
                <w:szCs w:val="21"/>
              </w:rPr>
              <w:t>通信ネットワークを通じてコンピュータや通信機器等に行われる攻撃手法の一つで、大量のデータや不正なデータを送りつけて相手方のシステムを正常に稼働できない状態に追い込むこと。</w:t>
            </w:r>
          </w:p>
        </w:tc>
      </w:tr>
      <w:tr w:rsidR="00C63F3A" w:rsidRPr="00C63F3A" w14:paraId="50A5BBE6" w14:textId="77777777" w:rsidTr="00C63F3A">
        <w:tc>
          <w:tcPr>
            <w:tcW w:w="426" w:type="dxa"/>
            <w:vMerge w:val="restart"/>
          </w:tcPr>
          <w:p w14:paraId="35B8ACAE"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Ｉ</w:t>
            </w:r>
          </w:p>
        </w:tc>
        <w:tc>
          <w:tcPr>
            <w:tcW w:w="2126" w:type="dxa"/>
          </w:tcPr>
          <w:p w14:paraId="08C5580C" w14:textId="77777777" w:rsidR="00C63F3A" w:rsidRPr="00C63F3A" w:rsidRDefault="00C63F3A" w:rsidP="00C63F3A">
            <w:pPr>
              <w:widowControl/>
              <w:jc w:val="left"/>
              <w:rPr>
                <w:szCs w:val="21"/>
              </w:rPr>
            </w:pPr>
            <w:r w:rsidRPr="00C63F3A">
              <w:rPr>
                <w:rFonts w:hint="eastAsia"/>
                <w:szCs w:val="21"/>
              </w:rPr>
              <w:t>ＩＣＴガバナンス</w:t>
            </w:r>
          </w:p>
        </w:tc>
        <w:tc>
          <w:tcPr>
            <w:tcW w:w="7054" w:type="dxa"/>
          </w:tcPr>
          <w:p w14:paraId="15CF66C1" w14:textId="77777777" w:rsidR="00C63F3A" w:rsidRPr="00C63F3A" w:rsidRDefault="00C63F3A" w:rsidP="00C63F3A">
            <w:pPr>
              <w:widowControl/>
              <w:jc w:val="left"/>
              <w:rPr>
                <w:szCs w:val="21"/>
              </w:rPr>
            </w:pPr>
            <w:r w:rsidRPr="00C63F3A">
              <w:rPr>
                <w:rFonts w:hint="eastAsia"/>
                <w:szCs w:val="21"/>
              </w:rPr>
              <w:t>情報システムの効果が出ているか、役に立っているか、適切な費用となっているか、安全・安定稼働しているかを組織的にチェックし、適正化していく取組。</w:t>
            </w:r>
          </w:p>
        </w:tc>
      </w:tr>
      <w:tr w:rsidR="00C63F3A" w:rsidRPr="00C63F3A" w14:paraId="38CF82EB" w14:textId="77777777" w:rsidTr="00C63F3A">
        <w:tc>
          <w:tcPr>
            <w:tcW w:w="426" w:type="dxa"/>
            <w:vMerge/>
          </w:tcPr>
          <w:p w14:paraId="012652D5" w14:textId="77777777" w:rsidR="00C63F3A" w:rsidRPr="00C63F3A" w:rsidRDefault="00C63F3A" w:rsidP="00C63F3A">
            <w:pPr>
              <w:widowControl/>
              <w:jc w:val="left"/>
              <w:rPr>
                <w:szCs w:val="21"/>
              </w:rPr>
            </w:pPr>
          </w:p>
        </w:tc>
        <w:tc>
          <w:tcPr>
            <w:tcW w:w="2126" w:type="dxa"/>
          </w:tcPr>
          <w:p w14:paraId="3644548D" w14:textId="77777777" w:rsidR="00C63F3A" w:rsidRPr="00C63F3A" w:rsidRDefault="00C63F3A" w:rsidP="00C63F3A">
            <w:pPr>
              <w:widowControl/>
              <w:jc w:val="left"/>
              <w:rPr>
                <w:szCs w:val="21"/>
              </w:rPr>
            </w:pPr>
            <w:r w:rsidRPr="00C63F3A">
              <w:rPr>
                <w:rFonts w:hint="eastAsia"/>
                <w:szCs w:val="21"/>
              </w:rPr>
              <w:t>ＩｏＴ</w:t>
            </w:r>
          </w:p>
        </w:tc>
        <w:tc>
          <w:tcPr>
            <w:tcW w:w="7054" w:type="dxa"/>
          </w:tcPr>
          <w:p w14:paraId="766C6E47" w14:textId="77777777" w:rsidR="00C63F3A" w:rsidRPr="00C63F3A" w:rsidRDefault="00C63F3A" w:rsidP="00C63F3A">
            <w:pPr>
              <w:widowControl/>
              <w:jc w:val="left"/>
              <w:rPr>
                <w:szCs w:val="21"/>
              </w:rPr>
            </w:pPr>
            <w:r w:rsidRPr="00C63F3A">
              <w:rPr>
                <w:rFonts w:hint="eastAsia"/>
                <w:szCs w:val="21"/>
              </w:rPr>
              <w:t>【</w:t>
            </w:r>
            <w:r w:rsidRPr="00C63F3A">
              <w:rPr>
                <w:rFonts w:hint="eastAsia"/>
                <w:szCs w:val="21"/>
              </w:rPr>
              <w:t>Internet of Things</w:t>
            </w:r>
            <w:r w:rsidRPr="00C63F3A">
              <w:rPr>
                <w:rFonts w:hint="eastAsia"/>
                <w:szCs w:val="21"/>
              </w:rPr>
              <w:t>】モノのインターネット。あらゆる物がインターネットに</w:t>
            </w:r>
            <w:r w:rsidR="0055034C">
              <w:rPr>
                <w:rFonts w:hint="eastAsia"/>
                <w:szCs w:val="21"/>
              </w:rPr>
              <w:t>つながる</w:t>
            </w:r>
            <w:r w:rsidRPr="00C63F3A">
              <w:rPr>
                <w:rFonts w:hint="eastAsia"/>
                <w:szCs w:val="21"/>
              </w:rPr>
              <w:t>ことによって実現するサービスやビジネスモデルの総称。</w:t>
            </w:r>
          </w:p>
        </w:tc>
      </w:tr>
      <w:tr w:rsidR="00C63F3A" w:rsidRPr="00C63F3A" w14:paraId="39EFD36F" w14:textId="77777777" w:rsidTr="00C63F3A">
        <w:tc>
          <w:tcPr>
            <w:tcW w:w="426" w:type="dxa"/>
          </w:tcPr>
          <w:p w14:paraId="0BDE4538"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Ｍ</w:t>
            </w:r>
          </w:p>
        </w:tc>
        <w:tc>
          <w:tcPr>
            <w:tcW w:w="2126" w:type="dxa"/>
          </w:tcPr>
          <w:p w14:paraId="691232A2" w14:textId="77777777" w:rsidR="00C63F3A" w:rsidRPr="00C63F3A" w:rsidRDefault="00C63F3A" w:rsidP="00C63F3A">
            <w:pPr>
              <w:widowControl/>
              <w:jc w:val="left"/>
              <w:rPr>
                <w:szCs w:val="21"/>
              </w:rPr>
            </w:pPr>
            <w:r w:rsidRPr="00C63F3A">
              <w:rPr>
                <w:rFonts w:hint="eastAsia"/>
                <w:szCs w:val="21"/>
              </w:rPr>
              <w:t>Ｍ２Ｍ</w:t>
            </w:r>
          </w:p>
        </w:tc>
        <w:tc>
          <w:tcPr>
            <w:tcW w:w="7054" w:type="dxa"/>
          </w:tcPr>
          <w:p w14:paraId="7A2D6104" w14:textId="77777777" w:rsidR="00C63F3A" w:rsidRPr="00C63F3A" w:rsidRDefault="00C63F3A" w:rsidP="00C63F3A">
            <w:pPr>
              <w:widowControl/>
              <w:jc w:val="left"/>
              <w:rPr>
                <w:szCs w:val="21"/>
              </w:rPr>
            </w:pPr>
            <w:r w:rsidRPr="00C63F3A">
              <w:rPr>
                <w:rFonts w:hint="eastAsia"/>
                <w:szCs w:val="21"/>
              </w:rPr>
              <w:t>機器同士が通信し合い、人を介さずにお互いを制御するような仕組みのこと。</w:t>
            </w:r>
          </w:p>
        </w:tc>
      </w:tr>
      <w:tr w:rsidR="00C63F3A" w:rsidRPr="00C63F3A" w14:paraId="387BF8FD" w14:textId="77777777" w:rsidTr="00C63F3A">
        <w:tc>
          <w:tcPr>
            <w:tcW w:w="426" w:type="dxa"/>
            <w:vMerge w:val="restart"/>
          </w:tcPr>
          <w:p w14:paraId="408F2244"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Ｐ</w:t>
            </w:r>
          </w:p>
        </w:tc>
        <w:tc>
          <w:tcPr>
            <w:tcW w:w="2126" w:type="dxa"/>
          </w:tcPr>
          <w:p w14:paraId="4E22557B" w14:textId="77777777" w:rsidR="00C63F3A" w:rsidRPr="00C63F3A" w:rsidRDefault="00C63F3A" w:rsidP="00C63F3A">
            <w:pPr>
              <w:widowControl/>
              <w:jc w:val="left"/>
              <w:rPr>
                <w:szCs w:val="21"/>
              </w:rPr>
            </w:pPr>
            <w:r w:rsidRPr="00C63F3A">
              <w:rPr>
                <w:rFonts w:hint="eastAsia"/>
                <w:szCs w:val="21"/>
              </w:rPr>
              <w:t>ＰＤＣＡサイクル</w:t>
            </w:r>
          </w:p>
        </w:tc>
        <w:tc>
          <w:tcPr>
            <w:tcW w:w="7054" w:type="dxa"/>
          </w:tcPr>
          <w:p w14:paraId="1636342A" w14:textId="77777777" w:rsidR="00C63F3A" w:rsidRPr="00C63F3A" w:rsidRDefault="00A2134F" w:rsidP="00C63F3A">
            <w:pPr>
              <w:widowControl/>
              <w:jc w:val="left"/>
              <w:rPr>
                <w:szCs w:val="21"/>
              </w:rPr>
            </w:pPr>
            <w:r>
              <w:rPr>
                <w:rFonts w:hint="eastAsia"/>
                <w:szCs w:val="21"/>
              </w:rPr>
              <w:t>PLAN</w:t>
            </w:r>
            <w:r w:rsidR="00C63F3A" w:rsidRPr="00C63F3A">
              <w:rPr>
                <w:rFonts w:hint="eastAsia"/>
                <w:szCs w:val="21"/>
              </w:rPr>
              <w:t>（計画）→</w:t>
            </w:r>
            <w:r w:rsidR="00C63F3A" w:rsidRPr="00C63F3A">
              <w:rPr>
                <w:rFonts w:hint="eastAsia"/>
                <w:szCs w:val="21"/>
              </w:rPr>
              <w:t xml:space="preserve"> DO</w:t>
            </w:r>
            <w:r w:rsidR="00C63F3A" w:rsidRPr="00C63F3A">
              <w:rPr>
                <w:rFonts w:hint="eastAsia"/>
                <w:szCs w:val="21"/>
              </w:rPr>
              <w:t>（実行）→</w:t>
            </w:r>
            <w:r w:rsidR="00C63F3A" w:rsidRPr="00C63F3A">
              <w:rPr>
                <w:rFonts w:hint="eastAsia"/>
                <w:szCs w:val="21"/>
              </w:rPr>
              <w:t xml:space="preserve"> CHECK</w:t>
            </w:r>
            <w:r w:rsidR="00C63F3A" w:rsidRPr="00C63F3A">
              <w:rPr>
                <w:rFonts w:hint="eastAsia"/>
                <w:szCs w:val="21"/>
              </w:rPr>
              <w:t>（評価）→</w:t>
            </w:r>
            <w:r w:rsidR="00C63F3A" w:rsidRPr="00C63F3A">
              <w:rPr>
                <w:rFonts w:hint="eastAsia"/>
                <w:szCs w:val="21"/>
              </w:rPr>
              <w:t xml:space="preserve"> ACTION</w:t>
            </w:r>
            <w:r w:rsidR="00C63F3A" w:rsidRPr="00C63F3A">
              <w:rPr>
                <w:rFonts w:hint="eastAsia"/>
                <w:szCs w:val="21"/>
              </w:rPr>
              <w:t>（改善）を繰り返して、継続的に業務改善すること。</w:t>
            </w:r>
          </w:p>
        </w:tc>
      </w:tr>
      <w:tr w:rsidR="00C63F3A" w:rsidRPr="00C63F3A" w14:paraId="1BCBEADA" w14:textId="77777777" w:rsidTr="00C63F3A">
        <w:tc>
          <w:tcPr>
            <w:tcW w:w="426" w:type="dxa"/>
            <w:vMerge/>
          </w:tcPr>
          <w:p w14:paraId="070BD190" w14:textId="77777777" w:rsidR="00C63F3A" w:rsidRPr="00C63F3A" w:rsidRDefault="00C63F3A" w:rsidP="00C63F3A">
            <w:pPr>
              <w:widowControl/>
              <w:jc w:val="left"/>
              <w:rPr>
                <w:szCs w:val="21"/>
              </w:rPr>
            </w:pPr>
          </w:p>
        </w:tc>
        <w:tc>
          <w:tcPr>
            <w:tcW w:w="2126" w:type="dxa"/>
          </w:tcPr>
          <w:p w14:paraId="6B733802" w14:textId="77777777" w:rsidR="00C63F3A" w:rsidRPr="00C63F3A" w:rsidRDefault="00C63F3A" w:rsidP="00C63F3A">
            <w:pPr>
              <w:widowControl/>
              <w:jc w:val="left"/>
              <w:rPr>
                <w:szCs w:val="21"/>
              </w:rPr>
            </w:pPr>
            <w:r w:rsidRPr="00C63F3A">
              <w:rPr>
                <w:rFonts w:hint="eastAsia"/>
                <w:szCs w:val="21"/>
              </w:rPr>
              <w:t>ＰＭＯ</w:t>
            </w:r>
          </w:p>
        </w:tc>
        <w:tc>
          <w:tcPr>
            <w:tcW w:w="7054" w:type="dxa"/>
          </w:tcPr>
          <w:p w14:paraId="3E38957E" w14:textId="77777777" w:rsidR="00C63F3A" w:rsidRPr="00C63F3A" w:rsidRDefault="00C63F3A" w:rsidP="00C63F3A">
            <w:pPr>
              <w:widowControl/>
              <w:jc w:val="left"/>
              <w:rPr>
                <w:szCs w:val="21"/>
              </w:rPr>
            </w:pPr>
            <w:r w:rsidRPr="00C63F3A">
              <w:rPr>
                <w:rFonts w:hint="eastAsia"/>
                <w:szCs w:val="21"/>
              </w:rPr>
              <w:t>【</w:t>
            </w:r>
            <w:r w:rsidRPr="00C63F3A">
              <w:rPr>
                <w:rFonts w:hint="eastAsia"/>
                <w:szCs w:val="21"/>
              </w:rPr>
              <w:t>Program Management Office</w:t>
            </w:r>
            <w:r w:rsidRPr="00C63F3A">
              <w:rPr>
                <w:rFonts w:hint="eastAsia"/>
                <w:szCs w:val="21"/>
              </w:rPr>
              <w:t>】本計画３８ページを参照。</w:t>
            </w:r>
          </w:p>
        </w:tc>
      </w:tr>
      <w:tr w:rsidR="00C63F3A" w:rsidRPr="00C63F3A" w14:paraId="5D094DDA" w14:textId="77777777" w:rsidTr="00C63F3A">
        <w:tc>
          <w:tcPr>
            <w:tcW w:w="426" w:type="dxa"/>
          </w:tcPr>
          <w:p w14:paraId="78FD6C22" w14:textId="77777777" w:rsidR="00C63F3A" w:rsidRPr="00C63F3A" w:rsidRDefault="00C63F3A" w:rsidP="00C63F3A">
            <w:pPr>
              <w:widowControl/>
              <w:jc w:val="left"/>
              <w:rPr>
                <w:szCs w:val="21"/>
              </w:rPr>
            </w:pPr>
            <w:r w:rsidRPr="00C63F3A">
              <w:rPr>
                <w:rFonts w:hint="eastAsia"/>
                <w:szCs w:val="21"/>
              </w:rPr>
              <w:t>Ｒ</w:t>
            </w:r>
          </w:p>
        </w:tc>
        <w:tc>
          <w:tcPr>
            <w:tcW w:w="2126" w:type="dxa"/>
          </w:tcPr>
          <w:p w14:paraId="2D2A445F" w14:textId="77777777" w:rsidR="00C63F3A" w:rsidRPr="00C63F3A" w:rsidRDefault="00C63F3A" w:rsidP="00C63F3A">
            <w:pPr>
              <w:widowControl/>
              <w:jc w:val="left"/>
              <w:rPr>
                <w:szCs w:val="21"/>
              </w:rPr>
            </w:pPr>
            <w:r w:rsidRPr="00C63F3A">
              <w:rPr>
                <w:rFonts w:hint="eastAsia"/>
                <w:szCs w:val="21"/>
              </w:rPr>
              <w:t>ＲＰＡ</w:t>
            </w:r>
          </w:p>
        </w:tc>
        <w:tc>
          <w:tcPr>
            <w:tcW w:w="7054" w:type="dxa"/>
          </w:tcPr>
          <w:p w14:paraId="498DB944" w14:textId="77777777" w:rsidR="00C63F3A" w:rsidRPr="00C63F3A" w:rsidRDefault="00C63F3A" w:rsidP="00C63F3A">
            <w:pPr>
              <w:widowControl/>
              <w:jc w:val="left"/>
              <w:rPr>
                <w:szCs w:val="21"/>
              </w:rPr>
            </w:pPr>
            <w:r w:rsidRPr="00C63F3A">
              <w:rPr>
                <w:rFonts w:hint="eastAsia"/>
                <w:szCs w:val="21"/>
              </w:rPr>
              <w:t>【</w:t>
            </w:r>
            <w:r w:rsidRPr="00C63F3A">
              <w:rPr>
                <w:rFonts w:hint="eastAsia"/>
                <w:szCs w:val="21"/>
              </w:rPr>
              <w:t>Robotic Process Automation</w:t>
            </w:r>
            <w:r w:rsidRPr="00C63F3A">
              <w:rPr>
                <w:rFonts w:hint="eastAsia"/>
                <w:szCs w:val="21"/>
              </w:rPr>
              <w:t>】人が設定した手順に従ってパソコンを使った事務処理を行う技術。</w:t>
            </w:r>
          </w:p>
        </w:tc>
      </w:tr>
      <w:tr w:rsidR="00C63F3A" w:rsidRPr="00C63F3A" w14:paraId="7E52CBA7" w14:textId="77777777" w:rsidTr="00C63F3A">
        <w:tc>
          <w:tcPr>
            <w:tcW w:w="426" w:type="dxa"/>
          </w:tcPr>
          <w:p w14:paraId="48FC9077"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Ｓ</w:t>
            </w:r>
          </w:p>
        </w:tc>
        <w:tc>
          <w:tcPr>
            <w:tcW w:w="2126" w:type="dxa"/>
          </w:tcPr>
          <w:p w14:paraId="1C3F1121" w14:textId="77777777" w:rsidR="00C63F3A" w:rsidRPr="00C63F3A" w:rsidRDefault="00C63F3A" w:rsidP="00C63F3A">
            <w:pPr>
              <w:widowControl/>
              <w:jc w:val="left"/>
              <w:rPr>
                <w:rFonts w:asciiTheme="minorEastAsia" w:hAnsiTheme="minorEastAsia"/>
                <w:szCs w:val="21"/>
              </w:rPr>
            </w:pPr>
            <w:r w:rsidRPr="00C63F3A">
              <w:rPr>
                <w:rFonts w:asciiTheme="minorEastAsia" w:hAnsiTheme="minorEastAsia"/>
                <w:szCs w:val="21"/>
              </w:rPr>
              <w:t>Society 5.0</w:t>
            </w:r>
          </w:p>
        </w:tc>
        <w:tc>
          <w:tcPr>
            <w:tcW w:w="7054" w:type="dxa"/>
          </w:tcPr>
          <w:p w14:paraId="3A80E80B" w14:textId="77777777" w:rsidR="00C63F3A" w:rsidRPr="00C63F3A" w:rsidRDefault="00C63F3A" w:rsidP="00C63F3A">
            <w:pPr>
              <w:widowControl/>
              <w:jc w:val="left"/>
              <w:rPr>
                <w:szCs w:val="21"/>
              </w:rPr>
            </w:pPr>
            <w:r w:rsidRPr="00C63F3A">
              <w:rPr>
                <w:rFonts w:hint="eastAsia"/>
                <w:szCs w:val="21"/>
              </w:rPr>
              <w:t>狩猟社会（</w:t>
            </w:r>
            <w:r w:rsidRPr="00C63F3A">
              <w:rPr>
                <w:rFonts w:hint="eastAsia"/>
                <w:szCs w:val="21"/>
              </w:rPr>
              <w:t>Society 1.0</w:t>
            </w:r>
            <w:r w:rsidRPr="00C63F3A">
              <w:rPr>
                <w:rFonts w:hint="eastAsia"/>
                <w:szCs w:val="21"/>
              </w:rPr>
              <w:t>）、農耕社会（</w:t>
            </w:r>
            <w:r w:rsidRPr="00C63F3A">
              <w:rPr>
                <w:rFonts w:hint="eastAsia"/>
                <w:szCs w:val="21"/>
              </w:rPr>
              <w:t>Society 2.0</w:t>
            </w:r>
            <w:r w:rsidRPr="00C63F3A">
              <w:rPr>
                <w:rFonts w:hint="eastAsia"/>
                <w:szCs w:val="21"/>
              </w:rPr>
              <w:t>）、工業社会（</w:t>
            </w:r>
            <w:r w:rsidRPr="00C63F3A">
              <w:rPr>
                <w:rFonts w:hint="eastAsia"/>
                <w:szCs w:val="21"/>
              </w:rPr>
              <w:t>Society 3.0</w:t>
            </w:r>
            <w:r w:rsidRPr="00C63F3A">
              <w:rPr>
                <w:rFonts w:hint="eastAsia"/>
                <w:szCs w:val="21"/>
              </w:rPr>
              <w:t>）、情報社会（</w:t>
            </w:r>
            <w:r w:rsidRPr="00C63F3A">
              <w:rPr>
                <w:rFonts w:hint="eastAsia"/>
                <w:szCs w:val="21"/>
              </w:rPr>
              <w:t>Society 4.0</w:t>
            </w:r>
            <w:r w:rsidRPr="00C63F3A">
              <w:rPr>
                <w:rFonts w:hint="eastAsia"/>
                <w:szCs w:val="21"/>
              </w:rPr>
              <w:t>）に続く、新たな社会を指す言葉。</w:t>
            </w:r>
          </w:p>
        </w:tc>
      </w:tr>
      <w:tr w:rsidR="00C63F3A" w:rsidRPr="00C63F3A" w14:paraId="4661E01E" w14:textId="77777777" w:rsidTr="00C63F3A">
        <w:tc>
          <w:tcPr>
            <w:tcW w:w="426" w:type="dxa"/>
          </w:tcPr>
          <w:p w14:paraId="495BC7D1" w14:textId="77777777" w:rsidR="00C63F3A" w:rsidRPr="00C63F3A" w:rsidRDefault="00C63F3A" w:rsidP="00C63F3A">
            <w:pPr>
              <w:widowControl/>
              <w:jc w:val="left"/>
              <w:rPr>
                <w:rFonts w:asciiTheme="minorEastAsia" w:hAnsiTheme="minorEastAsia"/>
                <w:szCs w:val="21"/>
              </w:rPr>
            </w:pPr>
            <w:r>
              <w:rPr>
                <w:rFonts w:asciiTheme="minorEastAsia" w:hAnsiTheme="minorEastAsia" w:hint="eastAsia"/>
                <w:szCs w:val="21"/>
              </w:rPr>
              <w:t>Ｗ</w:t>
            </w:r>
          </w:p>
        </w:tc>
        <w:tc>
          <w:tcPr>
            <w:tcW w:w="2126" w:type="dxa"/>
          </w:tcPr>
          <w:p w14:paraId="610D8A65" w14:textId="77777777" w:rsidR="00C63F3A" w:rsidRPr="00C63F3A" w:rsidRDefault="00C63F3A" w:rsidP="00C63F3A">
            <w:pPr>
              <w:widowControl/>
              <w:jc w:val="left"/>
              <w:rPr>
                <w:szCs w:val="21"/>
              </w:rPr>
            </w:pPr>
            <w:r w:rsidRPr="00C63F3A">
              <w:rPr>
                <w:rFonts w:hint="eastAsia"/>
                <w:szCs w:val="21"/>
              </w:rPr>
              <w:t>Ｗｉ－Ｆｉ</w:t>
            </w:r>
          </w:p>
        </w:tc>
        <w:tc>
          <w:tcPr>
            <w:tcW w:w="7054" w:type="dxa"/>
          </w:tcPr>
          <w:p w14:paraId="5F832CFD" w14:textId="77777777" w:rsidR="00C63F3A" w:rsidRPr="00C63F3A" w:rsidRDefault="00C63F3A" w:rsidP="00C63F3A">
            <w:pPr>
              <w:widowControl/>
              <w:jc w:val="left"/>
              <w:rPr>
                <w:szCs w:val="21"/>
              </w:rPr>
            </w:pPr>
            <w:r w:rsidRPr="00C63F3A">
              <w:rPr>
                <w:rFonts w:hint="eastAsia"/>
                <w:szCs w:val="21"/>
              </w:rPr>
              <w:t>無線ＬＡＮ機器が標準規格であるＩＥＥＥ８０２．１１シリーズに準拠していることを示すブランド名。また、無線ＬＡＮ自体のこと。</w:t>
            </w:r>
          </w:p>
        </w:tc>
      </w:tr>
      <w:tr w:rsidR="00C63F3A" w:rsidRPr="00C63F3A" w14:paraId="71B389DA" w14:textId="77777777" w:rsidTr="00C63F3A">
        <w:tc>
          <w:tcPr>
            <w:tcW w:w="426" w:type="dxa"/>
          </w:tcPr>
          <w:p w14:paraId="33DFC28E" w14:textId="77777777" w:rsidR="00C63F3A" w:rsidRPr="00C63F3A" w:rsidRDefault="00C63F3A" w:rsidP="00C63F3A">
            <w:pPr>
              <w:widowControl/>
              <w:jc w:val="left"/>
              <w:rPr>
                <w:szCs w:val="21"/>
              </w:rPr>
            </w:pPr>
            <w:r w:rsidRPr="00C63F3A">
              <w:rPr>
                <w:rFonts w:hint="eastAsia"/>
                <w:szCs w:val="21"/>
              </w:rPr>
              <w:t>あ</w:t>
            </w:r>
          </w:p>
        </w:tc>
        <w:tc>
          <w:tcPr>
            <w:tcW w:w="2126" w:type="dxa"/>
          </w:tcPr>
          <w:p w14:paraId="2A378B64" w14:textId="77777777" w:rsidR="00C63F3A" w:rsidRPr="00C63F3A" w:rsidRDefault="00C63F3A" w:rsidP="00C63F3A">
            <w:pPr>
              <w:widowControl/>
              <w:jc w:val="left"/>
              <w:rPr>
                <w:szCs w:val="21"/>
              </w:rPr>
            </w:pPr>
            <w:r w:rsidRPr="00C63F3A">
              <w:rPr>
                <w:rFonts w:hint="eastAsia"/>
                <w:szCs w:val="21"/>
              </w:rPr>
              <w:t>アクティブシニア</w:t>
            </w:r>
          </w:p>
        </w:tc>
        <w:tc>
          <w:tcPr>
            <w:tcW w:w="7054" w:type="dxa"/>
          </w:tcPr>
          <w:p w14:paraId="2FEB51F2" w14:textId="77777777" w:rsidR="00C63F3A" w:rsidRPr="00C63F3A" w:rsidRDefault="00C63F3A" w:rsidP="00C63F3A">
            <w:pPr>
              <w:widowControl/>
              <w:jc w:val="left"/>
              <w:rPr>
                <w:szCs w:val="21"/>
              </w:rPr>
            </w:pPr>
            <w:r w:rsidRPr="00C63F3A">
              <w:rPr>
                <w:rFonts w:hint="eastAsia"/>
                <w:szCs w:val="21"/>
              </w:rPr>
              <w:t>自分なりの価値観をもち、定年退職後にも、趣味やさまざまな活動に意欲的な、元気なシニア層のこと。</w:t>
            </w:r>
          </w:p>
        </w:tc>
      </w:tr>
      <w:tr w:rsidR="00C63F3A" w:rsidRPr="00C63F3A" w14:paraId="0E5EF89F" w14:textId="77777777" w:rsidTr="00C63F3A">
        <w:tc>
          <w:tcPr>
            <w:tcW w:w="426" w:type="dxa"/>
            <w:vMerge w:val="restart"/>
          </w:tcPr>
          <w:p w14:paraId="0FBC6157" w14:textId="77777777" w:rsidR="00C63F3A" w:rsidRPr="00C63F3A" w:rsidRDefault="00C63F3A" w:rsidP="00C63F3A">
            <w:pPr>
              <w:widowControl/>
              <w:jc w:val="left"/>
              <w:rPr>
                <w:szCs w:val="21"/>
              </w:rPr>
            </w:pPr>
            <w:r>
              <w:rPr>
                <w:rFonts w:hint="eastAsia"/>
                <w:szCs w:val="21"/>
              </w:rPr>
              <w:t>い</w:t>
            </w:r>
          </w:p>
        </w:tc>
        <w:tc>
          <w:tcPr>
            <w:tcW w:w="2126" w:type="dxa"/>
          </w:tcPr>
          <w:p w14:paraId="48EF04DF" w14:textId="77777777" w:rsidR="00C63F3A" w:rsidRPr="00C63F3A" w:rsidRDefault="00C63F3A" w:rsidP="00C63F3A">
            <w:pPr>
              <w:widowControl/>
              <w:jc w:val="left"/>
              <w:rPr>
                <w:szCs w:val="21"/>
              </w:rPr>
            </w:pPr>
            <w:r w:rsidRPr="00C63F3A">
              <w:rPr>
                <w:rFonts w:hint="eastAsia"/>
                <w:szCs w:val="21"/>
              </w:rPr>
              <w:t>インシデント</w:t>
            </w:r>
          </w:p>
        </w:tc>
        <w:tc>
          <w:tcPr>
            <w:tcW w:w="7054" w:type="dxa"/>
          </w:tcPr>
          <w:p w14:paraId="149AB6AE" w14:textId="77777777" w:rsidR="00C63F3A" w:rsidRPr="00C63F3A" w:rsidRDefault="00C63F3A" w:rsidP="00C63F3A">
            <w:pPr>
              <w:widowControl/>
              <w:jc w:val="left"/>
              <w:rPr>
                <w:szCs w:val="21"/>
              </w:rPr>
            </w:pPr>
            <w:r w:rsidRPr="00C63F3A">
              <w:rPr>
                <w:rFonts w:hint="eastAsia"/>
                <w:szCs w:val="21"/>
              </w:rPr>
              <w:t>事故等の危難が発生するおそれのある事態のこと。</w:t>
            </w:r>
          </w:p>
        </w:tc>
      </w:tr>
      <w:tr w:rsidR="00C63F3A" w:rsidRPr="00C63F3A" w14:paraId="5AF27A68" w14:textId="77777777" w:rsidTr="00C63F3A">
        <w:tc>
          <w:tcPr>
            <w:tcW w:w="426" w:type="dxa"/>
            <w:vMerge/>
          </w:tcPr>
          <w:p w14:paraId="6C74A335" w14:textId="77777777" w:rsidR="00C63F3A" w:rsidRPr="00C63F3A" w:rsidRDefault="00C63F3A" w:rsidP="00C63F3A">
            <w:pPr>
              <w:widowControl/>
              <w:jc w:val="left"/>
              <w:rPr>
                <w:szCs w:val="21"/>
              </w:rPr>
            </w:pPr>
          </w:p>
        </w:tc>
        <w:tc>
          <w:tcPr>
            <w:tcW w:w="2126" w:type="dxa"/>
          </w:tcPr>
          <w:p w14:paraId="51A611FA" w14:textId="77777777" w:rsidR="00C63F3A" w:rsidRPr="00C63F3A" w:rsidRDefault="00C63F3A" w:rsidP="00C63F3A">
            <w:pPr>
              <w:widowControl/>
              <w:jc w:val="left"/>
              <w:rPr>
                <w:szCs w:val="21"/>
              </w:rPr>
            </w:pPr>
            <w:r w:rsidRPr="00C63F3A">
              <w:rPr>
                <w:rFonts w:hint="eastAsia"/>
                <w:szCs w:val="21"/>
              </w:rPr>
              <w:t>インフォーマルサービス</w:t>
            </w:r>
          </w:p>
        </w:tc>
        <w:tc>
          <w:tcPr>
            <w:tcW w:w="7054" w:type="dxa"/>
          </w:tcPr>
          <w:p w14:paraId="6B0C890C" w14:textId="77777777" w:rsidR="00C63F3A" w:rsidRPr="00C63F3A" w:rsidRDefault="00C63F3A" w:rsidP="00C63F3A">
            <w:pPr>
              <w:widowControl/>
              <w:jc w:val="left"/>
              <w:rPr>
                <w:szCs w:val="21"/>
              </w:rPr>
            </w:pPr>
            <w:r w:rsidRPr="00C63F3A">
              <w:rPr>
                <w:rFonts w:hint="eastAsia"/>
                <w:szCs w:val="21"/>
              </w:rPr>
              <w:t>法律や制度を使わないサービスのこと。</w:t>
            </w:r>
          </w:p>
        </w:tc>
      </w:tr>
      <w:tr w:rsidR="00A86590" w:rsidRPr="00C63F3A" w14:paraId="7962C0A5" w14:textId="77777777" w:rsidTr="00C63F3A">
        <w:tc>
          <w:tcPr>
            <w:tcW w:w="426" w:type="dxa"/>
          </w:tcPr>
          <w:p w14:paraId="234EDB19" w14:textId="77777777" w:rsidR="00A86590" w:rsidRPr="00C63F3A" w:rsidRDefault="00A86590" w:rsidP="00C63F3A">
            <w:pPr>
              <w:widowControl/>
              <w:jc w:val="left"/>
              <w:rPr>
                <w:szCs w:val="21"/>
              </w:rPr>
            </w:pPr>
            <w:r>
              <w:rPr>
                <w:rFonts w:hint="eastAsia"/>
                <w:szCs w:val="21"/>
              </w:rPr>
              <w:t>う</w:t>
            </w:r>
          </w:p>
        </w:tc>
        <w:tc>
          <w:tcPr>
            <w:tcW w:w="2126" w:type="dxa"/>
          </w:tcPr>
          <w:p w14:paraId="23381677" w14:textId="77777777" w:rsidR="00A86590" w:rsidRPr="00C63F3A" w:rsidRDefault="00A86590" w:rsidP="00C63F3A">
            <w:pPr>
              <w:widowControl/>
              <w:jc w:val="left"/>
              <w:rPr>
                <w:szCs w:val="21"/>
              </w:rPr>
            </w:pPr>
            <w:r w:rsidRPr="00A86590">
              <w:rPr>
                <w:rFonts w:hint="eastAsia"/>
                <w:szCs w:val="21"/>
              </w:rPr>
              <w:t>ウェアラブルデバイス</w:t>
            </w:r>
          </w:p>
        </w:tc>
        <w:tc>
          <w:tcPr>
            <w:tcW w:w="7054" w:type="dxa"/>
          </w:tcPr>
          <w:p w14:paraId="39C2988A" w14:textId="77777777" w:rsidR="00A86590" w:rsidRPr="00C63F3A" w:rsidRDefault="00A86590" w:rsidP="00C63F3A">
            <w:pPr>
              <w:widowControl/>
              <w:jc w:val="left"/>
              <w:rPr>
                <w:szCs w:val="21"/>
              </w:rPr>
            </w:pPr>
            <w:r w:rsidRPr="00A86590">
              <w:rPr>
                <w:rFonts w:hint="eastAsia"/>
                <w:szCs w:val="21"/>
              </w:rPr>
              <w:t>腕や頭部等の身体に装着して利用するＩＣＴ端末のこと。</w:t>
            </w:r>
          </w:p>
        </w:tc>
      </w:tr>
    </w:tbl>
    <w:p w14:paraId="5C8563F7" w14:textId="77777777" w:rsidR="00A6404E" w:rsidRDefault="00A6404E" w:rsidP="00A6404E">
      <w:pPr>
        <w:pStyle w:val="ab"/>
        <w:outlineLvl w:val="1"/>
      </w:pPr>
      <w:bookmarkStart w:id="214" w:name="_Toc3894832"/>
      <w:bookmarkEnd w:id="213"/>
      <w:r>
        <w:rPr>
          <w:rFonts w:hint="eastAsia"/>
        </w:rPr>
        <w:t>用語集</w:t>
      </w:r>
      <w:bookmarkEnd w:id="214"/>
    </w:p>
    <w:p w14:paraId="0458D579" w14:textId="77777777" w:rsidR="00D223DF" w:rsidRDefault="00D223DF">
      <w:pPr>
        <w:widowControl/>
        <w:snapToGrid/>
        <w:jc w:val="left"/>
      </w:pPr>
      <w:r>
        <w:br w:type="page"/>
      </w:r>
    </w:p>
    <w:p w14:paraId="5F023528" w14:textId="77777777" w:rsidR="00D223DF" w:rsidRPr="00A6404E" w:rsidRDefault="00D223DF">
      <w:pPr>
        <w:widowControl/>
        <w:snapToGrid/>
        <w:jc w:val="left"/>
      </w:pPr>
    </w:p>
    <w:tbl>
      <w:tblPr>
        <w:tblStyle w:val="affd"/>
        <w:tblpPr w:leftFromText="142" w:rightFromText="142" w:vertAnchor="page" w:horzAnchor="margin" w:tblpX="108" w:tblpY="2275"/>
        <w:tblW w:w="0" w:type="auto"/>
        <w:tblLook w:val="04A0" w:firstRow="1" w:lastRow="0" w:firstColumn="1" w:lastColumn="0" w:noHBand="0" w:noVBand="1"/>
      </w:tblPr>
      <w:tblGrid>
        <w:gridCol w:w="426"/>
        <w:gridCol w:w="2126"/>
        <w:gridCol w:w="7054"/>
      </w:tblGrid>
      <w:tr w:rsidR="00C63F3A" w:rsidRPr="00C63F3A" w14:paraId="11BB1B0D" w14:textId="77777777" w:rsidTr="00116CD4">
        <w:tc>
          <w:tcPr>
            <w:tcW w:w="426" w:type="dxa"/>
            <w:shd w:val="clear" w:color="auto" w:fill="E0FFE0" w:themeFill="accent3" w:themeFillTint="33"/>
          </w:tcPr>
          <w:p w14:paraId="72BE3431" w14:textId="77777777" w:rsidR="00C63F3A" w:rsidRPr="00C63F3A" w:rsidRDefault="00C63F3A" w:rsidP="00116CD4">
            <w:pPr>
              <w:widowControl/>
              <w:jc w:val="left"/>
              <w:rPr>
                <w:szCs w:val="21"/>
              </w:rPr>
            </w:pPr>
            <w:bookmarkStart w:id="215" w:name="_Hlk3385250"/>
          </w:p>
        </w:tc>
        <w:tc>
          <w:tcPr>
            <w:tcW w:w="2126" w:type="dxa"/>
            <w:shd w:val="clear" w:color="auto" w:fill="E0FFE0" w:themeFill="accent3" w:themeFillTint="33"/>
          </w:tcPr>
          <w:p w14:paraId="05E534E4" w14:textId="77777777" w:rsidR="00C63F3A" w:rsidRPr="00C63F3A" w:rsidRDefault="00C63F3A" w:rsidP="00116CD4">
            <w:pPr>
              <w:widowControl/>
              <w:jc w:val="center"/>
              <w:rPr>
                <w:szCs w:val="21"/>
              </w:rPr>
            </w:pPr>
            <w:r w:rsidRPr="00C63F3A">
              <w:rPr>
                <w:rFonts w:hint="eastAsia"/>
                <w:szCs w:val="21"/>
              </w:rPr>
              <w:t>用語</w:t>
            </w:r>
          </w:p>
        </w:tc>
        <w:tc>
          <w:tcPr>
            <w:tcW w:w="7054" w:type="dxa"/>
            <w:shd w:val="clear" w:color="auto" w:fill="E0FFE0" w:themeFill="accent3" w:themeFillTint="33"/>
          </w:tcPr>
          <w:p w14:paraId="452AB052" w14:textId="77777777" w:rsidR="00C63F3A" w:rsidRPr="00C63F3A" w:rsidRDefault="00C63F3A" w:rsidP="00116CD4">
            <w:pPr>
              <w:widowControl/>
              <w:jc w:val="center"/>
              <w:rPr>
                <w:szCs w:val="21"/>
              </w:rPr>
            </w:pPr>
            <w:r w:rsidRPr="00C63F3A">
              <w:rPr>
                <w:rFonts w:hint="eastAsia"/>
                <w:szCs w:val="21"/>
              </w:rPr>
              <w:t>用語説明</w:t>
            </w:r>
          </w:p>
        </w:tc>
      </w:tr>
      <w:tr w:rsidR="00A86590" w:rsidRPr="00C63F3A" w14:paraId="4BC865AB" w14:textId="77777777" w:rsidTr="00A86590">
        <w:trPr>
          <w:trHeight w:val="1133"/>
        </w:trPr>
        <w:tc>
          <w:tcPr>
            <w:tcW w:w="426" w:type="dxa"/>
          </w:tcPr>
          <w:p w14:paraId="52096C5B" w14:textId="77777777" w:rsidR="00A86590" w:rsidRPr="00C63F3A" w:rsidRDefault="00A86590" w:rsidP="00116CD4">
            <w:pPr>
              <w:widowControl/>
              <w:jc w:val="left"/>
              <w:rPr>
                <w:rFonts w:asciiTheme="minorEastAsia" w:hAnsiTheme="minorEastAsia"/>
                <w:szCs w:val="21"/>
              </w:rPr>
            </w:pPr>
            <w:r w:rsidRPr="00C63F3A">
              <w:rPr>
                <w:rFonts w:asciiTheme="minorEastAsia" w:hAnsiTheme="minorEastAsia" w:hint="eastAsia"/>
                <w:szCs w:val="21"/>
              </w:rPr>
              <w:t>う</w:t>
            </w:r>
          </w:p>
        </w:tc>
        <w:tc>
          <w:tcPr>
            <w:tcW w:w="2126" w:type="dxa"/>
          </w:tcPr>
          <w:p w14:paraId="4E8EC676" w14:textId="77777777" w:rsidR="00A86590" w:rsidRPr="00C63F3A" w:rsidRDefault="00A86590" w:rsidP="00AD7909">
            <w:pPr>
              <w:jc w:val="left"/>
              <w:rPr>
                <w:szCs w:val="21"/>
              </w:rPr>
            </w:pPr>
            <w:r w:rsidRPr="00C63F3A">
              <w:rPr>
                <w:rFonts w:hint="eastAsia"/>
                <w:szCs w:val="21"/>
              </w:rPr>
              <w:t>ウェブアクセシビリティ</w:t>
            </w:r>
          </w:p>
        </w:tc>
        <w:tc>
          <w:tcPr>
            <w:tcW w:w="7054" w:type="dxa"/>
          </w:tcPr>
          <w:p w14:paraId="566069D1" w14:textId="77777777" w:rsidR="00A86590" w:rsidRPr="00C63F3A" w:rsidRDefault="00A86590" w:rsidP="00AD7909">
            <w:pPr>
              <w:jc w:val="left"/>
              <w:rPr>
                <w:szCs w:val="21"/>
              </w:rPr>
            </w:pPr>
            <w:r w:rsidRPr="00A86590">
              <w:rPr>
                <w:rFonts w:hint="eastAsia"/>
                <w:szCs w:val="21"/>
              </w:rPr>
              <w:t>高齢者や障がい者等、心身の機能に関する制約や利用環境等に関係なく、全ての人々がウェブ（インターネット）で提供される情報を利用できるようにすること。</w:t>
            </w:r>
          </w:p>
        </w:tc>
      </w:tr>
      <w:tr w:rsidR="00C63F3A" w:rsidRPr="00C63F3A" w14:paraId="2B27D2BD" w14:textId="77777777" w:rsidTr="00116CD4">
        <w:tc>
          <w:tcPr>
            <w:tcW w:w="426" w:type="dxa"/>
            <w:vMerge w:val="restart"/>
          </w:tcPr>
          <w:p w14:paraId="61F13CCB" w14:textId="77777777" w:rsidR="00C63F3A" w:rsidRPr="00C63F3A" w:rsidRDefault="00C63F3A" w:rsidP="00116CD4">
            <w:pPr>
              <w:widowControl/>
              <w:jc w:val="left"/>
              <w:rPr>
                <w:rFonts w:asciiTheme="minorEastAsia" w:hAnsiTheme="minorEastAsia"/>
                <w:szCs w:val="21"/>
              </w:rPr>
            </w:pPr>
            <w:r>
              <w:rPr>
                <w:rFonts w:asciiTheme="minorEastAsia" w:hAnsiTheme="minorEastAsia" w:hint="eastAsia"/>
                <w:szCs w:val="21"/>
              </w:rPr>
              <w:t>お</w:t>
            </w:r>
          </w:p>
        </w:tc>
        <w:tc>
          <w:tcPr>
            <w:tcW w:w="2126" w:type="dxa"/>
          </w:tcPr>
          <w:p w14:paraId="7EB61242" w14:textId="77777777" w:rsidR="00C63F3A" w:rsidRPr="00C63F3A" w:rsidRDefault="00C63F3A" w:rsidP="00116CD4">
            <w:pPr>
              <w:widowControl/>
              <w:jc w:val="left"/>
              <w:rPr>
                <w:szCs w:val="21"/>
              </w:rPr>
            </w:pPr>
            <w:r w:rsidRPr="00C63F3A">
              <w:rPr>
                <w:rFonts w:hint="eastAsia"/>
                <w:szCs w:val="21"/>
              </w:rPr>
              <w:t>オープンデータ基本指針</w:t>
            </w:r>
          </w:p>
        </w:tc>
        <w:tc>
          <w:tcPr>
            <w:tcW w:w="7054" w:type="dxa"/>
          </w:tcPr>
          <w:p w14:paraId="29E75800" w14:textId="77777777" w:rsidR="00C63F3A" w:rsidRPr="00C63F3A" w:rsidRDefault="00C63F3A" w:rsidP="00116CD4">
            <w:pPr>
              <w:widowControl/>
              <w:jc w:val="left"/>
              <w:rPr>
                <w:szCs w:val="21"/>
              </w:rPr>
            </w:pPr>
            <w:r w:rsidRPr="00C63F3A">
              <w:rPr>
                <w:rFonts w:hint="eastAsia"/>
                <w:szCs w:val="21"/>
              </w:rPr>
              <w:t>内閣官房ＩＴ総合戦略本部が、今後のオープンデータに関わる施策の基本指針をまとめた指針。</w:t>
            </w:r>
          </w:p>
        </w:tc>
      </w:tr>
      <w:tr w:rsidR="00C63F3A" w:rsidRPr="00C63F3A" w14:paraId="7F2E38A6" w14:textId="77777777" w:rsidTr="00116CD4">
        <w:tc>
          <w:tcPr>
            <w:tcW w:w="426" w:type="dxa"/>
            <w:vMerge/>
          </w:tcPr>
          <w:p w14:paraId="31CC753A" w14:textId="77777777" w:rsidR="00C63F3A" w:rsidRPr="00C63F3A" w:rsidRDefault="00C63F3A" w:rsidP="00116CD4">
            <w:pPr>
              <w:widowControl/>
              <w:jc w:val="left"/>
              <w:rPr>
                <w:rFonts w:asciiTheme="minorEastAsia" w:hAnsiTheme="minorEastAsia"/>
                <w:szCs w:val="21"/>
              </w:rPr>
            </w:pPr>
          </w:p>
        </w:tc>
        <w:tc>
          <w:tcPr>
            <w:tcW w:w="2126" w:type="dxa"/>
          </w:tcPr>
          <w:p w14:paraId="0BBA0060" w14:textId="77777777" w:rsidR="00C63F3A" w:rsidRPr="00C63F3A" w:rsidRDefault="00C63F3A" w:rsidP="00116CD4">
            <w:pPr>
              <w:widowControl/>
              <w:jc w:val="left"/>
              <w:rPr>
                <w:szCs w:val="21"/>
              </w:rPr>
            </w:pPr>
            <w:r w:rsidRPr="00C63F3A">
              <w:rPr>
                <w:rFonts w:hint="eastAsia"/>
                <w:szCs w:val="21"/>
              </w:rPr>
              <w:t>オンライン</w:t>
            </w:r>
          </w:p>
        </w:tc>
        <w:tc>
          <w:tcPr>
            <w:tcW w:w="7054" w:type="dxa"/>
          </w:tcPr>
          <w:p w14:paraId="79AD0F3B" w14:textId="77777777" w:rsidR="00C63F3A" w:rsidRPr="00C63F3A" w:rsidRDefault="00C63F3A" w:rsidP="00116CD4">
            <w:pPr>
              <w:widowControl/>
              <w:jc w:val="left"/>
              <w:rPr>
                <w:szCs w:val="21"/>
              </w:rPr>
            </w:pPr>
            <w:r w:rsidRPr="00C63F3A">
              <w:rPr>
                <w:rFonts w:hint="eastAsia"/>
                <w:szCs w:val="21"/>
              </w:rPr>
              <w:t>コンピュータ等の機器がネットワークに接続された状態、あるいは、通信回線を通じて別のコンピュータ等に接続された状態のこと。</w:t>
            </w:r>
          </w:p>
        </w:tc>
      </w:tr>
      <w:tr w:rsidR="00C63F3A" w:rsidRPr="00C63F3A" w14:paraId="3DCFA44F" w14:textId="77777777" w:rsidTr="00116CD4">
        <w:tc>
          <w:tcPr>
            <w:tcW w:w="426" w:type="dxa"/>
            <w:vMerge w:val="restart"/>
          </w:tcPr>
          <w:p w14:paraId="2B404000" w14:textId="77777777" w:rsidR="00C63F3A" w:rsidRPr="00C63F3A" w:rsidRDefault="00C63F3A" w:rsidP="00116CD4">
            <w:pPr>
              <w:widowControl/>
              <w:jc w:val="left"/>
              <w:rPr>
                <w:szCs w:val="21"/>
              </w:rPr>
            </w:pPr>
            <w:r>
              <w:rPr>
                <w:rFonts w:hint="eastAsia"/>
                <w:szCs w:val="21"/>
              </w:rPr>
              <w:t>か</w:t>
            </w:r>
          </w:p>
        </w:tc>
        <w:tc>
          <w:tcPr>
            <w:tcW w:w="2126" w:type="dxa"/>
          </w:tcPr>
          <w:p w14:paraId="5AE4180A" w14:textId="77777777" w:rsidR="00C63F3A" w:rsidRPr="00C63F3A" w:rsidRDefault="00C63F3A" w:rsidP="00116CD4">
            <w:pPr>
              <w:widowControl/>
              <w:jc w:val="left"/>
              <w:rPr>
                <w:szCs w:val="21"/>
              </w:rPr>
            </w:pPr>
            <w:r w:rsidRPr="00C63F3A">
              <w:rPr>
                <w:rFonts w:hint="eastAsia"/>
                <w:szCs w:val="21"/>
              </w:rPr>
              <w:t>官民データ</w:t>
            </w:r>
          </w:p>
        </w:tc>
        <w:tc>
          <w:tcPr>
            <w:tcW w:w="7054" w:type="dxa"/>
          </w:tcPr>
          <w:p w14:paraId="7B7B21E1" w14:textId="77777777" w:rsidR="00C63F3A" w:rsidRPr="00C63F3A" w:rsidRDefault="00C63F3A" w:rsidP="00D61B27">
            <w:pPr>
              <w:widowControl/>
              <w:jc w:val="left"/>
              <w:rPr>
                <w:szCs w:val="21"/>
              </w:rPr>
            </w:pPr>
            <w:r w:rsidRPr="00C63F3A">
              <w:rPr>
                <w:rFonts w:hint="eastAsia"/>
                <w:szCs w:val="21"/>
              </w:rPr>
              <w:t>電磁的記録に記録された情報であって、国若しくは地方公共団体又は独立行政法人若しくはその他の事業者により、その事務又は事業の遂行に当たり、管理され、利用され、又は提供されるものをいう。</w:t>
            </w:r>
          </w:p>
        </w:tc>
      </w:tr>
      <w:tr w:rsidR="00C63F3A" w:rsidRPr="00C63F3A" w14:paraId="1B258ABD" w14:textId="77777777" w:rsidTr="00116CD4">
        <w:tc>
          <w:tcPr>
            <w:tcW w:w="426" w:type="dxa"/>
            <w:vMerge/>
          </w:tcPr>
          <w:p w14:paraId="61DF3002" w14:textId="77777777" w:rsidR="00C63F3A" w:rsidRPr="00C63F3A" w:rsidRDefault="00C63F3A" w:rsidP="00116CD4">
            <w:pPr>
              <w:widowControl/>
              <w:jc w:val="left"/>
              <w:rPr>
                <w:rFonts w:asciiTheme="minorEastAsia" w:hAnsiTheme="minorEastAsia"/>
                <w:szCs w:val="21"/>
              </w:rPr>
            </w:pPr>
          </w:p>
        </w:tc>
        <w:tc>
          <w:tcPr>
            <w:tcW w:w="2126" w:type="dxa"/>
          </w:tcPr>
          <w:p w14:paraId="4A41973D" w14:textId="77777777" w:rsidR="00C63F3A" w:rsidRPr="00C63F3A" w:rsidRDefault="00C63F3A" w:rsidP="00116CD4">
            <w:pPr>
              <w:widowControl/>
              <w:jc w:val="left"/>
              <w:rPr>
                <w:szCs w:val="21"/>
              </w:rPr>
            </w:pPr>
            <w:r w:rsidRPr="00C63F3A">
              <w:rPr>
                <w:rFonts w:hint="eastAsia"/>
                <w:szCs w:val="21"/>
              </w:rPr>
              <w:t>官民データ活用推進基本法</w:t>
            </w:r>
          </w:p>
        </w:tc>
        <w:tc>
          <w:tcPr>
            <w:tcW w:w="7054" w:type="dxa"/>
          </w:tcPr>
          <w:p w14:paraId="5153E92F" w14:textId="77777777" w:rsidR="00C63F3A" w:rsidRPr="00C63F3A" w:rsidRDefault="00C63F3A" w:rsidP="00116CD4">
            <w:pPr>
              <w:widowControl/>
              <w:jc w:val="left"/>
              <w:rPr>
                <w:szCs w:val="21"/>
              </w:rPr>
            </w:pPr>
            <w:r w:rsidRPr="00C63F3A">
              <w:rPr>
                <w:rFonts w:hint="eastAsia"/>
                <w:szCs w:val="21"/>
              </w:rPr>
              <w:t>平成２８年（２０１６年）１２月１４日に公布、施行された官民データ活用推進基本計画の策定その他官民データ活用の推進に関する施策の基本となる事項等を定めた法律。国民が安全で安心して暮らせる社会及び快適な生活環境の実現に寄与することを目的としている。本計画１５頁を参照。</w:t>
            </w:r>
          </w:p>
        </w:tc>
      </w:tr>
      <w:tr w:rsidR="00C63F3A" w:rsidRPr="00C63F3A" w14:paraId="4FA04DCC" w14:textId="77777777" w:rsidTr="00116CD4">
        <w:tc>
          <w:tcPr>
            <w:tcW w:w="426" w:type="dxa"/>
          </w:tcPr>
          <w:p w14:paraId="0A484643" w14:textId="77777777" w:rsidR="00C63F3A" w:rsidRPr="00C63F3A" w:rsidRDefault="00C63F3A" w:rsidP="00116CD4">
            <w:pPr>
              <w:widowControl/>
              <w:jc w:val="left"/>
              <w:rPr>
                <w:rFonts w:asciiTheme="minorEastAsia" w:hAnsiTheme="minorEastAsia"/>
                <w:szCs w:val="21"/>
              </w:rPr>
            </w:pPr>
            <w:r>
              <w:rPr>
                <w:rFonts w:asciiTheme="minorEastAsia" w:hAnsiTheme="minorEastAsia" w:hint="eastAsia"/>
                <w:szCs w:val="21"/>
              </w:rPr>
              <w:t>き</w:t>
            </w:r>
          </w:p>
        </w:tc>
        <w:tc>
          <w:tcPr>
            <w:tcW w:w="2126" w:type="dxa"/>
          </w:tcPr>
          <w:p w14:paraId="11BC2467" w14:textId="77777777" w:rsidR="00C63F3A" w:rsidRPr="00C63F3A" w:rsidRDefault="00C63F3A" w:rsidP="00116CD4">
            <w:pPr>
              <w:widowControl/>
              <w:jc w:val="left"/>
              <w:rPr>
                <w:szCs w:val="21"/>
              </w:rPr>
            </w:pPr>
            <w:r w:rsidRPr="00C63F3A">
              <w:rPr>
                <w:rFonts w:hint="eastAsia"/>
                <w:szCs w:val="21"/>
              </w:rPr>
              <w:t>基幹系システム</w:t>
            </w:r>
          </w:p>
        </w:tc>
        <w:tc>
          <w:tcPr>
            <w:tcW w:w="7054" w:type="dxa"/>
          </w:tcPr>
          <w:p w14:paraId="79CD2F66" w14:textId="77777777" w:rsidR="00C63F3A" w:rsidRPr="00C63F3A" w:rsidRDefault="00C63F3A" w:rsidP="00116CD4">
            <w:pPr>
              <w:widowControl/>
              <w:jc w:val="left"/>
              <w:rPr>
                <w:szCs w:val="21"/>
              </w:rPr>
            </w:pPr>
            <w:r w:rsidRPr="00C63F3A">
              <w:rPr>
                <w:rFonts w:hint="eastAsia"/>
                <w:szCs w:val="21"/>
              </w:rPr>
              <w:t>業務やサービスの中核となる重要なシステム。</w:t>
            </w:r>
            <w:r w:rsidR="00116CD4">
              <w:rPr>
                <w:rFonts w:hint="eastAsia"/>
                <w:szCs w:val="21"/>
              </w:rPr>
              <w:t>本市</w:t>
            </w:r>
            <w:r w:rsidRPr="00C63F3A">
              <w:rPr>
                <w:rFonts w:hint="eastAsia"/>
                <w:szCs w:val="21"/>
              </w:rPr>
              <w:t>においては、住民情報等の重要な個人情報を取り扱うシステムのことを指す。</w:t>
            </w:r>
          </w:p>
        </w:tc>
      </w:tr>
      <w:tr w:rsidR="005B6CF2" w:rsidRPr="00C63F3A" w14:paraId="07F470C6" w14:textId="77777777" w:rsidTr="00116CD4">
        <w:tc>
          <w:tcPr>
            <w:tcW w:w="426" w:type="dxa"/>
            <w:vMerge w:val="restart"/>
          </w:tcPr>
          <w:p w14:paraId="53D55AC2" w14:textId="77777777" w:rsidR="005B6CF2" w:rsidRPr="00C63F3A" w:rsidRDefault="005B6CF2" w:rsidP="00116CD4">
            <w:pPr>
              <w:widowControl/>
              <w:jc w:val="left"/>
              <w:rPr>
                <w:szCs w:val="21"/>
              </w:rPr>
            </w:pPr>
            <w:r>
              <w:rPr>
                <w:rFonts w:hint="eastAsia"/>
                <w:szCs w:val="21"/>
              </w:rPr>
              <w:t>さ</w:t>
            </w:r>
          </w:p>
        </w:tc>
        <w:tc>
          <w:tcPr>
            <w:tcW w:w="2126" w:type="dxa"/>
          </w:tcPr>
          <w:p w14:paraId="3B07A18A" w14:textId="77777777" w:rsidR="005B6CF2" w:rsidRPr="00C63F3A" w:rsidRDefault="005B6CF2" w:rsidP="00116CD4">
            <w:pPr>
              <w:widowControl/>
              <w:jc w:val="left"/>
              <w:rPr>
                <w:szCs w:val="21"/>
              </w:rPr>
            </w:pPr>
            <w:r w:rsidRPr="00C63F3A">
              <w:rPr>
                <w:rFonts w:hint="eastAsia"/>
                <w:szCs w:val="21"/>
              </w:rPr>
              <w:t>サテライトオフィス</w:t>
            </w:r>
          </w:p>
        </w:tc>
        <w:tc>
          <w:tcPr>
            <w:tcW w:w="7054" w:type="dxa"/>
          </w:tcPr>
          <w:p w14:paraId="2ECCF58A" w14:textId="77777777" w:rsidR="005B6CF2" w:rsidRPr="00C63F3A" w:rsidRDefault="005B6CF2" w:rsidP="00116CD4">
            <w:pPr>
              <w:widowControl/>
              <w:jc w:val="left"/>
              <w:rPr>
                <w:szCs w:val="21"/>
              </w:rPr>
            </w:pPr>
            <w:r w:rsidRPr="00C63F3A">
              <w:rPr>
                <w:rFonts w:hint="eastAsia"/>
                <w:szCs w:val="21"/>
              </w:rPr>
              <w:t>企業又は団体の本拠から離れた所に設置されたオフィスのこと。</w:t>
            </w:r>
          </w:p>
        </w:tc>
      </w:tr>
      <w:tr w:rsidR="005B6CF2" w:rsidRPr="00C63F3A" w14:paraId="18C494CD" w14:textId="77777777" w:rsidTr="00116CD4">
        <w:tc>
          <w:tcPr>
            <w:tcW w:w="426" w:type="dxa"/>
            <w:vMerge/>
          </w:tcPr>
          <w:p w14:paraId="479713E7" w14:textId="77777777" w:rsidR="005B6CF2" w:rsidRPr="00C63F3A" w:rsidRDefault="005B6CF2" w:rsidP="00116CD4">
            <w:pPr>
              <w:widowControl/>
              <w:jc w:val="left"/>
              <w:rPr>
                <w:szCs w:val="21"/>
              </w:rPr>
            </w:pPr>
          </w:p>
        </w:tc>
        <w:tc>
          <w:tcPr>
            <w:tcW w:w="2126" w:type="dxa"/>
          </w:tcPr>
          <w:p w14:paraId="09E352B2" w14:textId="77777777" w:rsidR="005B6CF2" w:rsidRPr="00C63F3A" w:rsidRDefault="005B6CF2" w:rsidP="00116CD4">
            <w:pPr>
              <w:widowControl/>
              <w:jc w:val="left"/>
              <w:rPr>
                <w:szCs w:val="21"/>
              </w:rPr>
            </w:pPr>
            <w:r w:rsidRPr="00C63F3A">
              <w:rPr>
                <w:rFonts w:hint="eastAsia"/>
                <w:szCs w:val="21"/>
              </w:rPr>
              <w:t>サービスデザイン</w:t>
            </w:r>
          </w:p>
        </w:tc>
        <w:tc>
          <w:tcPr>
            <w:tcW w:w="7054" w:type="dxa"/>
          </w:tcPr>
          <w:p w14:paraId="70E83EF8" w14:textId="77777777" w:rsidR="005B6CF2" w:rsidRPr="00C63F3A" w:rsidRDefault="005B6CF2" w:rsidP="00116CD4">
            <w:pPr>
              <w:widowControl/>
              <w:jc w:val="left"/>
              <w:rPr>
                <w:szCs w:val="21"/>
              </w:rPr>
            </w:pPr>
            <w:r w:rsidRPr="00C63F3A">
              <w:rPr>
                <w:rFonts w:hint="eastAsia"/>
                <w:szCs w:val="21"/>
              </w:rPr>
              <w:t>サービス提供者と顧客の間の相互関係の改善を目的として、サービス等を構成する内容を計画・調整して作りあげること。</w:t>
            </w:r>
          </w:p>
        </w:tc>
      </w:tr>
      <w:tr w:rsidR="00C63F3A" w:rsidRPr="00C63F3A" w14:paraId="11FBF093" w14:textId="77777777" w:rsidTr="00116CD4">
        <w:tc>
          <w:tcPr>
            <w:tcW w:w="426" w:type="dxa"/>
          </w:tcPr>
          <w:p w14:paraId="488D34BE" w14:textId="77777777" w:rsidR="00C63F3A" w:rsidRPr="00C63F3A" w:rsidRDefault="005B6CF2" w:rsidP="00116CD4">
            <w:pPr>
              <w:widowControl/>
              <w:jc w:val="left"/>
              <w:rPr>
                <w:szCs w:val="21"/>
              </w:rPr>
            </w:pPr>
            <w:r>
              <w:rPr>
                <w:rFonts w:hint="eastAsia"/>
                <w:szCs w:val="21"/>
              </w:rPr>
              <w:t>し</w:t>
            </w:r>
          </w:p>
        </w:tc>
        <w:tc>
          <w:tcPr>
            <w:tcW w:w="2126" w:type="dxa"/>
          </w:tcPr>
          <w:p w14:paraId="6C2D46AC" w14:textId="77777777" w:rsidR="00C63F3A" w:rsidRPr="00C63F3A" w:rsidRDefault="00C63F3A" w:rsidP="00C63F3A">
            <w:pPr>
              <w:widowControl/>
              <w:jc w:val="left"/>
              <w:rPr>
                <w:szCs w:val="21"/>
              </w:rPr>
            </w:pPr>
            <w:r w:rsidRPr="00C63F3A">
              <w:rPr>
                <w:rFonts w:hint="eastAsia"/>
                <w:szCs w:val="21"/>
              </w:rPr>
              <w:t>情報セキュリティ</w:t>
            </w:r>
          </w:p>
          <w:p w14:paraId="1FFD12AC" w14:textId="77777777" w:rsidR="00C63F3A" w:rsidRPr="00C63F3A" w:rsidRDefault="00C63F3A" w:rsidP="00C63F3A">
            <w:pPr>
              <w:widowControl/>
              <w:jc w:val="left"/>
              <w:rPr>
                <w:szCs w:val="21"/>
              </w:rPr>
            </w:pPr>
            <w:r w:rsidRPr="00C63F3A">
              <w:rPr>
                <w:rFonts w:hint="eastAsia"/>
                <w:szCs w:val="21"/>
              </w:rPr>
              <w:t>１０大脅威</w:t>
            </w:r>
          </w:p>
        </w:tc>
        <w:tc>
          <w:tcPr>
            <w:tcW w:w="7054" w:type="dxa"/>
          </w:tcPr>
          <w:p w14:paraId="4AC21066" w14:textId="77777777" w:rsidR="00C63F3A" w:rsidRPr="00C63F3A" w:rsidRDefault="00C63F3A" w:rsidP="00116CD4">
            <w:pPr>
              <w:widowControl/>
              <w:jc w:val="left"/>
              <w:rPr>
                <w:szCs w:val="21"/>
              </w:rPr>
            </w:pPr>
            <w:r w:rsidRPr="00C63F3A">
              <w:rPr>
                <w:rFonts w:hint="eastAsia"/>
                <w:szCs w:val="21"/>
              </w:rPr>
              <w:t>ＩＰＡ（独立行政法人情報処理推進機構）発表の情報セキュリティにおける脅威。</w:t>
            </w:r>
          </w:p>
        </w:tc>
      </w:tr>
      <w:tr w:rsidR="00A86590" w:rsidRPr="00C63F3A" w14:paraId="2765AA38" w14:textId="77777777" w:rsidTr="00116CD4">
        <w:tc>
          <w:tcPr>
            <w:tcW w:w="426" w:type="dxa"/>
          </w:tcPr>
          <w:p w14:paraId="0948F0E0" w14:textId="77777777" w:rsidR="00A86590" w:rsidRPr="00784C23" w:rsidRDefault="00A86590" w:rsidP="00A86590">
            <w:r w:rsidRPr="00784C23">
              <w:rPr>
                <w:rFonts w:hint="eastAsia"/>
              </w:rPr>
              <w:t>せ</w:t>
            </w:r>
          </w:p>
        </w:tc>
        <w:tc>
          <w:tcPr>
            <w:tcW w:w="2126" w:type="dxa"/>
          </w:tcPr>
          <w:p w14:paraId="4E4D8110" w14:textId="77777777" w:rsidR="00A86590" w:rsidRPr="00784C23" w:rsidRDefault="00A86590" w:rsidP="00A86590">
            <w:r w:rsidRPr="00784C23">
              <w:rPr>
                <w:rFonts w:hint="eastAsia"/>
              </w:rPr>
              <w:t>世界最先端ＩＴ国家創造宣言</w:t>
            </w:r>
          </w:p>
        </w:tc>
        <w:tc>
          <w:tcPr>
            <w:tcW w:w="7054" w:type="dxa"/>
          </w:tcPr>
          <w:p w14:paraId="0E5D2BCA" w14:textId="77777777" w:rsidR="00A86590" w:rsidRDefault="00A86590" w:rsidP="00A86590">
            <w:r w:rsidRPr="00784C23">
              <w:rPr>
                <w:rFonts w:hint="eastAsia"/>
              </w:rPr>
              <w:t>全ての国民がＩＣＴ・データ利活用の便益を享受でき、真に豊かさを実感できる社会の実現のための宣言。</w:t>
            </w:r>
          </w:p>
        </w:tc>
      </w:tr>
      <w:tr w:rsidR="00A86590" w:rsidRPr="00C63F3A" w14:paraId="0BCD01B8" w14:textId="77777777" w:rsidTr="00116CD4">
        <w:tc>
          <w:tcPr>
            <w:tcW w:w="426" w:type="dxa"/>
          </w:tcPr>
          <w:p w14:paraId="023FE4EA" w14:textId="77777777" w:rsidR="00A86590" w:rsidRPr="005B3E1C" w:rsidRDefault="00A86590" w:rsidP="00A86590">
            <w:r w:rsidRPr="005B3E1C">
              <w:rPr>
                <w:rFonts w:hint="eastAsia"/>
              </w:rPr>
              <w:t>た</w:t>
            </w:r>
          </w:p>
        </w:tc>
        <w:tc>
          <w:tcPr>
            <w:tcW w:w="2126" w:type="dxa"/>
          </w:tcPr>
          <w:p w14:paraId="683D8BD2" w14:textId="77777777" w:rsidR="00A86590" w:rsidRPr="005B3E1C" w:rsidRDefault="00A86590" w:rsidP="00A86590">
            <w:r w:rsidRPr="005B3E1C">
              <w:rPr>
                <w:rFonts w:hint="eastAsia"/>
              </w:rPr>
              <w:t>第５世代移動通信システム（５Ｇ）</w:t>
            </w:r>
          </w:p>
        </w:tc>
        <w:tc>
          <w:tcPr>
            <w:tcW w:w="7054" w:type="dxa"/>
          </w:tcPr>
          <w:p w14:paraId="1C29D494" w14:textId="77777777" w:rsidR="00A86590" w:rsidRDefault="00A86590" w:rsidP="00A86590">
            <w:r w:rsidRPr="005B3E1C">
              <w:rPr>
                <w:rFonts w:hint="eastAsia"/>
              </w:rPr>
              <w:t>現在、規格化が進行中の次世代無線通信システムのこと。</w:t>
            </w:r>
          </w:p>
        </w:tc>
      </w:tr>
      <w:tr w:rsidR="00A86590" w:rsidRPr="00C63F3A" w14:paraId="20571889" w14:textId="77777777" w:rsidTr="00116CD4">
        <w:tc>
          <w:tcPr>
            <w:tcW w:w="426" w:type="dxa"/>
          </w:tcPr>
          <w:p w14:paraId="52C79C0D" w14:textId="77777777" w:rsidR="00A86590" w:rsidRPr="00CC6B1C" w:rsidRDefault="00A86590" w:rsidP="00A86590">
            <w:r w:rsidRPr="00CC6B1C">
              <w:rPr>
                <w:rFonts w:hint="eastAsia"/>
              </w:rPr>
              <w:t>ち</w:t>
            </w:r>
          </w:p>
        </w:tc>
        <w:tc>
          <w:tcPr>
            <w:tcW w:w="2126" w:type="dxa"/>
          </w:tcPr>
          <w:p w14:paraId="4EBA7F01" w14:textId="77777777" w:rsidR="00A86590" w:rsidRPr="00CC6B1C" w:rsidRDefault="00A86590" w:rsidP="00A86590">
            <w:r w:rsidRPr="00CC6B1C">
              <w:rPr>
                <w:rFonts w:hint="eastAsia"/>
              </w:rPr>
              <w:t>地理空間情報活用推進基本計画</w:t>
            </w:r>
          </w:p>
        </w:tc>
        <w:tc>
          <w:tcPr>
            <w:tcW w:w="7054" w:type="dxa"/>
          </w:tcPr>
          <w:p w14:paraId="63A732DC" w14:textId="77777777" w:rsidR="00A86590" w:rsidRPr="00CC6B1C" w:rsidRDefault="00A86590" w:rsidP="00A86590">
            <w:r w:rsidRPr="00CC6B1C">
              <w:rPr>
                <w:rFonts w:hint="eastAsia"/>
              </w:rPr>
              <w:t>地理空間情報活用推進基本法に基づいた計画。ＩｏＴ・ビッグデータ・ＡＩ等の先端技術を活かした世界最高水準のＧ空間社会（本計画１２頁を参照）の実現により、「目指すべき姿」が記載されている。本計画１９頁を参照。</w:t>
            </w:r>
          </w:p>
        </w:tc>
      </w:tr>
      <w:bookmarkEnd w:id="215"/>
    </w:tbl>
    <w:p w14:paraId="485507DA" w14:textId="77777777" w:rsidR="00D223DF" w:rsidRDefault="00D223DF">
      <w:pPr>
        <w:widowControl/>
        <w:snapToGrid/>
        <w:jc w:val="left"/>
      </w:pPr>
      <w:r>
        <w:br w:type="page"/>
      </w:r>
    </w:p>
    <w:p w14:paraId="011B0600" w14:textId="77777777" w:rsidR="00D223DF" w:rsidRDefault="00D223DF">
      <w:pPr>
        <w:widowControl/>
        <w:snapToGrid/>
        <w:jc w:val="left"/>
      </w:pPr>
    </w:p>
    <w:tbl>
      <w:tblPr>
        <w:tblStyle w:val="affd"/>
        <w:tblpPr w:leftFromText="142" w:rightFromText="142" w:vertAnchor="page" w:horzAnchor="margin" w:tblpX="108" w:tblpY="2275"/>
        <w:tblW w:w="0" w:type="auto"/>
        <w:tblLook w:val="04A0" w:firstRow="1" w:lastRow="0" w:firstColumn="1" w:lastColumn="0" w:noHBand="0" w:noVBand="1"/>
      </w:tblPr>
      <w:tblGrid>
        <w:gridCol w:w="426"/>
        <w:gridCol w:w="2126"/>
        <w:gridCol w:w="7054"/>
      </w:tblGrid>
      <w:tr w:rsidR="00C63F3A" w:rsidRPr="00C63F3A" w14:paraId="520857C3" w14:textId="77777777" w:rsidTr="00116CD4">
        <w:tc>
          <w:tcPr>
            <w:tcW w:w="426" w:type="dxa"/>
            <w:shd w:val="clear" w:color="auto" w:fill="E0FFE0" w:themeFill="accent3" w:themeFillTint="33"/>
          </w:tcPr>
          <w:p w14:paraId="04C1CC46" w14:textId="77777777" w:rsidR="00C63F3A" w:rsidRPr="00C63F3A" w:rsidRDefault="00C63F3A" w:rsidP="00116CD4">
            <w:pPr>
              <w:widowControl/>
              <w:jc w:val="left"/>
              <w:rPr>
                <w:szCs w:val="21"/>
              </w:rPr>
            </w:pPr>
          </w:p>
        </w:tc>
        <w:tc>
          <w:tcPr>
            <w:tcW w:w="2126" w:type="dxa"/>
            <w:shd w:val="clear" w:color="auto" w:fill="E0FFE0" w:themeFill="accent3" w:themeFillTint="33"/>
          </w:tcPr>
          <w:p w14:paraId="19C65B98" w14:textId="77777777" w:rsidR="00C63F3A" w:rsidRPr="00C63F3A" w:rsidRDefault="00C63F3A" w:rsidP="00116CD4">
            <w:pPr>
              <w:widowControl/>
              <w:jc w:val="center"/>
              <w:rPr>
                <w:szCs w:val="21"/>
              </w:rPr>
            </w:pPr>
            <w:r w:rsidRPr="00C63F3A">
              <w:rPr>
                <w:rFonts w:hint="eastAsia"/>
                <w:szCs w:val="21"/>
              </w:rPr>
              <w:t>用語</w:t>
            </w:r>
          </w:p>
        </w:tc>
        <w:tc>
          <w:tcPr>
            <w:tcW w:w="7054" w:type="dxa"/>
            <w:shd w:val="clear" w:color="auto" w:fill="E0FFE0" w:themeFill="accent3" w:themeFillTint="33"/>
          </w:tcPr>
          <w:p w14:paraId="69B4A41A" w14:textId="77777777" w:rsidR="00C63F3A" w:rsidRPr="00C63F3A" w:rsidRDefault="00C63F3A" w:rsidP="00116CD4">
            <w:pPr>
              <w:widowControl/>
              <w:jc w:val="center"/>
              <w:rPr>
                <w:szCs w:val="21"/>
              </w:rPr>
            </w:pPr>
            <w:r w:rsidRPr="00C63F3A">
              <w:rPr>
                <w:rFonts w:hint="eastAsia"/>
                <w:szCs w:val="21"/>
              </w:rPr>
              <w:t>用語説明</w:t>
            </w:r>
          </w:p>
        </w:tc>
      </w:tr>
      <w:tr w:rsidR="00A86590" w:rsidRPr="00C63F3A" w14:paraId="452004A5" w14:textId="77777777" w:rsidTr="00116CD4">
        <w:tc>
          <w:tcPr>
            <w:tcW w:w="426" w:type="dxa"/>
          </w:tcPr>
          <w:p w14:paraId="251BA97C" w14:textId="77777777" w:rsidR="00A86590" w:rsidRPr="00C63F3A" w:rsidRDefault="00A86590" w:rsidP="00A86590">
            <w:pPr>
              <w:widowControl/>
              <w:jc w:val="left"/>
              <w:rPr>
                <w:rFonts w:asciiTheme="minorEastAsia" w:hAnsiTheme="minorEastAsia"/>
                <w:szCs w:val="21"/>
              </w:rPr>
            </w:pPr>
            <w:r>
              <w:rPr>
                <w:rFonts w:asciiTheme="minorEastAsia" w:hAnsiTheme="minorEastAsia" w:hint="eastAsia"/>
                <w:szCs w:val="21"/>
              </w:rPr>
              <w:t>ち</w:t>
            </w:r>
          </w:p>
        </w:tc>
        <w:tc>
          <w:tcPr>
            <w:tcW w:w="2126" w:type="dxa"/>
          </w:tcPr>
          <w:p w14:paraId="3141C520" w14:textId="77777777" w:rsidR="00A86590" w:rsidRPr="00035ADB" w:rsidRDefault="00A86590" w:rsidP="00A86590">
            <w:r w:rsidRPr="00035ADB">
              <w:rPr>
                <w:rFonts w:hint="eastAsia"/>
              </w:rPr>
              <w:t>チャットボット</w:t>
            </w:r>
          </w:p>
        </w:tc>
        <w:tc>
          <w:tcPr>
            <w:tcW w:w="7054" w:type="dxa"/>
          </w:tcPr>
          <w:p w14:paraId="4334369D" w14:textId="77777777" w:rsidR="00A86590" w:rsidRDefault="00A86590" w:rsidP="00A86590">
            <w:r w:rsidRPr="00035ADB">
              <w:rPr>
                <w:rFonts w:hint="eastAsia"/>
              </w:rPr>
              <w:t>「チャット」と「ボット（ロボットの略）」を組み合わせた言葉で、人工知能を活用した自動会話プログラムのこと。</w:t>
            </w:r>
          </w:p>
        </w:tc>
      </w:tr>
      <w:tr w:rsidR="00C63F3A" w:rsidRPr="00C63F3A" w14:paraId="39660ACD" w14:textId="77777777" w:rsidTr="00116CD4">
        <w:tc>
          <w:tcPr>
            <w:tcW w:w="426" w:type="dxa"/>
            <w:vMerge w:val="restart"/>
          </w:tcPr>
          <w:p w14:paraId="785EFF16" w14:textId="77777777" w:rsidR="00C63F3A" w:rsidRPr="00C63F3A" w:rsidRDefault="00C63F3A" w:rsidP="00116CD4">
            <w:pPr>
              <w:widowControl/>
              <w:jc w:val="left"/>
              <w:rPr>
                <w:szCs w:val="21"/>
              </w:rPr>
            </w:pPr>
            <w:r>
              <w:rPr>
                <w:rFonts w:hint="eastAsia"/>
                <w:szCs w:val="21"/>
              </w:rPr>
              <w:t>て</w:t>
            </w:r>
          </w:p>
        </w:tc>
        <w:tc>
          <w:tcPr>
            <w:tcW w:w="2126" w:type="dxa"/>
          </w:tcPr>
          <w:p w14:paraId="6F6CE454" w14:textId="77777777" w:rsidR="00C63F3A" w:rsidRPr="00C63F3A" w:rsidRDefault="00C63F3A" w:rsidP="00116CD4">
            <w:pPr>
              <w:widowControl/>
              <w:jc w:val="left"/>
              <w:rPr>
                <w:szCs w:val="21"/>
              </w:rPr>
            </w:pPr>
            <w:r w:rsidRPr="00C63F3A">
              <w:rPr>
                <w:rFonts w:hint="eastAsia"/>
                <w:szCs w:val="21"/>
              </w:rPr>
              <w:t>デジタル・ガバメント推進方針</w:t>
            </w:r>
          </w:p>
        </w:tc>
        <w:tc>
          <w:tcPr>
            <w:tcW w:w="7054" w:type="dxa"/>
          </w:tcPr>
          <w:p w14:paraId="3F8055BD" w14:textId="77777777" w:rsidR="00C63F3A" w:rsidRPr="00C63F3A" w:rsidRDefault="00C63F3A" w:rsidP="005B6CF2">
            <w:pPr>
              <w:widowControl/>
              <w:jc w:val="left"/>
              <w:rPr>
                <w:szCs w:val="21"/>
              </w:rPr>
            </w:pPr>
            <w:r w:rsidRPr="00C63F3A">
              <w:rPr>
                <w:rFonts w:hint="eastAsia"/>
                <w:szCs w:val="21"/>
              </w:rPr>
              <w:t>今後、電子行政が目指すべき方向性としてＩＴ総合戦略本部・官民データ活用推進戦略会議決定（平成２９年</w:t>
            </w:r>
            <w:r w:rsidR="005B6CF2">
              <w:rPr>
                <w:rFonts w:hint="eastAsia"/>
                <w:szCs w:val="21"/>
              </w:rPr>
              <w:t>（２０１</w:t>
            </w:r>
            <w:r w:rsidR="00A2134F">
              <w:rPr>
                <w:rFonts w:hint="eastAsia"/>
                <w:szCs w:val="21"/>
              </w:rPr>
              <w:t>７</w:t>
            </w:r>
            <w:r w:rsidR="005B6CF2" w:rsidRPr="00C63F3A">
              <w:rPr>
                <w:rFonts w:hint="eastAsia"/>
                <w:szCs w:val="21"/>
              </w:rPr>
              <w:t>年）</w:t>
            </w:r>
            <w:r w:rsidRPr="00C63F3A">
              <w:rPr>
                <w:rFonts w:hint="eastAsia"/>
                <w:szCs w:val="21"/>
              </w:rPr>
              <w:t>５月３０日）としてとりまとめたもの。本計画１６頁を参照。</w:t>
            </w:r>
          </w:p>
        </w:tc>
      </w:tr>
      <w:tr w:rsidR="00C63F3A" w:rsidRPr="00C63F3A" w14:paraId="0D758AEB" w14:textId="77777777" w:rsidTr="00116CD4">
        <w:tc>
          <w:tcPr>
            <w:tcW w:w="426" w:type="dxa"/>
            <w:vMerge/>
          </w:tcPr>
          <w:p w14:paraId="1AB93DD5" w14:textId="77777777" w:rsidR="00C63F3A" w:rsidRPr="00C63F3A" w:rsidRDefault="00C63F3A" w:rsidP="00116CD4">
            <w:pPr>
              <w:widowControl/>
              <w:jc w:val="left"/>
              <w:rPr>
                <w:rFonts w:asciiTheme="minorEastAsia" w:hAnsiTheme="minorEastAsia"/>
                <w:szCs w:val="21"/>
              </w:rPr>
            </w:pPr>
          </w:p>
        </w:tc>
        <w:tc>
          <w:tcPr>
            <w:tcW w:w="2126" w:type="dxa"/>
          </w:tcPr>
          <w:p w14:paraId="4F85C24F" w14:textId="77777777" w:rsidR="00C63F3A" w:rsidRPr="00C63F3A" w:rsidRDefault="00C63F3A" w:rsidP="00116CD4">
            <w:pPr>
              <w:widowControl/>
              <w:jc w:val="left"/>
              <w:rPr>
                <w:szCs w:val="21"/>
              </w:rPr>
            </w:pPr>
            <w:r w:rsidRPr="00C63F3A">
              <w:rPr>
                <w:rFonts w:hint="eastAsia"/>
                <w:szCs w:val="21"/>
              </w:rPr>
              <w:t>デジタルデバイド</w:t>
            </w:r>
          </w:p>
        </w:tc>
        <w:tc>
          <w:tcPr>
            <w:tcW w:w="7054" w:type="dxa"/>
          </w:tcPr>
          <w:p w14:paraId="597C37CD" w14:textId="77777777" w:rsidR="00C63F3A" w:rsidRPr="00C63F3A" w:rsidRDefault="00C63F3A" w:rsidP="00116CD4">
            <w:pPr>
              <w:widowControl/>
              <w:jc w:val="left"/>
              <w:rPr>
                <w:szCs w:val="21"/>
              </w:rPr>
            </w:pPr>
            <w:r w:rsidRPr="00C63F3A">
              <w:rPr>
                <w:rFonts w:hint="eastAsia"/>
                <w:szCs w:val="21"/>
              </w:rPr>
              <w:t>情報格差とも</w:t>
            </w:r>
            <w:r w:rsidR="0055034C">
              <w:rPr>
                <w:rFonts w:hint="eastAsia"/>
                <w:szCs w:val="21"/>
              </w:rPr>
              <w:t>いう</w:t>
            </w:r>
            <w:r w:rsidRPr="00C63F3A">
              <w:rPr>
                <w:rFonts w:hint="eastAsia"/>
                <w:szCs w:val="21"/>
              </w:rPr>
              <w:t>。年齢・身体・社会的条件等によって、インターネット等のＩＣＴ（情報や通信に関する技術の総称）を利用し使いこなせる人と使いこなせない人との間に生じる格差。</w:t>
            </w:r>
          </w:p>
        </w:tc>
      </w:tr>
      <w:tr w:rsidR="00C63F3A" w:rsidRPr="00C63F3A" w14:paraId="670FD112" w14:textId="77777777" w:rsidTr="00116CD4">
        <w:tc>
          <w:tcPr>
            <w:tcW w:w="426" w:type="dxa"/>
            <w:vMerge/>
          </w:tcPr>
          <w:p w14:paraId="715F0BDF" w14:textId="77777777" w:rsidR="00C63F3A" w:rsidRPr="00C63F3A" w:rsidRDefault="00C63F3A" w:rsidP="00116CD4">
            <w:pPr>
              <w:widowControl/>
              <w:jc w:val="left"/>
              <w:rPr>
                <w:rFonts w:asciiTheme="minorEastAsia" w:hAnsiTheme="minorEastAsia"/>
                <w:szCs w:val="21"/>
              </w:rPr>
            </w:pPr>
          </w:p>
        </w:tc>
        <w:tc>
          <w:tcPr>
            <w:tcW w:w="2126" w:type="dxa"/>
          </w:tcPr>
          <w:p w14:paraId="6657542F" w14:textId="77777777" w:rsidR="00C63F3A" w:rsidRPr="00C63F3A" w:rsidRDefault="00C63F3A" w:rsidP="00116CD4">
            <w:pPr>
              <w:widowControl/>
              <w:jc w:val="left"/>
              <w:rPr>
                <w:szCs w:val="21"/>
              </w:rPr>
            </w:pPr>
            <w:r w:rsidRPr="00C63F3A">
              <w:rPr>
                <w:rFonts w:hint="eastAsia"/>
                <w:szCs w:val="21"/>
              </w:rPr>
              <w:t>デジタルトランスフォーメーション</w:t>
            </w:r>
          </w:p>
        </w:tc>
        <w:tc>
          <w:tcPr>
            <w:tcW w:w="7054" w:type="dxa"/>
          </w:tcPr>
          <w:p w14:paraId="3F4577C0" w14:textId="77777777" w:rsidR="00C63F3A" w:rsidRPr="00C63F3A" w:rsidRDefault="00C63F3A" w:rsidP="00116CD4">
            <w:pPr>
              <w:widowControl/>
              <w:jc w:val="left"/>
              <w:rPr>
                <w:szCs w:val="21"/>
              </w:rPr>
            </w:pPr>
            <w:r w:rsidRPr="00C63F3A">
              <w:rPr>
                <w:rFonts w:hint="eastAsia"/>
                <w:szCs w:val="21"/>
              </w:rPr>
              <w:t>【</w:t>
            </w:r>
            <w:r w:rsidRPr="00C63F3A">
              <w:rPr>
                <w:rFonts w:hint="eastAsia"/>
                <w:szCs w:val="21"/>
              </w:rPr>
              <w:t>digital transformation</w:t>
            </w:r>
            <w:r w:rsidRPr="00C63F3A">
              <w:rPr>
                <w:rFonts w:hint="eastAsia"/>
                <w:szCs w:val="21"/>
              </w:rPr>
              <w:t>】デジタル変革。ＩＣＴ（</w:t>
            </w:r>
            <w:r w:rsidRPr="00C63F3A">
              <w:rPr>
                <w:rFonts w:hint="eastAsia"/>
                <w:szCs w:val="21"/>
              </w:rPr>
              <w:t>Information and Communication Technology</w:t>
            </w:r>
            <w:r w:rsidRPr="00C63F3A">
              <w:rPr>
                <w:rFonts w:hint="eastAsia"/>
                <w:szCs w:val="21"/>
              </w:rPr>
              <w:t>：情報や通信に関する技術の総称）が、あらゆる領域（例えば、産業構造や社会基盤）に影響することによってもたらされる変革。</w:t>
            </w:r>
          </w:p>
        </w:tc>
      </w:tr>
      <w:tr w:rsidR="00C63F3A" w:rsidRPr="00C63F3A" w14:paraId="21CDAD1D" w14:textId="77777777" w:rsidTr="00116CD4">
        <w:tc>
          <w:tcPr>
            <w:tcW w:w="426" w:type="dxa"/>
            <w:vMerge/>
          </w:tcPr>
          <w:p w14:paraId="64D494F3" w14:textId="77777777" w:rsidR="00C63F3A" w:rsidRPr="00C63F3A" w:rsidRDefault="00C63F3A" w:rsidP="00116CD4">
            <w:pPr>
              <w:widowControl/>
              <w:jc w:val="left"/>
              <w:rPr>
                <w:szCs w:val="21"/>
              </w:rPr>
            </w:pPr>
          </w:p>
        </w:tc>
        <w:tc>
          <w:tcPr>
            <w:tcW w:w="2126" w:type="dxa"/>
          </w:tcPr>
          <w:p w14:paraId="4A632051" w14:textId="77777777" w:rsidR="00C63F3A" w:rsidRPr="00C63F3A" w:rsidRDefault="00C63F3A" w:rsidP="00116CD4">
            <w:pPr>
              <w:widowControl/>
              <w:jc w:val="left"/>
              <w:rPr>
                <w:szCs w:val="21"/>
              </w:rPr>
            </w:pPr>
            <w:r w:rsidRPr="00C63F3A">
              <w:rPr>
                <w:rFonts w:hint="eastAsia"/>
                <w:szCs w:val="21"/>
              </w:rPr>
              <w:t>データ駆動型社会</w:t>
            </w:r>
          </w:p>
        </w:tc>
        <w:tc>
          <w:tcPr>
            <w:tcW w:w="7054" w:type="dxa"/>
          </w:tcPr>
          <w:p w14:paraId="57DBAECC" w14:textId="77777777" w:rsidR="00C63F3A" w:rsidRPr="00C63F3A" w:rsidRDefault="00C63F3A" w:rsidP="00116CD4">
            <w:pPr>
              <w:widowControl/>
              <w:jc w:val="left"/>
              <w:rPr>
                <w:szCs w:val="21"/>
              </w:rPr>
            </w:pPr>
            <w:r w:rsidRPr="00C63F3A">
              <w:rPr>
                <w:rFonts w:hint="eastAsia"/>
                <w:szCs w:val="21"/>
              </w:rPr>
              <w:t>世の中のあらゆるものがデータに基づいて動く社会。収集したデータを解析し、現実社会の利便性の向上等に活用していく仕組みが中心となった社会。</w:t>
            </w:r>
          </w:p>
        </w:tc>
      </w:tr>
      <w:tr w:rsidR="00C63F3A" w:rsidRPr="00C63F3A" w14:paraId="50DBA524" w14:textId="77777777" w:rsidTr="00116CD4">
        <w:tc>
          <w:tcPr>
            <w:tcW w:w="426" w:type="dxa"/>
            <w:vMerge/>
          </w:tcPr>
          <w:p w14:paraId="6A7705AD" w14:textId="77777777" w:rsidR="00C63F3A" w:rsidRPr="00C63F3A" w:rsidRDefault="00C63F3A" w:rsidP="00116CD4">
            <w:pPr>
              <w:widowControl/>
              <w:jc w:val="left"/>
              <w:rPr>
                <w:szCs w:val="21"/>
              </w:rPr>
            </w:pPr>
          </w:p>
        </w:tc>
        <w:tc>
          <w:tcPr>
            <w:tcW w:w="2126" w:type="dxa"/>
          </w:tcPr>
          <w:p w14:paraId="7321BD5F" w14:textId="77777777" w:rsidR="00C63F3A" w:rsidRPr="00C63F3A" w:rsidRDefault="00C63F3A" w:rsidP="00116CD4">
            <w:pPr>
              <w:widowControl/>
              <w:jc w:val="left"/>
              <w:rPr>
                <w:szCs w:val="21"/>
              </w:rPr>
            </w:pPr>
            <w:r w:rsidRPr="00C63F3A">
              <w:rPr>
                <w:rFonts w:hint="eastAsia"/>
                <w:szCs w:val="21"/>
              </w:rPr>
              <w:t>テレワーク</w:t>
            </w:r>
          </w:p>
        </w:tc>
        <w:tc>
          <w:tcPr>
            <w:tcW w:w="7054" w:type="dxa"/>
          </w:tcPr>
          <w:p w14:paraId="706AEB8E" w14:textId="77777777" w:rsidR="00C63F3A" w:rsidRPr="00C63F3A" w:rsidRDefault="00C63F3A" w:rsidP="00116CD4">
            <w:pPr>
              <w:widowControl/>
              <w:jc w:val="left"/>
              <w:rPr>
                <w:szCs w:val="21"/>
              </w:rPr>
            </w:pPr>
            <w:r w:rsidRPr="00C63F3A">
              <w:rPr>
                <w:rFonts w:hint="eastAsia"/>
                <w:szCs w:val="21"/>
              </w:rPr>
              <w:t>場所と時間を有効に活用できる柔軟な働き方のこと。就労者や企業にとっての効果だけでなく、日本の労働人口減少緩和等社会にとっての効果も挙げられている。本計画１３頁を参照。</w:t>
            </w:r>
          </w:p>
        </w:tc>
      </w:tr>
      <w:tr w:rsidR="00C63F3A" w:rsidRPr="00C63F3A" w14:paraId="237C8DB3" w14:textId="77777777" w:rsidTr="00116CD4">
        <w:tc>
          <w:tcPr>
            <w:tcW w:w="426" w:type="dxa"/>
          </w:tcPr>
          <w:p w14:paraId="155B27FA" w14:textId="77777777" w:rsidR="00C63F3A" w:rsidRPr="00C63F3A" w:rsidRDefault="00C63F3A" w:rsidP="00116CD4">
            <w:pPr>
              <w:widowControl/>
              <w:jc w:val="left"/>
              <w:rPr>
                <w:szCs w:val="21"/>
              </w:rPr>
            </w:pPr>
            <w:r>
              <w:rPr>
                <w:rFonts w:hint="eastAsia"/>
                <w:szCs w:val="21"/>
              </w:rPr>
              <w:t>と</w:t>
            </w:r>
          </w:p>
        </w:tc>
        <w:tc>
          <w:tcPr>
            <w:tcW w:w="2126" w:type="dxa"/>
          </w:tcPr>
          <w:p w14:paraId="651969C0" w14:textId="77777777" w:rsidR="00C63F3A" w:rsidRPr="00C63F3A" w:rsidRDefault="00C63F3A" w:rsidP="00116CD4">
            <w:pPr>
              <w:widowControl/>
              <w:jc w:val="left"/>
              <w:rPr>
                <w:szCs w:val="21"/>
              </w:rPr>
            </w:pPr>
            <w:r w:rsidRPr="00C63F3A">
              <w:rPr>
                <w:rFonts w:hint="eastAsia"/>
                <w:szCs w:val="21"/>
              </w:rPr>
              <w:t>特定個人情報</w:t>
            </w:r>
          </w:p>
        </w:tc>
        <w:tc>
          <w:tcPr>
            <w:tcW w:w="7054" w:type="dxa"/>
          </w:tcPr>
          <w:p w14:paraId="1AFAD2FA" w14:textId="77777777" w:rsidR="00C63F3A" w:rsidRPr="00C63F3A" w:rsidRDefault="00C63F3A" w:rsidP="00116CD4">
            <w:pPr>
              <w:widowControl/>
              <w:jc w:val="left"/>
              <w:rPr>
                <w:szCs w:val="21"/>
              </w:rPr>
            </w:pPr>
            <w:r w:rsidRPr="00C63F3A">
              <w:rPr>
                <w:rFonts w:hint="eastAsia"/>
                <w:szCs w:val="21"/>
              </w:rPr>
              <w:t>個人番号（マイナンバー）を含む個人情報のこと。</w:t>
            </w:r>
          </w:p>
        </w:tc>
      </w:tr>
      <w:tr w:rsidR="00A86590" w:rsidRPr="00C63F3A" w14:paraId="540E08A6" w14:textId="77777777" w:rsidTr="00116CD4">
        <w:tc>
          <w:tcPr>
            <w:tcW w:w="426" w:type="dxa"/>
          </w:tcPr>
          <w:p w14:paraId="7C54CD70" w14:textId="77777777" w:rsidR="00A86590" w:rsidRDefault="00A86590" w:rsidP="00116CD4">
            <w:pPr>
              <w:widowControl/>
              <w:jc w:val="left"/>
              <w:rPr>
                <w:szCs w:val="21"/>
              </w:rPr>
            </w:pPr>
            <w:r>
              <w:rPr>
                <w:rFonts w:hint="eastAsia"/>
                <w:szCs w:val="21"/>
              </w:rPr>
              <w:t>に</w:t>
            </w:r>
          </w:p>
        </w:tc>
        <w:tc>
          <w:tcPr>
            <w:tcW w:w="2126" w:type="dxa"/>
          </w:tcPr>
          <w:p w14:paraId="5C5A317B" w14:textId="77777777" w:rsidR="00A86590" w:rsidRPr="00A86590" w:rsidRDefault="00A86590" w:rsidP="00A86590">
            <w:pPr>
              <w:widowControl/>
              <w:jc w:val="left"/>
              <w:rPr>
                <w:szCs w:val="21"/>
              </w:rPr>
            </w:pPr>
            <w:r w:rsidRPr="00A86590">
              <w:rPr>
                <w:rFonts w:hint="eastAsia"/>
                <w:szCs w:val="21"/>
              </w:rPr>
              <w:t>日本再興戦略</w:t>
            </w:r>
          </w:p>
          <w:p w14:paraId="0B2915D3" w14:textId="77777777" w:rsidR="00A86590" w:rsidRPr="00C63F3A" w:rsidRDefault="00A86590" w:rsidP="00A86590">
            <w:pPr>
              <w:widowControl/>
              <w:jc w:val="left"/>
              <w:rPr>
                <w:szCs w:val="21"/>
              </w:rPr>
            </w:pPr>
            <w:r w:rsidRPr="00A86590">
              <w:rPr>
                <w:rFonts w:hint="eastAsia"/>
                <w:szCs w:val="21"/>
              </w:rPr>
              <w:t>２０１６</w:t>
            </w:r>
          </w:p>
        </w:tc>
        <w:tc>
          <w:tcPr>
            <w:tcW w:w="7054" w:type="dxa"/>
          </w:tcPr>
          <w:p w14:paraId="423706D6" w14:textId="77777777" w:rsidR="00A86590" w:rsidRPr="00C63F3A" w:rsidRDefault="00A86590" w:rsidP="00116CD4">
            <w:pPr>
              <w:widowControl/>
              <w:jc w:val="left"/>
              <w:rPr>
                <w:szCs w:val="21"/>
              </w:rPr>
            </w:pPr>
            <w:r w:rsidRPr="00A86590">
              <w:rPr>
                <w:rFonts w:hint="eastAsia"/>
                <w:szCs w:val="21"/>
              </w:rPr>
              <w:t>日本を世界で最も魅力的な国にするための成長戦略。電力、農業、医療等を含むあらゆる分野に対して、ＩｏＴ、ビッグデータ、ＡＩ（人工知能）、ロボット・センサーの技術等を活用した具体的改革のロードマップが提示されている。</w:t>
            </w:r>
          </w:p>
        </w:tc>
      </w:tr>
      <w:tr w:rsidR="00A86590" w:rsidRPr="00C63F3A" w14:paraId="074402F4" w14:textId="77777777" w:rsidTr="00116CD4">
        <w:tc>
          <w:tcPr>
            <w:tcW w:w="426" w:type="dxa"/>
          </w:tcPr>
          <w:p w14:paraId="396E9807" w14:textId="77777777" w:rsidR="00A86590" w:rsidRPr="004D072B" w:rsidRDefault="00A86590" w:rsidP="00A86590">
            <w:r w:rsidRPr="004D072B">
              <w:rPr>
                <w:rFonts w:hint="eastAsia"/>
              </w:rPr>
              <w:t>ひ</w:t>
            </w:r>
          </w:p>
        </w:tc>
        <w:tc>
          <w:tcPr>
            <w:tcW w:w="2126" w:type="dxa"/>
          </w:tcPr>
          <w:p w14:paraId="62CB2892" w14:textId="77777777" w:rsidR="00A86590" w:rsidRPr="004D072B" w:rsidRDefault="00A86590" w:rsidP="00A86590">
            <w:r w:rsidRPr="004D072B">
              <w:rPr>
                <w:rFonts w:hint="eastAsia"/>
              </w:rPr>
              <w:t>ビッグデータ</w:t>
            </w:r>
          </w:p>
        </w:tc>
        <w:tc>
          <w:tcPr>
            <w:tcW w:w="7054" w:type="dxa"/>
          </w:tcPr>
          <w:p w14:paraId="26E055B0" w14:textId="77777777" w:rsidR="00A86590" w:rsidRDefault="00A86590" w:rsidP="00A86590">
            <w:r w:rsidRPr="004D072B">
              <w:rPr>
                <w:rFonts w:hint="eastAsia"/>
              </w:rPr>
              <w:t>【</w:t>
            </w:r>
            <w:r w:rsidRPr="004D072B">
              <w:rPr>
                <w:rFonts w:hint="eastAsia"/>
              </w:rPr>
              <w:t>big data</w:t>
            </w:r>
            <w:r w:rsidRPr="004D072B">
              <w:rPr>
                <w:rFonts w:hint="eastAsia"/>
              </w:rPr>
              <w:t>】大量のデジタルデータ。今まで扱えなかった様々な種類の巨大なデータや、それらを扱える仕組みやシステムのこともいう。</w:t>
            </w:r>
          </w:p>
        </w:tc>
      </w:tr>
      <w:tr w:rsidR="00A86590" w:rsidRPr="00C63F3A" w14:paraId="1E48B4D3" w14:textId="77777777" w:rsidTr="00116CD4">
        <w:tc>
          <w:tcPr>
            <w:tcW w:w="426" w:type="dxa"/>
          </w:tcPr>
          <w:p w14:paraId="5731FF17" w14:textId="77777777" w:rsidR="00A86590" w:rsidRPr="007502C0" w:rsidRDefault="00A86590" w:rsidP="00A86590">
            <w:r w:rsidRPr="007502C0">
              <w:rPr>
                <w:rFonts w:hint="eastAsia"/>
              </w:rPr>
              <w:t>ふ</w:t>
            </w:r>
          </w:p>
        </w:tc>
        <w:tc>
          <w:tcPr>
            <w:tcW w:w="2126" w:type="dxa"/>
          </w:tcPr>
          <w:p w14:paraId="3413F4E4" w14:textId="77777777" w:rsidR="00A86590" w:rsidRPr="007502C0" w:rsidRDefault="00A86590" w:rsidP="00A86590">
            <w:r w:rsidRPr="007502C0">
              <w:rPr>
                <w:rFonts w:hint="eastAsia"/>
              </w:rPr>
              <w:t>フィードバック</w:t>
            </w:r>
          </w:p>
        </w:tc>
        <w:tc>
          <w:tcPr>
            <w:tcW w:w="7054" w:type="dxa"/>
          </w:tcPr>
          <w:p w14:paraId="7CA69901" w14:textId="77777777" w:rsidR="00A86590" w:rsidRPr="007502C0" w:rsidRDefault="00A86590" w:rsidP="00A86590">
            <w:r w:rsidRPr="007502C0">
              <w:rPr>
                <w:rFonts w:hint="eastAsia"/>
              </w:rPr>
              <w:t>収集・分析・評価した結果について、元の行動者等に伝達し直すことで改善を図っていくこと。</w:t>
            </w:r>
          </w:p>
        </w:tc>
      </w:tr>
      <w:tr w:rsidR="00A86590" w:rsidRPr="00C63F3A" w14:paraId="1E8D6012" w14:textId="77777777" w:rsidTr="00116CD4">
        <w:tc>
          <w:tcPr>
            <w:tcW w:w="426" w:type="dxa"/>
          </w:tcPr>
          <w:p w14:paraId="664DC70F" w14:textId="77777777" w:rsidR="00A86590" w:rsidRPr="007502C0" w:rsidRDefault="00A86590" w:rsidP="00A86590">
            <w:r w:rsidRPr="007502C0">
              <w:rPr>
                <w:rFonts w:hint="eastAsia"/>
              </w:rPr>
              <w:t>ま</w:t>
            </w:r>
          </w:p>
        </w:tc>
        <w:tc>
          <w:tcPr>
            <w:tcW w:w="2126" w:type="dxa"/>
          </w:tcPr>
          <w:p w14:paraId="50DA846F" w14:textId="77777777" w:rsidR="00A86590" w:rsidRPr="007502C0" w:rsidRDefault="00A86590" w:rsidP="00A86590">
            <w:r w:rsidRPr="007502C0">
              <w:rPr>
                <w:rFonts w:hint="eastAsia"/>
              </w:rPr>
              <w:t>マイキープラットフォーム</w:t>
            </w:r>
          </w:p>
        </w:tc>
        <w:tc>
          <w:tcPr>
            <w:tcW w:w="7054" w:type="dxa"/>
          </w:tcPr>
          <w:p w14:paraId="6A176512" w14:textId="77777777" w:rsidR="00A86590" w:rsidRDefault="00A86590" w:rsidP="00A86590">
            <w:r w:rsidRPr="007502C0">
              <w:rPr>
                <w:rFonts w:hint="eastAsia"/>
              </w:rPr>
              <w:t>マイナンバーカードのマイキー部分（ＩＣチップの空きエリアと公的個人認証の部分。国や地方自治体といった公的機関や民間が活用できる空きエリア）を活用して、マイナンバーカードを利用する各種サービスを提供するための共通情報基盤。</w:t>
            </w:r>
          </w:p>
        </w:tc>
      </w:tr>
    </w:tbl>
    <w:p w14:paraId="30AB6809" w14:textId="77777777" w:rsidR="00C63F3A" w:rsidRDefault="00C63F3A">
      <w:pPr>
        <w:widowControl/>
        <w:snapToGrid/>
        <w:jc w:val="left"/>
      </w:pPr>
      <w:r>
        <w:br w:type="page"/>
      </w:r>
    </w:p>
    <w:p w14:paraId="3AC2DE69" w14:textId="77777777" w:rsidR="00D223DF" w:rsidRPr="00C63F3A" w:rsidRDefault="00D223DF">
      <w:pPr>
        <w:widowControl/>
        <w:snapToGrid/>
        <w:jc w:val="left"/>
      </w:pPr>
    </w:p>
    <w:tbl>
      <w:tblPr>
        <w:tblStyle w:val="affd"/>
        <w:tblpPr w:leftFromText="142" w:rightFromText="142" w:vertAnchor="page" w:horzAnchor="margin" w:tblpX="108" w:tblpY="2275"/>
        <w:tblW w:w="0" w:type="auto"/>
        <w:tblLook w:val="04A0" w:firstRow="1" w:lastRow="0" w:firstColumn="1" w:lastColumn="0" w:noHBand="0" w:noVBand="1"/>
      </w:tblPr>
      <w:tblGrid>
        <w:gridCol w:w="426"/>
        <w:gridCol w:w="2126"/>
        <w:gridCol w:w="7054"/>
      </w:tblGrid>
      <w:tr w:rsidR="00C63F3A" w:rsidRPr="00C63F3A" w14:paraId="33695E3C" w14:textId="77777777" w:rsidTr="00116CD4">
        <w:tc>
          <w:tcPr>
            <w:tcW w:w="426" w:type="dxa"/>
            <w:shd w:val="clear" w:color="auto" w:fill="E0FFE0" w:themeFill="accent3" w:themeFillTint="33"/>
          </w:tcPr>
          <w:p w14:paraId="60DB4460" w14:textId="77777777" w:rsidR="00C63F3A" w:rsidRPr="00C63F3A" w:rsidRDefault="00C63F3A" w:rsidP="00116CD4">
            <w:pPr>
              <w:widowControl/>
              <w:jc w:val="left"/>
              <w:rPr>
                <w:szCs w:val="21"/>
              </w:rPr>
            </w:pPr>
          </w:p>
        </w:tc>
        <w:tc>
          <w:tcPr>
            <w:tcW w:w="2126" w:type="dxa"/>
            <w:shd w:val="clear" w:color="auto" w:fill="E0FFE0" w:themeFill="accent3" w:themeFillTint="33"/>
          </w:tcPr>
          <w:p w14:paraId="56DAF5BC" w14:textId="77777777" w:rsidR="00C63F3A" w:rsidRPr="00C63F3A" w:rsidRDefault="00C63F3A" w:rsidP="00116CD4">
            <w:pPr>
              <w:widowControl/>
              <w:jc w:val="center"/>
              <w:rPr>
                <w:szCs w:val="21"/>
              </w:rPr>
            </w:pPr>
            <w:r w:rsidRPr="00C63F3A">
              <w:rPr>
                <w:rFonts w:hint="eastAsia"/>
                <w:szCs w:val="21"/>
              </w:rPr>
              <w:t>用語</w:t>
            </w:r>
          </w:p>
        </w:tc>
        <w:tc>
          <w:tcPr>
            <w:tcW w:w="7054" w:type="dxa"/>
            <w:shd w:val="clear" w:color="auto" w:fill="E0FFE0" w:themeFill="accent3" w:themeFillTint="33"/>
          </w:tcPr>
          <w:p w14:paraId="2912057D" w14:textId="77777777" w:rsidR="00C63F3A" w:rsidRPr="00C63F3A" w:rsidRDefault="00C63F3A" w:rsidP="00116CD4">
            <w:pPr>
              <w:widowControl/>
              <w:jc w:val="center"/>
              <w:rPr>
                <w:szCs w:val="21"/>
              </w:rPr>
            </w:pPr>
            <w:r w:rsidRPr="00C63F3A">
              <w:rPr>
                <w:rFonts w:hint="eastAsia"/>
                <w:szCs w:val="21"/>
              </w:rPr>
              <w:t>用語説明</w:t>
            </w:r>
          </w:p>
        </w:tc>
      </w:tr>
      <w:tr w:rsidR="00C63F3A" w:rsidRPr="00C63F3A" w14:paraId="24504449" w14:textId="77777777" w:rsidTr="00116CD4">
        <w:tc>
          <w:tcPr>
            <w:tcW w:w="426" w:type="dxa"/>
            <w:vMerge w:val="restart"/>
          </w:tcPr>
          <w:p w14:paraId="6C50E4C2" w14:textId="77777777" w:rsidR="00C63F3A" w:rsidRPr="00C63F3A" w:rsidRDefault="00C63F3A" w:rsidP="00116CD4">
            <w:pPr>
              <w:widowControl/>
              <w:jc w:val="left"/>
              <w:rPr>
                <w:szCs w:val="21"/>
              </w:rPr>
            </w:pPr>
            <w:r>
              <w:rPr>
                <w:rFonts w:hint="eastAsia"/>
                <w:szCs w:val="21"/>
              </w:rPr>
              <w:t>も</w:t>
            </w:r>
          </w:p>
        </w:tc>
        <w:tc>
          <w:tcPr>
            <w:tcW w:w="2126" w:type="dxa"/>
          </w:tcPr>
          <w:p w14:paraId="7664D2D2" w14:textId="77777777" w:rsidR="00C63F3A" w:rsidRPr="00C63F3A" w:rsidRDefault="00C63F3A" w:rsidP="00116CD4">
            <w:pPr>
              <w:widowControl/>
              <w:jc w:val="left"/>
              <w:rPr>
                <w:szCs w:val="21"/>
              </w:rPr>
            </w:pPr>
            <w:r w:rsidRPr="00C63F3A">
              <w:rPr>
                <w:rFonts w:hint="eastAsia"/>
                <w:szCs w:val="21"/>
              </w:rPr>
              <w:t>モバイルブロードバンド</w:t>
            </w:r>
          </w:p>
        </w:tc>
        <w:tc>
          <w:tcPr>
            <w:tcW w:w="7054" w:type="dxa"/>
          </w:tcPr>
          <w:p w14:paraId="14F8B54F" w14:textId="77777777" w:rsidR="00C63F3A" w:rsidRPr="00C63F3A" w:rsidRDefault="00C63F3A" w:rsidP="00116CD4">
            <w:pPr>
              <w:widowControl/>
              <w:jc w:val="left"/>
              <w:rPr>
                <w:szCs w:val="21"/>
              </w:rPr>
            </w:pPr>
            <w:r w:rsidRPr="00C63F3A">
              <w:rPr>
                <w:rFonts w:hint="eastAsia"/>
                <w:szCs w:val="21"/>
              </w:rPr>
              <w:t>光ファイバーなどのブロードバンド通信（高速データ通信）に準じる通信速度を実現する、無線通信サービスや技術の総称。概ね数Ｍｂｐｓから数十Ｍｂｐｓでの通信が可能で、通信エリア内では屋外や高速移動中でも利用できるものを指す。</w:t>
            </w:r>
          </w:p>
        </w:tc>
      </w:tr>
      <w:tr w:rsidR="00C63F3A" w:rsidRPr="00C63F3A" w14:paraId="6673637D" w14:textId="77777777" w:rsidTr="00116CD4">
        <w:tc>
          <w:tcPr>
            <w:tcW w:w="426" w:type="dxa"/>
            <w:vMerge/>
          </w:tcPr>
          <w:p w14:paraId="36585AEB" w14:textId="77777777" w:rsidR="00C63F3A" w:rsidRPr="00C63F3A" w:rsidRDefault="00C63F3A" w:rsidP="00116CD4">
            <w:pPr>
              <w:widowControl/>
              <w:jc w:val="left"/>
              <w:rPr>
                <w:rFonts w:asciiTheme="minorEastAsia" w:hAnsiTheme="minorEastAsia"/>
                <w:szCs w:val="21"/>
              </w:rPr>
            </w:pPr>
          </w:p>
        </w:tc>
        <w:tc>
          <w:tcPr>
            <w:tcW w:w="2126" w:type="dxa"/>
          </w:tcPr>
          <w:p w14:paraId="76A4BE43" w14:textId="77777777" w:rsidR="00C63F3A" w:rsidRPr="00C63F3A" w:rsidRDefault="00C63F3A" w:rsidP="00116CD4">
            <w:pPr>
              <w:widowControl/>
              <w:jc w:val="left"/>
              <w:rPr>
                <w:szCs w:val="21"/>
              </w:rPr>
            </w:pPr>
            <w:r w:rsidRPr="00C63F3A">
              <w:rPr>
                <w:rFonts w:hint="eastAsia"/>
                <w:szCs w:val="21"/>
              </w:rPr>
              <w:t>モバイルワーク</w:t>
            </w:r>
          </w:p>
        </w:tc>
        <w:tc>
          <w:tcPr>
            <w:tcW w:w="7054" w:type="dxa"/>
          </w:tcPr>
          <w:p w14:paraId="292408D4" w14:textId="77777777" w:rsidR="00C63F3A" w:rsidRPr="00C63F3A" w:rsidRDefault="00C63F3A" w:rsidP="00116CD4">
            <w:pPr>
              <w:widowControl/>
              <w:jc w:val="left"/>
              <w:rPr>
                <w:szCs w:val="21"/>
              </w:rPr>
            </w:pPr>
            <w:r w:rsidRPr="00C63F3A">
              <w:rPr>
                <w:rFonts w:hint="eastAsia"/>
                <w:szCs w:val="21"/>
              </w:rPr>
              <w:t>携帯情報機器や移動体データ通信等を活用して、外出先や出張先、移動中等場所を問わずに働くこと。</w:t>
            </w:r>
          </w:p>
        </w:tc>
      </w:tr>
      <w:tr w:rsidR="00C63F3A" w:rsidRPr="00C63F3A" w14:paraId="583D4E32" w14:textId="77777777" w:rsidTr="00116CD4">
        <w:tc>
          <w:tcPr>
            <w:tcW w:w="426" w:type="dxa"/>
          </w:tcPr>
          <w:p w14:paraId="73BC8E45" w14:textId="77777777" w:rsidR="00C63F3A" w:rsidRPr="00C63F3A" w:rsidRDefault="00C63F3A" w:rsidP="00116CD4">
            <w:pPr>
              <w:widowControl/>
              <w:jc w:val="left"/>
              <w:rPr>
                <w:rFonts w:asciiTheme="minorEastAsia" w:hAnsiTheme="minorEastAsia"/>
                <w:szCs w:val="21"/>
              </w:rPr>
            </w:pPr>
            <w:r>
              <w:rPr>
                <w:rFonts w:asciiTheme="minorEastAsia" w:hAnsiTheme="minorEastAsia" w:hint="eastAsia"/>
                <w:szCs w:val="21"/>
              </w:rPr>
              <w:t>ら</w:t>
            </w:r>
          </w:p>
        </w:tc>
        <w:tc>
          <w:tcPr>
            <w:tcW w:w="2126" w:type="dxa"/>
          </w:tcPr>
          <w:p w14:paraId="23AAE16F" w14:textId="77777777" w:rsidR="00C63F3A" w:rsidRPr="00C63F3A" w:rsidRDefault="00C63F3A" w:rsidP="00116CD4">
            <w:pPr>
              <w:widowControl/>
              <w:jc w:val="left"/>
              <w:rPr>
                <w:szCs w:val="21"/>
              </w:rPr>
            </w:pPr>
            <w:r w:rsidRPr="00C63F3A">
              <w:rPr>
                <w:rFonts w:hint="eastAsia"/>
                <w:szCs w:val="21"/>
              </w:rPr>
              <w:t>ランサムウェア</w:t>
            </w:r>
          </w:p>
        </w:tc>
        <w:tc>
          <w:tcPr>
            <w:tcW w:w="7054" w:type="dxa"/>
          </w:tcPr>
          <w:p w14:paraId="6D97163F" w14:textId="77777777" w:rsidR="00C63F3A" w:rsidRPr="00C63F3A" w:rsidRDefault="00C63F3A" w:rsidP="00116CD4">
            <w:pPr>
              <w:widowControl/>
              <w:jc w:val="left"/>
              <w:rPr>
                <w:szCs w:val="21"/>
              </w:rPr>
            </w:pPr>
            <w:r w:rsidRPr="00C63F3A">
              <w:rPr>
                <w:rFonts w:hint="eastAsia"/>
                <w:szCs w:val="21"/>
              </w:rPr>
              <w:t>感染したコンピュータを利用できなくすることによって身代金を要求するマルウェア（不正かつ有害に動作させる意図で作成された悪意のあるソフトウェア）の一種。</w:t>
            </w:r>
          </w:p>
        </w:tc>
      </w:tr>
      <w:tr w:rsidR="00C63F3A" w:rsidRPr="00C63F3A" w14:paraId="1ABCEE7D" w14:textId="77777777" w:rsidTr="00116CD4">
        <w:tc>
          <w:tcPr>
            <w:tcW w:w="426" w:type="dxa"/>
            <w:vMerge w:val="restart"/>
          </w:tcPr>
          <w:p w14:paraId="42EDAFCD" w14:textId="77777777" w:rsidR="00C63F3A" w:rsidRPr="00C63F3A" w:rsidRDefault="00C63F3A" w:rsidP="00116CD4">
            <w:pPr>
              <w:widowControl/>
              <w:jc w:val="left"/>
              <w:rPr>
                <w:szCs w:val="21"/>
              </w:rPr>
            </w:pPr>
            <w:r>
              <w:rPr>
                <w:rFonts w:hint="eastAsia"/>
                <w:szCs w:val="21"/>
              </w:rPr>
              <w:t>わ</w:t>
            </w:r>
          </w:p>
        </w:tc>
        <w:tc>
          <w:tcPr>
            <w:tcW w:w="2126" w:type="dxa"/>
          </w:tcPr>
          <w:p w14:paraId="337E2AEF" w14:textId="77777777" w:rsidR="00C63F3A" w:rsidRPr="00C63F3A" w:rsidRDefault="00C63F3A" w:rsidP="00116CD4">
            <w:pPr>
              <w:widowControl/>
              <w:jc w:val="left"/>
              <w:rPr>
                <w:szCs w:val="21"/>
              </w:rPr>
            </w:pPr>
            <w:r w:rsidRPr="00C63F3A">
              <w:rPr>
                <w:rFonts w:hint="eastAsia"/>
                <w:szCs w:val="21"/>
              </w:rPr>
              <w:t>ワーク・ライフ・バランス</w:t>
            </w:r>
          </w:p>
        </w:tc>
        <w:tc>
          <w:tcPr>
            <w:tcW w:w="7054" w:type="dxa"/>
          </w:tcPr>
          <w:p w14:paraId="0A41D60A" w14:textId="77777777" w:rsidR="00C63F3A" w:rsidRPr="00C63F3A" w:rsidRDefault="00C63F3A" w:rsidP="00116CD4">
            <w:pPr>
              <w:widowControl/>
              <w:jc w:val="left"/>
              <w:rPr>
                <w:szCs w:val="21"/>
              </w:rPr>
            </w:pPr>
            <w:r w:rsidRPr="00C63F3A">
              <w:rPr>
                <w:rFonts w:hint="eastAsia"/>
                <w:szCs w:val="21"/>
              </w:rPr>
              <w:t>仕事と生活の調和。</w:t>
            </w:r>
          </w:p>
        </w:tc>
      </w:tr>
      <w:tr w:rsidR="00C63F3A" w:rsidRPr="00C63F3A" w14:paraId="6319F8A4" w14:textId="77777777" w:rsidTr="00116CD4">
        <w:tc>
          <w:tcPr>
            <w:tcW w:w="426" w:type="dxa"/>
            <w:vMerge/>
          </w:tcPr>
          <w:p w14:paraId="5D15F55E" w14:textId="77777777" w:rsidR="00C63F3A" w:rsidRPr="00C63F3A" w:rsidRDefault="00C63F3A" w:rsidP="00116CD4">
            <w:pPr>
              <w:widowControl/>
              <w:jc w:val="left"/>
              <w:rPr>
                <w:szCs w:val="21"/>
              </w:rPr>
            </w:pPr>
          </w:p>
        </w:tc>
        <w:tc>
          <w:tcPr>
            <w:tcW w:w="2126" w:type="dxa"/>
          </w:tcPr>
          <w:p w14:paraId="2E730DB0" w14:textId="77777777" w:rsidR="00C63F3A" w:rsidRPr="00C63F3A" w:rsidRDefault="00C63F3A" w:rsidP="00116CD4">
            <w:pPr>
              <w:widowControl/>
              <w:jc w:val="left"/>
              <w:rPr>
                <w:szCs w:val="21"/>
              </w:rPr>
            </w:pPr>
            <w:r w:rsidRPr="00C63F3A">
              <w:rPr>
                <w:rFonts w:hint="eastAsia"/>
                <w:szCs w:val="21"/>
              </w:rPr>
              <w:t>ワーム型マルウェア</w:t>
            </w:r>
          </w:p>
        </w:tc>
        <w:tc>
          <w:tcPr>
            <w:tcW w:w="7054" w:type="dxa"/>
          </w:tcPr>
          <w:p w14:paraId="0EE0DA0E" w14:textId="77777777" w:rsidR="00C63F3A" w:rsidRPr="00C63F3A" w:rsidRDefault="00C63F3A" w:rsidP="00116CD4">
            <w:pPr>
              <w:widowControl/>
              <w:jc w:val="left"/>
              <w:rPr>
                <w:szCs w:val="21"/>
              </w:rPr>
            </w:pPr>
            <w:r w:rsidRPr="00C63F3A">
              <w:rPr>
                <w:rFonts w:hint="eastAsia"/>
                <w:szCs w:val="21"/>
              </w:rPr>
              <w:t>有害な動作を行うソフトウェアの一種で、インターネット等を通じてコンピュータに侵入し、さらに他のコンピュータへの自身の複製の拡散を試みるもの。</w:t>
            </w:r>
          </w:p>
        </w:tc>
      </w:tr>
    </w:tbl>
    <w:p w14:paraId="76649633" w14:textId="77777777" w:rsidR="00D223DF" w:rsidRPr="00C63F3A" w:rsidRDefault="00D223DF">
      <w:pPr>
        <w:widowControl/>
        <w:snapToGrid/>
        <w:jc w:val="left"/>
      </w:pPr>
    </w:p>
    <w:p w14:paraId="0BE30E94" w14:textId="77777777" w:rsidR="00AF6D80" w:rsidRDefault="00AF6D80">
      <w:pPr>
        <w:widowControl/>
        <w:snapToGrid/>
        <w:jc w:val="left"/>
      </w:pPr>
      <w:r>
        <w:br w:type="page"/>
      </w:r>
    </w:p>
    <w:p w14:paraId="20B2F48C" w14:textId="77777777" w:rsidR="0098646F" w:rsidRDefault="0098646F" w:rsidP="005949DC">
      <w:pPr>
        <w:pStyle w:val="ab"/>
        <w:outlineLvl w:val="1"/>
      </w:pPr>
      <w:bookmarkStart w:id="216" w:name="_Toc3894833"/>
      <w:r>
        <w:rPr>
          <w:rFonts w:hint="eastAsia"/>
        </w:rPr>
        <w:lastRenderedPageBreak/>
        <w:t>吹田市情報システム等管理運営要領</w:t>
      </w:r>
      <w:bookmarkEnd w:id="216"/>
    </w:p>
    <w:p w14:paraId="0C5C5BDB" w14:textId="77777777" w:rsidR="0098646F" w:rsidRDefault="0098646F" w:rsidP="003C7E27">
      <w:pPr>
        <w:jc w:val="center"/>
      </w:pPr>
    </w:p>
    <w:p w14:paraId="4E3C8E7D" w14:textId="77777777" w:rsidR="003C7E27" w:rsidRPr="00B71693" w:rsidRDefault="003C7E27" w:rsidP="003C7E27">
      <w:pPr>
        <w:jc w:val="center"/>
        <w:rPr>
          <w:lang w:val="ja-JP"/>
        </w:rPr>
      </w:pPr>
      <w:r w:rsidRPr="00B71693">
        <w:rPr>
          <w:rFonts w:hint="eastAsia"/>
          <w:lang w:val="ja-JP"/>
        </w:rPr>
        <w:t>吹田市情報システム等管理運営要領</w:t>
      </w:r>
    </w:p>
    <w:p w14:paraId="04333884" w14:textId="77777777" w:rsidR="003C7E27" w:rsidRPr="00B71693" w:rsidRDefault="003C7E27" w:rsidP="003C7E27">
      <w:pPr>
        <w:jc w:val="right"/>
        <w:rPr>
          <w:lang w:val="ja-JP"/>
        </w:rPr>
      </w:pPr>
      <w:r w:rsidRPr="00B71693">
        <w:rPr>
          <w:rFonts w:hint="eastAsia"/>
          <w:lang w:val="ja-JP"/>
        </w:rPr>
        <w:t>制定　平成</w:t>
      </w:r>
      <w:r w:rsidRPr="007C2094">
        <w:rPr>
          <w:rFonts w:asciiTheme="minorEastAsia" w:hAnsiTheme="minorEastAsia" w:hint="eastAsia"/>
          <w:lang w:val="ja-JP"/>
        </w:rPr>
        <w:t>30年9月</w:t>
      </w:r>
      <w:r w:rsidRPr="007C2094">
        <w:rPr>
          <w:rFonts w:asciiTheme="minorEastAsia" w:hAnsiTheme="minorEastAsia"/>
          <w:lang w:val="ja-JP"/>
        </w:rPr>
        <w:t>1</w:t>
      </w:r>
      <w:r w:rsidRPr="00B71693">
        <w:rPr>
          <w:rFonts w:hint="eastAsia"/>
          <w:lang w:val="ja-JP"/>
        </w:rPr>
        <w:t>日</w:t>
      </w:r>
      <w:r w:rsidRPr="00B71693">
        <w:rPr>
          <w:lang w:val="ja-JP"/>
        </w:rPr>
        <w:t xml:space="preserve"> </w:t>
      </w:r>
    </w:p>
    <w:p w14:paraId="3C0BD108" w14:textId="77777777" w:rsidR="003C7E27" w:rsidRPr="00B71693" w:rsidRDefault="003C7E27" w:rsidP="003C7E27">
      <w:pPr>
        <w:rPr>
          <w:lang w:val="ja-JP"/>
        </w:rPr>
      </w:pPr>
    </w:p>
    <w:p w14:paraId="2C5EF8C6" w14:textId="77777777" w:rsidR="003C7E27" w:rsidRPr="00B71693" w:rsidRDefault="003C7E27" w:rsidP="003C7E27">
      <w:pPr>
        <w:rPr>
          <w:lang w:val="ja-JP"/>
        </w:rPr>
      </w:pPr>
    </w:p>
    <w:p w14:paraId="527A87BD" w14:textId="77777777" w:rsidR="003C7E27" w:rsidRPr="00B71693" w:rsidRDefault="003C7E27" w:rsidP="003C7E27">
      <w:pPr>
        <w:rPr>
          <w:lang w:val="ja-JP"/>
        </w:rPr>
      </w:pPr>
      <w:r w:rsidRPr="00B71693">
        <w:rPr>
          <w:rFonts w:hint="eastAsia"/>
          <w:lang w:val="ja-JP"/>
        </w:rPr>
        <w:t>（趣旨）</w:t>
      </w:r>
    </w:p>
    <w:p w14:paraId="41B64643"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第１条</w:t>
      </w:r>
      <w:r w:rsidRPr="00B71693">
        <w:rPr>
          <w:rFonts w:hint="eastAsia"/>
          <w:lang w:val="ja-JP"/>
        </w:rPr>
        <w:t xml:space="preserve">　この要領は、本市の情報システム及び情報処理機器等（以下、「情報システム等」という。）の適正な管理運営に関し必要な事項を定めるものとする。</w:t>
      </w:r>
    </w:p>
    <w:p w14:paraId="08B241B3" w14:textId="77777777" w:rsidR="003C7E27" w:rsidRPr="00B71693" w:rsidRDefault="003C7E27" w:rsidP="003C7E27">
      <w:pPr>
        <w:rPr>
          <w:lang w:val="ja-JP"/>
        </w:rPr>
      </w:pPr>
    </w:p>
    <w:p w14:paraId="398F1CD6" w14:textId="77777777" w:rsidR="003C7E27" w:rsidRPr="00B71693" w:rsidRDefault="003C7E27" w:rsidP="003C7E27">
      <w:pPr>
        <w:rPr>
          <w:lang w:val="ja-JP"/>
        </w:rPr>
      </w:pPr>
      <w:r w:rsidRPr="00B71693">
        <w:rPr>
          <w:rFonts w:hint="eastAsia"/>
          <w:lang w:val="ja-JP"/>
        </w:rPr>
        <w:t>（定義）</w:t>
      </w:r>
    </w:p>
    <w:p w14:paraId="4252090C"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第２条</w:t>
      </w:r>
      <w:r w:rsidRPr="00B71693">
        <w:rPr>
          <w:rFonts w:hint="eastAsia"/>
          <w:lang w:val="ja-JP"/>
        </w:rPr>
        <w:t xml:space="preserve">　この要領において、次の各号に掲げる用語の意義は、当該各号に定めるところによる。</w:t>
      </w:r>
    </w:p>
    <w:p w14:paraId="6031D9E3"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１</w:t>
      </w:r>
      <w:r w:rsidRPr="00B71693">
        <w:rPr>
          <w:lang w:val="ja-JP"/>
        </w:rPr>
        <w:t>)</w:t>
      </w:r>
      <w:r w:rsidRPr="00B71693">
        <w:rPr>
          <w:rFonts w:hint="eastAsia"/>
          <w:lang w:val="ja-JP"/>
        </w:rPr>
        <w:t xml:space="preserve">　情報システム　コンピュータ、ネットワーク及び電磁的記録媒体で構成される情報処理を行う仕組みをいう。</w:t>
      </w:r>
    </w:p>
    <w:p w14:paraId="7380D312" w14:textId="77777777" w:rsidR="003C7E27" w:rsidRPr="00B71693" w:rsidRDefault="003C7E27" w:rsidP="003C7E27">
      <w:pPr>
        <w:rPr>
          <w:lang w:val="ja-JP"/>
        </w:rPr>
      </w:pPr>
      <w:r w:rsidRPr="00B71693">
        <w:rPr>
          <w:lang w:val="ja-JP"/>
        </w:rPr>
        <w:t>(</w:t>
      </w:r>
      <w:r w:rsidRPr="00B71693">
        <w:rPr>
          <w:rFonts w:hint="eastAsia"/>
          <w:lang w:val="ja-JP"/>
        </w:rPr>
        <w:t>２</w:t>
      </w:r>
      <w:r w:rsidRPr="00B71693">
        <w:rPr>
          <w:lang w:val="ja-JP"/>
        </w:rPr>
        <w:t>)</w:t>
      </w:r>
      <w:r w:rsidRPr="00B71693">
        <w:rPr>
          <w:rFonts w:hint="eastAsia"/>
          <w:lang w:val="ja-JP"/>
        </w:rPr>
        <w:t xml:space="preserve">　情報処理機器等　コンピュータ及びその周辺機器、アプリケーションソフト等をいう。</w:t>
      </w:r>
    </w:p>
    <w:p w14:paraId="302E522D"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３</w:t>
      </w:r>
      <w:r w:rsidRPr="00B71693">
        <w:rPr>
          <w:lang w:val="ja-JP"/>
        </w:rPr>
        <w:t>)</w:t>
      </w:r>
      <w:r w:rsidRPr="00B71693">
        <w:rPr>
          <w:rFonts w:hint="eastAsia"/>
          <w:lang w:val="ja-JP"/>
        </w:rPr>
        <w:t xml:space="preserve">　データ　情報システムを用いて記録され、又は作成される入出力帳票又は記憶媒体に記録された情報をいう。</w:t>
      </w:r>
    </w:p>
    <w:p w14:paraId="7C134CE7"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４</w:t>
      </w:r>
      <w:r w:rsidRPr="00B71693">
        <w:rPr>
          <w:lang w:val="ja-JP"/>
        </w:rPr>
        <w:t>)</w:t>
      </w:r>
      <w:r w:rsidRPr="00B71693">
        <w:rPr>
          <w:rFonts w:hint="eastAsia"/>
          <w:lang w:val="ja-JP"/>
        </w:rPr>
        <w:t xml:space="preserve">　業務主管課等　各情報システム等に係る業務を主管する室課等をいう。</w:t>
      </w:r>
    </w:p>
    <w:p w14:paraId="0B7A41D7"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５</w:t>
      </w:r>
      <w:r w:rsidRPr="00B71693">
        <w:rPr>
          <w:lang w:val="ja-JP"/>
        </w:rPr>
        <w:t>)</w:t>
      </w:r>
      <w:r w:rsidRPr="00B71693">
        <w:rPr>
          <w:rFonts w:hint="eastAsia"/>
          <w:lang w:val="ja-JP"/>
        </w:rPr>
        <w:t xml:space="preserve">　個人情報　吹田市個人情報保護条例（</w:t>
      </w:r>
      <w:r w:rsidR="00973A22">
        <w:rPr>
          <w:rFonts w:hint="eastAsia"/>
          <w:lang w:val="ja-JP"/>
        </w:rPr>
        <w:t>平成１４年</w:t>
      </w:r>
      <w:r w:rsidRPr="00B71693">
        <w:rPr>
          <w:rFonts w:hint="eastAsia"/>
          <w:lang w:val="ja-JP"/>
        </w:rPr>
        <w:t>吹田市条例第７号。以下「条例」という。）第２条第１号に規定する個人情報をいう。</w:t>
      </w:r>
    </w:p>
    <w:p w14:paraId="6C3C9BC3"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６</w:t>
      </w:r>
      <w:r w:rsidRPr="00B71693">
        <w:rPr>
          <w:lang w:val="ja-JP"/>
        </w:rPr>
        <w:t>)</w:t>
      </w:r>
      <w:r w:rsidRPr="00B71693">
        <w:rPr>
          <w:rFonts w:hint="eastAsia"/>
          <w:lang w:val="ja-JP"/>
        </w:rPr>
        <w:t xml:space="preserve">　ネットワーク　コンピュータ等を相互に接続するための通信網、その構成機器（ハードウェア及びソフトウェア）をいう。</w:t>
      </w:r>
    </w:p>
    <w:p w14:paraId="6C306CB1"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７</w:t>
      </w:r>
      <w:r w:rsidRPr="00B71693">
        <w:rPr>
          <w:lang w:val="ja-JP"/>
        </w:rPr>
        <w:t>)</w:t>
      </w:r>
      <w:r w:rsidRPr="00B71693">
        <w:rPr>
          <w:rFonts w:hint="eastAsia"/>
          <w:lang w:val="ja-JP"/>
        </w:rPr>
        <w:t xml:space="preserve">　実施機関　条例第２条第４号に規定する実施機関をいう。</w:t>
      </w:r>
    </w:p>
    <w:p w14:paraId="18C6AF06"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８</w:t>
      </w:r>
      <w:r w:rsidRPr="00B71693">
        <w:rPr>
          <w:rFonts w:hint="eastAsia"/>
          <w:lang w:val="ja-JP"/>
        </w:rPr>
        <w:t>)</w:t>
      </w:r>
      <w:r w:rsidRPr="00B71693">
        <w:rPr>
          <w:rFonts w:hint="eastAsia"/>
          <w:lang w:val="ja-JP"/>
        </w:rPr>
        <w:t xml:space="preserve">　内部ネットワーク　実施機関において構築されたネットワークであって、実施機関の全部又は一部が利用可能なものをいう。</w:t>
      </w:r>
    </w:p>
    <w:p w14:paraId="1935423D" w14:textId="77777777" w:rsidR="003C7E27" w:rsidRPr="00B71693" w:rsidRDefault="003C7E27" w:rsidP="003C7E27">
      <w:pPr>
        <w:rPr>
          <w:lang w:val="ja-JP"/>
        </w:rPr>
      </w:pPr>
      <w:r w:rsidRPr="00B71693">
        <w:rPr>
          <w:rFonts w:hint="eastAsia"/>
          <w:lang w:val="ja-JP"/>
        </w:rPr>
        <w:t>(</w:t>
      </w:r>
      <w:r w:rsidRPr="00B71693">
        <w:rPr>
          <w:rFonts w:hint="eastAsia"/>
          <w:lang w:val="ja-JP"/>
        </w:rPr>
        <w:t>９</w:t>
      </w:r>
      <w:r w:rsidRPr="00B71693">
        <w:rPr>
          <w:rFonts w:hint="eastAsia"/>
          <w:lang w:val="ja-JP"/>
        </w:rPr>
        <w:t>)</w:t>
      </w:r>
      <w:r w:rsidRPr="00B71693">
        <w:rPr>
          <w:rFonts w:hint="eastAsia"/>
          <w:lang w:val="ja-JP"/>
        </w:rPr>
        <w:t xml:space="preserve">　外部ネットワーク　ネットワークのうち、内部ネットワーク以外のものをいう。</w:t>
      </w:r>
    </w:p>
    <w:p w14:paraId="2B3AD575" w14:textId="77777777" w:rsidR="003C7E27" w:rsidRPr="00B71693" w:rsidRDefault="003C7E27" w:rsidP="003C7E27">
      <w:pPr>
        <w:rPr>
          <w:lang w:val="ja-JP"/>
        </w:rPr>
      </w:pPr>
    </w:p>
    <w:p w14:paraId="0B1BC54B" w14:textId="77777777" w:rsidR="003C7E27" w:rsidRPr="00B71693" w:rsidRDefault="003C7E27" w:rsidP="003C7E27">
      <w:pPr>
        <w:rPr>
          <w:lang w:val="ja-JP"/>
        </w:rPr>
      </w:pPr>
      <w:r w:rsidRPr="00B71693">
        <w:rPr>
          <w:rFonts w:hint="eastAsia"/>
          <w:lang w:val="ja-JP"/>
        </w:rPr>
        <w:t>（管理組織）</w:t>
      </w:r>
    </w:p>
    <w:p w14:paraId="436C9547"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第３条</w:t>
      </w:r>
      <w:r w:rsidRPr="00B71693">
        <w:rPr>
          <w:rFonts w:hint="eastAsia"/>
          <w:lang w:val="ja-JP"/>
        </w:rPr>
        <w:t xml:space="preserve">　本市の情報システム等の管理運営を行う組織は、次に掲げるものをもって充てるものとし、各所掌事項及び当該各号以外の事項については情報セキュリティポリシーにおいて定めるものとする。</w:t>
      </w:r>
    </w:p>
    <w:p w14:paraId="37A7A620"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１</w:t>
      </w:r>
      <w:r w:rsidRPr="00B71693">
        <w:rPr>
          <w:rFonts w:hint="eastAsia"/>
          <w:lang w:val="ja-JP"/>
        </w:rPr>
        <w:t>)</w:t>
      </w:r>
      <w:r w:rsidRPr="00B71693">
        <w:rPr>
          <w:rFonts w:hint="eastAsia"/>
          <w:lang w:val="ja-JP"/>
        </w:rPr>
        <w:t xml:space="preserve">　ＣＩＯ　本市における情報化の推進を執行する最高責任者として、市長が指定する副市長をもって充てる。</w:t>
      </w:r>
    </w:p>
    <w:p w14:paraId="359CF197"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２</w:t>
      </w:r>
      <w:r w:rsidRPr="00B71693">
        <w:rPr>
          <w:rFonts w:hint="eastAsia"/>
          <w:lang w:val="ja-JP"/>
        </w:rPr>
        <w:t>)</w:t>
      </w:r>
      <w:r w:rsidRPr="00B71693">
        <w:rPr>
          <w:rFonts w:hint="eastAsia"/>
          <w:lang w:val="ja-JP"/>
        </w:rPr>
        <w:t xml:space="preserve">　ＣＩＳＯ　本市における全てのネットワーク、情報システム等の情報資産の管理及び情報セキュリティ対策に関する最終決定権限及び責任を有する最高情報セキュリティ責任者として、市長が指定する副市長をもって充てる。</w:t>
      </w:r>
    </w:p>
    <w:p w14:paraId="60ED1122"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３</w:t>
      </w:r>
      <w:r w:rsidRPr="00B71693">
        <w:rPr>
          <w:rFonts w:hint="eastAsia"/>
          <w:lang w:val="ja-JP"/>
        </w:rPr>
        <w:t>)</w:t>
      </w:r>
      <w:r w:rsidRPr="00B71693">
        <w:rPr>
          <w:rFonts w:hint="eastAsia"/>
          <w:lang w:val="ja-JP"/>
        </w:rPr>
        <w:t xml:space="preserve">　統括管理者　本市における情報化の推進についてＣＩＯを補佐する者として、行政経営部長をも</w:t>
      </w:r>
      <w:r w:rsidRPr="00B71693">
        <w:rPr>
          <w:rFonts w:hint="eastAsia"/>
          <w:lang w:val="ja-JP"/>
        </w:rPr>
        <w:lastRenderedPageBreak/>
        <w:t>って充てる。</w:t>
      </w:r>
    </w:p>
    <w:p w14:paraId="01B7390C"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４</w:t>
      </w:r>
      <w:r w:rsidRPr="00B71693">
        <w:rPr>
          <w:rFonts w:hint="eastAsia"/>
          <w:lang w:val="ja-JP"/>
        </w:rPr>
        <w:t>)</w:t>
      </w:r>
      <w:r w:rsidRPr="00B71693">
        <w:rPr>
          <w:rFonts w:hint="eastAsia"/>
          <w:lang w:val="ja-JP"/>
        </w:rPr>
        <w:t xml:space="preserve">　情報セキュリティ責任者　業務を主管する部局等において所管する情報システム等における開発、設定の変更、運用、見直し等を行う統括的な権限及び責任を有する者として、市長事務部局の部の長、会計管理者、消防長、議会事務局長、教育委員会事務局の部の長、選挙管理委員会事務局長、監査委員事務局長、公平委員会事務局長、農業委員会事務局長、固定資産評価審査委員会事務局長及び水道部長をもって充てる。</w:t>
      </w:r>
    </w:p>
    <w:p w14:paraId="6D141FDA"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５</w:t>
      </w:r>
      <w:r w:rsidRPr="00B71693">
        <w:rPr>
          <w:rFonts w:hint="eastAsia"/>
          <w:lang w:val="ja-JP"/>
        </w:rPr>
        <w:t>)</w:t>
      </w:r>
      <w:r w:rsidRPr="00B71693">
        <w:rPr>
          <w:rFonts w:hint="eastAsia"/>
          <w:lang w:val="ja-JP"/>
        </w:rPr>
        <w:t xml:space="preserve">　ネットワーク管理者　内部ネットワークを管理する責任者として、行政経営部情報政策室長をもって充てる。</w:t>
      </w:r>
    </w:p>
    <w:p w14:paraId="3816EBA1" w14:textId="77777777" w:rsidR="003C7E27" w:rsidRPr="00B71693" w:rsidRDefault="003C7E27" w:rsidP="003C7E27">
      <w:pPr>
        <w:ind w:left="210" w:hangingChars="100" w:hanging="210"/>
        <w:rPr>
          <w:lang w:val="ja-JP"/>
        </w:rPr>
      </w:pPr>
      <w:r w:rsidRPr="00B71693">
        <w:rPr>
          <w:rFonts w:hint="eastAsia"/>
          <w:lang w:val="ja-JP"/>
        </w:rPr>
        <w:t>(</w:t>
      </w:r>
      <w:r w:rsidRPr="00B71693">
        <w:rPr>
          <w:rFonts w:hint="eastAsia"/>
          <w:lang w:val="ja-JP"/>
        </w:rPr>
        <w:t>６</w:t>
      </w:r>
      <w:r w:rsidRPr="00B71693">
        <w:rPr>
          <w:rFonts w:hint="eastAsia"/>
          <w:lang w:val="ja-JP"/>
        </w:rPr>
        <w:t>)</w:t>
      </w:r>
      <w:r w:rsidRPr="00B71693">
        <w:rPr>
          <w:rFonts w:hint="eastAsia"/>
          <w:lang w:val="ja-JP"/>
        </w:rPr>
        <w:t xml:space="preserve">　管理責任者　主管業務の情報セキュリティと情報化推進の責任者として、業務主管課等の長をもって充てる。</w:t>
      </w:r>
    </w:p>
    <w:p w14:paraId="625A4C96" w14:textId="77777777" w:rsidR="003C7E27" w:rsidRPr="00B71693" w:rsidRDefault="003C7E27" w:rsidP="003C7E27">
      <w:pPr>
        <w:rPr>
          <w:lang w:val="ja-JP"/>
        </w:rPr>
      </w:pPr>
    </w:p>
    <w:p w14:paraId="3D39132C" w14:textId="77777777" w:rsidR="003C7E27" w:rsidRPr="00B71693" w:rsidRDefault="003C7E27" w:rsidP="003C7E27">
      <w:pPr>
        <w:rPr>
          <w:lang w:val="ja-JP"/>
        </w:rPr>
      </w:pPr>
      <w:r w:rsidRPr="00B71693">
        <w:rPr>
          <w:rFonts w:hint="eastAsia"/>
          <w:lang w:val="ja-JP"/>
        </w:rPr>
        <w:t>（情報セキュリティポリシー）</w:t>
      </w:r>
    </w:p>
    <w:p w14:paraId="51A1626A"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第４条</w:t>
      </w:r>
      <w:r w:rsidRPr="00B71693">
        <w:rPr>
          <w:rFonts w:hint="eastAsia"/>
          <w:lang w:val="ja-JP"/>
        </w:rPr>
        <w:t xml:space="preserve">　ＣＩＯは、本市における情報セキュリティを確保するため、情報セキュリティポリシーを定めるものとする。</w:t>
      </w:r>
    </w:p>
    <w:p w14:paraId="374957C5" w14:textId="77777777" w:rsidR="003C7E27" w:rsidRPr="00B71693" w:rsidRDefault="003C7E27" w:rsidP="003C7E27">
      <w:pPr>
        <w:ind w:left="210" w:hangingChars="100" w:hanging="210"/>
        <w:rPr>
          <w:lang w:val="ja-JP"/>
        </w:rPr>
      </w:pPr>
      <w:r w:rsidRPr="00B71693">
        <w:rPr>
          <w:rFonts w:hint="eastAsia"/>
          <w:lang w:val="ja-JP"/>
        </w:rPr>
        <w:t>２　管理責任者は、所管する情報システム等における情報セキュリティを確保するため、この</w:t>
      </w:r>
      <w:r>
        <w:rPr>
          <w:rFonts w:hint="eastAsia"/>
          <w:lang w:val="ja-JP"/>
        </w:rPr>
        <w:t>要領</w:t>
      </w:r>
      <w:r w:rsidRPr="00B71693">
        <w:rPr>
          <w:rFonts w:hint="eastAsia"/>
          <w:lang w:val="ja-JP"/>
        </w:rPr>
        <w:t>及び前項の情報セキュリティポリシーに基づき、情報セキュリティ対策の実施手順を定めるものとする。</w:t>
      </w:r>
    </w:p>
    <w:p w14:paraId="13B9038D" w14:textId="77777777" w:rsidR="003C7E27" w:rsidRPr="00B71693" w:rsidRDefault="003C7E27" w:rsidP="003C7E27">
      <w:pPr>
        <w:rPr>
          <w:lang w:val="ja-JP"/>
        </w:rPr>
      </w:pPr>
    </w:p>
    <w:p w14:paraId="3BC9E9AD" w14:textId="77777777" w:rsidR="003C7E27" w:rsidRPr="00B71693" w:rsidRDefault="003C7E27" w:rsidP="003C7E27">
      <w:pPr>
        <w:rPr>
          <w:lang w:val="ja-JP"/>
        </w:rPr>
      </w:pPr>
      <w:r w:rsidRPr="00B71693">
        <w:rPr>
          <w:rFonts w:hint="eastAsia"/>
          <w:lang w:val="ja-JP"/>
        </w:rPr>
        <w:t>（データの管理）</w:t>
      </w:r>
    </w:p>
    <w:p w14:paraId="4C166731"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第５条</w:t>
      </w:r>
      <w:r w:rsidRPr="00B71693">
        <w:rPr>
          <w:rFonts w:hint="eastAsia"/>
          <w:lang w:val="ja-JP"/>
        </w:rPr>
        <w:t xml:space="preserve">　管理責任者は、所管する情報システム等を用いて記録され、又は作成されるデータ（他の室課等の所管するデータについて加工その他の処理を行う場合における当該データを含む。）を適正に管理しなければならない。</w:t>
      </w:r>
    </w:p>
    <w:p w14:paraId="1281985F" w14:textId="77777777" w:rsidR="003C7E27" w:rsidRPr="00B71693" w:rsidRDefault="003C7E27" w:rsidP="003C7E27">
      <w:pPr>
        <w:ind w:left="210" w:hangingChars="100" w:hanging="210"/>
        <w:rPr>
          <w:lang w:val="ja-JP"/>
        </w:rPr>
      </w:pPr>
      <w:r w:rsidRPr="00B71693">
        <w:rPr>
          <w:rFonts w:hint="eastAsia"/>
          <w:lang w:val="ja-JP"/>
        </w:rPr>
        <w:t>２　データの管理の責任の所在が明らかでない場合は、統括管理者が当該責任の所在を定めるものとする。</w:t>
      </w:r>
    </w:p>
    <w:p w14:paraId="10BF38A0" w14:textId="77777777" w:rsidR="003C7E27" w:rsidRPr="00B71693" w:rsidRDefault="003C7E27" w:rsidP="003C7E27">
      <w:pPr>
        <w:rPr>
          <w:lang w:val="ja-JP"/>
        </w:rPr>
      </w:pPr>
    </w:p>
    <w:p w14:paraId="12EC09E0" w14:textId="77777777" w:rsidR="003C7E27" w:rsidRPr="00B71693" w:rsidRDefault="003C7E27" w:rsidP="003C7E27">
      <w:pPr>
        <w:rPr>
          <w:lang w:val="ja-JP"/>
        </w:rPr>
      </w:pPr>
      <w:r w:rsidRPr="00B71693">
        <w:rPr>
          <w:rFonts w:hint="eastAsia"/>
          <w:lang w:val="ja-JP"/>
        </w:rPr>
        <w:t>（データの外部提供）</w:t>
      </w:r>
    </w:p>
    <w:p w14:paraId="04438F40"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第６条</w:t>
      </w:r>
      <w:r w:rsidRPr="00B71693">
        <w:rPr>
          <w:rFonts w:hint="eastAsia"/>
          <w:lang w:val="ja-JP"/>
        </w:rPr>
        <w:t xml:space="preserve">　管理責任者は、条例第８条第１項ただし書の規定により、所管するデータを実施機関以外の者に提供しようとするときは、あらかじめ情報セキュリティ責任者と協議しなければならない。</w:t>
      </w:r>
    </w:p>
    <w:p w14:paraId="2EDB388F" w14:textId="77777777" w:rsidR="003C7E27" w:rsidRPr="00B71693" w:rsidRDefault="003C7E27" w:rsidP="003C7E27">
      <w:pPr>
        <w:ind w:left="210" w:hangingChars="100" w:hanging="210"/>
        <w:rPr>
          <w:lang w:val="ja-JP"/>
        </w:rPr>
      </w:pPr>
      <w:r w:rsidRPr="00B71693">
        <w:rPr>
          <w:rFonts w:hint="eastAsia"/>
          <w:lang w:val="ja-JP"/>
        </w:rPr>
        <w:t>２　管理責任者は、前項の規定による協議を経て、データを実施機関以外の者に提供するときは、必要項目のみを編集するとともに、当該データの受渡しを記録しなければならない。</w:t>
      </w:r>
    </w:p>
    <w:p w14:paraId="2B15832B" w14:textId="77777777" w:rsidR="003C7E27" w:rsidRPr="00B71693" w:rsidRDefault="003C7E27" w:rsidP="003C7E27">
      <w:pPr>
        <w:rPr>
          <w:lang w:val="ja-JP"/>
        </w:rPr>
      </w:pPr>
    </w:p>
    <w:p w14:paraId="7355CB74" w14:textId="77777777" w:rsidR="003C7E27" w:rsidRPr="00B71693" w:rsidRDefault="003C7E27" w:rsidP="003C7E27">
      <w:pPr>
        <w:rPr>
          <w:lang w:val="ja-JP"/>
        </w:rPr>
      </w:pPr>
      <w:r w:rsidRPr="00B71693">
        <w:rPr>
          <w:rFonts w:hint="eastAsia"/>
          <w:lang w:val="ja-JP"/>
        </w:rPr>
        <w:t>（障害等の対応）</w:t>
      </w:r>
    </w:p>
    <w:p w14:paraId="3D6B223E"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第７条</w:t>
      </w:r>
      <w:r w:rsidRPr="00B71693">
        <w:rPr>
          <w:rFonts w:hint="eastAsia"/>
          <w:lang w:val="ja-JP"/>
        </w:rPr>
        <w:t xml:space="preserve">　管理責任者は、所管する情報システム等について障害又は盗難（以下「障害等」という。）を防止するために必要な措置を講じなければならない。</w:t>
      </w:r>
    </w:p>
    <w:p w14:paraId="520D7D2A" w14:textId="77777777" w:rsidR="003C7E27" w:rsidRPr="00B71693" w:rsidRDefault="003C7E27" w:rsidP="003C7E27">
      <w:pPr>
        <w:ind w:left="210" w:hangingChars="100" w:hanging="210"/>
        <w:rPr>
          <w:lang w:val="ja-JP"/>
        </w:rPr>
      </w:pPr>
      <w:r w:rsidRPr="00B71693">
        <w:rPr>
          <w:rFonts w:hint="eastAsia"/>
          <w:lang w:val="ja-JP"/>
        </w:rPr>
        <w:t>２　情報システム等の障害等を発見した者は、直ちに当該管理責任者に報告しなければならない。</w:t>
      </w:r>
    </w:p>
    <w:p w14:paraId="6A878986" w14:textId="77777777" w:rsidR="003C7E27" w:rsidRPr="00B71693" w:rsidRDefault="003C7E27" w:rsidP="003C7E27">
      <w:pPr>
        <w:ind w:left="210" w:hangingChars="100" w:hanging="210"/>
        <w:rPr>
          <w:lang w:val="ja-JP"/>
        </w:rPr>
      </w:pPr>
      <w:r w:rsidRPr="00B71693">
        <w:rPr>
          <w:rFonts w:hint="eastAsia"/>
          <w:lang w:val="ja-JP"/>
        </w:rPr>
        <w:t>３　管理責任者は、前項の規定による報告を受けたときは、直ちに必要な措置を講じなければならない。ただし、当該障害等が他の情報システム等に影響を与えるおそれがあると認めるときは、同項の規定</w:t>
      </w:r>
      <w:r w:rsidRPr="00B71693">
        <w:rPr>
          <w:rFonts w:hint="eastAsia"/>
          <w:lang w:val="ja-JP"/>
        </w:rPr>
        <w:lastRenderedPageBreak/>
        <w:t>による報告を受けた後直ちに統括管理者、情報セキュリティ責任者及びネットワーク管理者に報告しなければならない。</w:t>
      </w:r>
    </w:p>
    <w:p w14:paraId="6CB3CEA4" w14:textId="77777777" w:rsidR="003C7E27" w:rsidRPr="00B71693" w:rsidRDefault="003C7E27" w:rsidP="003C7E27">
      <w:pPr>
        <w:ind w:left="210" w:hangingChars="100" w:hanging="210"/>
        <w:rPr>
          <w:lang w:val="ja-JP"/>
        </w:rPr>
      </w:pPr>
      <w:r w:rsidRPr="00B71693">
        <w:rPr>
          <w:rFonts w:hint="eastAsia"/>
          <w:lang w:val="ja-JP"/>
        </w:rPr>
        <w:t>４　統括管理者は、前項ただし書の規定による報告を受けたときは、直ちに必要な措置を講じなければならない。</w:t>
      </w:r>
    </w:p>
    <w:p w14:paraId="490B582C" w14:textId="77777777" w:rsidR="003C7E27" w:rsidRPr="00B71693" w:rsidRDefault="003C7E27" w:rsidP="003C7E27">
      <w:pPr>
        <w:rPr>
          <w:lang w:val="ja-JP"/>
        </w:rPr>
      </w:pPr>
    </w:p>
    <w:p w14:paraId="53426DB8" w14:textId="77777777" w:rsidR="003C7E27" w:rsidRPr="00B71693" w:rsidRDefault="003C7E27" w:rsidP="003C7E27">
      <w:pPr>
        <w:rPr>
          <w:lang w:val="ja-JP"/>
        </w:rPr>
      </w:pPr>
      <w:r w:rsidRPr="00B71693">
        <w:rPr>
          <w:rFonts w:hint="eastAsia"/>
          <w:lang w:val="ja-JP"/>
        </w:rPr>
        <w:t>（研修）</w:t>
      </w:r>
    </w:p>
    <w:p w14:paraId="36780E9A"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第８条</w:t>
      </w:r>
      <w:r w:rsidRPr="00B71693">
        <w:rPr>
          <w:rFonts w:hint="eastAsia"/>
          <w:lang w:val="ja-JP"/>
        </w:rPr>
        <w:t xml:space="preserve">　管理責任者は、所属職員に対し、次に掲げる事項に関する研修を行わなければならない。</w:t>
      </w:r>
    </w:p>
    <w:p w14:paraId="36D4ECDB" w14:textId="77777777" w:rsidR="003C7E27" w:rsidRPr="00B71693" w:rsidRDefault="003C7E27" w:rsidP="003C7E27">
      <w:pPr>
        <w:rPr>
          <w:lang w:val="ja-JP"/>
        </w:rPr>
      </w:pPr>
      <w:r w:rsidRPr="00B71693">
        <w:rPr>
          <w:lang w:val="ja-JP"/>
        </w:rPr>
        <w:t>(</w:t>
      </w:r>
      <w:r w:rsidRPr="00B71693">
        <w:rPr>
          <w:rFonts w:hint="eastAsia"/>
          <w:lang w:val="ja-JP"/>
        </w:rPr>
        <w:t>１</w:t>
      </w:r>
      <w:r w:rsidRPr="00B71693">
        <w:rPr>
          <w:lang w:val="ja-JP"/>
        </w:rPr>
        <w:t>)</w:t>
      </w:r>
      <w:r w:rsidRPr="00B71693">
        <w:rPr>
          <w:rFonts w:hint="eastAsia"/>
          <w:lang w:val="ja-JP"/>
        </w:rPr>
        <w:t xml:space="preserve">　第４条第２項に定める情報セキュリティ対策の実施手順</w:t>
      </w:r>
    </w:p>
    <w:p w14:paraId="218F6F44" w14:textId="77777777" w:rsidR="003C7E27" w:rsidRPr="00B71693" w:rsidRDefault="003C7E27" w:rsidP="003C7E27">
      <w:pPr>
        <w:rPr>
          <w:lang w:val="ja-JP"/>
        </w:rPr>
      </w:pPr>
      <w:r w:rsidRPr="00B71693">
        <w:rPr>
          <w:lang w:val="ja-JP"/>
        </w:rPr>
        <w:t>(</w:t>
      </w:r>
      <w:r w:rsidRPr="00B71693">
        <w:rPr>
          <w:rFonts w:hint="eastAsia"/>
          <w:lang w:val="ja-JP"/>
        </w:rPr>
        <w:t>２</w:t>
      </w:r>
      <w:r w:rsidRPr="00B71693">
        <w:rPr>
          <w:lang w:val="ja-JP"/>
        </w:rPr>
        <w:t>)</w:t>
      </w:r>
      <w:r w:rsidRPr="00B71693">
        <w:rPr>
          <w:rFonts w:hint="eastAsia"/>
          <w:lang w:val="ja-JP"/>
        </w:rPr>
        <w:t xml:space="preserve">　第５条に定めるデータの管理</w:t>
      </w:r>
    </w:p>
    <w:p w14:paraId="16AC5826" w14:textId="77777777" w:rsidR="003C7E27" w:rsidRPr="00B71693" w:rsidRDefault="003C7E27" w:rsidP="003C7E27">
      <w:pPr>
        <w:rPr>
          <w:lang w:val="ja-JP"/>
        </w:rPr>
      </w:pPr>
      <w:r w:rsidRPr="00B71693">
        <w:rPr>
          <w:lang w:val="ja-JP"/>
        </w:rPr>
        <w:t>(</w:t>
      </w:r>
      <w:r w:rsidRPr="00B71693">
        <w:rPr>
          <w:rFonts w:hint="eastAsia"/>
          <w:lang w:val="ja-JP"/>
        </w:rPr>
        <w:t>３</w:t>
      </w:r>
      <w:r w:rsidRPr="00B71693">
        <w:rPr>
          <w:lang w:val="ja-JP"/>
        </w:rPr>
        <w:t>)</w:t>
      </w:r>
      <w:r w:rsidRPr="00B71693">
        <w:rPr>
          <w:rFonts w:hint="eastAsia"/>
          <w:lang w:val="ja-JP"/>
        </w:rPr>
        <w:t xml:space="preserve">　第６条に定めるデータの外部提供</w:t>
      </w:r>
    </w:p>
    <w:p w14:paraId="6CBE787A" w14:textId="77777777" w:rsidR="003C7E27" w:rsidRPr="00B71693" w:rsidRDefault="003C7E27" w:rsidP="003C7E27">
      <w:pPr>
        <w:rPr>
          <w:lang w:val="ja-JP"/>
        </w:rPr>
      </w:pPr>
      <w:r w:rsidRPr="00B71693">
        <w:rPr>
          <w:lang w:val="ja-JP"/>
        </w:rPr>
        <w:t>(</w:t>
      </w:r>
      <w:r w:rsidRPr="00B71693">
        <w:rPr>
          <w:rFonts w:hint="eastAsia"/>
          <w:lang w:val="ja-JP"/>
        </w:rPr>
        <w:t>４</w:t>
      </w:r>
      <w:r w:rsidRPr="00B71693">
        <w:rPr>
          <w:lang w:val="ja-JP"/>
        </w:rPr>
        <w:t>)</w:t>
      </w:r>
      <w:r w:rsidRPr="00B71693">
        <w:rPr>
          <w:rFonts w:hint="eastAsia"/>
          <w:lang w:val="ja-JP"/>
        </w:rPr>
        <w:t xml:space="preserve">　前条に定める障害等の対応</w:t>
      </w:r>
    </w:p>
    <w:p w14:paraId="6220D5E2" w14:textId="77777777" w:rsidR="003C7E27" w:rsidRPr="00B71693" w:rsidRDefault="003C7E27" w:rsidP="003C7E27">
      <w:pPr>
        <w:rPr>
          <w:lang w:val="ja-JP"/>
        </w:rPr>
      </w:pPr>
      <w:r w:rsidRPr="00B71693">
        <w:rPr>
          <w:lang w:val="ja-JP"/>
        </w:rPr>
        <w:t>(</w:t>
      </w:r>
      <w:r w:rsidRPr="00B71693">
        <w:rPr>
          <w:rFonts w:hint="eastAsia"/>
          <w:lang w:val="ja-JP"/>
        </w:rPr>
        <w:t>５</w:t>
      </w:r>
      <w:r w:rsidRPr="00B71693">
        <w:rPr>
          <w:lang w:val="ja-JP"/>
        </w:rPr>
        <w:t>)</w:t>
      </w:r>
      <w:r w:rsidRPr="00B71693">
        <w:rPr>
          <w:rFonts w:hint="eastAsia"/>
          <w:lang w:val="ja-JP"/>
        </w:rPr>
        <w:t xml:space="preserve">　個人情報の保護に関する事項</w:t>
      </w:r>
    </w:p>
    <w:p w14:paraId="20BA18CB" w14:textId="77777777" w:rsidR="003C7E27" w:rsidRPr="00B71693" w:rsidRDefault="003C7E27" w:rsidP="003C7E27">
      <w:pPr>
        <w:rPr>
          <w:lang w:val="ja-JP"/>
        </w:rPr>
      </w:pPr>
      <w:r w:rsidRPr="00B71693">
        <w:rPr>
          <w:lang w:val="ja-JP"/>
        </w:rPr>
        <w:t>(</w:t>
      </w:r>
      <w:r w:rsidRPr="00B71693">
        <w:rPr>
          <w:rFonts w:hint="eastAsia"/>
          <w:lang w:val="ja-JP"/>
        </w:rPr>
        <w:t>６</w:t>
      </w:r>
      <w:r w:rsidRPr="00B71693">
        <w:rPr>
          <w:lang w:val="ja-JP"/>
        </w:rPr>
        <w:t>)</w:t>
      </w:r>
      <w:r w:rsidRPr="00B71693">
        <w:rPr>
          <w:rFonts w:hint="eastAsia"/>
          <w:lang w:val="ja-JP"/>
        </w:rPr>
        <w:t xml:space="preserve">　その他情報システム等の管理運営に関する事項</w:t>
      </w:r>
    </w:p>
    <w:p w14:paraId="1E55E77C" w14:textId="77777777" w:rsidR="003C7E27" w:rsidRPr="00B71693" w:rsidRDefault="003C7E27" w:rsidP="003C7E27">
      <w:pPr>
        <w:rPr>
          <w:lang w:val="ja-JP"/>
        </w:rPr>
      </w:pPr>
    </w:p>
    <w:p w14:paraId="609E3B50" w14:textId="77777777" w:rsidR="003C7E27" w:rsidRPr="00B71693" w:rsidRDefault="003C7E27" w:rsidP="003C7E27">
      <w:pPr>
        <w:rPr>
          <w:lang w:val="ja-JP"/>
        </w:rPr>
      </w:pPr>
      <w:r w:rsidRPr="00B71693">
        <w:rPr>
          <w:rFonts w:hint="eastAsia"/>
          <w:lang w:val="ja-JP"/>
        </w:rPr>
        <w:t>（ネットワークの構築、接続及び利用）</w:t>
      </w:r>
    </w:p>
    <w:p w14:paraId="31565FE7"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第９条</w:t>
      </w:r>
      <w:r w:rsidRPr="00B71693">
        <w:rPr>
          <w:rFonts w:hint="eastAsia"/>
          <w:lang w:val="ja-JP"/>
        </w:rPr>
        <w:t xml:space="preserve">　内部ネットワークは、業務の体系に沿って各情報システムを結び、総合的かつ体系的に構築するものとする。</w:t>
      </w:r>
    </w:p>
    <w:p w14:paraId="59A9F3B6" w14:textId="77777777" w:rsidR="003C7E27" w:rsidRPr="00B71693" w:rsidRDefault="003C7E27" w:rsidP="003C7E27">
      <w:pPr>
        <w:rPr>
          <w:lang w:val="ja-JP"/>
        </w:rPr>
      </w:pPr>
      <w:r w:rsidRPr="00B71693">
        <w:rPr>
          <w:rFonts w:hint="eastAsia"/>
          <w:lang w:val="ja-JP"/>
        </w:rPr>
        <w:t>２　各室課等は、主管の業務に必要な範囲内でネットワークを利用できるものとする。</w:t>
      </w:r>
    </w:p>
    <w:p w14:paraId="67F7824E" w14:textId="77777777" w:rsidR="003C7E27" w:rsidRPr="00B71693" w:rsidRDefault="003C7E27" w:rsidP="003C7E27">
      <w:pPr>
        <w:rPr>
          <w:lang w:val="ja-JP"/>
        </w:rPr>
      </w:pPr>
    </w:p>
    <w:p w14:paraId="1D4EC779" w14:textId="77777777" w:rsidR="003C7E27" w:rsidRPr="00B71693" w:rsidRDefault="003C7E27" w:rsidP="003C7E27">
      <w:pPr>
        <w:rPr>
          <w:lang w:val="ja-JP"/>
        </w:rPr>
      </w:pPr>
      <w:r w:rsidRPr="00B71693">
        <w:rPr>
          <w:rFonts w:hint="eastAsia"/>
          <w:lang w:val="ja-JP"/>
        </w:rPr>
        <w:t>（ネットワークの接続の協議等）</w:t>
      </w:r>
    </w:p>
    <w:p w14:paraId="72473E54" w14:textId="77777777" w:rsidR="003C7E27" w:rsidRPr="00B71693" w:rsidRDefault="003C7E27" w:rsidP="003C7E27">
      <w:pPr>
        <w:ind w:left="210" w:hangingChars="100" w:hanging="210"/>
        <w:rPr>
          <w:lang w:val="ja-JP"/>
        </w:rPr>
      </w:pPr>
      <w:r w:rsidRPr="007C2094">
        <w:rPr>
          <w:rFonts w:ascii="メイリオ" w:eastAsia="メイリオ" w:hAnsi="メイリオ" w:hint="eastAsia"/>
        </w:rPr>
        <w:t>第</w:t>
      </w:r>
      <w:r w:rsidRPr="007C2094">
        <w:rPr>
          <w:rFonts w:asciiTheme="minorEastAsia" w:hAnsiTheme="minorEastAsia"/>
        </w:rPr>
        <w:t>10</w:t>
      </w:r>
      <w:r w:rsidRPr="007C2094">
        <w:rPr>
          <w:rFonts w:ascii="メイリオ" w:eastAsia="メイリオ" w:hAnsi="メイリオ" w:hint="eastAsia"/>
        </w:rPr>
        <w:t>条</w:t>
      </w:r>
      <w:r w:rsidRPr="00B71693">
        <w:rPr>
          <w:rFonts w:hint="eastAsia"/>
          <w:lang w:val="ja-JP"/>
        </w:rPr>
        <w:t xml:space="preserve">　管理責任者は、所管する情報システム等を新たに内部ネットワーク若しくは外部ネットワークに接続しようとするとき、又はその接続の条件を変更しようとするときは、あらかじめネットワーク管理者と協議しなければならない。</w:t>
      </w:r>
    </w:p>
    <w:p w14:paraId="322F0065" w14:textId="77777777" w:rsidR="003C7E27" w:rsidRPr="00B71693" w:rsidRDefault="003C7E27" w:rsidP="003C7E27">
      <w:pPr>
        <w:ind w:left="210" w:hangingChars="100" w:hanging="210"/>
        <w:rPr>
          <w:lang w:val="ja-JP"/>
        </w:rPr>
      </w:pPr>
      <w:r w:rsidRPr="00B71693">
        <w:rPr>
          <w:rFonts w:hint="eastAsia"/>
          <w:lang w:val="ja-JP"/>
        </w:rPr>
        <w:t>２　管理責任者は、所管する情報システム等をネットワークに接続したときは、ネットワーク管理者の指示に従い、内部ネットワーク全体の適正な管理運営に努めなければならない。</w:t>
      </w:r>
    </w:p>
    <w:p w14:paraId="502F017A" w14:textId="77777777" w:rsidR="003C7E27" w:rsidRPr="00B71693" w:rsidRDefault="003C7E27" w:rsidP="003C7E27">
      <w:pPr>
        <w:rPr>
          <w:lang w:val="ja-JP"/>
        </w:rPr>
      </w:pPr>
    </w:p>
    <w:p w14:paraId="3658768B" w14:textId="77777777" w:rsidR="003C7E27" w:rsidRPr="00B71693" w:rsidRDefault="003C7E27" w:rsidP="003C7E27">
      <w:pPr>
        <w:rPr>
          <w:lang w:val="ja-JP"/>
        </w:rPr>
      </w:pPr>
      <w:r w:rsidRPr="00B71693">
        <w:rPr>
          <w:rFonts w:hint="eastAsia"/>
          <w:lang w:val="ja-JP"/>
        </w:rPr>
        <w:t>（情報システムの導入等）</w:t>
      </w:r>
    </w:p>
    <w:p w14:paraId="7AC88870"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w:t>
      </w:r>
      <w:r w:rsidRPr="007C2094">
        <w:rPr>
          <w:rFonts w:asciiTheme="minorEastAsia" w:hAnsiTheme="minorEastAsia"/>
        </w:rPr>
        <w:t>11</w:t>
      </w:r>
      <w:r w:rsidRPr="00B71693">
        <w:rPr>
          <w:rFonts w:ascii="ＭＳ ゴシック" w:cs="ＭＳ ゴシック" w:hint="eastAsia"/>
          <w:lang w:val="ja-JP"/>
        </w:rPr>
        <w:t>条</w:t>
      </w:r>
      <w:r w:rsidRPr="00B71693">
        <w:rPr>
          <w:rFonts w:hint="eastAsia"/>
          <w:lang w:val="ja-JP"/>
        </w:rPr>
        <w:t xml:space="preserve">　情報システムの導入、変更又は廃止をしようとする管理責任者は、情報システム化計画書をＣＩＯに提出し、ＣＩＯの承認を得なければならない。</w:t>
      </w:r>
    </w:p>
    <w:p w14:paraId="7A2717A3" w14:textId="77777777" w:rsidR="003C7E27" w:rsidRPr="00B71693" w:rsidRDefault="003C7E27" w:rsidP="003C7E27">
      <w:pPr>
        <w:ind w:left="210" w:hangingChars="100" w:hanging="210"/>
        <w:rPr>
          <w:lang w:val="ja-JP"/>
        </w:rPr>
      </w:pPr>
      <w:r w:rsidRPr="00B71693">
        <w:rPr>
          <w:rFonts w:hint="eastAsia"/>
          <w:lang w:val="ja-JP"/>
        </w:rPr>
        <w:t>２　情報システムの導入又は変更は、次に掲げる</w:t>
      </w:r>
      <w:r w:rsidR="00F41C9C">
        <w:rPr>
          <w:rFonts w:hint="eastAsia"/>
          <w:lang w:val="ja-JP"/>
        </w:rPr>
        <w:t>全て</w:t>
      </w:r>
      <w:r w:rsidRPr="00B71693">
        <w:rPr>
          <w:rFonts w:hint="eastAsia"/>
          <w:lang w:val="ja-JP"/>
        </w:rPr>
        <w:t>の要件を満たす場合に限り、認められるものとする。</w:t>
      </w:r>
    </w:p>
    <w:p w14:paraId="48C2B83C"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１</w:t>
      </w:r>
      <w:r w:rsidRPr="00B71693">
        <w:rPr>
          <w:lang w:val="ja-JP"/>
        </w:rPr>
        <w:t>)</w:t>
      </w:r>
      <w:r w:rsidRPr="00B71693">
        <w:rPr>
          <w:rFonts w:hint="eastAsia"/>
          <w:lang w:val="ja-JP"/>
        </w:rPr>
        <w:t xml:space="preserve">　当該情報システムに係る事務が、市の機関が所掌する事務又は公共的団体の事務で市長が特に必要と認めるものの範囲内であること。</w:t>
      </w:r>
    </w:p>
    <w:p w14:paraId="71229E8D" w14:textId="77777777" w:rsidR="003C7E27" w:rsidRPr="00B71693" w:rsidRDefault="003C7E27" w:rsidP="003C7E27">
      <w:pPr>
        <w:rPr>
          <w:lang w:val="ja-JP"/>
        </w:rPr>
      </w:pPr>
      <w:r w:rsidRPr="00B71693">
        <w:rPr>
          <w:lang w:val="ja-JP"/>
        </w:rPr>
        <w:t>(</w:t>
      </w:r>
      <w:r w:rsidRPr="00B71693">
        <w:rPr>
          <w:rFonts w:hint="eastAsia"/>
          <w:lang w:val="ja-JP"/>
        </w:rPr>
        <w:t>２</w:t>
      </w:r>
      <w:r w:rsidRPr="00B71693">
        <w:rPr>
          <w:lang w:val="ja-JP"/>
        </w:rPr>
        <w:t>)</w:t>
      </w:r>
      <w:r w:rsidRPr="00B71693">
        <w:rPr>
          <w:rFonts w:hint="eastAsia"/>
          <w:lang w:val="ja-JP"/>
        </w:rPr>
        <w:t xml:space="preserve">　次のいずれかに該当するものであること。</w:t>
      </w:r>
    </w:p>
    <w:p w14:paraId="58296F5F" w14:textId="77777777" w:rsidR="003C7E27" w:rsidRPr="00B71693" w:rsidRDefault="003C7E27" w:rsidP="003C7E27">
      <w:pPr>
        <w:ind w:firstLineChars="100" w:firstLine="210"/>
        <w:rPr>
          <w:lang w:val="ja-JP"/>
        </w:rPr>
      </w:pPr>
      <w:r w:rsidRPr="00B71693">
        <w:rPr>
          <w:rFonts w:hint="eastAsia"/>
          <w:lang w:val="ja-JP"/>
        </w:rPr>
        <w:t>ア　市民サービスの向上を図ることができるもの</w:t>
      </w:r>
    </w:p>
    <w:p w14:paraId="48A27BEF" w14:textId="77777777" w:rsidR="003C7E27" w:rsidRPr="00B71693" w:rsidRDefault="003C7E27" w:rsidP="003C7E27">
      <w:pPr>
        <w:ind w:firstLineChars="100" w:firstLine="210"/>
        <w:rPr>
          <w:lang w:val="ja-JP"/>
        </w:rPr>
      </w:pPr>
      <w:r w:rsidRPr="00B71693">
        <w:rPr>
          <w:rFonts w:hint="eastAsia"/>
          <w:lang w:val="ja-JP"/>
        </w:rPr>
        <w:t>イ　事務処理の迅速化又は効率化を図ることができるもの</w:t>
      </w:r>
    </w:p>
    <w:p w14:paraId="1C79534C" w14:textId="77777777" w:rsidR="003C7E27" w:rsidRPr="00B71693" w:rsidRDefault="003C7E27" w:rsidP="003C7E27">
      <w:pPr>
        <w:ind w:firstLineChars="100" w:firstLine="210"/>
        <w:rPr>
          <w:lang w:val="ja-JP"/>
        </w:rPr>
      </w:pPr>
      <w:r w:rsidRPr="00B71693">
        <w:rPr>
          <w:rFonts w:hint="eastAsia"/>
          <w:lang w:val="ja-JP"/>
        </w:rPr>
        <w:lastRenderedPageBreak/>
        <w:t>ウ　その他行政水準の向上を図ることができるもの</w:t>
      </w:r>
    </w:p>
    <w:p w14:paraId="757D4B6B" w14:textId="77777777" w:rsidR="003C7E27" w:rsidRPr="00B71693" w:rsidRDefault="003C7E27" w:rsidP="003C7E27">
      <w:pPr>
        <w:rPr>
          <w:lang w:val="ja-JP"/>
        </w:rPr>
      </w:pPr>
    </w:p>
    <w:p w14:paraId="62C34CA4" w14:textId="77777777" w:rsidR="003C7E27" w:rsidRPr="00B71693" w:rsidRDefault="003C7E27" w:rsidP="003C7E27">
      <w:pPr>
        <w:rPr>
          <w:lang w:val="ja-JP"/>
        </w:rPr>
      </w:pPr>
      <w:r w:rsidRPr="00B71693">
        <w:rPr>
          <w:rFonts w:hint="eastAsia"/>
          <w:lang w:val="ja-JP"/>
        </w:rPr>
        <w:t>（情報システムにおける他の室課等のデータの利用）</w:t>
      </w:r>
    </w:p>
    <w:p w14:paraId="79602AAF"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w:t>
      </w:r>
      <w:r w:rsidRPr="007C2094">
        <w:rPr>
          <w:rFonts w:asciiTheme="minorEastAsia" w:hAnsiTheme="minorEastAsia"/>
        </w:rPr>
        <w:t>1</w:t>
      </w:r>
      <w:r w:rsidRPr="007C2094">
        <w:rPr>
          <w:rFonts w:asciiTheme="minorEastAsia" w:hAnsiTheme="minorEastAsia" w:hint="eastAsia"/>
        </w:rPr>
        <w:t>2</w:t>
      </w:r>
      <w:r w:rsidRPr="00B71693">
        <w:rPr>
          <w:rFonts w:ascii="ＭＳ ゴシック" w:cs="ＭＳ ゴシック" w:hint="eastAsia"/>
          <w:lang w:val="ja-JP"/>
        </w:rPr>
        <w:t>条</w:t>
      </w:r>
      <w:r w:rsidRPr="00B71693">
        <w:rPr>
          <w:rFonts w:hint="eastAsia"/>
          <w:lang w:val="ja-JP"/>
        </w:rPr>
        <w:t xml:space="preserve">　管理責任者は、所管の情報システムの運用に際し他の室課等の所管するデータを利用する必要がある場合は、あらかじめ当該他の室課等の長の承認を得なければならない。</w:t>
      </w:r>
    </w:p>
    <w:p w14:paraId="7952661E" w14:textId="77777777" w:rsidR="003C7E27" w:rsidRPr="00B71693" w:rsidRDefault="003C7E27" w:rsidP="003C7E27">
      <w:pPr>
        <w:rPr>
          <w:lang w:val="ja-JP"/>
        </w:rPr>
      </w:pPr>
    </w:p>
    <w:p w14:paraId="6924987D" w14:textId="77777777" w:rsidR="003C7E27" w:rsidRPr="00B71693" w:rsidRDefault="003C7E27" w:rsidP="003C7E27">
      <w:pPr>
        <w:rPr>
          <w:lang w:val="ja-JP"/>
        </w:rPr>
      </w:pPr>
      <w:r w:rsidRPr="00B71693">
        <w:rPr>
          <w:rFonts w:hint="eastAsia"/>
          <w:lang w:val="ja-JP"/>
        </w:rPr>
        <w:t>（業務の委託）</w:t>
      </w:r>
    </w:p>
    <w:p w14:paraId="3BFADC89"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w:t>
      </w:r>
      <w:r w:rsidRPr="007C2094">
        <w:rPr>
          <w:rFonts w:asciiTheme="minorEastAsia" w:hAnsiTheme="minorEastAsia"/>
        </w:rPr>
        <w:t>1</w:t>
      </w:r>
      <w:r w:rsidRPr="007C2094">
        <w:rPr>
          <w:rFonts w:asciiTheme="minorEastAsia" w:hAnsiTheme="minorEastAsia" w:hint="eastAsia"/>
        </w:rPr>
        <w:t>3</w:t>
      </w:r>
      <w:r w:rsidRPr="00B71693">
        <w:rPr>
          <w:rFonts w:ascii="ＭＳ ゴシック" w:cs="ＭＳ ゴシック" w:hint="eastAsia"/>
          <w:lang w:val="ja-JP"/>
        </w:rPr>
        <w:t>条</w:t>
      </w:r>
      <w:r w:rsidRPr="00B71693">
        <w:rPr>
          <w:rFonts w:hint="eastAsia"/>
          <w:lang w:val="ja-JP"/>
        </w:rPr>
        <w:t xml:space="preserve">　管理責任者は、所管の情報システム等に係る業務の全部又は一部について実施機関以外の者に委託をしようとするときは、あらかじめ情報セキュリティ責任者と協議した上で行うものとし、当該委託に関する契約書に次に掲げる事項を明記しなければならない。</w:t>
      </w:r>
    </w:p>
    <w:p w14:paraId="21EB478B" w14:textId="77777777" w:rsidR="003C7E27" w:rsidRPr="00B71693" w:rsidRDefault="003C7E27" w:rsidP="003C7E27">
      <w:pPr>
        <w:rPr>
          <w:lang w:val="ja-JP"/>
        </w:rPr>
      </w:pPr>
      <w:r w:rsidRPr="00B71693">
        <w:rPr>
          <w:lang w:val="ja-JP"/>
        </w:rPr>
        <w:t>(</w:t>
      </w:r>
      <w:r w:rsidRPr="00B71693">
        <w:rPr>
          <w:rFonts w:hint="eastAsia"/>
          <w:lang w:val="ja-JP"/>
        </w:rPr>
        <w:t>１</w:t>
      </w:r>
      <w:r w:rsidRPr="00B71693">
        <w:rPr>
          <w:lang w:val="ja-JP"/>
        </w:rPr>
        <w:t>)</w:t>
      </w:r>
      <w:r w:rsidRPr="00B71693">
        <w:rPr>
          <w:rFonts w:hint="eastAsia"/>
          <w:lang w:val="ja-JP"/>
        </w:rPr>
        <w:t xml:space="preserve">　再委託の禁止又は制限に関する事項</w:t>
      </w:r>
    </w:p>
    <w:p w14:paraId="5A2455D1" w14:textId="77777777" w:rsidR="003C7E27" w:rsidRPr="00B71693" w:rsidRDefault="003C7E27" w:rsidP="003C7E27">
      <w:pPr>
        <w:ind w:left="210" w:hangingChars="100" w:hanging="210"/>
        <w:rPr>
          <w:lang w:val="ja-JP"/>
        </w:rPr>
      </w:pPr>
      <w:r w:rsidRPr="00B71693">
        <w:rPr>
          <w:lang w:val="ja-JP"/>
        </w:rPr>
        <w:t>(</w:t>
      </w:r>
      <w:r w:rsidRPr="00B71693">
        <w:rPr>
          <w:rFonts w:hint="eastAsia"/>
          <w:lang w:val="ja-JP"/>
        </w:rPr>
        <w:t>２</w:t>
      </w:r>
      <w:r w:rsidRPr="00B71693">
        <w:rPr>
          <w:lang w:val="ja-JP"/>
        </w:rPr>
        <w:t>)</w:t>
      </w:r>
      <w:r w:rsidRPr="00B71693">
        <w:rPr>
          <w:rFonts w:hint="eastAsia"/>
          <w:lang w:val="ja-JP"/>
        </w:rPr>
        <w:t xml:space="preserve">　データ及びドキュメント（情報システムに係る設計書、操作手引書、説明書等の仕様書類をいう。）（以下この条において「データ等」という。）の秘密保持に関する事項</w:t>
      </w:r>
    </w:p>
    <w:p w14:paraId="3EFD2737" w14:textId="77777777" w:rsidR="003C7E27" w:rsidRPr="00B71693" w:rsidRDefault="003C7E27" w:rsidP="003C7E27">
      <w:pPr>
        <w:rPr>
          <w:lang w:val="ja-JP"/>
        </w:rPr>
      </w:pPr>
      <w:r w:rsidRPr="00B71693">
        <w:rPr>
          <w:lang w:val="ja-JP"/>
        </w:rPr>
        <w:t>(</w:t>
      </w:r>
      <w:r w:rsidRPr="00B71693">
        <w:rPr>
          <w:rFonts w:hint="eastAsia"/>
          <w:lang w:val="ja-JP"/>
        </w:rPr>
        <w:t>３</w:t>
      </w:r>
      <w:r w:rsidRPr="00B71693">
        <w:rPr>
          <w:lang w:val="ja-JP"/>
        </w:rPr>
        <w:t>)</w:t>
      </w:r>
      <w:r w:rsidRPr="00B71693">
        <w:rPr>
          <w:rFonts w:hint="eastAsia"/>
          <w:lang w:val="ja-JP"/>
        </w:rPr>
        <w:t xml:space="preserve">　データ等の目的外使用及び第三者への提供禁止に関する事項</w:t>
      </w:r>
    </w:p>
    <w:p w14:paraId="10D63F3A" w14:textId="77777777" w:rsidR="003C7E27" w:rsidRPr="00B71693" w:rsidRDefault="003C7E27" w:rsidP="003C7E27">
      <w:pPr>
        <w:rPr>
          <w:lang w:val="ja-JP"/>
        </w:rPr>
      </w:pPr>
      <w:r w:rsidRPr="00B71693">
        <w:rPr>
          <w:lang w:val="ja-JP"/>
        </w:rPr>
        <w:t>(</w:t>
      </w:r>
      <w:r w:rsidRPr="00B71693">
        <w:rPr>
          <w:rFonts w:hint="eastAsia"/>
          <w:lang w:val="ja-JP"/>
        </w:rPr>
        <w:t>４</w:t>
      </w:r>
      <w:r w:rsidRPr="00B71693">
        <w:rPr>
          <w:lang w:val="ja-JP"/>
        </w:rPr>
        <w:t>)</w:t>
      </w:r>
      <w:r w:rsidRPr="00B71693">
        <w:rPr>
          <w:rFonts w:hint="eastAsia"/>
          <w:lang w:val="ja-JP"/>
        </w:rPr>
        <w:t xml:space="preserve">　データ等の複写又は複製の禁止又は制限に関する事項</w:t>
      </w:r>
    </w:p>
    <w:p w14:paraId="06444A2C" w14:textId="77777777" w:rsidR="003C7E27" w:rsidRPr="00B71693" w:rsidRDefault="003C7E27" w:rsidP="003C7E27">
      <w:pPr>
        <w:rPr>
          <w:lang w:val="ja-JP"/>
        </w:rPr>
      </w:pPr>
      <w:r w:rsidRPr="00B71693">
        <w:rPr>
          <w:lang w:val="ja-JP"/>
        </w:rPr>
        <w:t>(</w:t>
      </w:r>
      <w:r w:rsidRPr="00B71693">
        <w:rPr>
          <w:rFonts w:hint="eastAsia"/>
          <w:lang w:val="ja-JP"/>
        </w:rPr>
        <w:t>５</w:t>
      </w:r>
      <w:r w:rsidRPr="00B71693">
        <w:rPr>
          <w:lang w:val="ja-JP"/>
        </w:rPr>
        <w:t>)</w:t>
      </w:r>
      <w:r w:rsidRPr="00B71693">
        <w:rPr>
          <w:rFonts w:hint="eastAsia"/>
          <w:lang w:val="ja-JP"/>
        </w:rPr>
        <w:t xml:space="preserve">　データ等の返還義務に関する事項</w:t>
      </w:r>
    </w:p>
    <w:p w14:paraId="04DE3302" w14:textId="77777777" w:rsidR="003C7E27" w:rsidRPr="00B71693" w:rsidRDefault="003C7E27" w:rsidP="003C7E27">
      <w:pPr>
        <w:rPr>
          <w:lang w:val="ja-JP"/>
        </w:rPr>
      </w:pPr>
      <w:r w:rsidRPr="00B71693">
        <w:rPr>
          <w:lang w:val="ja-JP"/>
        </w:rPr>
        <w:t>(</w:t>
      </w:r>
      <w:r w:rsidRPr="00B71693">
        <w:rPr>
          <w:rFonts w:hint="eastAsia"/>
          <w:lang w:val="ja-JP"/>
        </w:rPr>
        <w:t>６</w:t>
      </w:r>
      <w:r w:rsidRPr="00B71693">
        <w:rPr>
          <w:lang w:val="ja-JP"/>
        </w:rPr>
        <w:t>)</w:t>
      </w:r>
      <w:r w:rsidRPr="00B71693">
        <w:rPr>
          <w:rFonts w:hint="eastAsia"/>
          <w:lang w:val="ja-JP"/>
        </w:rPr>
        <w:t xml:space="preserve">　データ等の管理状況の検査に関する事項</w:t>
      </w:r>
    </w:p>
    <w:p w14:paraId="5B578FF8" w14:textId="77777777" w:rsidR="003C7E27" w:rsidRPr="00B71693" w:rsidRDefault="003C7E27" w:rsidP="003C7E27">
      <w:pPr>
        <w:rPr>
          <w:lang w:val="ja-JP"/>
        </w:rPr>
      </w:pPr>
      <w:r w:rsidRPr="00B71693">
        <w:rPr>
          <w:lang w:val="ja-JP"/>
        </w:rPr>
        <w:t>(</w:t>
      </w:r>
      <w:r w:rsidRPr="00B71693">
        <w:rPr>
          <w:rFonts w:hint="eastAsia"/>
          <w:lang w:val="ja-JP"/>
        </w:rPr>
        <w:t>７</w:t>
      </w:r>
      <w:r w:rsidRPr="00B71693">
        <w:rPr>
          <w:lang w:val="ja-JP"/>
        </w:rPr>
        <w:t>)</w:t>
      </w:r>
      <w:r w:rsidRPr="00B71693">
        <w:rPr>
          <w:rFonts w:hint="eastAsia"/>
          <w:lang w:val="ja-JP"/>
        </w:rPr>
        <w:t xml:space="preserve">　成果品の権利の帰属に関する事項</w:t>
      </w:r>
    </w:p>
    <w:p w14:paraId="493AF86E" w14:textId="77777777" w:rsidR="003C7E27" w:rsidRPr="00B71693" w:rsidRDefault="003C7E27" w:rsidP="003C7E27">
      <w:pPr>
        <w:rPr>
          <w:lang w:val="ja-JP"/>
        </w:rPr>
      </w:pPr>
      <w:r w:rsidRPr="00B71693">
        <w:rPr>
          <w:lang w:val="ja-JP"/>
        </w:rPr>
        <w:t>(</w:t>
      </w:r>
      <w:r w:rsidRPr="00B71693">
        <w:rPr>
          <w:rFonts w:hint="eastAsia"/>
          <w:lang w:val="ja-JP"/>
        </w:rPr>
        <w:t>８</w:t>
      </w:r>
      <w:r w:rsidRPr="00B71693">
        <w:rPr>
          <w:lang w:val="ja-JP"/>
        </w:rPr>
        <w:t>)</w:t>
      </w:r>
      <w:r w:rsidRPr="00B71693">
        <w:rPr>
          <w:rFonts w:hint="eastAsia"/>
          <w:lang w:val="ja-JP"/>
        </w:rPr>
        <w:t xml:space="preserve">　障害等の発生時における報告義務に関する事項</w:t>
      </w:r>
    </w:p>
    <w:p w14:paraId="76597DE8" w14:textId="77777777" w:rsidR="003C7E27" w:rsidRPr="00B71693" w:rsidRDefault="003C7E27" w:rsidP="003C7E27">
      <w:pPr>
        <w:rPr>
          <w:lang w:val="ja-JP"/>
        </w:rPr>
      </w:pPr>
      <w:r w:rsidRPr="00B71693">
        <w:rPr>
          <w:lang w:val="ja-JP"/>
        </w:rPr>
        <w:t>(</w:t>
      </w:r>
      <w:r w:rsidRPr="00B71693">
        <w:rPr>
          <w:rFonts w:hint="eastAsia"/>
          <w:lang w:val="ja-JP"/>
        </w:rPr>
        <w:t>９</w:t>
      </w:r>
      <w:r w:rsidRPr="00B71693">
        <w:rPr>
          <w:lang w:val="ja-JP"/>
        </w:rPr>
        <w:t>)</w:t>
      </w:r>
      <w:r w:rsidRPr="00B71693">
        <w:rPr>
          <w:rFonts w:hint="eastAsia"/>
          <w:lang w:val="ja-JP"/>
        </w:rPr>
        <w:t xml:space="preserve">　契約解除等の措置及び損害賠償に関する事項</w:t>
      </w:r>
    </w:p>
    <w:p w14:paraId="62402756" w14:textId="77777777" w:rsidR="003C7E27" w:rsidRPr="00B71693" w:rsidRDefault="003C7E27" w:rsidP="003C7E27">
      <w:pPr>
        <w:rPr>
          <w:lang w:val="ja-JP"/>
        </w:rPr>
      </w:pPr>
      <w:r w:rsidRPr="00B71693">
        <w:rPr>
          <w:lang w:val="ja-JP"/>
        </w:rPr>
        <w:t>(</w:t>
      </w:r>
      <w:r w:rsidRPr="007C2094">
        <w:rPr>
          <w:rFonts w:asciiTheme="minorEastAsia" w:hAnsiTheme="minorEastAsia"/>
          <w:lang w:val="ja-JP"/>
        </w:rPr>
        <w:t>10</w:t>
      </w:r>
      <w:r w:rsidRPr="00B71693">
        <w:rPr>
          <w:lang w:val="ja-JP"/>
        </w:rPr>
        <w:t>)</w:t>
      </w:r>
      <w:r w:rsidRPr="00B71693">
        <w:rPr>
          <w:rFonts w:hint="eastAsia"/>
          <w:lang w:val="ja-JP"/>
        </w:rPr>
        <w:t xml:space="preserve">　個人情報の保護に関する事項</w:t>
      </w:r>
    </w:p>
    <w:p w14:paraId="52320A66" w14:textId="77777777" w:rsidR="003C7E27" w:rsidRPr="00B71693" w:rsidRDefault="003C7E27" w:rsidP="003C7E27">
      <w:pPr>
        <w:rPr>
          <w:lang w:val="ja-JP"/>
        </w:rPr>
      </w:pPr>
      <w:r w:rsidRPr="00B71693">
        <w:rPr>
          <w:lang w:val="ja-JP"/>
        </w:rPr>
        <w:t>(</w:t>
      </w:r>
      <w:r w:rsidRPr="007C2094">
        <w:rPr>
          <w:rFonts w:asciiTheme="minorEastAsia" w:hAnsiTheme="minorEastAsia"/>
          <w:lang w:val="ja-JP"/>
        </w:rPr>
        <w:t>11</w:t>
      </w:r>
      <w:r w:rsidRPr="00B71693">
        <w:rPr>
          <w:lang w:val="ja-JP"/>
        </w:rPr>
        <w:t>)</w:t>
      </w:r>
      <w:r w:rsidRPr="00B71693">
        <w:rPr>
          <w:rFonts w:hint="eastAsia"/>
          <w:lang w:val="ja-JP"/>
        </w:rPr>
        <w:t xml:space="preserve">　情報セキュリティに関する事項</w:t>
      </w:r>
    </w:p>
    <w:p w14:paraId="64C5C411" w14:textId="77777777" w:rsidR="003C7E27" w:rsidRPr="00B71693" w:rsidRDefault="003C7E27" w:rsidP="003C7E27">
      <w:pPr>
        <w:rPr>
          <w:lang w:val="ja-JP"/>
        </w:rPr>
      </w:pPr>
      <w:r w:rsidRPr="00B71693">
        <w:rPr>
          <w:lang w:val="ja-JP"/>
        </w:rPr>
        <w:t>(</w:t>
      </w:r>
      <w:r w:rsidRPr="007C2094">
        <w:rPr>
          <w:rFonts w:asciiTheme="minorEastAsia" w:hAnsiTheme="minorEastAsia"/>
          <w:lang w:val="ja-JP"/>
        </w:rPr>
        <w:t>12</w:t>
      </w:r>
      <w:r w:rsidRPr="00B71693">
        <w:rPr>
          <w:lang w:val="ja-JP"/>
        </w:rPr>
        <w:t>)</w:t>
      </w:r>
      <w:r w:rsidRPr="00B71693">
        <w:rPr>
          <w:rFonts w:hint="eastAsia"/>
          <w:lang w:val="ja-JP"/>
        </w:rPr>
        <w:t xml:space="preserve">　個人情報の保護及び情報セキュリティについての誓約書の提出義務に関する事項</w:t>
      </w:r>
    </w:p>
    <w:p w14:paraId="11FFB84A" w14:textId="77777777" w:rsidR="003C7E27" w:rsidRPr="00B71693" w:rsidRDefault="003C7E27" w:rsidP="003C7E27">
      <w:pPr>
        <w:rPr>
          <w:lang w:val="ja-JP"/>
        </w:rPr>
      </w:pPr>
      <w:r w:rsidRPr="00B71693">
        <w:rPr>
          <w:lang w:val="ja-JP"/>
        </w:rPr>
        <w:t>(</w:t>
      </w:r>
      <w:r w:rsidRPr="007C2094">
        <w:rPr>
          <w:rFonts w:asciiTheme="minorEastAsia" w:hAnsiTheme="minorEastAsia"/>
          <w:lang w:val="ja-JP"/>
        </w:rPr>
        <w:t>13</w:t>
      </w:r>
      <w:r w:rsidRPr="00B71693">
        <w:rPr>
          <w:lang w:val="ja-JP"/>
        </w:rPr>
        <w:t>)</w:t>
      </w:r>
      <w:r w:rsidRPr="00B71693">
        <w:rPr>
          <w:rFonts w:hint="eastAsia"/>
          <w:lang w:val="ja-JP"/>
        </w:rPr>
        <w:t xml:space="preserve">　前各号に掲げるもののほか、データ等の保護に関し必要な事項</w:t>
      </w:r>
    </w:p>
    <w:p w14:paraId="1A4DA8E1" w14:textId="77777777" w:rsidR="003C7E27" w:rsidRPr="00B71693" w:rsidRDefault="003C7E27" w:rsidP="003C7E27">
      <w:pPr>
        <w:rPr>
          <w:lang w:val="ja-JP"/>
        </w:rPr>
      </w:pPr>
    </w:p>
    <w:p w14:paraId="305489D8" w14:textId="77777777" w:rsidR="003C7E27" w:rsidRPr="00B71693" w:rsidRDefault="003C7E27" w:rsidP="003C7E27">
      <w:pPr>
        <w:rPr>
          <w:lang w:val="ja-JP"/>
        </w:rPr>
      </w:pPr>
      <w:r w:rsidRPr="00B71693">
        <w:rPr>
          <w:rFonts w:hint="eastAsia"/>
          <w:lang w:val="ja-JP"/>
        </w:rPr>
        <w:t>（委任）</w:t>
      </w:r>
    </w:p>
    <w:p w14:paraId="3638EF99" w14:textId="77777777" w:rsidR="003C7E27" w:rsidRPr="00B71693" w:rsidRDefault="003C7E27" w:rsidP="003C7E27">
      <w:pPr>
        <w:ind w:left="210" w:hangingChars="100" w:hanging="210"/>
        <w:rPr>
          <w:lang w:val="ja-JP"/>
        </w:rPr>
      </w:pPr>
      <w:r w:rsidRPr="00B71693">
        <w:rPr>
          <w:rFonts w:ascii="ＭＳ ゴシック" w:cs="ＭＳ ゴシック" w:hint="eastAsia"/>
          <w:lang w:val="ja-JP"/>
        </w:rPr>
        <w:t>第</w:t>
      </w:r>
      <w:r w:rsidRPr="007C2094">
        <w:rPr>
          <w:rFonts w:asciiTheme="minorEastAsia" w:hAnsiTheme="minorEastAsia" w:cs="ＭＳ ゴシック"/>
          <w:lang w:val="ja-JP"/>
        </w:rPr>
        <w:t>1</w:t>
      </w:r>
      <w:r w:rsidRPr="007C2094">
        <w:rPr>
          <w:rFonts w:asciiTheme="minorEastAsia" w:hAnsiTheme="minorEastAsia" w:cs="ＭＳ ゴシック" w:hint="eastAsia"/>
          <w:lang w:val="ja-JP"/>
        </w:rPr>
        <w:t>4</w:t>
      </w:r>
      <w:r w:rsidRPr="00B71693">
        <w:rPr>
          <w:rFonts w:ascii="ＭＳ ゴシック" w:cs="ＭＳ ゴシック" w:hint="eastAsia"/>
          <w:lang w:val="ja-JP"/>
        </w:rPr>
        <w:t>条</w:t>
      </w:r>
      <w:r w:rsidRPr="00B71693">
        <w:rPr>
          <w:rFonts w:hint="eastAsia"/>
          <w:lang w:val="ja-JP"/>
        </w:rPr>
        <w:t xml:space="preserve">　この要領に定めるもののほか、情報システム等の管理運営に関し必要な事項のうち、共通事項については統括管理者が定め、個別事項については当該情報システム等を所管する情報セキュリティ責任者又は管理責任者が定める。</w:t>
      </w:r>
    </w:p>
    <w:p w14:paraId="414C890A" w14:textId="77777777" w:rsidR="003C7E27" w:rsidRDefault="003C7E27" w:rsidP="003C7E27">
      <w:pPr>
        <w:rPr>
          <w:rFonts w:ascii="ＭＳ ゴシック" w:cs="ＭＳ ゴシック"/>
          <w:lang w:val="ja-JP"/>
        </w:rPr>
      </w:pPr>
    </w:p>
    <w:p w14:paraId="303210E9" w14:textId="77777777" w:rsidR="003C7E27" w:rsidRPr="00B71693" w:rsidRDefault="003C7E27" w:rsidP="003C7E27">
      <w:pPr>
        <w:rPr>
          <w:lang w:val="ja-JP"/>
        </w:rPr>
      </w:pPr>
      <w:r>
        <w:rPr>
          <w:rFonts w:ascii="ＭＳ ゴシック" w:cs="ＭＳ ゴシック" w:hint="eastAsia"/>
          <w:lang w:val="ja-JP"/>
        </w:rPr>
        <w:t>附</w:t>
      </w:r>
      <w:r w:rsidRPr="00B71693">
        <w:rPr>
          <w:rFonts w:ascii="ＭＳ ゴシック" w:cs="ＭＳ ゴシック" w:hint="eastAsia"/>
          <w:lang w:val="ja-JP"/>
        </w:rPr>
        <w:t>則</w:t>
      </w:r>
    </w:p>
    <w:p w14:paraId="0BBF910A" w14:textId="77777777" w:rsidR="003C7E27" w:rsidRPr="0050644E" w:rsidRDefault="003C7E27" w:rsidP="003C7E27">
      <w:pPr>
        <w:rPr>
          <w:lang w:val="ja-JP"/>
        </w:rPr>
      </w:pPr>
      <w:r w:rsidRPr="00B71693">
        <w:rPr>
          <w:rFonts w:hint="eastAsia"/>
          <w:lang w:val="ja-JP"/>
        </w:rPr>
        <w:t>この</w:t>
      </w:r>
      <w:r>
        <w:rPr>
          <w:rFonts w:hint="eastAsia"/>
          <w:lang w:val="ja-JP"/>
        </w:rPr>
        <w:t>要領</w:t>
      </w:r>
      <w:r w:rsidRPr="00B71693">
        <w:rPr>
          <w:rFonts w:hint="eastAsia"/>
          <w:lang w:val="ja-JP"/>
        </w:rPr>
        <w:t>は、平成</w:t>
      </w:r>
      <w:r w:rsidRPr="007C2094">
        <w:rPr>
          <w:rFonts w:asciiTheme="minorEastAsia" w:hAnsiTheme="minorEastAsia" w:hint="eastAsia"/>
          <w:lang w:val="ja-JP"/>
        </w:rPr>
        <w:t>30</w:t>
      </w:r>
      <w:r w:rsidRPr="00B71693">
        <w:rPr>
          <w:rFonts w:hint="eastAsia"/>
          <w:lang w:val="ja-JP"/>
        </w:rPr>
        <w:t>年</w:t>
      </w:r>
      <w:r>
        <w:rPr>
          <w:rFonts w:hint="eastAsia"/>
          <w:lang w:val="ja-JP"/>
        </w:rPr>
        <w:t>９</w:t>
      </w:r>
      <w:r w:rsidRPr="00B71693">
        <w:rPr>
          <w:rFonts w:hint="eastAsia"/>
          <w:lang w:val="ja-JP"/>
        </w:rPr>
        <w:t>月</w:t>
      </w:r>
      <w:r>
        <w:rPr>
          <w:rFonts w:hint="eastAsia"/>
          <w:lang w:val="ja-JP"/>
        </w:rPr>
        <w:t>１日から施行する。</w:t>
      </w:r>
    </w:p>
    <w:p w14:paraId="4F2BF0AB" w14:textId="77777777" w:rsidR="000A2B1D" w:rsidRDefault="000A2B1D">
      <w:pPr>
        <w:widowControl/>
        <w:snapToGrid/>
        <w:jc w:val="left"/>
      </w:pPr>
      <w:r>
        <w:br w:type="page"/>
      </w:r>
    </w:p>
    <w:p w14:paraId="63BCA743" w14:textId="77777777" w:rsidR="00C10539" w:rsidRDefault="00C10539" w:rsidP="00EA3F7A">
      <w:pPr>
        <w:pStyle w:val="ab"/>
        <w:outlineLvl w:val="1"/>
      </w:pPr>
      <w:bookmarkStart w:id="217" w:name="_Toc3894834"/>
      <w:r>
        <w:rPr>
          <w:rFonts w:hint="eastAsia"/>
        </w:rPr>
        <w:lastRenderedPageBreak/>
        <w:t>吹田市情報化推進本部設置要領</w:t>
      </w:r>
      <w:bookmarkEnd w:id="217"/>
    </w:p>
    <w:p w14:paraId="576998B2" w14:textId="77777777" w:rsidR="00716821" w:rsidRPr="00716821" w:rsidRDefault="00716821" w:rsidP="00716821">
      <w:pPr>
        <w:autoSpaceDE w:val="0"/>
        <w:autoSpaceDN w:val="0"/>
        <w:jc w:val="center"/>
        <w:rPr>
          <w:rFonts w:ascii="ＭＳ 明朝" w:hAnsi="ＭＳ 明朝"/>
        </w:rPr>
      </w:pPr>
      <w:r w:rsidRPr="00716821">
        <w:rPr>
          <w:rFonts w:ascii="ＭＳ 明朝" w:hAnsi="ＭＳ 明朝" w:hint="eastAsia"/>
        </w:rPr>
        <w:t>吹田市情報化推進本部設置要領</w:t>
      </w:r>
    </w:p>
    <w:p w14:paraId="0913B8F6" w14:textId="77777777" w:rsidR="00716821" w:rsidRPr="00716821" w:rsidRDefault="00716821" w:rsidP="00716821"/>
    <w:p w14:paraId="54AB761B" w14:textId="77777777" w:rsidR="00716821" w:rsidRPr="00716821" w:rsidRDefault="00716821" w:rsidP="00716821">
      <w:pPr>
        <w:autoSpaceDE w:val="0"/>
        <w:autoSpaceDN w:val="0"/>
        <w:jc w:val="right"/>
        <w:rPr>
          <w:rFonts w:ascii="ＭＳ 明朝" w:hAnsi="ＭＳ 明朝"/>
        </w:rPr>
      </w:pPr>
      <w:r w:rsidRPr="00716821">
        <w:rPr>
          <w:rFonts w:ascii="ＭＳ 明朝" w:hAnsi="ＭＳ 明朝" w:hint="eastAsia"/>
        </w:rPr>
        <w:t>制定　平成</w:t>
      </w:r>
      <w:r w:rsidRPr="00716821">
        <w:rPr>
          <w:rFonts w:asciiTheme="minorEastAsia" w:hAnsiTheme="minorEastAsia" w:hint="eastAsia"/>
        </w:rPr>
        <w:t>17</w:t>
      </w:r>
      <w:r w:rsidRPr="00716821">
        <w:rPr>
          <w:rFonts w:ascii="ＭＳ 明朝" w:hAnsi="ＭＳ 明朝" w:hint="eastAsia"/>
        </w:rPr>
        <w:t>年４月１日</w:t>
      </w:r>
    </w:p>
    <w:p w14:paraId="50DEC140" w14:textId="77777777" w:rsidR="00716821" w:rsidRPr="00716821" w:rsidRDefault="00716821" w:rsidP="00716821">
      <w:pPr>
        <w:autoSpaceDE w:val="0"/>
        <w:autoSpaceDN w:val="0"/>
        <w:jc w:val="right"/>
        <w:rPr>
          <w:rFonts w:ascii="ＭＳ 明朝" w:hAnsi="ＭＳ 明朝"/>
        </w:rPr>
      </w:pPr>
      <w:r w:rsidRPr="00716821">
        <w:rPr>
          <w:rFonts w:ascii="ＭＳ 明朝" w:hAnsi="ＭＳ 明朝" w:hint="eastAsia"/>
        </w:rPr>
        <w:t>最近改正　平成</w:t>
      </w:r>
      <w:r w:rsidRPr="00716821">
        <w:rPr>
          <w:rFonts w:asciiTheme="minorEastAsia" w:hAnsiTheme="minorEastAsia" w:hint="eastAsia"/>
        </w:rPr>
        <w:t>30</w:t>
      </w:r>
      <w:r w:rsidRPr="00716821">
        <w:rPr>
          <w:rFonts w:ascii="ＭＳ 明朝" w:hAnsi="ＭＳ 明朝" w:hint="eastAsia"/>
        </w:rPr>
        <w:t>年</w:t>
      </w:r>
      <w:r w:rsidR="00D40AE4">
        <w:rPr>
          <w:rFonts w:ascii="ＭＳ 明朝" w:hAnsi="ＭＳ 明朝" w:hint="eastAsia"/>
        </w:rPr>
        <w:t>９</w:t>
      </w:r>
      <w:r w:rsidRPr="00716821">
        <w:rPr>
          <w:rFonts w:ascii="ＭＳ 明朝" w:hAnsi="ＭＳ 明朝" w:hint="eastAsia"/>
        </w:rPr>
        <w:t>月１日</w:t>
      </w:r>
    </w:p>
    <w:p w14:paraId="0CA88D1E" w14:textId="77777777" w:rsidR="00716821" w:rsidRPr="00716821" w:rsidRDefault="00716821" w:rsidP="00716821"/>
    <w:p w14:paraId="393A7BB6" w14:textId="77777777" w:rsidR="00716821" w:rsidRPr="00716821" w:rsidRDefault="00716821" w:rsidP="00716821">
      <w:pPr>
        <w:ind w:firstLine="840"/>
      </w:pPr>
      <w:r w:rsidRPr="00716821">
        <w:rPr>
          <w:rFonts w:hint="eastAsia"/>
        </w:rPr>
        <w:t>第１章　総則</w:t>
      </w:r>
    </w:p>
    <w:p w14:paraId="13A8B75B" w14:textId="77777777" w:rsidR="00716821" w:rsidRPr="00716821" w:rsidRDefault="00716821" w:rsidP="00716821">
      <w:r w:rsidRPr="00716821">
        <w:rPr>
          <w:rFonts w:hint="eastAsia"/>
        </w:rPr>
        <w:t>（趣旨）</w:t>
      </w:r>
    </w:p>
    <w:p w14:paraId="4A8EE76A" w14:textId="77777777" w:rsidR="00716821" w:rsidRPr="00716821" w:rsidRDefault="00716821" w:rsidP="00716821">
      <w:r w:rsidRPr="00716821">
        <w:rPr>
          <w:rFonts w:hint="eastAsia"/>
        </w:rPr>
        <w:t>第１条　この要領は、情報化推進本部等の設置に関し必要な事項を定める。</w:t>
      </w:r>
    </w:p>
    <w:p w14:paraId="6750A0AD" w14:textId="77777777" w:rsidR="00716821" w:rsidRPr="00716821" w:rsidRDefault="00716821" w:rsidP="00716821">
      <w:pPr>
        <w:rPr>
          <w:lang w:val="ja-JP"/>
        </w:rPr>
      </w:pPr>
    </w:p>
    <w:p w14:paraId="1B30FE84" w14:textId="77777777" w:rsidR="00716821" w:rsidRPr="00716821" w:rsidRDefault="00716821" w:rsidP="00716821">
      <w:pPr>
        <w:rPr>
          <w:lang w:val="ja-JP"/>
        </w:rPr>
      </w:pPr>
      <w:r w:rsidRPr="00716821">
        <w:rPr>
          <w:rFonts w:hint="eastAsia"/>
          <w:lang w:val="ja-JP"/>
        </w:rPr>
        <w:t>（定義）</w:t>
      </w:r>
    </w:p>
    <w:p w14:paraId="41A0D67C" w14:textId="77777777" w:rsidR="00716821" w:rsidRPr="00716821" w:rsidRDefault="00716821" w:rsidP="00716821">
      <w:pPr>
        <w:ind w:left="210" w:hangingChars="100" w:hanging="210"/>
        <w:rPr>
          <w:lang w:val="ja-JP"/>
        </w:rPr>
      </w:pPr>
      <w:r w:rsidRPr="00716821">
        <w:rPr>
          <w:rFonts w:ascii="ＭＳ ゴシック" w:cs="ＭＳ ゴシック" w:hint="eastAsia"/>
          <w:lang w:val="ja-JP"/>
        </w:rPr>
        <w:t>第２条</w:t>
      </w:r>
      <w:r w:rsidRPr="00716821">
        <w:rPr>
          <w:rFonts w:hint="eastAsia"/>
          <w:lang w:val="ja-JP"/>
        </w:rPr>
        <w:t xml:space="preserve">　この要領において、次の各号に掲げる用語の意義は、当該各号に定めるところによる。</w:t>
      </w:r>
    </w:p>
    <w:p w14:paraId="5251264B" w14:textId="77777777" w:rsidR="00716821" w:rsidRPr="00716821" w:rsidRDefault="00716821" w:rsidP="00716821">
      <w:pPr>
        <w:ind w:left="210" w:hangingChars="100" w:hanging="210"/>
        <w:rPr>
          <w:lang w:val="ja-JP"/>
        </w:rPr>
      </w:pPr>
      <w:r w:rsidRPr="00716821">
        <w:rPr>
          <w:lang w:val="ja-JP"/>
        </w:rPr>
        <w:t>(</w:t>
      </w:r>
      <w:r w:rsidRPr="00716821">
        <w:rPr>
          <w:rFonts w:hint="eastAsia"/>
          <w:lang w:val="ja-JP"/>
        </w:rPr>
        <w:t>１</w:t>
      </w:r>
      <w:r w:rsidRPr="00716821">
        <w:rPr>
          <w:lang w:val="ja-JP"/>
        </w:rPr>
        <w:t>)</w:t>
      </w:r>
      <w:r w:rsidRPr="00716821">
        <w:rPr>
          <w:rFonts w:hint="eastAsia"/>
          <w:lang w:val="ja-JP"/>
        </w:rPr>
        <w:t xml:space="preserve">　ＣＩＯ　本市における情報化の推進を執行する最高責任者として、市長が指定する副市長をもって充てる最高情報責任者をいう。</w:t>
      </w:r>
    </w:p>
    <w:p w14:paraId="0E36DD85" w14:textId="77777777" w:rsidR="00716821" w:rsidRPr="00716821" w:rsidRDefault="00716821" w:rsidP="00716821">
      <w:pPr>
        <w:ind w:left="210" w:hangingChars="100" w:hanging="210"/>
        <w:rPr>
          <w:lang w:val="ja-JP"/>
        </w:rPr>
      </w:pPr>
      <w:r w:rsidRPr="00716821">
        <w:rPr>
          <w:lang w:val="ja-JP"/>
        </w:rPr>
        <w:t>(</w:t>
      </w:r>
      <w:r w:rsidRPr="00716821">
        <w:rPr>
          <w:rFonts w:hint="eastAsia"/>
          <w:lang w:val="ja-JP"/>
        </w:rPr>
        <w:t>２</w:t>
      </w:r>
      <w:r w:rsidRPr="00716821">
        <w:rPr>
          <w:lang w:val="ja-JP"/>
        </w:rPr>
        <w:t>)</w:t>
      </w:r>
      <w:r w:rsidRPr="00716821">
        <w:rPr>
          <w:rFonts w:hint="eastAsia"/>
          <w:lang w:val="ja-JP"/>
        </w:rPr>
        <w:t xml:space="preserve">　業務主管課等　各情報システムに係る業務を主管する室課等をいう。</w:t>
      </w:r>
    </w:p>
    <w:p w14:paraId="69DCFBB9" w14:textId="77777777" w:rsidR="00716821" w:rsidRPr="00716821" w:rsidRDefault="00716821" w:rsidP="00716821">
      <w:pPr>
        <w:ind w:left="210" w:hangingChars="100" w:hanging="210"/>
        <w:rPr>
          <w:lang w:val="ja-JP"/>
        </w:rPr>
      </w:pPr>
      <w:r w:rsidRPr="00716821">
        <w:rPr>
          <w:rFonts w:hint="eastAsia"/>
          <w:lang w:val="ja-JP"/>
        </w:rPr>
        <w:t>(</w:t>
      </w:r>
      <w:r w:rsidRPr="00716821">
        <w:rPr>
          <w:rFonts w:hint="eastAsia"/>
          <w:lang w:val="ja-JP"/>
        </w:rPr>
        <w:t>３</w:t>
      </w:r>
      <w:r w:rsidRPr="00716821">
        <w:rPr>
          <w:rFonts w:hint="eastAsia"/>
          <w:lang w:val="ja-JP"/>
        </w:rPr>
        <w:t>)</w:t>
      </w:r>
      <w:r w:rsidRPr="00716821">
        <w:rPr>
          <w:rFonts w:hint="eastAsia"/>
          <w:lang w:val="ja-JP"/>
        </w:rPr>
        <w:t xml:space="preserve">　実施機関　吹田市個人情報保護条例（</w:t>
      </w:r>
      <w:r w:rsidR="00973A22">
        <w:rPr>
          <w:rFonts w:hint="eastAsia"/>
          <w:lang w:val="ja-JP"/>
        </w:rPr>
        <w:t>平成１４年</w:t>
      </w:r>
      <w:r w:rsidRPr="00716821">
        <w:rPr>
          <w:rFonts w:hint="eastAsia"/>
          <w:lang w:val="ja-JP"/>
        </w:rPr>
        <w:t>吹田市条例第７号。以下「条例」という。）第２条第４号に規定する実施機関をいう。</w:t>
      </w:r>
    </w:p>
    <w:p w14:paraId="5DB1E230" w14:textId="77777777" w:rsidR="00716821" w:rsidRPr="00716821" w:rsidRDefault="00716821" w:rsidP="00716821">
      <w:pPr>
        <w:ind w:left="210" w:hangingChars="100" w:hanging="210"/>
        <w:rPr>
          <w:lang w:val="ja-JP"/>
        </w:rPr>
      </w:pPr>
      <w:r w:rsidRPr="00716821">
        <w:rPr>
          <w:lang w:val="ja-JP"/>
        </w:rPr>
        <w:t>(</w:t>
      </w:r>
      <w:r w:rsidRPr="00716821">
        <w:rPr>
          <w:rFonts w:hint="eastAsia"/>
          <w:lang w:val="ja-JP"/>
        </w:rPr>
        <w:t>４</w:t>
      </w:r>
      <w:r w:rsidRPr="00716821">
        <w:rPr>
          <w:lang w:val="ja-JP"/>
        </w:rPr>
        <w:t>)</w:t>
      </w:r>
      <w:r w:rsidRPr="00716821">
        <w:rPr>
          <w:rFonts w:hint="eastAsia"/>
          <w:lang w:val="ja-JP"/>
        </w:rPr>
        <w:t xml:space="preserve">　内部ネットワーク　実施機関において構築されたネットワークであって、実施機関の全部又は一部が利用可能なものをいう。</w:t>
      </w:r>
    </w:p>
    <w:p w14:paraId="0C3F408E" w14:textId="77777777" w:rsidR="00716821" w:rsidRPr="00716821" w:rsidRDefault="00716821" w:rsidP="00716821">
      <w:pPr>
        <w:ind w:left="210" w:hangingChars="100" w:hanging="210"/>
        <w:rPr>
          <w:lang w:val="ja-JP"/>
        </w:rPr>
      </w:pPr>
      <w:r w:rsidRPr="00716821">
        <w:rPr>
          <w:lang w:val="ja-JP"/>
        </w:rPr>
        <w:t>(</w:t>
      </w:r>
      <w:r w:rsidRPr="00716821">
        <w:rPr>
          <w:rFonts w:hint="eastAsia"/>
          <w:lang w:val="ja-JP"/>
        </w:rPr>
        <w:t>５</w:t>
      </w:r>
      <w:r w:rsidRPr="00716821">
        <w:rPr>
          <w:lang w:val="ja-JP"/>
        </w:rPr>
        <w:t>)</w:t>
      </w:r>
      <w:r w:rsidRPr="00716821">
        <w:rPr>
          <w:rFonts w:hint="eastAsia"/>
          <w:lang w:val="ja-JP"/>
        </w:rPr>
        <w:t xml:space="preserve">　情報システム　コンピュータ、ネットワーク及び電磁的記録媒体で構成される情報処理を行う仕組みをいう。</w:t>
      </w:r>
    </w:p>
    <w:p w14:paraId="719C3763" w14:textId="77777777" w:rsidR="00716821" w:rsidRPr="00716821" w:rsidRDefault="00716821" w:rsidP="00716821">
      <w:pPr>
        <w:ind w:left="210" w:hangingChars="100" w:hanging="210"/>
        <w:rPr>
          <w:lang w:val="ja-JP"/>
        </w:rPr>
      </w:pPr>
      <w:r w:rsidRPr="00716821">
        <w:rPr>
          <w:rFonts w:hint="eastAsia"/>
          <w:lang w:val="ja-JP"/>
        </w:rPr>
        <w:t>(</w:t>
      </w:r>
      <w:r w:rsidRPr="00716821">
        <w:rPr>
          <w:rFonts w:hint="eastAsia"/>
          <w:lang w:val="ja-JP"/>
        </w:rPr>
        <w:t>６</w:t>
      </w:r>
      <w:r w:rsidRPr="00716821">
        <w:rPr>
          <w:rFonts w:hint="eastAsia"/>
          <w:lang w:val="ja-JP"/>
        </w:rPr>
        <w:t>)</w:t>
      </w:r>
      <w:r w:rsidRPr="00716821">
        <w:rPr>
          <w:rFonts w:hint="eastAsia"/>
          <w:lang w:val="ja-JP"/>
        </w:rPr>
        <w:t xml:space="preserve">　情報処理機器等　コンピュータ及びその周辺機器、アプリケーションソフト等をいう。</w:t>
      </w:r>
    </w:p>
    <w:p w14:paraId="1105CCD3" w14:textId="77777777" w:rsidR="00716821" w:rsidRPr="00716821" w:rsidRDefault="00716821" w:rsidP="00716821">
      <w:pPr>
        <w:autoSpaceDE w:val="0"/>
        <w:autoSpaceDN w:val="0"/>
        <w:snapToGrid/>
        <w:ind w:leftChars="400" w:left="840"/>
        <w:rPr>
          <w:rFonts w:ascii="ＭＳ 明朝" w:eastAsia="ＭＳ 明朝" w:hAnsi="ＭＳ 明朝" w:cs="Times New Roman"/>
          <w:szCs w:val="24"/>
        </w:rPr>
      </w:pPr>
    </w:p>
    <w:p w14:paraId="268F77DF" w14:textId="77777777" w:rsidR="00716821" w:rsidRPr="00716821" w:rsidRDefault="00716821" w:rsidP="00716821">
      <w:pPr>
        <w:ind w:firstLine="840"/>
      </w:pPr>
      <w:r w:rsidRPr="00716821">
        <w:rPr>
          <w:rFonts w:hint="eastAsia"/>
        </w:rPr>
        <w:t>第２章　本部</w:t>
      </w:r>
    </w:p>
    <w:p w14:paraId="68F668D8" w14:textId="77777777" w:rsidR="00716821" w:rsidRPr="00716821" w:rsidRDefault="00716821" w:rsidP="00716821">
      <w:r w:rsidRPr="00716821">
        <w:rPr>
          <w:rFonts w:hint="eastAsia"/>
        </w:rPr>
        <w:t>（所掌事項）</w:t>
      </w:r>
    </w:p>
    <w:p w14:paraId="50212792" w14:textId="77777777" w:rsidR="00716821" w:rsidRPr="00716821" w:rsidRDefault="00716821" w:rsidP="00716821">
      <w:r w:rsidRPr="00716821">
        <w:rPr>
          <w:rFonts w:hint="eastAsia"/>
        </w:rPr>
        <w:t>第３条　本市における情報化の推進に関する戦略を決定する最高の組織として、情報化推進本部（以下「本部」という。）を設置し、本部は、次の各号に掲げる事項を所掌する。</w:t>
      </w:r>
    </w:p>
    <w:p w14:paraId="22F7E49B" w14:textId="77777777" w:rsidR="00716821" w:rsidRPr="00716821" w:rsidRDefault="00716821" w:rsidP="00716821">
      <w:r w:rsidRPr="00716821">
        <w:rPr>
          <w:rFonts w:hint="eastAsia"/>
        </w:rPr>
        <w:t>(</w:t>
      </w:r>
      <w:r w:rsidRPr="00716821">
        <w:rPr>
          <w:rFonts w:hint="eastAsia"/>
        </w:rPr>
        <w:t>１</w:t>
      </w:r>
      <w:r w:rsidRPr="00716821">
        <w:rPr>
          <w:rFonts w:hint="eastAsia"/>
        </w:rPr>
        <w:t>)</w:t>
      </w:r>
      <w:r w:rsidRPr="00716821">
        <w:rPr>
          <w:rFonts w:hint="eastAsia"/>
        </w:rPr>
        <w:t xml:space="preserve">　情報化戦略及び情報化推進計画策定に関する事項</w:t>
      </w:r>
    </w:p>
    <w:p w14:paraId="1B09DC9C" w14:textId="77777777" w:rsidR="00716821" w:rsidRPr="00716821" w:rsidRDefault="00716821" w:rsidP="00716821">
      <w:r w:rsidRPr="00716821">
        <w:rPr>
          <w:rFonts w:hint="eastAsia"/>
        </w:rPr>
        <w:t>(</w:t>
      </w:r>
      <w:r w:rsidRPr="00716821">
        <w:rPr>
          <w:rFonts w:hint="eastAsia"/>
        </w:rPr>
        <w:t>２</w:t>
      </w:r>
      <w:r w:rsidRPr="00716821">
        <w:rPr>
          <w:rFonts w:hint="eastAsia"/>
        </w:rPr>
        <w:t>)</w:t>
      </w:r>
      <w:r w:rsidRPr="00716821">
        <w:rPr>
          <w:rFonts w:hint="eastAsia"/>
        </w:rPr>
        <w:t xml:space="preserve">　情報化戦略に係る総合調整に関する事項</w:t>
      </w:r>
    </w:p>
    <w:p w14:paraId="64611F64" w14:textId="77777777" w:rsidR="00716821" w:rsidRPr="00716821" w:rsidRDefault="00716821" w:rsidP="00716821">
      <w:r w:rsidRPr="00716821">
        <w:rPr>
          <w:rFonts w:hint="eastAsia"/>
        </w:rPr>
        <w:t>(</w:t>
      </w:r>
      <w:r w:rsidRPr="00716821">
        <w:rPr>
          <w:rFonts w:hint="eastAsia"/>
        </w:rPr>
        <w:t>３</w:t>
      </w:r>
      <w:r w:rsidRPr="00716821">
        <w:rPr>
          <w:rFonts w:hint="eastAsia"/>
        </w:rPr>
        <w:t>)</w:t>
      </w:r>
      <w:r w:rsidRPr="00716821">
        <w:rPr>
          <w:rFonts w:hint="eastAsia"/>
        </w:rPr>
        <w:t xml:space="preserve">　前各号に掲げるもののほか、情報化戦略に関する重要事項</w:t>
      </w:r>
    </w:p>
    <w:p w14:paraId="7CFE2D8B" w14:textId="77777777" w:rsidR="00716821" w:rsidRPr="00716821" w:rsidRDefault="00716821" w:rsidP="00716821"/>
    <w:p w14:paraId="3E26351E" w14:textId="77777777" w:rsidR="00716821" w:rsidRPr="00716821" w:rsidRDefault="00716821" w:rsidP="00716821">
      <w:r w:rsidRPr="00716821">
        <w:rPr>
          <w:rFonts w:hint="eastAsia"/>
        </w:rPr>
        <w:t>（組織）</w:t>
      </w:r>
    </w:p>
    <w:p w14:paraId="5AD0910B" w14:textId="77777777" w:rsidR="00716821" w:rsidRPr="00716821" w:rsidRDefault="00716821" w:rsidP="00716821">
      <w:r w:rsidRPr="00716821">
        <w:rPr>
          <w:rFonts w:hint="eastAsia"/>
        </w:rPr>
        <w:t>第４条　本部は、本部長、副本部長及び委員をもって構成する。</w:t>
      </w:r>
    </w:p>
    <w:p w14:paraId="0E594856" w14:textId="77777777" w:rsidR="00716821" w:rsidRPr="00716821" w:rsidRDefault="00716821" w:rsidP="00716821">
      <w:r w:rsidRPr="00716821">
        <w:rPr>
          <w:rFonts w:hint="eastAsia"/>
        </w:rPr>
        <w:t>２　本部長は、市長をもって充て、副本部長にはＣＩＯ及び教育長をもって充てる。</w:t>
      </w:r>
    </w:p>
    <w:p w14:paraId="1238CFF4" w14:textId="77777777" w:rsidR="00716821" w:rsidRPr="00716821" w:rsidRDefault="00716821" w:rsidP="00716821">
      <w:r w:rsidRPr="00716821">
        <w:rPr>
          <w:rFonts w:hint="eastAsia"/>
        </w:rPr>
        <w:t>３　委員は、別表第１に掲げる職にある者をもって充てる。</w:t>
      </w:r>
    </w:p>
    <w:p w14:paraId="288E8CC6" w14:textId="77777777" w:rsidR="00716821" w:rsidRPr="00716821" w:rsidRDefault="00716821" w:rsidP="00716821"/>
    <w:p w14:paraId="7FBB4631" w14:textId="77777777" w:rsidR="00716821" w:rsidRPr="00716821" w:rsidRDefault="00716821" w:rsidP="00716821">
      <w:pPr>
        <w:rPr>
          <w:lang w:val="ja-JP"/>
        </w:rPr>
      </w:pPr>
      <w:r w:rsidRPr="00716821">
        <w:rPr>
          <w:rFonts w:hint="eastAsia"/>
          <w:lang w:val="ja-JP"/>
        </w:rPr>
        <w:lastRenderedPageBreak/>
        <w:t>（統括管理者）</w:t>
      </w:r>
    </w:p>
    <w:p w14:paraId="4E80C3D4" w14:textId="77777777" w:rsidR="00716821" w:rsidRPr="00716821" w:rsidRDefault="00716821" w:rsidP="00716821">
      <w:pPr>
        <w:ind w:left="210" w:hangingChars="100" w:hanging="210"/>
        <w:rPr>
          <w:lang w:val="ja-JP"/>
        </w:rPr>
      </w:pPr>
      <w:r w:rsidRPr="00716821">
        <w:rPr>
          <w:rFonts w:ascii="ＭＳ ゴシック" w:cs="ＭＳ ゴシック" w:hint="eastAsia"/>
          <w:lang w:val="ja-JP"/>
        </w:rPr>
        <w:t>第５条</w:t>
      </w:r>
      <w:r w:rsidRPr="00716821">
        <w:rPr>
          <w:rFonts w:hint="eastAsia"/>
          <w:lang w:val="ja-JP"/>
        </w:rPr>
        <w:t xml:space="preserve">　本市における情報化の推進についてＣＩＯを補佐する者として、統括管理者を置く。</w:t>
      </w:r>
    </w:p>
    <w:p w14:paraId="3CE589F0" w14:textId="77777777" w:rsidR="00716821" w:rsidRPr="00716821" w:rsidRDefault="00716821" w:rsidP="00716821">
      <w:pPr>
        <w:rPr>
          <w:lang w:val="ja-JP"/>
        </w:rPr>
      </w:pPr>
      <w:r w:rsidRPr="00716821">
        <w:rPr>
          <w:rFonts w:hint="eastAsia"/>
          <w:lang w:val="ja-JP"/>
        </w:rPr>
        <w:t>２　統括管理者は、行政経営部長をもって充てる。</w:t>
      </w:r>
    </w:p>
    <w:p w14:paraId="4CE98192" w14:textId="77777777" w:rsidR="00716821" w:rsidRPr="00716821" w:rsidRDefault="00716821" w:rsidP="00716821">
      <w:pPr>
        <w:rPr>
          <w:lang w:val="ja-JP"/>
        </w:rPr>
      </w:pPr>
    </w:p>
    <w:p w14:paraId="351C9F86" w14:textId="77777777" w:rsidR="00716821" w:rsidRPr="00716821" w:rsidRDefault="00716821" w:rsidP="00716821">
      <w:pPr>
        <w:rPr>
          <w:lang w:val="ja-JP"/>
        </w:rPr>
      </w:pPr>
      <w:r w:rsidRPr="00716821">
        <w:rPr>
          <w:rFonts w:hint="eastAsia"/>
          <w:lang w:val="ja-JP"/>
        </w:rPr>
        <w:t>（管理責任者）</w:t>
      </w:r>
    </w:p>
    <w:p w14:paraId="26209739" w14:textId="77777777" w:rsidR="00716821" w:rsidRPr="00716821" w:rsidRDefault="00716821" w:rsidP="00716821">
      <w:pPr>
        <w:rPr>
          <w:lang w:val="ja-JP"/>
        </w:rPr>
      </w:pPr>
      <w:r w:rsidRPr="00716821">
        <w:rPr>
          <w:rFonts w:ascii="ＭＳ ゴシック" w:cs="ＭＳ ゴシック" w:hint="eastAsia"/>
          <w:lang w:val="ja-JP"/>
        </w:rPr>
        <w:t>第６条</w:t>
      </w:r>
      <w:r w:rsidRPr="00716821">
        <w:rPr>
          <w:rFonts w:hint="eastAsia"/>
          <w:lang w:val="ja-JP"/>
        </w:rPr>
        <w:t xml:space="preserve">　業務主管課等における情報化の推進の責任者として、管理責任者を置く。</w:t>
      </w:r>
    </w:p>
    <w:p w14:paraId="4B561A62" w14:textId="77777777" w:rsidR="00716821" w:rsidRPr="00716821" w:rsidRDefault="00716821" w:rsidP="00716821">
      <w:pPr>
        <w:rPr>
          <w:lang w:val="ja-JP"/>
        </w:rPr>
      </w:pPr>
      <w:r w:rsidRPr="00716821">
        <w:rPr>
          <w:rFonts w:hint="eastAsia"/>
          <w:lang w:val="ja-JP"/>
        </w:rPr>
        <w:t>２　管理責任者は、業務主管課等の長をもって充てる。</w:t>
      </w:r>
    </w:p>
    <w:p w14:paraId="413EEFAD" w14:textId="77777777" w:rsidR="00716821" w:rsidRPr="00716821" w:rsidRDefault="00716821" w:rsidP="00716821">
      <w:pPr>
        <w:rPr>
          <w:lang w:val="ja-JP"/>
        </w:rPr>
      </w:pPr>
    </w:p>
    <w:p w14:paraId="267DA407" w14:textId="77777777" w:rsidR="00716821" w:rsidRPr="00716821" w:rsidRDefault="00716821" w:rsidP="00716821">
      <w:pPr>
        <w:rPr>
          <w:lang w:val="ja-JP"/>
        </w:rPr>
      </w:pPr>
      <w:r w:rsidRPr="00716821">
        <w:rPr>
          <w:rFonts w:hint="eastAsia"/>
          <w:lang w:val="ja-JP"/>
        </w:rPr>
        <w:t>（ネットワーク管理者）</w:t>
      </w:r>
    </w:p>
    <w:p w14:paraId="3D0A74C3" w14:textId="77777777" w:rsidR="00716821" w:rsidRPr="00716821" w:rsidRDefault="00716821" w:rsidP="00716821">
      <w:pPr>
        <w:rPr>
          <w:lang w:val="ja-JP"/>
        </w:rPr>
      </w:pPr>
      <w:r w:rsidRPr="00716821">
        <w:rPr>
          <w:rFonts w:ascii="ＭＳ ゴシック" w:cs="ＭＳ ゴシック" w:hint="eastAsia"/>
          <w:lang w:val="ja-JP"/>
        </w:rPr>
        <w:t>第７条</w:t>
      </w:r>
      <w:r w:rsidRPr="00716821">
        <w:rPr>
          <w:rFonts w:hint="eastAsia"/>
          <w:lang w:val="ja-JP"/>
        </w:rPr>
        <w:t xml:space="preserve">　内部ネットワークを管理する責任者として、ネットワーク管理者を置く。</w:t>
      </w:r>
    </w:p>
    <w:p w14:paraId="552E3CF9" w14:textId="77777777" w:rsidR="00716821" w:rsidRPr="00716821" w:rsidRDefault="00716821" w:rsidP="00716821">
      <w:pPr>
        <w:rPr>
          <w:lang w:val="ja-JP"/>
        </w:rPr>
      </w:pPr>
      <w:r w:rsidRPr="00716821">
        <w:rPr>
          <w:rFonts w:hint="eastAsia"/>
          <w:lang w:val="ja-JP"/>
        </w:rPr>
        <w:t>２　ネットワーク管理者は、行政経営部情報政策室長をもって充てる。</w:t>
      </w:r>
    </w:p>
    <w:p w14:paraId="69E5F804" w14:textId="77777777" w:rsidR="00716821" w:rsidRPr="00716821" w:rsidRDefault="00716821" w:rsidP="00716821">
      <w:pPr>
        <w:rPr>
          <w:lang w:val="ja-JP"/>
        </w:rPr>
      </w:pPr>
    </w:p>
    <w:p w14:paraId="3668B04F" w14:textId="77777777" w:rsidR="00716821" w:rsidRPr="00716821" w:rsidRDefault="00716821" w:rsidP="00716821">
      <w:pPr>
        <w:rPr>
          <w:lang w:val="ja-JP"/>
        </w:rPr>
      </w:pPr>
      <w:r w:rsidRPr="00716821">
        <w:rPr>
          <w:rFonts w:hint="eastAsia"/>
          <w:lang w:val="ja-JP"/>
        </w:rPr>
        <w:t>（ＣＩＯ補佐官）</w:t>
      </w:r>
    </w:p>
    <w:p w14:paraId="69408E07" w14:textId="77777777" w:rsidR="00716821" w:rsidRPr="00716821" w:rsidRDefault="00716821" w:rsidP="00716821">
      <w:pPr>
        <w:ind w:left="210" w:hangingChars="100" w:hanging="210"/>
        <w:rPr>
          <w:lang w:val="ja-JP"/>
        </w:rPr>
      </w:pPr>
      <w:r w:rsidRPr="00716821">
        <w:rPr>
          <w:rFonts w:ascii="ＭＳ ゴシック" w:cs="ＭＳ ゴシック" w:hint="eastAsia"/>
          <w:lang w:val="ja-JP"/>
        </w:rPr>
        <w:t>第８条</w:t>
      </w:r>
      <w:r w:rsidRPr="00716821">
        <w:rPr>
          <w:rFonts w:hint="eastAsia"/>
          <w:lang w:val="ja-JP"/>
        </w:rPr>
        <w:t xml:space="preserve">　情報化施策の経費の適正化並びに情報システムの導入及び運用の最適化についてＣＩＯを補佐する者として、ＣＩＯ補佐官（以下「補佐官」という。）を置くことができる。</w:t>
      </w:r>
    </w:p>
    <w:p w14:paraId="6C959FBF" w14:textId="77777777" w:rsidR="00716821" w:rsidRPr="00716821" w:rsidRDefault="00716821" w:rsidP="00716821">
      <w:pPr>
        <w:ind w:left="210" w:hangingChars="100" w:hanging="210"/>
        <w:rPr>
          <w:lang w:val="ja-JP"/>
        </w:rPr>
      </w:pPr>
      <w:r w:rsidRPr="00716821">
        <w:rPr>
          <w:rFonts w:hint="eastAsia"/>
          <w:lang w:val="ja-JP"/>
        </w:rPr>
        <w:t>２　補佐官は、情報化施策の経費の適正化並びに情報システムの導入及び運用の最適化について知識を有する者のうちから市長が委嘱し、又は任命する。</w:t>
      </w:r>
    </w:p>
    <w:p w14:paraId="431E503B" w14:textId="77777777" w:rsidR="00716821" w:rsidRPr="00716821" w:rsidRDefault="00716821" w:rsidP="00716821">
      <w:pPr>
        <w:autoSpaceDE w:val="0"/>
        <w:autoSpaceDN w:val="0"/>
        <w:snapToGrid/>
        <w:ind w:left="210" w:hangingChars="100" w:hanging="210"/>
        <w:rPr>
          <w:rFonts w:ascii="ＭＳ 明朝" w:eastAsia="ＭＳ 明朝" w:hAnsi="ＭＳ 明朝" w:cs="Times New Roman"/>
          <w:szCs w:val="24"/>
        </w:rPr>
      </w:pPr>
    </w:p>
    <w:p w14:paraId="7CF8CC5C" w14:textId="77777777" w:rsidR="00716821" w:rsidRPr="00716821" w:rsidRDefault="00716821" w:rsidP="00716821">
      <w:r w:rsidRPr="00716821">
        <w:rPr>
          <w:rFonts w:hint="eastAsia"/>
        </w:rPr>
        <w:t>（会議）</w:t>
      </w:r>
    </w:p>
    <w:p w14:paraId="6FC4D8F5" w14:textId="77777777" w:rsidR="00716821" w:rsidRPr="00716821" w:rsidRDefault="00716821" w:rsidP="00716821">
      <w:r w:rsidRPr="00716821">
        <w:rPr>
          <w:rFonts w:hint="eastAsia"/>
        </w:rPr>
        <w:t>第９条　本部の会議（以下「本部会議」という。）は、必要に応じて本部長が招集する。</w:t>
      </w:r>
    </w:p>
    <w:p w14:paraId="6DC432CD" w14:textId="77777777" w:rsidR="00716821" w:rsidRPr="00716821" w:rsidRDefault="00716821" w:rsidP="00716821">
      <w:r w:rsidRPr="00716821">
        <w:rPr>
          <w:rFonts w:hint="eastAsia"/>
        </w:rPr>
        <w:t>２　本部長は、本部を代表し、会務を総理する。</w:t>
      </w:r>
    </w:p>
    <w:p w14:paraId="1ADDCFCC" w14:textId="77777777" w:rsidR="00716821" w:rsidRPr="00716821" w:rsidRDefault="00716821" w:rsidP="00716821">
      <w:r w:rsidRPr="00716821">
        <w:rPr>
          <w:rFonts w:hint="eastAsia"/>
        </w:rPr>
        <w:t>３　副本部長は、本部長を補佐し、本部長に事故があるときは、その職務を代理する。</w:t>
      </w:r>
    </w:p>
    <w:p w14:paraId="4A79792F" w14:textId="77777777" w:rsidR="00716821" w:rsidRPr="00716821" w:rsidRDefault="00716821" w:rsidP="00716821">
      <w:pPr>
        <w:ind w:left="210" w:hangingChars="100" w:hanging="210"/>
      </w:pPr>
      <w:r w:rsidRPr="00716821">
        <w:rPr>
          <w:rFonts w:hint="eastAsia"/>
        </w:rPr>
        <w:t>４　本部長は、必要があると認めるときは、委員以外の者を本部会議に出席させ、意見を聴き又は説明を求めることができる。</w:t>
      </w:r>
    </w:p>
    <w:p w14:paraId="312AE321" w14:textId="77777777" w:rsidR="00716821" w:rsidRPr="00716821" w:rsidRDefault="00716821" w:rsidP="00716821">
      <w:pPr>
        <w:ind w:left="210" w:hangingChars="100" w:hanging="210"/>
      </w:pPr>
      <w:r w:rsidRPr="00716821">
        <w:rPr>
          <w:rFonts w:hint="eastAsia"/>
        </w:rPr>
        <w:t>５　委員がやむを得ず本部会議に出席できないときは、あらかじめ本部長の承認を得て、代わりの者を出席させることができる。この場合、代わりに出席した者は、委員とみなす。</w:t>
      </w:r>
    </w:p>
    <w:p w14:paraId="555847C6" w14:textId="77777777" w:rsidR="00716821" w:rsidRPr="00716821" w:rsidRDefault="00716821" w:rsidP="00716821"/>
    <w:p w14:paraId="36C64827" w14:textId="77777777" w:rsidR="00716821" w:rsidRPr="00716821" w:rsidRDefault="00716821" w:rsidP="00716821">
      <w:r w:rsidRPr="00716821">
        <w:rPr>
          <w:rFonts w:hint="eastAsia"/>
        </w:rPr>
        <w:t>（決定の執行）</w:t>
      </w:r>
    </w:p>
    <w:p w14:paraId="6FCAD61C" w14:textId="77777777" w:rsidR="00716821" w:rsidRPr="00716821" w:rsidRDefault="00716821" w:rsidP="00716821">
      <w:pPr>
        <w:ind w:left="210" w:hangingChars="100" w:hanging="210"/>
      </w:pPr>
      <w:r w:rsidRPr="00716821">
        <w:rPr>
          <w:rFonts w:hint="eastAsia"/>
        </w:rPr>
        <w:t>第</w:t>
      </w:r>
      <w:r w:rsidRPr="00716821">
        <w:rPr>
          <w:rFonts w:asciiTheme="minorEastAsia" w:hAnsiTheme="minorEastAsia" w:hint="eastAsia"/>
        </w:rPr>
        <w:t>10</w:t>
      </w:r>
      <w:r w:rsidRPr="00716821">
        <w:rPr>
          <w:rFonts w:hint="eastAsia"/>
        </w:rPr>
        <w:t>条　本部において決定された事項は、その業務を主管する部又は室課等において執行するものとする。</w:t>
      </w:r>
    </w:p>
    <w:p w14:paraId="5384D71F" w14:textId="77777777" w:rsidR="00716821" w:rsidRPr="00716821" w:rsidRDefault="00716821" w:rsidP="00716821">
      <w:pPr>
        <w:ind w:left="210" w:hangingChars="100" w:hanging="210"/>
      </w:pPr>
      <w:r w:rsidRPr="00716821">
        <w:rPr>
          <w:rFonts w:hint="eastAsia"/>
        </w:rPr>
        <w:t>２　前項の場合において、主管する部又は室課等を定め難いときは、本部会議で調整の上、本部で主管すべき部又は室課等を決定するものとする。</w:t>
      </w:r>
    </w:p>
    <w:p w14:paraId="2A3DB048" w14:textId="77777777" w:rsidR="00716821" w:rsidRPr="00716821" w:rsidRDefault="00716821" w:rsidP="00716821"/>
    <w:p w14:paraId="1BA082D7" w14:textId="77777777" w:rsidR="00716821" w:rsidRPr="00716821" w:rsidRDefault="00716821" w:rsidP="00716821">
      <w:r w:rsidRPr="00716821">
        <w:rPr>
          <w:rFonts w:hint="eastAsia"/>
        </w:rPr>
        <w:t>（ＰＭＯ）</w:t>
      </w:r>
    </w:p>
    <w:p w14:paraId="77C82CEC" w14:textId="77777777" w:rsidR="00716821" w:rsidRPr="00716821" w:rsidRDefault="00716821" w:rsidP="00716821">
      <w:pPr>
        <w:ind w:left="210" w:hangingChars="100" w:hanging="210"/>
      </w:pPr>
      <w:r w:rsidRPr="00716821">
        <w:rPr>
          <w:rFonts w:hint="eastAsia"/>
        </w:rPr>
        <w:t>第</w:t>
      </w:r>
      <w:r w:rsidRPr="00716821">
        <w:rPr>
          <w:rFonts w:asciiTheme="minorEastAsia" w:hAnsiTheme="minorEastAsia" w:hint="eastAsia"/>
        </w:rPr>
        <w:t>11</w:t>
      </w:r>
      <w:r w:rsidRPr="00716821">
        <w:rPr>
          <w:rFonts w:hint="eastAsia"/>
        </w:rPr>
        <w:t>条　第３条に定める事項を円滑に処理するため、本部にＰＭＯ（</w:t>
      </w:r>
      <w:r w:rsidRPr="00716821">
        <w:t>Program Management Office</w:t>
      </w:r>
      <w:r w:rsidRPr="00716821">
        <w:rPr>
          <w:rFonts w:hint="eastAsia"/>
        </w:rPr>
        <w:t>）を置く。</w:t>
      </w:r>
    </w:p>
    <w:p w14:paraId="55704A20" w14:textId="77777777" w:rsidR="00716821" w:rsidRPr="00716821" w:rsidRDefault="00716821" w:rsidP="00716821">
      <w:r w:rsidRPr="00716821">
        <w:rPr>
          <w:rFonts w:hint="eastAsia"/>
        </w:rPr>
        <w:t xml:space="preserve">　</w:t>
      </w:r>
    </w:p>
    <w:p w14:paraId="4FD89925" w14:textId="77777777" w:rsidR="00716821" w:rsidRPr="00716821" w:rsidRDefault="00716821" w:rsidP="00716821">
      <w:pPr>
        <w:ind w:firstLine="840"/>
      </w:pPr>
      <w:r w:rsidRPr="00716821">
        <w:rPr>
          <w:rFonts w:hint="eastAsia"/>
        </w:rPr>
        <w:lastRenderedPageBreak/>
        <w:t>第３章　ＰＭＯ</w:t>
      </w:r>
    </w:p>
    <w:p w14:paraId="43781362" w14:textId="77777777" w:rsidR="00716821" w:rsidRPr="00716821" w:rsidRDefault="00716821" w:rsidP="00716821">
      <w:r w:rsidRPr="00716821">
        <w:rPr>
          <w:rFonts w:hint="eastAsia"/>
        </w:rPr>
        <w:t>（所掌事項）</w:t>
      </w:r>
    </w:p>
    <w:p w14:paraId="708C6280" w14:textId="77777777" w:rsidR="00716821" w:rsidRPr="00716821" w:rsidRDefault="00716821" w:rsidP="00716821">
      <w:r w:rsidRPr="00716821">
        <w:rPr>
          <w:rFonts w:hint="eastAsia"/>
        </w:rPr>
        <w:t>第</w:t>
      </w:r>
      <w:r w:rsidRPr="00716821">
        <w:rPr>
          <w:rFonts w:asciiTheme="minorEastAsia" w:hAnsiTheme="minorEastAsia" w:hint="eastAsia"/>
        </w:rPr>
        <w:t>12</w:t>
      </w:r>
      <w:r w:rsidRPr="00716821">
        <w:rPr>
          <w:rFonts w:hint="eastAsia"/>
        </w:rPr>
        <w:t>条　ＰＭＯは、次の各号に掲げる事項を所掌する。</w:t>
      </w:r>
    </w:p>
    <w:p w14:paraId="54ABC8C7" w14:textId="77777777" w:rsidR="00716821" w:rsidRPr="00716821" w:rsidRDefault="00716821" w:rsidP="00716821">
      <w:r w:rsidRPr="00716821">
        <w:rPr>
          <w:rFonts w:hint="eastAsia"/>
        </w:rPr>
        <w:t>(</w:t>
      </w:r>
      <w:r w:rsidRPr="00716821">
        <w:rPr>
          <w:rFonts w:hint="eastAsia"/>
        </w:rPr>
        <w:t>１</w:t>
      </w:r>
      <w:r w:rsidRPr="00716821">
        <w:rPr>
          <w:rFonts w:hint="eastAsia"/>
        </w:rPr>
        <w:t>)</w:t>
      </w:r>
      <w:r w:rsidRPr="00716821">
        <w:rPr>
          <w:rFonts w:hint="eastAsia"/>
        </w:rPr>
        <w:t xml:space="preserve">　情報化戦略の策定に係る調査研究及び調整に関する事項</w:t>
      </w:r>
    </w:p>
    <w:p w14:paraId="5D4252EF" w14:textId="77777777" w:rsidR="00716821" w:rsidRPr="00716821" w:rsidRDefault="00716821" w:rsidP="00716821">
      <w:r w:rsidRPr="00716821">
        <w:rPr>
          <w:rFonts w:hint="eastAsia"/>
        </w:rPr>
        <w:t>(</w:t>
      </w:r>
      <w:r w:rsidRPr="00716821">
        <w:rPr>
          <w:rFonts w:hint="eastAsia"/>
        </w:rPr>
        <w:t>２</w:t>
      </w:r>
      <w:r w:rsidRPr="00716821">
        <w:rPr>
          <w:rFonts w:hint="eastAsia"/>
        </w:rPr>
        <w:t>)</w:t>
      </w:r>
      <w:r w:rsidRPr="00716821">
        <w:rPr>
          <w:rFonts w:hint="eastAsia"/>
        </w:rPr>
        <w:t xml:space="preserve">　情報化推進計画の推進に係る総合調整に関する事項</w:t>
      </w:r>
    </w:p>
    <w:p w14:paraId="54747017" w14:textId="77777777" w:rsidR="00716821" w:rsidRPr="00716821" w:rsidRDefault="00716821" w:rsidP="00716821">
      <w:r w:rsidRPr="00716821">
        <w:rPr>
          <w:rFonts w:hint="eastAsia"/>
        </w:rPr>
        <w:t>(</w:t>
      </w:r>
      <w:r w:rsidRPr="00716821">
        <w:rPr>
          <w:rFonts w:hint="eastAsia"/>
        </w:rPr>
        <w:t>３</w:t>
      </w:r>
      <w:r w:rsidRPr="00716821">
        <w:rPr>
          <w:rFonts w:hint="eastAsia"/>
        </w:rPr>
        <w:t>)</w:t>
      </w:r>
      <w:r w:rsidRPr="00716821">
        <w:rPr>
          <w:rFonts w:hint="eastAsia"/>
        </w:rPr>
        <w:t xml:space="preserve">　情報システム化計画の審査及びシステム開発に係る総合調整に関する事項</w:t>
      </w:r>
    </w:p>
    <w:p w14:paraId="11FD1752" w14:textId="77777777" w:rsidR="001E04C3" w:rsidRDefault="00716821" w:rsidP="00716821">
      <w:r w:rsidRPr="00716821">
        <w:rPr>
          <w:rFonts w:hint="eastAsia"/>
        </w:rPr>
        <w:t>(</w:t>
      </w:r>
      <w:r w:rsidRPr="00716821">
        <w:rPr>
          <w:rFonts w:hint="eastAsia"/>
        </w:rPr>
        <w:t>４</w:t>
      </w:r>
      <w:r w:rsidRPr="00716821">
        <w:rPr>
          <w:rFonts w:hint="eastAsia"/>
        </w:rPr>
        <w:t>)</w:t>
      </w:r>
      <w:r w:rsidRPr="00716821">
        <w:rPr>
          <w:rFonts w:hint="eastAsia"/>
        </w:rPr>
        <w:t xml:space="preserve">　情報システム及び情報処理機器等（以下、「情報システム等」という。）の管理運営に関する</w:t>
      </w:r>
      <w:r w:rsidR="001E04C3">
        <w:rPr>
          <w:rFonts w:hint="eastAsia"/>
        </w:rPr>
        <w:t>重要</w:t>
      </w:r>
    </w:p>
    <w:p w14:paraId="35746D05" w14:textId="77777777" w:rsidR="00716821" w:rsidRPr="00716821" w:rsidRDefault="001E04C3" w:rsidP="00716821">
      <w:r>
        <w:rPr>
          <w:rFonts w:hint="eastAsia"/>
        </w:rPr>
        <w:t xml:space="preserve">　</w:t>
      </w:r>
      <w:r w:rsidR="00716821" w:rsidRPr="00716821">
        <w:rPr>
          <w:rFonts w:hint="eastAsia"/>
        </w:rPr>
        <w:t>事項</w:t>
      </w:r>
    </w:p>
    <w:p w14:paraId="4E87368D" w14:textId="77777777" w:rsidR="00716821" w:rsidRPr="00716821" w:rsidRDefault="00716821" w:rsidP="00716821">
      <w:r w:rsidRPr="00716821">
        <w:rPr>
          <w:rFonts w:hint="eastAsia"/>
        </w:rPr>
        <w:t>(</w:t>
      </w:r>
      <w:r w:rsidRPr="00716821">
        <w:rPr>
          <w:rFonts w:hint="eastAsia"/>
        </w:rPr>
        <w:t>５</w:t>
      </w:r>
      <w:r w:rsidRPr="00716821">
        <w:rPr>
          <w:rFonts w:hint="eastAsia"/>
        </w:rPr>
        <w:t>)</w:t>
      </w:r>
      <w:r w:rsidRPr="00716821">
        <w:rPr>
          <w:rFonts w:hint="eastAsia"/>
        </w:rPr>
        <w:t xml:space="preserve">　情報セキュリティ対策に関する重要事項</w:t>
      </w:r>
    </w:p>
    <w:p w14:paraId="3444A1FB" w14:textId="77777777" w:rsidR="00716821" w:rsidRPr="00716821" w:rsidRDefault="00716821" w:rsidP="00716821">
      <w:r w:rsidRPr="00716821">
        <w:rPr>
          <w:rFonts w:hint="eastAsia"/>
        </w:rPr>
        <w:t>(</w:t>
      </w:r>
      <w:r w:rsidRPr="00716821">
        <w:rPr>
          <w:rFonts w:hint="eastAsia"/>
        </w:rPr>
        <w:t>６</w:t>
      </w:r>
      <w:r w:rsidRPr="00716821">
        <w:rPr>
          <w:rFonts w:hint="eastAsia"/>
        </w:rPr>
        <w:t>)</w:t>
      </w:r>
      <w:r w:rsidRPr="00716821">
        <w:rPr>
          <w:rFonts w:hint="eastAsia"/>
        </w:rPr>
        <w:t xml:space="preserve">　情報セキュリティポリシーの策定及び改正等に関する事項</w:t>
      </w:r>
    </w:p>
    <w:p w14:paraId="4806DD18" w14:textId="77777777" w:rsidR="00716821" w:rsidRPr="00716821" w:rsidRDefault="00716821" w:rsidP="00716821">
      <w:r w:rsidRPr="00716821">
        <w:rPr>
          <w:rFonts w:hint="eastAsia"/>
        </w:rPr>
        <w:t>(</w:t>
      </w:r>
      <w:r w:rsidRPr="00716821">
        <w:rPr>
          <w:rFonts w:hint="eastAsia"/>
        </w:rPr>
        <w:t>７</w:t>
      </w:r>
      <w:r w:rsidRPr="00716821">
        <w:rPr>
          <w:rFonts w:hint="eastAsia"/>
        </w:rPr>
        <w:t>)</w:t>
      </w:r>
      <w:r w:rsidRPr="00716821">
        <w:rPr>
          <w:rFonts w:hint="eastAsia"/>
        </w:rPr>
        <w:t xml:space="preserve">　本部から付託された案件に係る調査研究に関する事項</w:t>
      </w:r>
    </w:p>
    <w:p w14:paraId="4A5CC36D" w14:textId="77777777" w:rsidR="00716821" w:rsidRPr="00716821" w:rsidRDefault="00716821" w:rsidP="00716821">
      <w:r w:rsidRPr="00716821">
        <w:rPr>
          <w:rFonts w:hint="eastAsia"/>
        </w:rPr>
        <w:t>(</w:t>
      </w:r>
      <w:r w:rsidRPr="00716821">
        <w:rPr>
          <w:rFonts w:hint="eastAsia"/>
        </w:rPr>
        <w:t>８</w:t>
      </w:r>
      <w:r w:rsidRPr="00716821">
        <w:rPr>
          <w:rFonts w:hint="eastAsia"/>
        </w:rPr>
        <w:t>)</w:t>
      </w:r>
      <w:r w:rsidRPr="00716821">
        <w:rPr>
          <w:rFonts w:hint="eastAsia"/>
        </w:rPr>
        <w:t xml:space="preserve">　その他情報システム等に係る重要事項</w:t>
      </w:r>
    </w:p>
    <w:p w14:paraId="63C2010A" w14:textId="77777777" w:rsidR="00716821" w:rsidRPr="00716821" w:rsidRDefault="00716821" w:rsidP="00716821"/>
    <w:p w14:paraId="24AED1AC" w14:textId="77777777" w:rsidR="00716821" w:rsidRPr="00716821" w:rsidRDefault="00716821" w:rsidP="00716821">
      <w:r w:rsidRPr="00716821">
        <w:rPr>
          <w:rFonts w:hint="eastAsia"/>
        </w:rPr>
        <w:t>（組織）</w:t>
      </w:r>
    </w:p>
    <w:p w14:paraId="61AE82AF" w14:textId="77777777" w:rsidR="00716821" w:rsidRPr="00716821" w:rsidRDefault="00716821" w:rsidP="00716821">
      <w:r w:rsidRPr="00716821">
        <w:rPr>
          <w:rFonts w:hint="eastAsia"/>
        </w:rPr>
        <w:t>第</w:t>
      </w:r>
      <w:r w:rsidRPr="00716821">
        <w:rPr>
          <w:rFonts w:asciiTheme="minorEastAsia" w:hAnsiTheme="minorEastAsia" w:hint="eastAsia"/>
        </w:rPr>
        <w:t>13</w:t>
      </w:r>
      <w:r w:rsidRPr="00716821">
        <w:rPr>
          <w:rFonts w:hint="eastAsia"/>
        </w:rPr>
        <w:t>条　ＰＭＯは、委員長、副委員長及び委員をもって構成する。</w:t>
      </w:r>
    </w:p>
    <w:p w14:paraId="7ED84D2F" w14:textId="77777777" w:rsidR="00716821" w:rsidRPr="00716821" w:rsidRDefault="00716821" w:rsidP="00716821">
      <w:r w:rsidRPr="00716821">
        <w:rPr>
          <w:rFonts w:hint="eastAsia"/>
        </w:rPr>
        <w:t>２　委員長、副委員長及び委員は、別表第２に掲げる職にある者をもって充てる。</w:t>
      </w:r>
    </w:p>
    <w:p w14:paraId="4B160D91" w14:textId="77777777" w:rsidR="00716821" w:rsidRPr="00716821" w:rsidRDefault="00716821" w:rsidP="00716821"/>
    <w:p w14:paraId="28135981" w14:textId="77777777" w:rsidR="00716821" w:rsidRPr="00716821" w:rsidRDefault="00716821" w:rsidP="00716821">
      <w:r w:rsidRPr="00716821">
        <w:rPr>
          <w:rFonts w:hint="eastAsia"/>
        </w:rPr>
        <w:t>（会議）</w:t>
      </w:r>
    </w:p>
    <w:p w14:paraId="095D7DF0" w14:textId="77777777" w:rsidR="00716821" w:rsidRPr="00716821" w:rsidRDefault="00716821" w:rsidP="00716821">
      <w:r w:rsidRPr="00716821">
        <w:rPr>
          <w:rFonts w:hint="eastAsia"/>
        </w:rPr>
        <w:t>第</w:t>
      </w:r>
      <w:r w:rsidRPr="00716821">
        <w:rPr>
          <w:rFonts w:asciiTheme="minorEastAsia" w:hAnsiTheme="minorEastAsia" w:hint="eastAsia"/>
        </w:rPr>
        <w:t>14</w:t>
      </w:r>
      <w:r w:rsidRPr="00716821">
        <w:rPr>
          <w:rFonts w:hint="eastAsia"/>
        </w:rPr>
        <w:t>条　ＰＭＯの会議（以下「ＰＭＯ会議」という。）は、必要に応じて委員長が招集する。</w:t>
      </w:r>
    </w:p>
    <w:p w14:paraId="62B50C05" w14:textId="77777777" w:rsidR="00716821" w:rsidRPr="00716821" w:rsidRDefault="00716821" w:rsidP="00716821">
      <w:r w:rsidRPr="00716821">
        <w:rPr>
          <w:rFonts w:hint="eastAsia"/>
        </w:rPr>
        <w:t>２　委員長は、ＰＭＯを代表し、会務を総理する。</w:t>
      </w:r>
    </w:p>
    <w:p w14:paraId="569AFF9F" w14:textId="77777777" w:rsidR="00716821" w:rsidRPr="00716821" w:rsidRDefault="00716821" w:rsidP="00716821">
      <w:r w:rsidRPr="00716821">
        <w:rPr>
          <w:rFonts w:hint="eastAsia"/>
        </w:rPr>
        <w:t xml:space="preserve">３　副委員長は、委員長を補佐し、委員長に事故があるときは、その職務を代理する。　　</w:t>
      </w:r>
    </w:p>
    <w:p w14:paraId="134D4E81" w14:textId="77777777" w:rsidR="00716821" w:rsidRPr="00716821" w:rsidRDefault="00716821" w:rsidP="00716821">
      <w:r w:rsidRPr="00716821">
        <w:rPr>
          <w:rFonts w:hint="eastAsia"/>
        </w:rPr>
        <w:t>４　第９条第４項及び第５項の規定は、ＰＭＯ会議について準用する。</w:t>
      </w:r>
    </w:p>
    <w:p w14:paraId="17C9793E" w14:textId="77777777" w:rsidR="00716821" w:rsidRPr="00716821" w:rsidRDefault="00716821" w:rsidP="00716821">
      <w:pPr>
        <w:ind w:left="210" w:hangingChars="100" w:hanging="210"/>
      </w:pPr>
      <w:r w:rsidRPr="00716821">
        <w:rPr>
          <w:rFonts w:hint="eastAsia"/>
        </w:rPr>
        <w:t>５　ＰＭＯは、本部から付託された案件について調査研究等が終了したときは、必要な書類を添付して本部長へ報告しなければならない。</w:t>
      </w:r>
    </w:p>
    <w:p w14:paraId="273CF2DA" w14:textId="77777777" w:rsidR="00716821" w:rsidRPr="00716821" w:rsidRDefault="00716821" w:rsidP="00716821"/>
    <w:p w14:paraId="683D58EE" w14:textId="77777777" w:rsidR="00716821" w:rsidRPr="00716821" w:rsidRDefault="00716821" w:rsidP="00716821">
      <w:r w:rsidRPr="00716821">
        <w:rPr>
          <w:rFonts w:hint="eastAsia"/>
        </w:rPr>
        <w:t>（情報セキュリティ部会及びＰＪＭＯの設置）</w:t>
      </w:r>
    </w:p>
    <w:p w14:paraId="14898418" w14:textId="77777777" w:rsidR="00716821" w:rsidRPr="00716821" w:rsidRDefault="00716821" w:rsidP="00716821">
      <w:r w:rsidRPr="00716821">
        <w:rPr>
          <w:rFonts w:hint="eastAsia"/>
        </w:rPr>
        <w:t>第</w:t>
      </w:r>
      <w:r w:rsidRPr="00716821">
        <w:rPr>
          <w:rFonts w:asciiTheme="minorEastAsia" w:hAnsiTheme="minorEastAsia" w:hint="eastAsia"/>
        </w:rPr>
        <w:t>15</w:t>
      </w:r>
      <w:r w:rsidRPr="00716821">
        <w:rPr>
          <w:rFonts w:hint="eastAsia"/>
        </w:rPr>
        <w:t>条　第</w:t>
      </w:r>
      <w:r w:rsidR="00DB6610">
        <w:rPr>
          <w:rFonts w:hint="eastAsia"/>
        </w:rPr>
        <w:t>１２</w:t>
      </w:r>
      <w:r w:rsidRPr="00716821">
        <w:rPr>
          <w:rFonts w:hint="eastAsia"/>
        </w:rPr>
        <w:t>条に定める事項を円滑に処理するため、ＰＭＯに情報セキュリティ部会を置く。</w:t>
      </w:r>
    </w:p>
    <w:p w14:paraId="7A9D5A31" w14:textId="77777777" w:rsidR="00716821" w:rsidRPr="00716821" w:rsidRDefault="00716821" w:rsidP="00716821">
      <w:pPr>
        <w:ind w:left="210" w:hangingChars="100" w:hanging="210"/>
      </w:pPr>
      <w:r w:rsidRPr="00716821">
        <w:rPr>
          <w:rFonts w:hint="eastAsia"/>
        </w:rPr>
        <w:t>２　ＰＭＯは、大規模な情報システム開発等について必要があると認めるとき又は所掌する事務に関する特定の事項について調査研究又は検討する必要があると認めるときは、ＰＪＭＯ（</w:t>
      </w:r>
      <w:r w:rsidRPr="00716821">
        <w:rPr>
          <w:rFonts w:asciiTheme="minorEastAsia" w:hAnsiTheme="minorEastAsia"/>
        </w:rPr>
        <w:t>Project Management Office</w:t>
      </w:r>
      <w:r w:rsidRPr="00716821">
        <w:rPr>
          <w:rFonts w:hint="eastAsia"/>
        </w:rPr>
        <w:t>）又は研究会等を設置することができる。</w:t>
      </w:r>
    </w:p>
    <w:p w14:paraId="019A02F7" w14:textId="77777777" w:rsidR="00716821" w:rsidRPr="00716821" w:rsidRDefault="00716821" w:rsidP="00716821">
      <w:pPr>
        <w:ind w:left="210" w:hangingChars="100" w:hanging="210"/>
      </w:pPr>
      <w:r w:rsidRPr="00716821">
        <w:rPr>
          <w:rFonts w:hint="eastAsia"/>
        </w:rPr>
        <w:t>３　前項に定める研究会等を設置するときは、その組織及び運営に関し必要な事項は、委員長が別に定める。</w:t>
      </w:r>
    </w:p>
    <w:p w14:paraId="0C706645" w14:textId="77777777" w:rsidR="00716821" w:rsidRPr="00716821" w:rsidRDefault="00716821" w:rsidP="00716821">
      <w:pPr>
        <w:ind w:left="210" w:hangingChars="100" w:hanging="210"/>
      </w:pPr>
      <w:r w:rsidRPr="00716821">
        <w:rPr>
          <w:rFonts w:hint="eastAsia"/>
        </w:rPr>
        <w:t>４　ＰＪＭＯ又は研究会等の長は、ＰＭＯから付託された案件について、進捗状況及び調査研究結果を随時、必要な書類を添付して委員長へ報告しなければならない。</w:t>
      </w:r>
    </w:p>
    <w:p w14:paraId="4F1022CF" w14:textId="77777777" w:rsidR="00716821" w:rsidRDefault="00716821" w:rsidP="00716821"/>
    <w:p w14:paraId="391437F4" w14:textId="77777777" w:rsidR="003F5D64" w:rsidRPr="00716821" w:rsidRDefault="003F5D64" w:rsidP="00716821"/>
    <w:p w14:paraId="57B35837" w14:textId="77777777" w:rsidR="00716821" w:rsidRPr="00716821" w:rsidRDefault="00716821" w:rsidP="00716821">
      <w:r w:rsidRPr="00716821">
        <w:rPr>
          <w:rFonts w:hint="eastAsia"/>
        </w:rPr>
        <w:lastRenderedPageBreak/>
        <w:t>（決定の執行）</w:t>
      </w:r>
    </w:p>
    <w:p w14:paraId="164C2840" w14:textId="77777777" w:rsidR="00716821" w:rsidRPr="00716821" w:rsidRDefault="00716821" w:rsidP="00716821">
      <w:r w:rsidRPr="00716821">
        <w:rPr>
          <w:rFonts w:hint="eastAsia"/>
        </w:rPr>
        <w:t>第</w:t>
      </w:r>
      <w:r w:rsidRPr="00716821">
        <w:rPr>
          <w:rFonts w:asciiTheme="minorEastAsia" w:hAnsiTheme="minorEastAsia" w:hint="eastAsia"/>
        </w:rPr>
        <w:t>16条　第10</w:t>
      </w:r>
      <w:r w:rsidRPr="00716821">
        <w:rPr>
          <w:rFonts w:hint="eastAsia"/>
        </w:rPr>
        <w:t>条第１項及び第２項の規定は、ＰＭＯ会議について準用する。</w:t>
      </w:r>
    </w:p>
    <w:p w14:paraId="02B0D2CE" w14:textId="77777777" w:rsidR="00716821" w:rsidRPr="00716821" w:rsidRDefault="00716821" w:rsidP="00716821"/>
    <w:p w14:paraId="5493DB1D" w14:textId="77777777" w:rsidR="00716821" w:rsidRPr="00716821" w:rsidRDefault="00716821" w:rsidP="00716821">
      <w:pPr>
        <w:ind w:firstLine="840"/>
      </w:pPr>
      <w:r w:rsidRPr="00716821">
        <w:rPr>
          <w:rFonts w:hint="eastAsia"/>
        </w:rPr>
        <w:t>第４章　情報セキュリティ部会</w:t>
      </w:r>
    </w:p>
    <w:p w14:paraId="4749BCCE" w14:textId="77777777" w:rsidR="00716821" w:rsidRPr="00716821" w:rsidRDefault="00716821" w:rsidP="00716821">
      <w:r w:rsidRPr="00716821">
        <w:rPr>
          <w:rFonts w:hint="eastAsia"/>
        </w:rPr>
        <w:t>（情報セキュリティ部会の事務）</w:t>
      </w:r>
    </w:p>
    <w:p w14:paraId="72DD1070" w14:textId="77777777" w:rsidR="00716821" w:rsidRPr="00716821" w:rsidRDefault="00716821" w:rsidP="00716821">
      <w:r w:rsidRPr="00716821">
        <w:rPr>
          <w:rFonts w:hint="eastAsia"/>
        </w:rPr>
        <w:t>第</w:t>
      </w:r>
      <w:r w:rsidRPr="00716821">
        <w:rPr>
          <w:rFonts w:asciiTheme="minorEastAsia" w:hAnsiTheme="minorEastAsia" w:hint="eastAsia"/>
        </w:rPr>
        <w:t>17</w:t>
      </w:r>
      <w:r w:rsidRPr="00716821">
        <w:rPr>
          <w:rFonts w:hint="eastAsia"/>
        </w:rPr>
        <w:t>条　情報セキュリティ部会の事務は、次のとおりとする。</w:t>
      </w:r>
    </w:p>
    <w:p w14:paraId="25CC7E38" w14:textId="77777777" w:rsidR="00716821" w:rsidRPr="00716821" w:rsidRDefault="00716821" w:rsidP="00716821">
      <w:r w:rsidRPr="00716821">
        <w:rPr>
          <w:rFonts w:hint="eastAsia"/>
        </w:rPr>
        <w:t>(</w:t>
      </w:r>
      <w:r w:rsidRPr="00716821">
        <w:rPr>
          <w:rFonts w:hint="eastAsia"/>
        </w:rPr>
        <w:t>１</w:t>
      </w:r>
      <w:r w:rsidRPr="00716821">
        <w:rPr>
          <w:rFonts w:hint="eastAsia"/>
        </w:rPr>
        <w:t>)</w:t>
      </w:r>
      <w:r w:rsidRPr="00716821">
        <w:rPr>
          <w:rFonts w:hint="eastAsia"/>
        </w:rPr>
        <w:t xml:space="preserve">　情報システム等の管理運営に関する事項</w:t>
      </w:r>
    </w:p>
    <w:p w14:paraId="3112E29E" w14:textId="77777777" w:rsidR="00716821" w:rsidRPr="00716821" w:rsidRDefault="00716821" w:rsidP="00716821">
      <w:r w:rsidRPr="00716821">
        <w:rPr>
          <w:rFonts w:hint="eastAsia"/>
        </w:rPr>
        <w:t>(</w:t>
      </w:r>
      <w:r w:rsidRPr="00716821">
        <w:rPr>
          <w:rFonts w:hint="eastAsia"/>
        </w:rPr>
        <w:t>２</w:t>
      </w:r>
      <w:r w:rsidRPr="00716821">
        <w:rPr>
          <w:rFonts w:hint="eastAsia"/>
        </w:rPr>
        <w:t>)</w:t>
      </w:r>
      <w:r w:rsidRPr="00716821">
        <w:rPr>
          <w:rFonts w:hint="eastAsia"/>
        </w:rPr>
        <w:t xml:space="preserve">　情報セキュリティ対策に関する事項</w:t>
      </w:r>
    </w:p>
    <w:p w14:paraId="3C8C8AAF" w14:textId="77777777" w:rsidR="00716821" w:rsidRPr="00716821" w:rsidRDefault="00716821" w:rsidP="00716821">
      <w:r w:rsidRPr="00716821">
        <w:rPr>
          <w:rFonts w:hint="eastAsia"/>
        </w:rPr>
        <w:t>(</w:t>
      </w:r>
      <w:r w:rsidRPr="00716821">
        <w:rPr>
          <w:rFonts w:hint="eastAsia"/>
        </w:rPr>
        <w:t>３</w:t>
      </w:r>
      <w:r w:rsidRPr="00716821">
        <w:rPr>
          <w:rFonts w:hint="eastAsia"/>
        </w:rPr>
        <w:t>)</w:t>
      </w:r>
      <w:r w:rsidRPr="00716821">
        <w:rPr>
          <w:rFonts w:hint="eastAsia"/>
        </w:rPr>
        <w:t xml:space="preserve">　情報セキュリティ内部監査に関する事項</w:t>
      </w:r>
    </w:p>
    <w:p w14:paraId="76B139C2" w14:textId="77777777" w:rsidR="00716821" w:rsidRPr="00716821" w:rsidRDefault="00716821" w:rsidP="00716821">
      <w:r w:rsidRPr="00716821">
        <w:rPr>
          <w:rFonts w:hint="eastAsia"/>
        </w:rPr>
        <w:t>(</w:t>
      </w:r>
      <w:r w:rsidRPr="00716821">
        <w:rPr>
          <w:rFonts w:hint="eastAsia"/>
        </w:rPr>
        <w:t>４</w:t>
      </w:r>
      <w:r w:rsidRPr="00716821">
        <w:rPr>
          <w:rFonts w:hint="eastAsia"/>
        </w:rPr>
        <w:t>)</w:t>
      </w:r>
      <w:r w:rsidRPr="00716821">
        <w:rPr>
          <w:rFonts w:hint="eastAsia"/>
        </w:rPr>
        <w:t xml:space="preserve">　情報セキュリティポリシーの策定及び改正等に係る調査研究及び調整に関する事項　　　　</w:t>
      </w:r>
    </w:p>
    <w:p w14:paraId="0801ADAF" w14:textId="77777777" w:rsidR="00716821" w:rsidRPr="00716821" w:rsidRDefault="00716821" w:rsidP="00716821">
      <w:r w:rsidRPr="00716821">
        <w:rPr>
          <w:rFonts w:hint="eastAsia"/>
        </w:rPr>
        <w:t>(</w:t>
      </w:r>
      <w:r w:rsidRPr="00716821">
        <w:rPr>
          <w:rFonts w:hint="eastAsia"/>
        </w:rPr>
        <w:t>５</w:t>
      </w:r>
      <w:r w:rsidRPr="00716821">
        <w:rPr>
          <w:rFonts w:hint="eastAsia"/>
        </w:rPr>
        <w:t>)</w:t>
      </w:r>
      <w:r w:rsidRPr="00716821">
        <w:rPr>
          <w:rFonts w:hint="eastAsia"/>
        </w:rPr>
        <w:t xml:space="preserve">　ＰＭＯから付託された案件に係る調査研究及び調整に関する事項</w:t>
      </w:r>
    </w:p>
    <w:p w14:paraId="4370BCC2" w14:textId="77777777" w:rsidR="00716821" w:rsidRPr="00716821" w:rsidRDefault="00716821" w:rsidP="00716821"/>
    <w:p w14:paraId="5706426E" w14:textId="77777777" w:rsidR="00716821" w:rsidRPr="00716821" w:rsidRDefault="00716821" w:rsidP="00716821">
      <w:r w:rsidRPr="00716821">
        <w:rPr>
          <w:rFonts w:hint="eastAsia"/>
        </w:rPr>
        <w:t>（情報セキュリティ部会の組織）</w:t>
      </w:r>
    </w:p>
    <w:p w14:paraId="262F5BA4" w14:textId="77777777" w:rsidR="00716821" w:rsidRPr="00716821" w:rsidRDefault="00716821" w:rsidP="00716821">
      <w:r w:rsidRPr="00716821">
        <w:rPr>
          <w:rFonts w:hint="eastAsia"/>
        </w:rPr>
        <w:t>第</w:t>
      </w:r>
      <w:r w:rsidRPr="00716821">
        <w:rPr>
          <w:rFonts w:asciiTheme="minorEastAsia" w:hAnsiTheme="minorEastAsia" w:hint="eastAsia"/>
        </w:rPr>
        <w:t>18</w:t>
      </w:r>
      <w:r w:rsidRPr="00716821">
        <w:rPr>
          <w:rFonts w:hint="eastAsia"/>
        </w:rPr>
        <w:t xml:space="preserve">条　情報セキュリティ部会は、部会長、副部会長及び部会員をもって構成する。　　</w:t>
      </w:r>
    </w:p>
    <w:p w14:paraId="01DB68B7" w14:textId="77777777" w:rsidR="00716821" w:rsidRPr="00716821" w:rsidRDefault="00716821" w:rsidP="00716821">
      <w:r w:rsidRPr="00716821">
        <w:rPr>
          <w:rFonts w:hint="eastAsia"/>
        </w:rPr>
        <w:t>２　部会長、副部会長及び部会員は、別表第３に掲げる職にある者をもって充てる。</w:t>
      </w:r>
    </w:p>
    <w:p w14:paraId="594CE88E" w14:textId="77777777" w:rsidR="00716821" w:rsidRPr="00716821" w:rsidRDefault="00716821" w:rsidP="00716821"/>
    <w:p w14:paraId="768272A4" w14:textId="77777777" w:rsidR="00716821" w:rsidRPr="00716821" w:rsidRDefault="00716821" w:rsidP="00716821">
      <w:r w:rsidRPr="00716821">
        <w:rPr>
          <w:rFonts w:hint="eastAsia"/>
        </w:rPr>
        <w:t>（情報セキュリティ部会の会議）</w:t>
      </w:r>
    </w:p>
    <w:p w14:paraId="0574F35F" w14:textId="77777777" w:rsidR="00716821" w:rsidRPr="00716821" w:rsidRDefault="00716821" w:rsidP="00716821">
      <w:r w:rsidRPr="00716821">
        <w:rPr>
          <w:rFonts w:hint="eastAsia"/>
        </w:rPr>
        <w:t>第</w:t>
      </w:r>
      <w:r w:rsidRPr="00716821">
        <w:rPr>
          <w:rFonts w:asciiTheme="minorEastAsia" w:hAnsiTheme="minorEastAsia" w:hint="eastAsia"/>
        </w:rPr>
        <w:t>19</w:t>
      </w:r>
      <w:r w:rsidRPr="00716821">
        <w:rPr>
          <w:rFonts w:hint="eastAsia"/>
        </w:rPr>
        <w:t>条　情報セキュリティ部会の会議は、必要に応じて部会長が招集する。</w:t>
      </w:r>
    </w:p>
    <w:p w14:paraId="72A9254D" w14:textId="77777777" w:rsidR="00716821" w:rsidRPr="00716821" w:rsidRDefault="00716821" w:rsidP="00716821">
      <w:r w:rsidRPr="00716821">
        <w:rPr>
          <w:rFonts w:hint="eastAsia"/>
        </w:rPr>
        <w:t>２　部会長は、情報セキュリティ部会を代表し、会務を総理する。</w:t>
      </w:r>
    </w:p>
    <w:p w14:paraId="5E08F81A" w14:textId="77777777" w:rsidR="00716821" w:rsidRPr="00716821" w:rsidRDefault="00716821" w:rsidP="00716821">
      <w:r w:rsidRPr="00716821">
        <w:rPr>
          <w:rFonts w:hint="eastAsia"/>
        </w:rPr>
        <w:t>３　副部会長は、部会長を補佐し、部会長に事故があるときは、その職務を代理する。</w:t>
      </w:r>
    </w:p>
    <w:p w14:paraId="1922E479" w14:textId="77777777" w:rsidR="00716821" w:rsidRPr="00716821" w:rsidRDefault="00716821" w:rsidP="00716821">
      <w:r w:rsidRPr="00716821">
        <w:rPr>
          <w:rFonts w:hint="eastAsia"/>
        </w:rPr>
        <w:t>４　第９条第４項及び第５項の規定は、情報セキュリティ部会の会議について準用する。</w:t>
      </w:r>
    </w:p>
    <w:p w14:paraId="6AA3C66E" w14:textId="77777777" w:rsidR="00716821" w:rsidRPr="00716821" w:rsidRDefault="00716821" w:rsidP="00716821"/>
    <w:p w14:paraId="280046F3" w14:textId="77777777" w:rsidR="00716821" w:rsidRPr="00716821" w:rsidRDefault="00716821" w:rsidP="00716821">
      <w:r w:rsidRPr="00716821">
        <w:rPr>
          <w:rFonts w:hint="eastAsia"/>
        </w:rPr>
        <w:t>（情報セキュリティ部会の決定の執行）</w:t>
      </w:r>
    </w:p>
    <w:p w14:paraId="2DAE9BB7" w14:textId="77777777" w:rsidR="00716821" w:rsidRPr="00716821" w:rsidRDefault="00716821" w:rsidP="00716821">
      <w:r w:rsidRPr="00716821">
        <w:rPr>
          <w:rFonts w:hint="eastAsia"/>
        </w:rPr>
        <w:t>第</w:t>
      </w:r>
      <w:r w:rsidRPr="00716821">
        <w:rPr>
          <w:rFonts w:asciiTheme="minorEastAsia" w:hAnsiTheme="minorEastAsia" w:hint="eastAsia"/>
        </w:rPr>
        <w:t>20条　第10</w:t>
      </w:r>
      <w:r w:rsidRPr="00716821">
        <w:rPr>
          <w:rFonts w:hint="eastAsia"/>
        </w:rPr>
        <w:t>条第１項及び第２項の規定は、情報セキュリティ部会の会議について準用する。</w:t>
      </w:r>
    </w:p>
    <w:p w14:paraId="1E98813E" w14:textId="77777777" w:rsidR="00716821" w:rsidRPr="00716821" w:rsidRDefault="00716821" w:rsidP="00716821"/>
    <w:p w14:paraId="5BA2DF1E" w14:textId="77777777" w:rsidR="00716821" w:rsidRPr="00716821" w:rsidRDefault="00716821" w:rsidP="00716821">
      <w:pPr>
        <w:ind w:firstLine="840"/>
      </w:pPr>
      <w:r w:rsidRPr="00716821">
        <w:rPr>
          <w:rFonts w:hint="eastAsia"/>
        </w:rPr>
        <w:t>第５章　ＰＪＭＯ</w:t>
      </w:r>
    </w:p>
    <w:p w14:paraId="12567990" w14:textId="77777777" w:rsidR="00716821" w:rsidRPr="00716821" w:rsidRDefault="00716821" w:rsidP="00716821">
      <w:r w:rsidRPr="00716821">
        <w:rPr>
          <w:rFonts w:hint="eastAsia"/>
        </w:rPr>
        <w:t>（ＰＪＭＯの事務）</w:t>
      </w:r>
    </w:p>
    <w:p w14:paraId="1A823FDD" w14:textId="77777777" w:rsidR="00716821" w:rsidRPr="00716821" w:rsidRDefault="00716821" w:rsidP="00716821">
      <w:r w:rsidRPr="00716821">
        <w:rPr>
          <w:rFonts w:hint="eastAsia"/>
        </w:rPr>
        <w:t>第</w:t>
      </w:r>
      <w:r w:rsidRPr="00716821">
        <w:rPr>
          <w:rFonts w:asciiTheme="minorEastAsia" w:hAnsiTheme="minorEastAsia" w:hint="eastAsia"/>
        </w:rPr>
        <w:t>21</w:t>
      </w:r>
      <w:r w:rsidRPr="00716821">
        <w:rPr>
          <w:rFonts w:hint="eastAsia"/>
        </w:rPr>
        <w:t>条　ＰＪＭＯの事務は、次のとおりとする。</w:t>
      </w:r>
    </w:p>
    <w:p w14:paraId="11D8BDC1" w14:textId="77777777" w:rsidR="00716821" w:rsidRPr="00716821" w:rsidRDefault="00716821" w:rsidP="00716821">
      <w:r w:rsidRPr="00716821">
        <w:rPr>
          <w:rFonts w:hint="eastAsia"/>
        </w:rPr>
        <w:t>(</w:t>
      </w:r>
      <w:r w:rsidRPr="00716821">
        <w:rPr>
          <w:rFonts w:hint="eastAsia"/>
        </w:rPr>
        <w:t>１</w:t>
      </w:r>
      <w:r w:rsidRPr="00716821">
        <w:rPr>
          <w:rFonts w:hint="eastAsia"/>
        </w:rPr>
        <w:t>)</w:t>
      </w:r>
      <w:r w:rsidRPr="00716821">
        <w:rPr>
          <w:rFonts w:hint="eastAsia"/>
        </w:rPr>
        <w:t xml:space="preserve">　情報システム導入に係る調査研究及び調整に関する事項</w:t>
      </w:r>
    </w:p>
    <w:p w14:paraId="42F45EFE" w14:textId="77777777" w:rsidR="00716821" w:rsidRPr="00716821" w:rsidRDefault="00716821" w:rsidP="00716821">
      <w:r w:rsidRPr="00716821">
        <w:rPr>
          <w:rFonts w:hint="eastAsia"/>
        </w:rPr>
        <w:t>(</w:t>
      </w:r>
      <w:r w:rsidRPr="00716821">
        <w:rPr>
          <w:rFonts w:hint="eastAsia"/>
        </w:rPr>
        <w:t>２</w:t>
      </w:r>
      <w:r w:rsidRPr="00716821">
        <w:rPr>
          <w:rFonts w:hint="eastAsia"/>
        </w:rPr>
        <w:t>)</w:t>
      </w:r>
      <w:r w:rsidRPr="00716821">
        <w:rPr>
          <w:rFonts w:hint="eastAsia"/>
        </w:rPr>
        <w:t xml:space="preserve">　情報システム導入に係る情報セキュリティ対策に関する事項</w:t>
      </w:r>
    </w:p>
    <w:p w14:paraId="33ED13DC" w14:textId="77777777" w:rsidR="00716821" w:rsidRPr="00716821" w:rsidRDefault="00716821" w:rsidP="00716821">
      <w:r w:rsidRPr="00716821">
        <w:rPr>
          <w:rFonts w:hint="eastAsia"/>
        </w:rPr>
        <w:t>(</w:t>
      </w:r>
      <w:r w:rsidRPr="00716821">
        <w:rPr>
          <w:rFonts w:hint="eastAsia"/>
        </w:rPr>
        <w:t>３</w:t>
      </w:r>
      <w:r w:rsidRPr="00716821">
        <w:rPr>
          <w:rFonts w:hint="eastAsia"/>
        </w:rPr>
        <w:t>)</w:t>
      </w:r>
      <w:r w:rsidRPr="00716821">
        <w:rPr>
          <w:rFonts w:hint="eastAsia"/>
        </w:rPr>
        <w:t xml:space="preserve">　情報システム導入に係るプロジェクトの進捗管理に関する事項</w:t>
      </w:r>
    </w:p>
    <w:p w14:paraId="291FB3BE" w14:textId="77777777" w:rsidR="00716821" w:rsidRPr="00716821" w:rsidRDefault="00716821" w:rsidP="00716821">
      <w:r w:rsidRPr="00716821">
        <w:rPr>
          <w:rFonts w:hint="eastAsia"/>
        </w:rPr>
        <w:t>(</w:t>
      </w:r>
      <w:r w:rsidRPr="00716821">
        <w:rPr>
          <w:rFonts w:hint="eastAsia"/>
        </w:rPr>
        <w:t>４</w:t>
      </w:r>
      <w:r w:rsidRPr="00716821">
        <w:rPr>
          <w:rFonts w:hint="eastAsia"/>
        </w:rPr>
        <w:t>)</w:t>
      </w:r>
      <w:r w:rsidRPr="00716821">
        <w:rPr>
          <w:rFonts w:hint="eastAsia"/>
        </w:rPr>
        <w:t xml:space="preserve">　情報システム導入に係るプロジェクトの課題管理に関する事項</w:t>
      </w:r>
    </w:p>
    <w:p w14:paraId="403F4B2D" w14:textId="77777777" w:rsidR="00716821" w:rsidRPr="00716821" w:rsidRDefault="00716821" w:rsidP="00716821">
      <w:r w:rsidRPr="00716821">
        <w:rPr>
          <w:rFonts w:hint="eastAsia"/>
        </w:rPr>
        <w:t>(</w:t>
      </w:r>
      <w:r w:rsidRPr="00716821">
        <w:rPr>
          <w:rFonts w:hint="eastAsia"/>
        </w:rPr>
        <w:t>５</w:t>
      </w:r>
      <w:r w:rsidRPr="00716821">
        <w:rPr>
          <w:rFonts w:hint="eastAsia"/>
        </w:rPr>
        <w:t>)</w:t>
      </w:r>
      <w:r w:rsidRPr="00716821">
        <w:rPr>
          <w:rFonts w:hint="eastAsia"/>
        </w:rPr>
        <w:t xml:space="preserve">　情報システム導入に係るプロジェクトの目標達成評価に関する事項</w:t>
      </w:r>
    </w:p>
    <w:p w14:paraId="5733DE4E" w14:textId="77777777" w:rsidR="00716821" w:rsidRPr="00716821" w:rsidRDefault="00716821" w:rsidP="00716821">
      <w:r w:rsidRPr="00716821">
        <w:rPr>
          <w:rFonts w:hint="eastAsia"/>
        </w:rPr>
        <w:t>(</w:t>
      </w:r>
      <w:r w:rsidRPr="00716821">
        <w:rPr>
          <w:rFonts w:hint="eastAsia"/>
        </w:rPr>
        <w:t>６</w:t>
      </w:r>
      <w:r w:rsidRPr="00716821">
        <w:rPr>
          <w:rFonts w:hint="eastAsia"/>
        </w:rPr>
        <w:t>)</w:t>
      </w:r>
      <w:r w:rsidRPr="00716821">
        <w:rPr>
          <w:rFonts w:hint="eastAsia"/>
        </w:rPr>
        <w:t xml:space="preserve">　その他プロジェクトで収束できない問題に関する事項</w:t>
      </w:r>
    </w:p>
    <w:p w14:paraId="7BE431D2" w14:textId="77777777" w:rsidR="00716821" w:rsidRPr="00716821" w:rsidRDefault="00716821" w:rsidP="00716821"/>
    <w:p w14:paraId="7C583D2C" w14:textId="77777777" w:rsidR="00716821" w:rsidRPr="00716821" w:rsidRDefault="00716821" w:rsidP="00716821">
      <w:r w:rsidRPr="00716821">
        <w:rPr>
          <w:rFonts w:hint="eastAsia"/>
        </w:rPr>
        <w:t>（ＰＪＭＯの組織）</w:t>
      </w:r>
    </w:p>
    <w:p w14:paraId="602FB2CC" w14:textId="77777777" w:rsidR="00716821" w:rsidRPr="00716821" w:rsidRDefault="00716821" w:rsidP="00716821">
      <w:r w:rsidRPr="00716821">
        <w:rPr>
          <w:rFonts w:hint="eastAsia"/>
        </w:rPr>
        <w:t>第</w:t>
      </w:r>
      <w:r w:rsidRPr="00716821">
        <w:rPr>
          <w:rFonts w:asciiTheme="minorEastAsia" w:hAnsiTheme="minorEastAsia" w:hint="eastAsia"/>
        </w:rPr>
        <w:t>22</w:t>
      </w:r>
      <w:r w:rsidRPr="00716821">
        <w:rPr>
          <w:rFonts w:hint="eastAsia"/>
        </w:rPr>
        <w:t>条　ＰＪＭＯは、プロジェクトごとに別表第４に掲げる職にある者をもって構成する。</w:t>
      </w:r>
    </w:p>
    <w:p w14:paraId="20EB3904" w14:textId="77777777" w:rsidR="00716821" w:rsidRPr="00716821" w:rsidRDefault="00716821" w:rsidP="00716821">
      <w:r w:rsidRPr="00716821">
        <w:rPr>
          <w:rFonts w:hint="eastAsia"/>
        </w:rPr>
        <w:lastRenderedPageBreak/>
        <w:t>（ＰＪＭＯの会議）</w:t>
      </w:r>
    </w:p>
    <w:p w14:paraId="7AF7206C" w14:textId="77777777" w:rsidR="00716821" w:rsidRPr="00716821" w:rsidRDefault="00716821" w:rsidP="00716821">
      <w:r w:rsidRPr="00716821">
        <w:rPr>
          <w:rFonts w:hint="eastAsia"/>
        </w:rPr>
        <w:t>第</w:t>
      </w:r>
      <w:r w:rsidRPr="00716821">
        <w:rPr>
          <w:rFonts w:asciiTheme="minorEastAsia" w:hAnsiTheme="minorEastAsia" w:hint="eastAsia"/>
        </w:rPr>
        <w:t>23</w:t>
      </w:r>
      <w:r w:rsidRPr="00716821">
        <w:rPr>
          <w:rFonts w:hint="eastAsia"/>
        </w:rPr>
        <w:t>条　ＰＪＭＯの会議は、必要に応じてリーダーが招集する。</w:t>
      </w:r>
    </w:p>
    <w:p w14:paraId="75A3C47F" w14:textId="77777777" w:rsidR="00716821" w:rsidRPr="00716821" w:rsidRDefault="00716821" w:rsidP="00716821"/>
    <w:p w14:paraId="26B62051" w14:textId="77777777" w:rsidR="00716821" w:rsidRPr="00716821" w:rsidRDefault="00716821" w:rsidP="00716821">
      <w:r w:rsidRPr="00716821">
        <w:rPr>
          <w:rFonts w:hint="eastAsia"/>
        </w:rPr>
        <w:t>（ＰＪＭＯの任期）</w:t>
      </w:r>
    </w:p>
    <w:p w14:paraId="340297B9" w14:textId="77777777" w:rsidR="00716821" w:rsidRPr="00716821" w:rsidRDefault="00716821" w:rsidP="00716821">
      <w:r w:rsidRPr="00716821">
        <w:rPr>
          <w:rFonts w:hint="eastAsia"/>
        </w:rPr>
        <w:t>第</w:t>
      </w:r>
      <w:r w:rsidRPr="00716821">
        <w:rPr>
          <w:rFonts w:asciiTheme="minorEastAsia" w:hAnsiTheme="minorEastAsia" w:hint="eastAsia"/>
        </w:rPr>
        <w:t>24</w:t>
      </w:r>
      <w:r w:rsidRPr="00716821">
        <w:rPr>
          <w:rFonts w:hint="eastAsia"/>
        </w:rPr>
        <w:t>条　ＰＪＭＯの任期は、当該プロジェクトが終了するまでとする。</w:t>
      </w:r>
    </w:p>
    <w:p w14:paraId="628354F1" w14:textId="77777777" w:rsidR="00716821" w:rsidRPr="00716821" w:rsidRDefault="00716821" w:rsidP="00716821"/>
    <w:p w14:paraId="635E9F5B" w14:textId="77777777" w:rsidR="00716821" w:rsidRPr="00716821" w:rsidRDefault="00716821" w:rsidP="00716821">
      <w:pPr>
        <w:ind w:firstLine="840"/>
      </w:pPr>
      <w:r w:rsidRPr="00716821">
        <w:rPr>
          <w:rFonts w:hint="eastAsia"/>
        </w:rPr>
        <w:t>第６章　雑則</w:t>
      </w:r>
    </w:p>
    <w:p w14:paraId="40143EED" w14:textId="77777777" w:rsidR="00716821" w:rsidRPr="00716821" w:rsidRDefault="00716821" w:rsidP="00716821">
      <w:r w:rsidRPr="00716821">
        <w:rPr>
          <w:rFonts w:hint="eastAsia"/>
        </w:rPr>
        <w:t>（庶務）</w:t>
      </w:r>
    </w:p>
    <w:p w14:paraId="63BECDE8" w14:textId="77777777" w:rsidR="00716821" w:rsidRPr="00716821" w:rsidRDefault="00716821" w:rsidP="00716821">
      <w:r w:rsidRPr="00716821">
        <w:rPr>
          <w:rFonts w:hint="eastAsia"/>
        </w:rPr>
        <w:t>第</w:t>
      </w:r>
      <w:r w:rsidRPr="00716821">
        <w:rPr>
          <w:rFonts w:asciiTheme="minorEastAsia" w:hAnsiTheme="minorEastAsia" w:hint="eastAsia"/>
        </w:rPr>
        <w:t>25</w:t>
      </w:r>
      <w:r w:rsidRPr="00716821">
        <w:rPr>
          <w:rFonts w:hint="eastAsia"/>
        </w:rPr>
        <w:t>条　本部、ＰＭＯ、情報セキュリティ部会の各事務局は、行政経営部情報政策室に置く。</w:t>
      </w:r>
    </w:p>
    <w:p w14:paraId="29EE25E2" w14:textId="77777777" w:rsidR="00716821" w:rsidRPr="00716821" w:rsidRDefault="00716821" w:rsidP="00716821"/>
    <w:p w14:paraId="30301875" w14:textId="77777777" w:rsidR="00716821" w:rsidRPr="00716821" w:rsidRDefault="00716821" w:rsidP="00716821">
      <w:r w:rsidRPr="00716821">
        <w:rPr>
          <w:rFonts w:hint="eastAsia"/>
        </w:rPr>
        <w:t>（補則）</w:t>
      </w:r>
    </w:p>
    <w:p w14:paraId="402713AD" w14:textId="77777777" w:rsidR="00716821" w:rsidRPr="00716821" w:rsidRDefault="00716821" w:rsidP="00716821">
      <w:pPr>
        <w:ind w:left="210" w:hangingChars="100" w:hanging="210"/>
      </w:pPr>
      <w:r w:rsidRPr="00716821">
        <w:rPr>
          <w:rFonts w:hint="eastAsia"/>
        </w:rPr>
        <w:t>第</w:t>
      </w:r>
      <w:r w:rsidRPr="00716821">
        <w:rPr>
          <w:rFonts w:asciiTheme="minorEastAsia" w:hAnsiTheme="minorEastAsia" w:hint="eastAsia"/>
        </w:rPr>
        <w:t>26</w:t>
      </w:r>
      <w:r w:rsidRPr="00716821">
        <w:rPr>
          <w:rFonts w:hint="eastAsia"/>
        </w:rPr>
        <w:t>条　この要領に定めるもののほか、本部、ＰＭＯ、情報セキュリティ部会の管理運営に関し必要な事項は統括管理者が定める。</w:t>
      </w:r>
    </w:p>
    <w:p w14:paraId="362A9F27" w14:textId="77777777" w:rsidR="00716821" w:rsidRPr="00D40AE4" w:rsidRDefault="00716821" w:rsidP="00716821"/>
    <w:p w14:paraId="1C2863B3" w14:textId="77777777" w:rsidR="00716821" w:rsidRPr="00716821" w:rsidRDefault="00716821" w:rsidP="00716821">
      <w:r w:rsidRPr="00716821">
        <w:rPr>
          <w:rFonts w:hint="eastAsia"/>
        </w:rPr>
        <w:t>附則</w:t>
      </w:r>
    </w:p>
    <w:p w14:paraId="54859D46"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この要領は、平成17年４月１日から施行する。</w:t>
      </w:r>
    </w:p>
    <w:p w14:paraId="24EF58B4"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0D2AB5CE"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この要領は、平成18年４月１日から施行する。</w:t>
      </w:r>
    </w:p>
    <w:p w14:paraId="3A8D4D18"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59D36078"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この要領は、平成18年10月１日から施行する。</w:t>
      </w:r>
    </w:p>
    <w:p w14:paraId="1D28B1C4"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3D385B55"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この要領は、平成19年４月１日から施行する。</w:t>
      </w:r>
    </w:p>
    <w:p w14:paraId="3614AF62"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529924D5"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この要領は、平成19年11月12日から施行する。</w:t>
      </w:r>
    </w:p>
    <w:p w14:paraId="5826DE3D"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6628A259"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この要領は、平成20年４月１日から施行する。</w:t>
      </w:r>
    </w:p>
    <w:p w14:paraId="3FE92884"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6EC43747"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この要領は、平成21年４月１日から施行する。</w:t>
      </w:r>
    </w:p>
    <w:p w14:paraId="78898B23"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4FABB0BB"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この要領は、平成23年１月24日から施行する。</w:t>
      </w:r>
    </w:p>
    <w:p w14:paraId="08A7C8E2"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27D23C80"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この要領は、平成23年５月17日から施行する。</w:t>
      </w:r>
    </w:p>
    <w:p w14:paraId="4767CF65"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748C27CF"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この要領は、平成24年４月１日から施行する。</w:t>
      </w:r>
    </w:p>
    <w:p w14:paraId="3FE03366"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1720ABFF"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この要領は、平成25年４月１日から施行する。</w:t>
      </w:r>
    </w:p>
    <w:p w14:paraId="5B73043E" w14:textId="77777777" w:rsidR="00716821" w:rsidRPr="00716821" w:rsidRDefault="00716821" w:rsidP="00716821">
      <w:pPr>
        <w:rPr>
          <w:rFonts w:asciiTheme="minorEastAsia" w:hAnsiTheme="minorEastAsia"/>
        </w:rPr>
      </w:pPr>
      <w:r w:rsidRPr="00716821">
        <w:rPr>
          <w:rFonts w:asciiTheme="minorEastAsia" w:hAnsiTheme="minorEastAsia" w:hint="eastAsia"/>
        </w:rPr>
        <w:lastRenderedPageBreak/>
        <w:t>附則</w:t>
      </w:r>
    </w:p>
    <w:p w14:paraId="6676979C"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この要領は、平成27年８月17日から施行する。</w:t>
      </w:r>
    </w:p>
    <w:p w14:paraId="6EA33ABF"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0711B3FE"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この要領は、平成27年10月９日から施行する。</w:t>
      </w:r>
    </w:p>
    <w:p w14:paraId="4D32BB77"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2E4E93CE"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この要領は、平成28年４月１日から施行する。</w:t>
      </w:r>
    </w:p>
    <w:p w14:paraId="17891BEE" w14:textId="77777777" w:rsidR="00716821" w:rsidRPr="00716821" w:rsidRDefault="00716821" w:rsidP="00716821">
      <w:pPr>
        <w:rPr>
          <w:rFonts w:asciiTheme="minorEastAsia" w:hAnsiTheme="minorEastAsia"/>
        </w:rPr>
      </w:pPr>
      <w:r w:rsidRPr="00716821">
        <w:rPr>
          <w:rFonts w:asciiTheme="minorEastAsia" w:hAnsiTheme="minorEastAsia" w:hint="eastAsia"/>
        </w:rPr>
        <w:t>附則</w:t>
      </w:r>
    </w:p>
    <w:p w14:paraId="020147FD" w14:textId="77777777" w:rsidR="00716821" w:rsidRPr="00716821" w:rsidRDefault="00716821" w:rsidP="00716821">
      <w:pPr>
        <w:rPr>
          <w:rFonts w:asciiTheme="minorEastAsia" w:hAnsiTheme="minorEastAsia"/>
        </w:rPr>
      </w:pPr>
      <w:r w:rsidRPr="00716821">
        <w:rPr>
          <w:rFonts w:asciiTheme="minorEastAsia" w:hAnsiTheme="minorEastAsia" w:hint="eastAsia"/>
        </w:rPr>
        <w:t>この要領は、平成30年９月１日から施行する。</w:t>
      </w:r>
    </w:p>
    <w:p w14:paraId="0633762D" w14:textId="77777777" w:rsidR="00C10539" w:rsidRDefault="00C10539" w:rsidP="00C10539">
      <w:pPr>
        <w:autoSpaceDE w:val="0"/>
        <w:autoSpaceDN w:val="0"/>
        <w:rPr>
          <w:rFonts w:ascii="ＭＳ 明朝" w:hAnsi="ＭＳ 明朝"/>
        </w:rPr>
      </w:pPr>
    </w:p>
    <w:p w14:paraId="7F4957D7" w14:textId="77777777" w:rsidR="000A2B1D" w:rsidRPr="00E80FF0" w:rsidRDefault="000A2B1D" w:rsidP="00E80FF0">
      <w:r w:rsidRPr="00E80FF0">
        <w:rPr>
          <w:rFonts w:hint="eastAsia"/>
        </w:rPr>
        <w:t>別表第１（情報化推進本部）</w:t>
      </w:r>
    </w:p>
    <w:tbl>
      <w:tblPr>
        <w:tblW w:w="7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8"/>
        <w:gridCol w:w="3012"/>
        <w:gridCol w:w="3291"/>
      </w:tblGrid>
      <w:tr w:rsidR="000A2B1D" w:rsidRPr="00E80FF0" w14:paraId="59740367" w14:textId="77777777" w:rsidTr="003C7DE4">
        <w:trPr>
          <w:trHeight w:val="327"/>
        </w:trPr>
        <w:tc>
          <w:tcPr>
            <w:tcW w:w="1268" w:type="dxa"/>
          </w:tcPr>
          <w:p w14:paraId="3BBBCC7B" w14:textId="77777777" w:rsidR="000A2B1D" w:rsidRPr="00E80FF0" w:rsidRDefault="000A2B1D" w:rsidP="00E80FF0">
            <w:r w:rsidRPr="00E80FF0">
              <w:rPr>
                <w:rFonts w:hint="eastAsia"/>
              </w:rPr>
              <w:t>本部長</w:t>
            </w:r>
          </w:p>
        </w:tc>
        <w:tc>
          <w:tcPr>
            <w:tcW w:w="6303" w:type="dxa"/>
            <w:gridSpan w:val="2"/>
          </w:tcPr>
          <w:p w14:paraId="2EA05F47" w14:textId="77777777" w:rsidR="000A2B1D" w:rsidRPr="00E80FF0" w:rsidRDefault="000A2B1D" w:rsidP="00E80FF0">
            <w:r w:rsidRPr="00E80FF0">
              <w:rPr>
                <w:rFonts w:hint="eastAsia"/>
              </w:rPr>
              <w:t>市長</w:t>
            </w:r>
          </w:p>
        </w:tc>
      </w:tr>
      <w:tr w:rsidR="000A2B1D" w:rsidRPr="00E80FF0" w14:paraId="4D7D6644" w14:textId="77777777" w:rsidTr="003C7DE4">
        <w:trPr>
          <w:trHeight w:val="327"/>
        </w:trPr>
        <w:tc>
          <w:tcPr>
            <w:tcW w:w="1268" w:type="dxa"/>
          </w:tcPr>
          <w:p w14:paraId="52B373BD" w14:textId="77777777" w:rsidR="000A2B1D" w:rsidRPr="00E80FF0" w:rsidRDefault="000A2B1D" w:rsidP="00E80FF0">
            <w:r w:rsidRPr="00E80FF0">
              <w:rPr>
                <w:rFonts w:hint="eastAsia"/>
              </w:rPr>
              <w:t>副本部長</w:t>
            </w:r>
          </w:p>
        </w:tc>
        <w:tc>
          <w:tcPr>
            <w:tcW w:w="6303" w:type="dxa"/>
            <w:gridSpan w:val="2"/>
          </w:tcPr>
          <w:p w14:paraId="496BF406" w14:textId="77777777" w:rsidR="000A2B1D" w:rsidRPr="00E80FF0" w:rsidRDefault="000A2B1D" w:rsidP="00E80FF0">
            <w:r w:rsidRPr="00E80FF0">
              <w:rPr>
                <w:rFonts w:hint="eastAsia"/>
              </w:rPr>
              <w:t>ＣＩＯ・教育長</w:t>
            </w:r>
          </w:p>
        </w:tc>
      </w:tr>
      <w:tr w:rsidR="000A2B1D" w:rsidRPr="00E80FF0" w14:paraId="18EA36DA" w14:textId="77777777" w:rsidTr="003C7DE4">
        <w:trPr>
          <w:cantSplit/>
          <w:trHeight w:val="312"/>
        </w:trPr>
        <w:tc>
          <w:tcPr>
            <w:tcW w:w="1268" w:type="dxa"/>
            <w:vMerge w:val="restart"/>
            <w:tcBorders>
              <w:right w:val="single" w:sz="4" w:space="0" w:color="auto"/>
            </w:tcBorders>
          </w:tcPr>
          <w:p w14:paraId="5EC9219B" w14:textId="77777777" w:rsidR="000A2B1D" w:rsidRPr="00E80FF0" w:rsidRDefault="000A2B1D" w:rsidP="00E80FF0">
            <w:bookmarkStart w:id="218" w:name="_Hlk355256933"/>
            <w:r w:rsidRPr="00E80FF0">
              <w:rPr>
                <w:rFonts w:hint="eastAsia"/>
              </w:rPr>
              <w:t>委員</w:t>
            </w:r>
          </w:p>
        </w:tc>
        <w:tc>
          <w:tcPr>
            <w:tcW w:w="3012" w:type="dxa"/>
            <w:tcBorders>
              <w:left w:val="single" w:sz="4" w:space="0" w:color="auto"/>
            </w:tcBorders>
          </w:tcPr>
          <w:p w14:paraId="651B2E84" w14:textId="77777777" w:rsidR="000A2B1D" w:rsidRPr="00E80FF0" w:rsidRDefault="000A2B1D" w:rsidP="00E80FF0">
            <w:r w:rsidRPr="00E80FF0">
              <w:rPr>
                <w:rFonts w:hint="eastAsia"/>
              </w:rPr>
              <w:t>危機管理監</w:t>
            </w:r>
          </w:p>
        </w:tc>
        <w:tc>
          <w:tcPr>
            <w:tcW w:w="3291" w:type="dxa"/>
            <w:shd w:val="clear" w:color="auto" w:fill="auto"/>
          </w:tcPr>
          <w:p w14:paraId="5ED47DC7" w14:textId="77777777" w:rsidR="000A2B1D" w:rsidRPr="00E80FF0" w:rsidRDefault="000A2B1D" w:rsidP="00E80FF0">
            <w:r w:rsidRPr="00E80FF0">
              <w:rPr>
                <w:rFonts w:hint="eastAsia"/>
              </w:rPr>
              <w:t>下水道部長</w:t>
            </w:r>
          </w:p>
        </w:tc>
      </w:tr>
      <w:tr w:rsidR="000A2B1D" w:rsidRPr="00E80FF0" w14:paraId="31EDB173" w14:textId="77777777" w:rsidTr="003C7DE4">
        <w:trPr>
          <w:cantSplit/>
          <w:trHeight w:val="299"/>
        </w:trPr>
        <w:tc>
          <w:tcPr>
            <w:tcW w:w="1268" w:type="dxa"/>
            <w:vMerge/>
            <w:tcBorders>
              <w:right w:val="single" w:sz="4" w:space="0" w:color="auto"/>
            </w:tcBorders>
          </w:tcPr>
          <w:p w14:paraId="6C4710D3" w14:textId="77777777" w:rsidR="000A2B1D" w:rsidRPr="00E80FF0" w:rsidRDefault="000A2B1D" w:rsidP="00E80FF0"/>
        </w:tc>
        <w:tc>
          <w:tcPr>
            <w:tcW w:w="3012" w:type="dxa"/>
            <w:tcBorders>
              <w:left w:val="single" w:sz="4" w:space="0" w:color="auto"/>
            </w:tcBorders>
          </w:tcPr>
          <w:p w14:paraId="7D5D615D" w14:textId="77777777" w:rsidR="000A2B1D" w:rsidRPr="00E80FF0" w:rsidRDefault="000A2B1D" w:rsidP="00E80FF0">
            <w:r w:rsidRPr="00E80FF0">
              <w:rPr>
                <w:rFonts w:hint="eastAsia"/>
              </w:rPr>
              <w:t>総務部長</w:t>
            </w:r>
          </w:p>
        </w:tc>
        <w:tc>
          <w:tcPr>
            <w:tcW w:w="3291" w:type="dxa"/>
            <w:shd w:val="clear" w:color="auto" w:fill="auto"/>
          </w:tcPr>
          <w:p w14:paraId="026D3097" w14:textId="77777777" w:rsidR="000A2B1D" w:rsidRPr="00E80FF0" w:rsidRDefault="000A2B1D" w:rsidP="00E80FF0">
            <w:r w:rsidRPr="00E80FF0">
              <w:rPr>
                <w:rFonts w:hint="eastAsia"/>
              </w:rPr>
              <w:t>会計管理者</w:t>
            </w:r>
          </w:p>
        </w:tc>
      </w:tr>
      <w:tr w:rsidR="000A2B1D" w:rsidRPr="00E80FF0" w14:paraId="72ACC689" w14:textId="77777777" w:rsidTr="003C7DE4">
        <w:trPr>
          <w:cantSplit/>
          <w:trHeight w:val="156"/>
        </w:trPr>
        <w:tc>
          <w:tcPr>
            <w:tcW w:w="1268" w:type="dxa"/>
            <w:vMerge/>
            <w:tcBorders>
              <w:right w:val="single" w:sz="4" w:space="0" w:color="auto"/>
            </w:tcBorders>
          </w:tcPr>
          <w:p w14:paraId="06BD6326" w14:textId="77777777" w:rsidR="000A2B1D" w:rsidRPr="00E80FF0" w:rsidRDefault="000A2B1D" w:rsidP="00E80FF0"/>
        </w:tc>
        <w:tc>
          <w:tcPr>
            <w:tcW w:w="3012" w:type="dxa"/>
            <w:tcBorders>
              <w:left w:val="single" w:sz="4" w:space="0" w:color="auto"/>
            </w:tcBorders>
          </w:tcPr>
          <w:p w14:paraId="2A914F2B" w14:textId="77777777" w:rsidR="000A2B1D" w:rsidRPr="00E80FF0" w:rsidRDefault="000A2B1D" w:rsidP="00E80FF0">
            <w:r w:rsidRPr="00E80FF0">
              <w:rPr>
                <w:rFonts w:hint="eastAsia"/>
              </w:rPr>
              <w:t>行政経営部長</w:t>
            </w:r>
          </w:p>
        </w:tc>
        <w:tc>
          <w:tcPr>
            <w:tcW w:w="3291" w:type="dxa"/>
          </w:tcPr>
          <w:p w14:paraId="2396FE76" w14:textId="77777777" w:rsidR="000A2B1D" w:rsidRPr="00E80FF0" w:rsidRDefault="000A2B1D" w:rsidP="00E80FF0">
            <w:r w:rsidRPr="00E80FF0">
              <w:rPr>
                <w:rFonts w:hint="eastAsia"/>
              </w:rPr>
              <w:t>消防長</w:t>
            </w:r>
          </w:p>
        </w:tc>
      </w:tr>
      <w:tr w:rsidR="000A2B1D" w:rsidRPr="00E80FF0" w14:paraId="0B7E9A24" w14:textId="77777777" w:rsidTr="003C7DE4">
        <w:trPr>
          <w:cantSplit/>
          <w:trHeight w:val="156"/>
        </w:trPr>
        <w:tc>
          <w:tcPr>
            <w:tcW w:w="1268" w:type="dxa"/>
            <w:vMerge/>
            <w:tcBorders>
              <w:right w:val="single" w:sz="4" w:space="0" w:color="auto"/>
            </w:tcBorders>
          </w:tcPr>
          <w:p w14:paraId="69497585" w14:textId="77777777" w:rsidR="000A2B1D" w:rsidRPr="00E80FF0" w:rsidRDefault="000A2B1D" w:rsidP="00E80FF0"/>
        </w:tc>
        <w:tc>
          <w:tcPr>
            <w:tcW w:w="3012" w:type="dxa"/>
            <w:tcBorders>
              <w:left w:val="single" w:sz="4" w:space="0" w:color="auto"/>
            </w:tcBorders>
          </w:tcPr>
          <w:p w14:paraId="422E63FB" w14:textId="77777777" w:rsidR="000A2B1D" w:rsidRPr="00E80FF0" w:rsidRDefault="000A2B1D" w:rsidP="00E80FF0">
            <w:r w:rsidRPr="00E80FF0">
              <w:rPr>
                <w:rFonts w:hint="eastAsia"/>
              </w:rPr>
              <w:t>税務部長</w:t>
            </w:r>
          </w:p>
        </w:tc>
        <w:tc>
          <w:tcPr>
            <w:tcW w:w="3291" w:type="dxa"/>
          </w:tcPr>
          <w:p w14:paraId="08BE66E8" w14:textId="77777777" w:rsidR="000A2B1D" w:rsidRPr="00E80FF0" w:rsidRDefault="000A2B1D" w:rsidP="00E80FF0">
            <w:r w:rsidRPr="00E80FF0">
              <w:rPr>
                <w:rFonts w:hint="eastAsia"/>
              </w:rPr>
              <w:t>議会事務局長</w:t>
            </w:r>
          </w:p>
        </w:tc>
      </w:tr>
      <w:tr w:rsidR="000A2B1D" w:rsidRPr="00E80FF0" w14:paraId="3E956473" w14:textId="77777777" w:rsidTr="003C7DE4">
        <w:trPr>
          <w:cantSplit/>
          <w:trHeight w:val="156"/>
        </w:trPr>
        <w:tc>
          <w:tcPr>
            <w:tcW w:w="1268" w:type="dxa"/>
            <w:vMerge/>
            <w:tcBorders>
              <w:right w:val="single" w:sz="4" w:space="0" w:color="auto"/>
            </w:tcBorders>
          </w:tcPr>
          <w:p w14:paraId="12EC11FA" w14:textId="77777777" w:rsidR="000A2B1D" w:rsidRPr="00E80FF0" w:rsidRDefault="000A2B1D" w:rsidP="00E80FF0"/>
        </w:tc>
        <w:tc>
          <w:tcPr>
            <w:tcW w:w="3012" w:type="dxa"/>
            <w:tcBorders>
              <w:left w:val="single" w:sz="4" w:space="0" w:color="auto"/>
            </w:tcBorders>
          </w:tcPr>
          <w:p w14:paraId="057A4E75" w14:textId="77777777" w:rsidR="000A2B1D" w:rsidRPr="00E80FF0" w:rsidRDefault="000A2B1D" w:rsidP="00E80FF0">
            <w:r w:rsidRPr="00E80FF0">
              <w:rPr>
                <w:rFonts w:hint="eastAsia"/>
              </w:rPr>
              <w:t>市民部長</w:t>
            </w:r>
          </w:p>
        </w:tc>
        <w:tc>
          <w:tcPr>
            <w:tcW w:w="3291" w:type="dxa"/>
          </w:tcPr>
          <w:p w14:paraId="40209F8B" w14:textId="77777777" w:rsidR="000A2B1D" w:rsidRPr="00E80FF0" w:rsidRDefault="000A2B1D" w:rsidP="00E80FF0">
            <w:r w:rsidRPr="00E80FF0">
              <w:rPr>
                <w:rFonts w:hint="eastAsia"/>
              </w:rPr>
              <w:t>選挙管理委員会事務局長</w:t>
            </w:r>
          </w:p>
        </w:tc>
      </w:tr>
      <w:tr w:rsidR="000A2B1D" w:rsidRPr="00E80FF0" w14:paraId="4A9EBC71" w14:textId="77777777" w:rsidTr="003C7DE4">
        <w:trPr>
          <w:cantSplit/>
          <w:trHeight w:val="299"/>
        </w:trPr>
        <w:tc>
          <w:tcPr>
            <w:tcW w:w="1268" w:type="dxa"/>
            <w:vMerge/>
            <w:tcBorders>
              <w:right w:val="single" w:sz="4" w:space="0" w:color="auto"/>
            </w:tcBorders>
          </w:tcPr>
          <w:p w14:paraId="043B5829" w14:textId="77777777" w:rsidR="000A2B1D" w:rsidRPr="00E80FF0" w:rsidRDefault="000A2B1D" w:rsidP="00E80FF0"/>
        </w:tc>
        <w:tc>
          <w:tcPr>
            <w:tcW w:w="3012" w:type="dxa"/>
            <w:tcBorders>
              <w:left w:val="single" w:sz="4" w:space="0" w:color="auto"/>
            </w:tcBorders>
          </w:tcPr>
          <w:p w14:paraId="73B1E233" w14:textId="77777777" w:rsidR="000A2B1D" w:rsidRPr="00E80FF0" w:rsidRDefault="000A2B1D" w:rsidP="00E80FF0">
            <w:r w:rsidRPr="00E80FF0">
              <w:rPr>
                <w:rFonts w:hint="eastAsia"/>
              </w:rPr>
              <w:t>都市魅力部長</w:t>
            </w:r>
          </w:p>
        </w:tc>
        <w:tc>
          <w:tcPr>
            <w:tcW w:w="3291" w:type="dxa"/>
            <w:tcBorders>
              <w:bottom w:val="single" w:sz="4" w:space="0" w:color="auto"/>
            </w:tcBorders>
          </w:tcPr>
          <w:p w14:paraId="0A3FBF68" w14:textId="77777777" w:rsidR="000A2B1D" w:rsidRPr="00E80FF0" w:rsidRDefault="000A2B1D" w:rsidP="00E80FF0">
            <w:r w:rsidRPr="00E80FF0">
              <w:rPr>
                <w:rFonts w:hint="eastAsia"/>
              </w:rPr>
              <w:t>監査委員事務局長</w:t>
            </w:r>
          </w:p>
        </w:tc>
      </w:tr>
      <w:tr w:rsidR="000A2B1D" w:rsidRPr="00E80FF0" w14:paraId="54233648" w14:textId="77777777" w:rsidTr="003C7DE4">
        <w:trPr>
          <w:cantSplit/>
          <w:trHeight w:val="299"/>
        </w:trPr>
        <w:tc>
          <w:tcPr>
            <w:tcW w:w="1268" w:type="dxa"/>
            <w:vMerge/>
            <w:tcBorders>
              <w:right w:val="single" w:sz="4" w:space="0" w:color="auto"/>
            </w:tcBorders>
          </w:tcPr>
          <w:p w14:paraId="46B015B7" w14:textId="77777777" w:rsidR="000A2B1D" w:rsidRPr="00E80FF0" w:rsidRDefault="000A2B1D" w:rsidP="00E80FF0"/>
        </w:tc>
        <w:tc>
          <w:tcPr>
            <w:tcW w:w="3012" w:type="dxa"/>
            <w:tcBorders>
              <w:left w:val="single" w:sz="4" w:space="0" w:color="auto"/>
              <w:bottom w:val="single" w:sz="4" w:space="0" w:color="auto"/>
            </w:tcBorders>
          </w:tcPr>
          <w:p w14:paraId="6C3DDF13" w14:textId="77777777" w:rsidR="000A2B1D" w:rsidRPr="00E80FF0" w:rsidRDefault="000A2B1D" w:rsidP="00E80FF0">
            <w:r w:rsidRPr="00E80FF0">
              <w:rPr>
                <w:rFonts w:hint="eastAsia"/>
              </w:rPr>
              <w:t>児童部長</w:t>
            </w:r>
          </w:p>
        </w:tc>
        <w:tc>
          <w:tcPr>
            <w:tcW w:w="3291" w:type="dxa"/>
            <w:tcBorders>
              <w:bottom w:val="single" w:sz="4" w:space="0" w:color="auto"/>
            </w:tcBorders>
          </w:tcPr>
          <w:p w14:paraId="1CA3D4B0" w14:textId="77777777" w:rsidR="000A2B1D" w:rsidRPr="00E80FF0" w:rsidRDefault="000A2B1D" w:rsidP="00E80FF0">
            <w:r w:rsidRPr="00E80FF0">
              <w:rPr>
                <w:rFonts w:hint="eastAsia"/>
              </w:rPr>
              <w:t>公平委員会事務局長</w:t>
            </w:r>
          </w:p>
        </w:tc>
      </w:tr>
      <w:tr w:rsidR="000A2B1D" w:rsidRPr="00E80FF0" w14:paraId="2C80AE44" w14:textId="77777777" w:rsidTr="003C7DE4">
        <w:trPr>
          <w:cantSplit/>
          <w:trHeight w:val="284"/>
        </w:trPr>
        <w:tc>
          <w:tcPr>
            <w:tcW w:w="1268" w:type="dxa"/>
            <w:vMerge/>
            <w:tcBorders>
              <w:right w:val="single" w:sz="4" w:space="0" w:color="auto"/>
            </w:tcBorders>
          </w:tcPr>
          <w:p w14:paraId="65E659E5" w14:textId="77777777" w:rsidR="000A2B1D" w:rsidRPr="00E80FF0" w:rsidRDefault="000A2B1D" w:rsidP="00E80FF0"/>
        </w:tc>
        <w:tc>
          <w:tcPr>
            <w:tcW w:w="3012" w:type="dxa"/>
            <w:tcBorders>
              <w:left w:val="single" w:sz="4" w:space="0" w:color="auto"/>
              <w:bottom w:val="single" w:sz="4" w:space="0" w:color="auto"/>
            </w:tcBorders>
          </w:tcPr>
          <w:p w14:paraId="51139C0E" w14:textId="77777777" w:rsidR="000A2B1D" w:rsidRPr="00E80FF0" w:rsidRDefault="000A2B1D" w:rsidP="00E80FF0">
            <w:r w:rsidRPr="00E80FF0">
              <w:rPr>
                <w:rFonts w:hint="eastAsia"/>
              </w:rPr>
              <w:t>福祉部長</w:t>
            </w:r>
          </w:p>
        </w:tc>
        <w:tc>
          <w:tcPr>
            <w:tcW w:w="3291" w:type="dxa"/>
            <w:tcBorders>
              <w:bottom w:val="single" w:sz="4" w:space="0" w:color="auto"/>
            </w:tcBorders>
          </w:tcPr>
          <w:p w14:paraId="78569435" w14:textId="77777777" w:rsidR="000A2B1D" w:rsidRPr="00E80FF0" w:rsidRDefault="000A2B1D" w:rsidP="00E80FF0">
            <w:r w:rsidRPr="00E80FF0">
              <w:rPr>
                <w:rFonts w:hint="eastAsia"/>
              </w:rPr>
              <w:t>農業委員会事務局長</w:t>
            </w:r>
          </w:p>
        </w:tc>
      </w:tr>
      <w:tr w:rsidR="000A2B1D" w:rsidRPr="00E80FF0" w14:paraId="26861300" w14:textId="77777777" w:rsidTr="003C7DE4">
        <w:trPr>
          <w:cantSplit/>
          <w:trHeight w:val="270"/>
        </w:trPr>
        <w:tc>
          <w:tcPr>
            <w:tcW w:w="1268" w:type="dxa"/>
            <w:vMerge/>
            <w:tcBorders>
              <w:right w:val="single" w:sz="4" w:space="0" w:color="auto"/>
            </w:tcBorders>
          </w:tcPr>
          <w:p w14:paraId="5FAA27AA" w14:textId="77777777" w:rsidR="000A2B1D" w:rsidRPr="00E80FF0" w:rsidRDefault="000A2B1D" w:rsidP="00E80FF0"/>
        </w:tc>
        <w:tc>
          <w:tcPr>
            <w:tcW w:w="3012" w:type="dxa"/>
            <w:tcBorders>
              <w:left w:val="single" w:sz="4" w:space="0" w:color="auto"/>
              <w:bottom w:val="single" w:sz="4" w:space="0" w:color="auto"/>
            </w:tcBorders>
          </w:tcPr>
          <w:p w14:paraId="1DC0911B" w14:textId="77777777" w:rsidR="000A2B1D" w:rsidRPr="00E80FF0" w:rsidRDefault="000A2B1D" w:rsidP="00E80FF0">
            <w:r w:rsidRPr="00E80FF0">
              <w:rPr>
                <w:rFonts w:hint="eastAsia"/>
              </w:rPr>
              <w:t>健康医療部長</w:t>
            </w:r>
          </w:p>
        </w:tc>
        <w:tc>
          <w:tcPr>
            <w:tcW w:w="3291" w:type="dxa"/>
            <w:tcBorders>
              <w:bottom w:val="single" w:sz="4" w:space="0" w:color="auto"/>
            </w:tcBorders>
          </w:tcPr>
          <w:p w14:paraId="7F8B854F" w14:textId="77777777" w:rsidR="000A2B1D" w:rsidRPr="00E80FF0" w:rsidRDefault="000A2B1D" w:rsidP="00E80FF0">
            <w:r w:rsidRPr="00E80FF0">
              <w:rPr>
                <w:rFonts w:hint="eastAsia"/>
              </w:rPr>
              <w:t>学校教育部長</w:t>
            </w:r>
          </w:p>
        </w:tc>
      </w:tr>
      <w:tr w:rsidR="000A2B1D" w:rsidRPr="00E80FF0" w14:paraId="6CFE26CD" w14:textId="77777777" w:rsidTr="003C7DE4">
        <w:trPr>
          <w:cantSplit/>
          <w:trHeight w:val="256"/>
        </w:trPr>
        <w:tc>
          <w:tcPr>
            <w:tcW w:w="1268" w:type="dxa"/>
            <w:vMerge/>
            <w:tcBorders>
              <w:right w:val="single" w:sz="4" w:space="0" w:color="auto"/>
            </w:tcBorders>
          </w:tcPr>
          <w:p w14:paraId="00939EAD" w14:textId="77777777" w:rsidR="000A2B1D" w:rsidRPr="00E80FF0" w:rsidRDefault="000A2B1D" w:rsidP="00E80FF0"/>
        </w:tc>
        <w:tc>
          <w:tcPr>
            <w:tcW w:w="3012" w:type="dxa"/>
            <w:tcBorders>
              <w:left w:val="single" w:sz="4" w:space="0" w:color="auto"/>
              <w:bottom w:val="single" w:sz="4" w:space="0" w:color="auto"/>
            </w:tcBorders>
          </w:tcPr>
          <w:p w14:paraId="3A3B04C0" w14:textId="77777777" w:rsidR="000A2B1D" w:rsidRPr="00E80FF0" w:rsidRDefault="000A2B1D" w:rsidP="00E80FF0">
            <w:r w:rsidRPr="00E80FF0">
              <w:rPr>
                <w:rFonts w:hint="eastAsia"/>
              </w:rPr>
              <w:t>環境部長</w:t>
            </w:r>
          </w:p>
        </w:tc>
        <w:tc>
          <w:tcPr>
            <w:tcW w:w="3291" w:type="dxa"/>
            <w:tcBorders>
              <w:bottom w:val="single" w:sz="4" w:space="0" w:color="auto"/>
            </w:tcBorders>
          </w:tcPr>
          <w:p w14:paraId="0532128C" w14:textId="77777777" w:rsidR="000A2B1D" w:rsidRPr="00E80FF0" w:rsidRDefault="000A2B1D" w:rsidP="00E80FF0">
            <w:r w:rsidRPr="00E80FF0">
              <w:rPr>
                <w:rFonts w:hint="eastAsia"/>
              </w:rPr>
              <w:t>地域教育部長</w:t>
            </w:r>
          </w:p>
        </w:tc>
      </w:tr>
      <w:tr w:rsidR="000A2B1D" w:rsidRPr="00E80FF0" w14:paraId="1B48EA70" w14:textId="77777777" w:rsidTr="003C7DE4">
        <w:trPr>
          <w:cantSplit/>
          <w:trHeight w:val="256"/>
        </w:trPr>
        <w:tc>
          <w:tcPr>
            <w:tcW w:w="1268" w:type="dxa"/>
            <w:vMerge/>
            <w:tcBorders>
              <w:right w:val="single" w:sz="4" w:space="0" w:color="auto"/>
            </w:tcBorders>
          </w:tcPr>
          <w:p w14:paraId="6D236B2D" w14:textId="77777777" w:rsidR="000A2B1D" w:rsidRPr="00E80FF0" w:rsidRDefault="000A2B1D" w:rsidP="00E80FF0"/>
        </w:tc>
        <w:tc>
          <w:tcPr>
            <w:tcW w:w="3012" w:type="dxa"/>
            <w:tcBorders>
              <w:left w:val="single" w:sz="4" w:space="0" w:color="auto"/>
              <w:bottom w:val="single" w:sz="4" w:space="0" w:color="auto"/>
            </w:tcBorders>
          </w:tcPr>
          <w:p w14:paraId="02D37BFC" w14:textId="77777777" w:rsidR="000A2B1D" w:rsidRPr="00E80FF0" w:rsidRDefault="000A2B1D" w:rsidP="00E80FF0">
            <w:r w:rsidRPr="00E80FF0">
              <w:rPr>
                <w:rFonts w:hint="eastAsia"/>
              </w:rPr>
              <w:t>都市計画部長</w:t>
            </w:r>
          </w:p>
        </w:tc>
        <w:tc>
          <w:tcPr>
            <w:tcW w:w="3291" w:type="dxa"/>
            <w:tcBorders>
              <w:bottom w:val="single" w:sz="4" w:space="0" w:color="auto"/>
            </w:tcBorders>
          </w:tcPr>
          <w:p w14:paraId="064835E9" w14:textId="77777777" w:rsidR="000A2B1D" w:rsidRPr="00E80FF0" w:rsidRDefault="000A2B1D" w:rsidP="00E80FF0">
            <w:r w:rsidRPr="00E80FF0">
              <w:rPr>
                <w:rFonts w:hint="eastAsia"/>
              </w:rPr>
              <w:t>水道部長</w:t>
            </w:r>
          </w:p>
        </w:tc>
      </w:tr>
      <w:tr w:rsidR="000A2B1D" w:rsidRPr="00E80FF0" w14:paraId="2EB8FA40" w14:textId="77777777" w:rsidTr="003C7DE4">
        <w:trPr>
          <w:cantSplit/>
          <w:trHeight w:val="70"/>
        </w:trPr>
        <w:tc>
          <w:tcPr>
            <w:tcW w:w="1268" w:type="dxa"/>
            <w:vMerge/>
            <w:tcBorders>
              <w:right w:val="single" w:sz="4" w:space="0" w:color="auto"/>
            </w:tcBorders>
          </w:tcPr>
          <w:p w14:paraId="57569D66" w14:textId="77777777" w:rsidR="000A2B1D" w:rsidRPr="00E80FF0" w:rsidRDefault="000A2B1D" w:rsidP="00E80FF0"/>
        </w:tc>
        <w:tc>
          <w:tcPr>
            <w:tcW w:w="3012" w:type="dxa"/>
            <w:tcBorders>
              <w:left w:val="single" w:sz="4" w:space="0" w:color="auto"/>
              <w:bottom w:val="single" w:sz="4" w:space="0" w:color="auto"/>
            </w:tcBorders>
          </w:tcPr>
          <w:p w14:paraId="30E13107" w14:textId="77777777" w:rsidR="000A2B1D" w:rsidRPr="00E80FF0" w:rsidRDefault="000A2B1D" w:rsidP="00E80FF0">
            <w:r w:rsidRPr="00E80FF0">
              <w:rPr>
                <w:rFonts w:hint="eastAsia"/>
              </w:rPr>
              <w:t>土木部長</w:t>
            </w:r>
          </w:p>
        </w:tc>
        <w:tc>
          <w:tcPr>
            <w:tcW w:w="3291" w:type="dxa"/>
            <w:tcBorders>
              <w:bottom w:val="single" w:sz="4" w:space="0" w:color="auto"/>
            </w:tcBorders>
          </w:tcPr>
          <w:p w14:paraId="4A22A8F7" w14:textId="77777777" w:rsidR="000A2B1D" w:rsidRPr="00E80FF0" w:rsidRDefault="000A2B1D" w:rsidP="00E80FF0"/>
        </w:tc>
      </w:tr>
    </w:tbl>
    <w:bookmarkEnd w:id="218"/>
    <w:p w14:paraId="09654005" w14:textId="77777777" w:rsidR="000A2B1D" w:rsidRPr="00E80FF0" w:rsidRDefault="000A2B1D" w:rsidP="00E80FF0">
      <w:r w:rsidRPr="00E80FF0">
        <w:rPr>
          <w:rFonts w:hint="eastAsia"/>
        </w:rPr>
        <w:t>ただし、該当職を置かない場合は、本部長が代理を指名する。</w:t>
      </w:r>
    </w:p>
    <w:p w14:paraId="0C55C055" w14:textId="77777777" w:rsidR="000A2B1D" w:rsidRPr="00E80FF0" w:rsidRDefault="000A2B1D" w:rsidP="00E80FF0"/>
    <w:p w14:paraId="50C03F6A" w14:textId="77777777" w:rsidR="000A2B1D" w:rsidRPr="00E80FF0" w:rsidRDefault="000A2B1D" w:rsidP="00E80FF0">
      <w:r w:rsidRPr="00E80FF0">
        <w:rPr>
          <w:rFonts w:hint="eastAsia"/>
        </w:rPr>
        <w:t>別表第２（ＰＭＯ）</w:t>
      </w:r>
    </w:p>
    <w:tbl>
      <w:tblPr>
        <w:tblW w:w="7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82"/>
        <w:gridCol w:w="6178"/>
      </w:tblGrid>
      <w:tr w:rsidR="000A2B1D" w:rsidRPr="00E80FF0" w14:paraId="45A13E49" w14:textId="77777777" w:rsidTr="003C7DE4">
        <w:trPr>
          <w:trHeight w:val="310"/>
        </w:trPr>
        <w:tc>
          <w:tcPr>
            <w:tcW w:w="1382" w:type="dxa"/>
          </w:tcPr>
          <w:p w14:paraId="7A4DAABC" w14:textId="77777777" w:rsidR="000A2B1D" w:rsidRPr="00E80FF0" w:rsidRDefault="000A2B1D" w:rsidP="00E80FF0">
            <w:r w:rsidRPr="00E80FF0">
              <w:rPr>
                <w:rFonts w:hint="eastAsia"/>
              </w:rPr>
              <w:t>委員長</w:t>
            </w:r>
          </w:p>
        </w:tc>
        <w:tc>
          <w:tcPr>
            <w:tcW w:w="6178" w:type="dxa"/>
            <w:vAlign w:val="center"/>
          </w:tcPr>
          <w:p w14:paraId="109BD759" w14:textId="77777777" w:rsidR="000A2B1D" w:rsidRPr="00E80FF0" w:rsidRDefault="000A2B1D" w:rsidP="00E80FF0">
            <w:r w:rsidRPr="00E80FF0">
              <w:rPr>
                <w:rFonts w:hint="eastAsia"/>
              </w:rPr>
              <w:t>ＣＩＯ</w:t>
            </w:r>
          </w:p>
        </w:tc>
      </w:tr>
      <w:tr w:rsidR="000A2B1D" w:rsidRPr="00E80FF0" w14:paraId="030C3096" w14:textId="77777777" w:rsidTr="003C7DE4">
        <w:trPr>
          <w:trHeight w:val="315"/>
        </w:trPr>
        <w:tc>
          <w:tcPr>
            <w:tcW w:w="1382" w:type="dxa"/>
          </w:tcPr>
          <w:p w14:paraId="55DF3EE6" w14:textId="77777777" w:rsidR="000A2B1D" w:rsidRPr="00E80FF0" w:rsidRDefault="000A2B1D" w:rsidP="00E80FF0">
            <w:r w:rsidRPr="00E80FF0">
              <w:rPr>
                <w:rFonts w:hint="eastAsia"/>
              </w:rPr>
              <w:t>副委員長</w:t>
            </w:r>
          </w:p>
        </w:tc>
        <w:tc>
          <w:tcPr>
            <w:tcW w:w="6178" w:type="dxa"/>
            <w:vAlign w:val="center"/>
          </w:tcPr>
          <w:p w14:paraId="707CE939" w14:textId="77777777" w:rsidR="000A2B1D" w:rsidRPr="00E80FF0" w:rsidRDefault="000A2B1D" w:rsidP="00E80FF0">
            <w:r w:rsidRPr="00E80FF0">
              <w:rPr>
                <w:rFonts w:hint="eastAsia"/>
              </w:rPr>
              <w:t>行政経営部長</w:t>
            </w:r>
          </w:p>
        </w:tc>
      </w:tr>
      <w:tr w:rsidR="000A2B1D" w:rsidRPr="00E80FF0" w14:paraId="71921BF7" w14:textId="77777777" w:rsidTr="003C7DE4">
        <w:trPr>
          <w:cantSplit/>
          <w:trHeight w:val="231"/>
        </w:trPr>
        <w:tc>
          <w:tcPr>
            <w:tcW w:w="1382" w:type="dxa"/>
            <w:vMerge w:val="restart"/>
            <w:tcBorders>
              <w:left w:val="single" w:sz="4" w:space="0" w:color="auto"/>
              <w:right w:val="single" w:sz="4" w:space="0" w:color="auto"/>
            </w:tcBorders>
          </w:tcPr>
          <w:p w14:paraId="05B0AE28" w14:textId="77777777" w:rsidR="000A2B1D" w:rsidRPr="00E80FF0" w:rsidRDefault="000A2B1D" w:rsidP="00E80FF0">
            <w:r w:rsidRPr="00E80FF0">
              <w:rPr>
                <w:rFonts w:hint="eastAsia"/>
              </w:rPr>
              <w:t>委員</w:t>
            </w:r>
          </w:p>
        </w:tc>
        <w:tc>
          <w:tcPr>
            <w:tcW w:w="6178" w:type="dxa"/>
            <w:tcBorders>
              <w:left w:val="single" w:sz="4" w:space="0" w:color="auto"/>
            </w:tcBorders>
            <w:vAlign w:val="center"/>
          </w:tcPr>
          <w:p w14:paraId="6615E8D5" w14:textId="77777777" w:rsidR="000A2B1D" w:rsidRPr="00E80FF0" w:rsidRDefault="000A2B1D" w:rsidP="00E80FF0">
            <w:r w:rsidRPr="00E80FF0">
              <w:rPr>
                <w:rFonts w:hint="eastAsia"/>
              </w:rPr>
              <w:t>行政経営部次長</w:t>
            </w:r>
          </w:p>
        </w:tc>
      </w:tr>
      <w:tr w:rsidR="000A2B1D" w:rsidRPr="00E80FF0" w14:paraId="3D7BE3C7" w14:textId="77777777" w:rsidTr="003C7DE4">
        <w:trPr>
          <w:cantSplit/>
          <w:trHeight w:val="363"/>
        </w:trPr>
        <w:tc>
          <w:tcPr>
            <w:tcW w:w="1382" w:type="dxa"/>
            <w:vMerge/>
            <w:tcBorders>
              <w:left w:val="single" w:sz="4" w:space="0" w:color="auto"/>
              <w:right w:val="single" w:sz="4" w:space="0" w:color="auto"/>
            </w:tcBorders>
          </w:tcPr>
          <w:p w14:paraId="0D47D988" w14:textId="77777777" w:rsidR="000A2B1D" w:rsidRPr="00E80FF0" w:rsidRDefault="000A2B1D" w:rsidP="00E80FF0"/>
        </w:tc>
        <w:tc>
          <w:tcPr>
            <w:tcW w:w="6178" w:type="dxa"/>
            <w:tcBorders>
              <w:left w:val="single" w:sz="4" w:space="0" w:color="auto"/>
            </w:tcBorders>
            <w:vAlign w:val="center"/>
          </w:tcPr>
          <w:p w14:paraId="1870E131" w14:textId="77777777" w:rsidR="000A2B1D" w:rsidRPr="00E80FF0" w:rsidRDefault="000A2B1D" w:rsidP="00E80FF0">
            <w:r w:rsidRPr="00E80FF0">
              <w:rPr>
                <w:rFonts w:hint="eastAsia"/>
              </w:rPr>
              <w:t>行政経営部企画財政室長</w:t>
            </w:r>
          </w:p>
        </w:tc>
      </w:tr>
      <w:tr w:rsidR="000A2B1D" w:rsidRPr="00E80FF0" w14:paraId="5EFB9767" w14:textId="77777777" w:rsidTr="003C7DE4">
        <w:trPr>
          <w:cantSplit/>
          <w:trHeight w:val="363"/>
        </w:trPr>
        <w:tc>
          <w:tcPr>
            <w:tcW w:w="1382" w:type="dxa"/>
            <w:vMerge/>
            <w:tcBorders>
              <w:left w:val="single" w:sz="4" w:space="0" w:color="auto"/>
              <w:right w:val="single" w:sz="4" w:space="0" w:color="auto"/>
            </w:tcBorders>
          </w:tcPr>
          <w:p w14:paraId="54DE0E00" w14:textId="77777777" w:rsidR="000A2B1D" w:rsidRPr="00E80FF0" w:rsidRDefault="000A2B1D" w:rsidP="00E80FF0"/>
        </w:tc>
        <w:tc>
          <w:tcPr>
            <w:tcW w:w="6178" w:type="dxa"/>
            <w:tcBorders>
              <w:left w:val="single" w:sz="4" w:space="0" w:color="auto"/>
            </w:tcBorders>
            <w:vAlign w:val="center"/>
          </w:tcPr>
          <w:p w14:paraId="65CC057E" w14:textId="77777777" w:rsidR="000A2B1D" w:rsidRPr="00E80FF0" w:rsidRDefault="000A2B1D" w:rsidP="00E80FF0">
            <w:r w:rsidRPr="00E80FF0">
              <w:rPr>
                <w:rFonts w:hint="eastAsia"/>
              </w:rPr>
              <w:t>行政経営部資産経営室長</w:t>
            </w:r>
          </w:p>
        </w:tc>
      </w:tr>
      <w:tr w:rsidR="000A2B1D" w:rsidRPr="00E80FF0" w14:paraId="5345BFF0" w14:textId="77777777" w:rsidTr="003C7DE4">
        <w:trPr>
          <w:cantSplit/>
          <w:trHeight w:val="363"/>
        </w:trPr>
        <w:tc>
          <w:tcPr>
            <w:tcW w:w="1382" w:type="dxa"/>
            <w:vMerge/>
            <w:tcBorders>
              <w:left w:val="single" w:sz="4" w:space="0" w:color="auto"/>
              <w:right w:val="single" w:sz="4" w:space="0" w:color="auto"/>
            </w:tcBorders>
          </w:tcPr>
          <w:p w14:paraId="74EC2215" w14:textId="77777777" w:rsidR="000A2B1D" w:rsidRPr="00E80FF0" w:rsidRDefault="000A2B1D" w:rsidP="00E80FF0"/>
        </w:tc>
        <w:tc>
          <w:tcPr>
            <w:tcW w:w="6178" w:type="dxa"/>
            <w:tcBorders>
              <w:left w:val="single" w:sz="4" w:space="0" w:color="auto"/>
            </w:tcBorders>
            <w:vAlign w:val="center"/>
          </w:tcPr>
          <w:p w14:paraId="21E46D67" w14:textId="77777777" w:rsidR="000A2B1D" w:rsidRPr="00E80FF0" w:rsidRDefault="000A2B1D" w:rsidP="00E80FF0">
            <w:r w:rsidRPr="00E80FF0">
              <w:rPr>
                <w:rFonts w:hint="eastAsia"/>
              </w:rPr>
              <w:t>行政経営部情報政策室長</w:t>
            </w:r>
          </w:p>
        </w:tc>
      </w:tr>
      <w:tr w:rsidR="000A2B1D" w:rsidRPr="00E80FF0" w14:paraId="3D2CBA06" w14:textId="77777777" w:rsidTr="003C7DE4">
        <w:trPr>
          <w:cantSplit/>
          <w:trHeight w:val="363"/>
        </w:trPr>
        <w:tc>
          <w:tcPr>
            <w:tcW w:w="1382" w:type="dxa"/>
            <w:vMerge/>
            <w:tcBorders>
              <w:left w:val="single" w:sz="4" w:space="0" w:color="auto"/>
              <w:right w:val="single" w:sz="4" w:space="0" w:color="auto"/>
            </w:tcBorders>
          </w:tcPr>
          <w:p w14:paraId="35E14AE1" w14:textId="77777777" w:rsidR="000A2B1D" w:rsidRPr="00E80FF0" w:rsidRDefault="000A2B1D" w:rsidP="00E80FF0"/>
        </w:tc>
        <w:tc>
          <w:tcPr>
            <w:tcW w:w="6178" w:type="dxa"/>
            <w:tcBorders>
              <w:left w:val="single" w:sz="4" w:space="0" w:color="auto"/>
            </w:tcBorders>
            <w:vAlign w:val="center"/>
          </w:tcPr>
          <w:p w14:paraId="1F027AC6" w14:textId="77777777" w:rsidR="000A2B1D" w:rsidRPr="00E80FF0" w:rsidRDefault="000A2B1D" w:rsidP="00E80FF0">
            <w:r w:rsidRPr="00E80FF0">
              <w:rPr>
                <w:rFonts w:hint="eastAsia"/>
              </w:rPr>
              <w:t>上に掲げるものの他、行政経営部長が指名する者</w:t>
            </w:r>
          </w:p>
        </w:tc>
      </w:tr>
    </w:tbl>
    <w:p w14:paraId="77E94594" w14:textId="77777777" w:rsidR="000A2B1D" w:rsidRPr="00E80FF0" w:rsidRDefault="000A2B1D" w:rsidP="00E80FF0">
      <w:r w:rsidRPr="00E80FF0">
        <w:rPr>
          <w:rFonts w:hint="eastAsia"/>
        </w:rPr>
        <w:t>ただし、該当職を置かない場合は、委員長が代理を指名する。</w:t>
      </w:r>
    </w:p>
    <w:p w14:paraId="4B1F30F5" w14:textId="77777777" w:rsidR="00FB73CE" w:rsidRDefault="00FB73CE" w:rsidP="00E80FF0"/>
    <w:p w14:paraId="06A5F9F4" w14:textId="77777777" w:rsidR="000A2B1D" w:rsidRPr="00E80FF0" w:rsidRDefault="000A2B1D" w:rsidP="00E80FF0">
      <w:r w:rsidRPr="00E80FF0">
        <w:rPr>
          <w:rFonts w:hint="eastAsia"/>
        </w:rPr>
        <w:t>別表第３（情報セキュリティ部会）</w:t>
      </w:r>
    </w:p>
    <w:tbl>
      <w:tblPr>
        <w:tblW w:w="0" w:type="auto"/>
        <w:tblInd w:w="-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23"/>
        <w:gridCol w:w="6203"/>
      </w:tblGrid>
      <w:tr w:rsidR="000A2B1D" w:rsidRPr="00E80FF0" w14:paraId="4AAF2D2A" w14:textId="77777777" w:rsidTr="003C7DE4">
        <w:trPr>
          <w:trHeight w:val="362"/>
        </w:trPr>
        <w:tc>
          <w:tcPr>
            <w:tcW w:w="1323" w:type="dxa"/>
            <w:tcBorders>
              <w:top w:val="single" w:sz="6" w:space="0" w:color="auto"/>
              <w:left w:val="single" w:sz="6" w:space="0" w:color="auto"/>
              <w:bottom w:val="single" w:sz="6" w:space="0" w:color="auto"/>
            </w:tcBorders>
          </w:tcPr>
          <w:p w14:paraId="2872BC0A" w14:textId="77777777" w:rsidR="000A2B1D" w:rsidRPr="00E80FF0" w:rsidRDefault="000A2B1D" w:rsidP="00E80FF0">
            <w:r w:rsidRPr="00E80FF0">
              <w:rPr>
                <w:rFonts w:hint="eastAsia"/>
              </w:rPr>
              <w:t>部会長</w:t>
            </w:r>
          </w:p>
        </w:tc>
        <w:tc>
          <w:tcPr>
            <w:tcW w:w="6203" w:type="dxa"/>
            <w:vAlign w:val="center"/>
          </w:tcPr>
          <w:p w14:paraId="54A4A087" w14:textId="77777777" w:rsidR="000A2B1D" w:rsidRPr="00E80FF0" w:rsidRDefault="000A2B1D" w:rsidP="00E80FF0">
            <w:r w:rsidRPr="00E80FF0">
              <w:rPr>
                <w:rFonts w:hint="eastAsia"/>
              </w:rPr>
              <w:t>行政経営部情報政策室長</w:t>
            </w:r>
          </w:p>
        </w:tc>
      </w:tr>
      <w:tr w:rsidR="000A2B1D" w:rsidRPr="00E80FF0" w14:paraId="077B8F22" w14:textId="77777777" w:rsidTr="003C7DE4">
        <w:trPr>
          <w:trHeight w:val="256"/>
        </w:trPr>
        <w:tc>
          <w:tcPr>
            <w:tcW w:w="1323" w:type="dxa"/>
            <w:tcBorders>
              <w:top w:val="single" w:sz="6" w:space="0" w:color="auto"/>
            </w:tcBorders>
          </w:tcPr>
          <w:p w14:paraId="3D648118" w14:textId="77777777" w:rsidR="000A2B1D" w:rsidRPr="00E80FF0" w:rsidRDefault="000A2B1D" w:rsidP="00E80FF0">
            <w:r w:rsidRPr="00E80FF0">
              <w:rPr>
                <w:rFonts w:hint="eastAsia"/>
              </w:rPr>
              <w:t>副部会長</w:t>
            </w:r>
          </w:p>
        </w:tc>
        <w:tc>
          <w:tcPr>
            <w:tcW w:w="6203" w:type="dxa"/>
            <w:vAlign w:val="center"/>
          </w:tcPr>
          <w:p w14:paraId="53B95194" w14:textId="77777777" w:rsidR="000A2B1D" w:rsidRPr="00E80FF0" w:rsidRDefault="000A2B1D" w:rsidP="00E80FF0">
            <w:r w:rsidRPr="00E80FF0">
              <w:rPr>
                <w:rFonts w:hint="eastAsia"/>
              </w:rPr>
              <w:t>市民部市民総務室参事（※情報公開担当）</w:t>
            </w:r>
          </w:p>
        </w:tc>
      </w:tr>
      <w:tr w:rsidR="000A2B1D" w:rsidRPr="00E80FF0" w14:paraId="5DF78268" w14:textId="77777777" w:rsidTr="003C7DE4">
        <w:trPr>
          <w:trHeight w:val="344"/>
        </w:trPr>
        <w:tc>
          <w:tcPr>
            <w:tcW w:w="1323" w:type="dxa"/>
            <w:vMerge w:val="restart"/>
            <w:tcBorders>
              <w:top w:val="single" w:sz="6" w:space="0" w:color="auto"/>
            </w:tcBorders>
          </w:tcPr>
          <w:p w14:paraId="2A2EC233" w14:textId="77777777" w:rsidR="000A2B1D" w:rsidRPr="00E80FF0" w:rsidRDefault="000A2B1D" w:rsidP="00E80FF0">
            <w:r w:rsidRPr="00E80FF0">
              <w:rPr>
                <w:rFonts w:hint="eastAsia"/>
              </w:rPr>
              <w:t>部会員</w:t>
            </w:r>
          </w:p>
        </w:tc>
        <w:tc>
          <w:tcPr>
            <w:tcW w:w="6203" w:type="dxa"/>
            <w:vAlign w:val="center"/>
          </w:tcPr>
          <w:p w14:paraId="5EDCF6DE" w14:textId="77777777" w:rsidR="000A2B1D" w:rsidRPr="00E80FF0" w:rsidRDefault="000A2B1D" w:rsidP="00E80FF0">
            <w:r w:rsidRPr="00E80FF0">
              <w:rPr>
                <w:rFonts w:hint="eastAsia"/>
              </w:rPr>
              <w:t>税務部税制課長</w:t>
            </w:r>
          </w:p>
        </w:tc>
      </w:tr>
      <w:tr w:rsidR="000A2B1D" w:rsidRPr="00E80FF0" w14:paraId="00D81210" w14:textId="77777777" w:rsidTr="003C7DE4">
        <w:trPr>
          <w:trHeight w:val="208"/>
        </w:trPr>
        <w:tc>
          <w:tcPr>
            <w:tcW w:w="1323" w:type="dxa"/>
            <w:vMerge/>
          </w:tcPr>
          <w:p w14:paraId="7B52AEDD" w14:textId="77777777" w:rsidR="000A2B1D" w:rsidRPr="00E80FF0" w:rsidRDefault="000A2B1D" w:rsidP="00E80FF0"/>
        </w:tc>
        <w:tc>
          <w:tcPr>
            <w:tcW w:w="6203" w:type="dxa"/>
            <w:vAlign w:val="center"/>
          </w:tcPr>
          <w:p w14:paraId="2E0B4162" w14:textId="77777777" w:rsidR="000A2B1D" w:rsidRPr="00E80FF0" w:rsidRDefault="000A2B1D" w:rsidP="00E80FF0">
            <w:r w:rsidRPr="00E80FF0">
              <w:rPr>
                <w:rFonts w:hint="eastAsia"/>
              </w:rPr>
              <w:t>市民部市民課長</w:t>
            </w:r>
          </w:p>
        </w:tc>
      </w:tr>
      <w:tr w:rsidR="000A2B1D" w:rsidRPr="00E80FF0" w14:paraId="327C1845" w14:textId="77777777" w:rsidTr="003C7DE4">
        <w:trPr>
          <w:cantSplit/>
          <w:trHeight w:val="226"/>
        </w:trPr>
        <w:tc>
          <w:tcPr>
            <w:tcW w:w="1323" w:type="dxa"/>
            <w:vMerge/>
          </w:tcPr>
          <w:p w14:paraId="7C39B1E5" w14:textId="77777777" w:rsidR="000A2B1D" w:rsidRPr="00E80FF0" w:rsidRDefault="000A2B1D" w:rsidP="00E80FF0"/>
        </w:tc>
        <w:tc>
          <w:tcPr>
            <w:tcW w:w="6203" w:type="dxa"/>
            <w:vAlign w:val="center"/>
          </w:tcPr>
          <w:p w14:paraId="4C6AA656" w14:textId="77777777" w:rsidR="000A2B1D" w:rsidRPr="00E80FF0" w:rsidRDefault="000A2B1D" w:rsidP="00E80FF0">
            <w:r w:rsidRPr="00E80FF0">
              <w:rPr>
                <w:rFonts w:hint="eastAsia"/>
              </w:rPr>
              <w:t>市民部人権平和室参事</w:t>
            </w:r>
          </w:p>
        </w:tc>
      </w:tr>
      <w:tr w:rsidR="000A2B1D" w:rsidRPr="00E80FF0" w14:paraId="1E07FEB3" w14:textId="77777777" w:rsidTr="003C7DE4">
        <w:trPr>
          <w:cantSplit/>
          <w:trHeight w:val="290"/>
        </w:trPr>
        <w:tc>
          <w:tcPr>
            <w:tcW w:w="1323" w:type="dxa"/>
            <w:vMerge/>
          </w:tcPr>
          <w:p w14:paraId="5DBBDF8A" w14:textId="77777777" w:rsidR="000A2B1D" w:rsidRPr="00E80FF0" w:rsidRDefault="000A2B1D" w:rsidP="00E80FF0"/>
        </w:tc>
        <w:tc>
          <w:tcPr>
            <w:tcW w:w="6203" w:type="dxa"/>
            <w:vAlign w:val="center"/>
          </w:tcPr>
          <w:p w14:paraId="0B7B8E1F" w14:textId="77777777" w:rsidR="000A2B1D" w:rsidRPr="00E80FF0" w:rsidRDefault="000A2B1D" w:rsidP="00E80FF0">
            <w:r w:rsidRPr="00E80FF0">
              <w:rPr>
                <w:rFonts w:hint="eastAsia"/>
              </w:rPr>
              <w:t>児童部子育て給付課長</w:t>
            </w:r>
          </w:p>
        </w:tc>
      </w:tr>
      <w:tr w:rsidR="000A2B1D" w:rsidRPr="00E80FF0" w14:paraId="7F1E487A" w14:textId="77777777" w:rsidTr="003C7DE4">
        <w:trPr>
          <w:cantSplit/>
          <w:trHeight w:val="211"/>
        </w:trPr>
        <w:tc>
          <w:tcPr>
            <w:tcW w:w="1323" w:type="dxa"/>
            <w:vMerge/>
          </w:tcPr>
          <w:p w14:paraId="33C2DEC9" w14:textId="77777777" w:rsidR="000A2B1D" w:rsidRPr="00E80FF0" w:rsidRDefault="000A2B1D" w:rsidP="00E80FF0"/>
        </w:tc>
        <w:tc>
          <w:tcPr>
            <w:tcW w:w="6203" w:type="dxa"/>
            <w:vAlign w:val="center"/>
          </w:tcPr>
          <w:p w14:paraId="55E9A2FB" w14:textId="77777777" w:rsidR="000A2B1D" w:rsidRPr="00E80FF0" w:rsidRDefault="000A2B1D" w:rsidP="00E80FF0">
            <w:r w:rsidRPr="00E80FF0">
              <w:rPr>
                <w:rFonts w:hint="eastAsia"/>
              </w:rPr>
              <w:t>福祉部高齢福祉室参事</w:t>
            </w:r>
          </w:p>
        </w:tc>
      </w:tr>
      <w:tr w:rsidR="000A2B1D" w:rsidRPr="00E80FF0" w14:paraId="1907C99B" w14:textId="77777777" w:rsidTr="003C7DE4">
        <w:trPr>
          <w:cantSplit/>
          <w:trHeight w:val="377"/>
        </w:trPr>
        <w:tc>
          <w:tcPr>
            <w:tcW w:w="1323" w:type="dxa"/>
            <w:vMerge/>
          </w:tcPr>
          <w:p w14:paraId="47CF7398" w14:textId="77777777" w:rsidR="000A2B1D" w:rsidRPr="00E80FF0" w:rsidRDefault="000A2B1D" w:rsidP="00E80FF0"/>
        </w:tc>
        <w:tc>
          <w:tcPr>
            <w:tcW w:w="6203" w:type="dxa"/>
            <w:vAlign w:val="center"/>
          </w:tcPr>
          <w:p w14:paraId="7C92710C" w14:textId="77777777" w:rsidR="000A2B1D" w:rsidRPr="00E80FF0" w:rsidRDefault="000A2B1D" w:rsidP="00E80FF0">
            <w:r w:rsidRPr="00E80FF0">
              <w:rPr>
                <w:rFonts w:hint="eastAsia"/>
              </w:rPr>
              <w:t>都市計画部都市計画室参事</w:t>
            </w:r>
          </w:p>
        </w:tc>
      </w:tr>
      <w:tr w:rsidR="000A2B1D" w:rsidRPr="00E80FF0" w14:paraId="250B1402" w14:textId="77777777" w:rsidTr="003C7DE4">
        <w:trPr>
          <w:cantSplit/>
          <w:trHeight w:val="320"/>
        </w:trPr>
        <w:tc>
          <w:tcPr>
            <w:tcW w:w="1323" w:type="dxa"/>
            <w:vMerge/>
          </w:tcPr>
          <w:p w14:paraId="5ACDF6AE" w14:textId="77777777" w:rsidR="000A2B1D" w:rsidRPr="00E80FF0" w:rsidRDefault="000A2B1D" w:rsidP="00E80FF0"/>
        </w:tc>
        <w:tc>
          <w:tcPr>
            <w:tcW w:w="6203" w:type="dxa"/>
            <w:vAlign w:val="center"/>
          </w:tcPr>
          <w:p w14:paraId="2A7D53F8" w14:textId="77777777" w:rsidR="000A2B1D" w:rsidRPr="00E80FF0" w:rsidRDefault="000A2B1D" w:rsidP="00E80FF0">
            <w:r w:rsidRPr="00E80FF0">
              <w:rPr>
                <w:rFonts w:hint="eastAsia"/>
              </w:rPr>
              <w:t>学校教育部教育総務室参事</w:t>
            </w:r>
          </w:p>
        </w:tc>
      </w:tr>
      <w:tr w:rsidR="000A2B1D" w:rsidRPr="00E80FF0" w14:paraId="6EB4EC38" w14:textId="77777777" w:rsidTr="003C7DE4">
        <w:trPr>
          <w:cantSplit/>
          <w:trHeight w:val="320"/>
        </w:trPr>
        <w:tc>
          <w:tcPr>
            <w:tcW w:w="1323" w:type="dxa"/>
            <w:vMerge/>
          </w:tcPr>
          <w:p w14:paraId="350B4C12" w14:textId="77777777" w:rsidR="000A2B1D" w:rsidRPr="00E80FF0" w:rsidRDefault="000A2B1D" w:rsidP="00E80FF0"/>
        </w:tc>
        <w:tc>
          <w:tcPr>
            <w:tcW w:w="6203" w:type="dxa"/>
            <w:vAlign w:val="center"/>
          </w:tcPr>
          <w:p w14:paraId="0D7222FD" w14:textId="77777777" w:rsidR="000A2B1D" w:rsidRPr="00E80FF0" w:rsidRDefault="000A2B1D" w:rsidP="00E80FF0">
            <w:r w:rsidRPr="00E80FF0">
              <w:rPr>
                <w:rFonts w:hint="eastAsia"/>
              </w:rPr>
              <w:t>上に掲げるものの他、行政経営部長が指名する者</w:t>
            </w:r>
          </w:p>
        </w:tc>
      </w:tr>
    </w:tbl>
    <w:p w14:paraId="2DD715E8" w14:textId="77777777" w:rsidR="000A2B1D" w:rsidRPr="00E80FF0" w:rsidRDefault="000A2B1D" w:rsidP="00E80FF0">
      <w:r w:rsidRPr="00E80FF0">
        <w:rPr>
          <w:rFonts w:hint="eastAsia"/>
        </w:rPr>
        <w:t>ただし、該当職を置かない場合は、部会長が代理を指名する。</w:t>
      </w:r>
    </w:p>
    <w:p w14:paraId="2F703EF9" w14:textId="77777777" w:rsidR="000A2B1D" w:rsidRPr="00E80FF0" w:rsidRDefault="000A2B1D" w:rsidP="00E80FF0"/>
    <w:p w14:paraId="002C9A32" w14:textId="77777777" w:rsidR="000A2B1D" w:rsidRPr="00E80FF0" w:rsidRDefault="000A2B1D" w:rsidP="00E80FF0">
      <w:r w:rsidRPr="00E80FF0">
        <w:rPr>
          <w:rFonts w:hint="eastAsia"/>
        </w:rPr>
        <w:t>別表第４（ＰＪＭＯ）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6262"/>
      </w:tblGrid>
      <w:tr w:rsidR="000A2B1D" w:rsidRPr="00E80FF0" w14:paraId="527BAFA7" w14:textId="77777777" w:rsidTr="003C7DE4">
        <w:trPr>
          <w:cantSplit/>
          <w:trHeight w:val="334"/>
        </w:trPr>
        <w:tc>
          <w:tcPr>
            <w:tcW w:w="1318" w:type="dxa"/>
          </w:tcPr>
          <w:p w14:paraId="4A242B6F" w14:textId="77777777" w:rsidR="000A2B1D" w:rsidRPr="00E80FF0" w:rsidRDefault="000A2B1D" w:rsidP="00E80FF0">
            <w:r w:rsidRPr="00E80FF0">
              <w:rPr>
                <w:rFonts w:hint="eastAsia"/>
              </w:rPr>
              <w:t>リーダー</w:t>
            </w:r>
          </w:p>
        </w:tc>
        <w:tc>
          <w:tcPr>
            <w:tcW w:w="6262" w:type="dxa"/>
            <w:vAlign w:val="center"/>
          </w:tcPr>
          <w:p w14:paraId="68A30ECD" w14:textId="77777777" w:rsidR="000A2B1D" w:rsidRPr="00E80FF0" w:rsidRDefault="000A2B1D" w:rsidP="00E80FF0">
            <w:r w:rsidRPr="00E80FF0">
              <w:rPr>
                <w:rFonts w:hint="eastAsia"/>
              </w:rPr>
              <w:t>プロジェクトの特性により関与部門から選定</w:t>
            </w:r>
          </w:p>
        </w:tc>
      </w:tr>
      <w:tr w:rsidR="000A2B1D" w:rsidRPr="00E80FF0" w14:paraId="4B3CB91C" w14:textId="77777777" w:rsidTr="003C7DE4">
        <w:trPr>
          <w:cantSplit/>
          <w:trHeight w:val="334"/>
        </w:trPr>
        <w:tc>
          <w:tcPr>
            <w:tcW w:w="1318" w:type="dxa"/>
            <w:vMerge w:val="restart"/>
          </w:tcPr>
          <w:p w14:paraId="6E0E8A0F" w14:textId="77777777" w:rsidR="000A2B1D" w:rsidRPr="00E80FF0" w:rsidRDefault="000A2B1D" w:rsidP="00E80FF0">
            <w:r w:rsidRPr="00E80FF0">
              <w:rPr>
                <w:rFonts w:hint="eastAsia"/>
              </w:rPr>
              <w:t>メンバー</w:t>
            </w:r>
          </w:p>
        </w:tc>
        <w:tc>
          <w:tcPr>
            <w:tcW w:w="6262" w:type="dxa"/>
            <w:vAlign w:val="center"/>
          </w:tcPr>
          <w:p w14:paraId="3ED34CF9" w14:textId="77777777" w:rsidR="000A2B1D" w:rsidRPr="00E80FF0" w:rsidRDefault="000A2B1D" w:rsidP="00E80FF0">
            <w:r w:rsidRPr="00E80FF0">
              <w:rPr>
                <w:rFonts w:hint="eastAsia"/>
              </w:rPr>
              <w:t>プロジェクトに大きく関与する部門の室長</w:t>
            </w:r>
          </w:p>
        </w:tc>
      </w:tr>
      <w:tr w:rsidR="000A2B1D" w:rsidRPr="00E80FF0" w14:paraId="0575577A" w14:textId="77777777" w:rsidTr="003C7DE4">
        <w:trPr>
          <w:cantSplit/>
          <w:trHeight w:val="335"/>
        </w:trPr>
        <w:tc>
          <w:tcPr>
            <w:tcW w:w="1318" w:type="dxa"/>
            <w:vMerge/>
          </w:tcPr>
          <w:p w14:paraId="73963A0A" w14:textId="77777777" w:rsidR="000A2B1D" w:rsidRPr="00E80FF0" w:rsidRDefault="000A2B1D" w:rsidP="00E80FF0"/>
        </w:tc>
        <w:tc>
          <w:tcPr>
            <w:tcW w:w="6262" w:type="dxa"/>
            <w:vAlign w:val="center"/>
          </w:tcPr>
          <w:p w14:paraId="653D8DC9" w14:textId="77777777" w:rsidR="000A2B1D" w:rsidRPr="00E80FF0" w:rsidRDefault="000A2B1D" w:rsidP="00E80FF0">
            <w:r w:rsidRPr="00E80FF0">
              <w:rPr>
                <w:rFonts w:hint="eastAsia"/>
              </w:rPr>
              <w:t>行政経営部情報政策室長</w:t>
            </w:r>
          </w:p>
        </w:tc>
      </w:tr>
    </w:tbl>
    <w:p w14:paraId="01A995AD" w14:textId="77777777" w:rsidR="000A2B1D" w:rsidRPr="009B2F92" w:rsidRDefault="000A2B1D" w:rsidP="000A2B1D">
      <w:pPr>
        <w:ind w:leftChars="100" w:left="210"/>
      </w:pPr>
    </w:p>
    <w:p w14:paraId="61DFC3B8" w14:textId="77777777" w:rsidR="00A25BF9" w:rsidRPr="000A2B1D" w:rsidRDefault="00A25BF9" w:rsidP="00CB0B4E"/>
    <w:p w14:paraId="60645AAF" w14:textId="77777777" w:rsidR="0077362F" w:rsidRDefault="0077362F" w:rsidP="0077362F"/>
    <w:p w14:paraId="04F7E603" w14:textId="77777777" w:rsidR="003C7DE4" w:rsidRDefault="003C7DE4">
      <w:pPr>
        <w:widowControl/>
        <w:snapToGrid/>
        <w:jc w:val="left"/>
      </w:pPr>
      <w:r>
        <w:br w:type="page"/>
      </w:r>
    </w:p>
    <w:p w14:paraId="353FACED" w14:textId="77777777" w:rsidR="0098646F" w:rsidRDefault="0098646F" w:rsidP="00EA3F7A">
      <w:pPr>
        <w:pStyle w:val="ab"/>
        <w:outlineLvl w:val="1"/>
      </w:pPr>
      <w:bookmarkStart w:id="219" w:name="_Toc3894835"/>
      <w:r w:rsidRPr="0098646F">
        <w:rPr>
          <w:rFonts w:hint="eastAsia"/>
        </w:rPr>
        <w:lastRenderedPageBreak/>
        <w:t>吹田市情報化推進懇談会設置要領</w:t>
      </w:r>
      <w:bookmarkEnd w:id="219"/>
    </w:p>
    <w:p w14:paraId="66D9BD89" w14:textId="77777777" w:rsidR="00650C88" w:rsidRDefault="00650C88" w:rsidP="00650C88"/>
    <w:p w14:paraId="4A492EE0" w14:textId="77777777" w:rsidR="00650C88" w:rsidRPr="00650C88" w:rsidRDefault="00650C88" w:rsidP="00650C88">
      <w:pPr>
        <w:snapToGrid/>
        <w:spacing w:line="240" w:lineRule="exact"/>
        <w:jc w:val="center"/>
        <w:rPr>
          <w:rFonts w:asciiTheme="minorEastAsia" w:hAnsiTheme="minorEastAsia" w:cs="Times New Roman"/>
          <w:kern w:val="0"/>
          <w:szCs w:val="21"/>
        </w:rPr>
      </w:pPr>
      <w:bookmarkStart w:id="220" w:name="_Hlk532471246"/>
      <w:r w:rsidRPr="00650C88">
        <w:rPr>
          <w:rFonts w:asciiTheme="minorEastAsia" w:hAnsiTheme="minorEastAsia" w:cs="Times New Roman" w:hint="eastAsia"/>
          <w:kern w:val="0"/>
          <w:szCs w:val="20"/>
        </w:rPr>
        <w:t>吹田市情報化推進懇談会設置要領</w:t>
      </w:r>
    </w:p>
    <w:p w14:paraId="749815BF" w14:textId="77777777" w:rsidR="00650C88" w:rsidRPr="00650C88" w:rsidRDefault="00650C88" w:rsidP="00650C88">
      <w:pPr>
        <w:snapToGrid/>
        <w:spacing w:line="240" w:lineRule="exact"/>
        <w:rPr>
          <w:rFonts w:asciiTheme="minorEastAsia" w:hAnsiTheme="minorEastAsia" w:cs="Times New Roman"/>
          <w:kern w:val="0"/>
          <w:szCs w:val="21"/>
        </w:rPr>
      </w:pPr>
    </w:p>
    <w:p w14:paraId="09874071" w14:textId="77777777" w:rsidR="00650C88" w:rsidRPr="00650C88" w:rsidRDefault="00650C88" w:rsidP="00650C88">
      <w:pPr>
        <w:snapToGrid/>
        <w:spacing w:line="240" w:lineRule="exact"/>
        <w:jc w:val="right"/>
        <w:rPr>
          <w:rFonts w:asciiTheme="minorEastAsia" w:hAnsiTheme="minorEastAsia" w:cs="Times New Roman"/>
          <w:kern w:val="0"/>
          <w:szCs w:val="21"/>
        </w:rPr>
      </w:pPr>
      <w:r w:rsidRPr="00650C88">
        <w:rPr>
          <w:rFonts w:asciiTheme="minorEastAsia" w:hAnsiTheme="minorEastAsia" w:cs="Times New Roman" w:hint="eastAsia"/>
          <w:kern w:val="0"/>
          <w:szCs w:val="21"/>
        </w:rPr>
        <w:t xml:space="preserve">制定　</w:t>
      </w:r>
      <w:r w:rsidRPr="00347BDF">
        <w:rPr>
          <w:rFonts w:asciiTheme="minorEastAsia" w:hAnsiTheme="minorEastAsia" w:cs="Times New Roman" w:hint="eastAsia"/>
          <w:spacing w:val="17"/>
          <w:kern w:val="0"/>
          <w:szCs w:val="21"/>
          <w:fitText w:val="2140" w:id="1801735680"/>
        </w:rPr>
        <w:t>平成</w:t>
      </w:r>
      <w:r w:rsidRPr="00347BDF">
        <w:rPr>
          <w:rFonts w:asciiTheme="minorEastAsia" w:hAnsiTheme="minorEastAsia" w:cs="Times New Roman"/>
          <w:spacing w:val="17"/>
          <w:kern w:val="0"/>
          <w:szCs w:val="21"/>
          <w:fitText w:val="2140" w:id="1801735680"/>
        </w:rPr>
        <w:t>23年7月6</w:t>
      </w:r>
      <w:r w:rsidRPr="00347BDF">
        <w:rPr>
          <w:rFonts w:asciiTheme="minorEastAsia" w:hAnsiTheme="minorEastAsia" w:cs="Times New Roman" w:hint="eastAsia"/>
          <w:kern w:val="0"/>
          <w:szCs w:val="21"/>
          <w:fitText w:val="2140" w:id="1801735680"/>
        </w:rPr>
        <w:t>日</w:t>
      </w:r>
    </w:p>
    <w:p w14:paraId="24BFF2DD" w14:textId="77777777" w:rsidR="00650C88" w:rsidRPr="00650C88" w:rsidRDefault="00650C88" w:rsidP="00650C88">
      <w:pPr>
        <w:wordWrap w:val="0"/>
        <w:snapToGrid/>
        <w:spacing w:line="240" w:lineRule="exact"/>
        <w:jc w:val="right"/>
        <w:rPr>
          <w:rFonts w:asciiTheme="minorEastAsia" w:hAnsiTheme="minorEastAsia" w:cs="Times New Roman"/>
          <w:kern w:val="0"/>
          <w:szCs w:val="21"/>
        </w:rPr>
      </w:pPr>
      <w:r w:rsidRPr="00650C88">
        <w:rPr>
          <w:rFonts w:asciiTheme="minorEastAsia" w:hAnsiTheme="minorEastAsia" w:cs="Times New Roman" w:hint="eastAsia"/>
          <w:kern w:val="0"/>
          <w:szCs w:val="20"/>
        </w:rPr>
        <w:t xml:space="preserve">最近改正　</w:t>
      </w:r>
      <w:r w:rsidRPr="00347BDF">
        <w:rPr>
          <w:rFonts w:asciiTheme="minorEastAsia" w:hAnsiTheme="minorEastAsia" w:cs="Times New Roman" w:hint="eastAsia"/>
          <w:spacing w:val="8"/>
          <w:kern w:val="0"/>
          <w:szCs w:val="21"/>
          <w:fitText w:val="2140" w:id="1801735681"/>
        </w:rPr>
        <w:t>平成</w:t>
      </w:r>
      <w:r w:rsidRPr="00347BDF">
        <w:rPr>
          <w:rFonts w:asciiTheme="minorEastAsia" w:hAnsiTheme="minorEastAsia" w:cs="Times New Roman"/>
          <w:spacing w:val="8"/>
          <w:kern w:val="0"/>
          <w:szCs w:val="21"/>
          <w:fitText w:val="2140" w:id="1801735681"/>
        </w:rPr>
        <w:t>25年2月19</w:t>
      </w:r>
      <w:r w:rsidRPr="00347BDF">
        <w:rPr>
          <w:rFonts w:asciiTheme="minorEastAsia" w:hAnsiTheme="minorEastAsia" w:cs="Times New Roman" w:hint="eastAsia"/>
          <w:spacing w:val="-2"/>
          <w:kern w:val="0"/>
          <w:szCs w:val="21"/>
          <w:fitText w:val="2140" w:id="1801735681"/>
        </w:rPr>
        <w:t>日</w:t>
      </w:r>
    </w:p>
    <w:p w14:paraId="72D4CA85" w14:textId="77777777" w:rsidR="00650C88" w:rsidRPr="00650C88" w:rsidRDefault="00650C88" w:rsidP="00650C88">
      <w:pPr>
        <w:snapToGrid/>
        <w:spacing w:line="240" w:lineRule="exact"/>
        <w:rPr>
          <w:rFonts w:asciiTheme="minorEastAsia" w:hAnsiTheme="minorEastAsia" w:cs="Times New Roman"/>
          <w:kern w:val="0"/>
          <w:szCs w:val="21"/>
        </w:rPr>
      </w:pPr>
    </w:p>
    <w:p w14:paraId="686A4008" w14:textId="77777777" w:rsidR="00650C88" w:rsidRPr="00650C88" w:rsidRDefault="00650C88" w:rsidP="00650C88">
      <w:p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（目的）</w:t>
      </w:r>
    </w:p>
    <w:p w14:paraId="4F276C84" w14:textId="77777777" w:rsidR="00650C88" w:rsidRPr="00650C88" w:rsidRDefault="00650C88" w:rsidP="00C070D2">
      <w:pPr>
        <w:numPr>
          <w:ilvl w:val="0"/>
          <w:numId w:val="14"/>
        </w:numPr>
        <w:snapToGrid/>
        <w:spacing w:line="240" w:lineRule="exact"/>
        <w:ind w:left="210" w:hangingChars="100" w:hanging="210"/>
        <w:rPr>
          <w:rFonts w:asciiTheme="minorEastAsia" w:hAnsiTheme="minorEastAsia" w:cs="Times New Roman"/>
          <w:szCs w:val="21"/>
        </w:rPr>
      </w:pPr>
      <w:r w:rsidRPr="00650C88">
        <w:rPr>
          <w:rFonts w:asciiTheme="minorEastAsia" w:hAnsiTheme="minorEastAsia" w:cs="Times New Roman" w:hint="eastAsia"/>
          <w:szCs w:val="21"/>
        </w:rPr>
        <w:t>吹田市の情報化に関する計画（以下「計画」という。）について、策定及び進捗管理業務において幅広い観点から意見を求めるため、「吹田市情報化推進懇談会」（以下「懇談会」という。）を設置する。</w:t>
      </w:r>
    </w:p>
    <w:p w14:paraId="367AD63A" w14:textId="77777777" w:rsidR="00650C88" w:rsidRPr="00650C88" w:rsidRDefault="00650C88" w:rsidP="00650C88">
      <w:pPr>
        <w:snapToGrid/>
        <w:spacing w:line="240" w:lineRule="exact"/>
        <w:rPr>
          <w:rFonts w:asciiTheme="minorEastAsia" w:hAnsiTheme="minorEastAsia" w:cs="Times New Roman"/>
          <w:kern w:val="0"/>
          <w:szCs w:val="21"/>
        </w:rPr>
      </w:pPr>
    </w:p>
    <w:p w14:paraId="2179337B" w14:textId="77777777" w:rsidR="00650C88" w:rsidRPr="00650C88" w:rsidRDefault="00650C88" w:rsidP="00650C88">
      <w:p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（意見等を聴取する事項）</w:t>
      </w:r>
    </w:p>
    <w:p w14:paraId="41B8C94E" w14:textId="77777777" w:rsidR="00650C88" w:rsidRPr="00650C88" w:rsidRDefault="00650C88" w:rsidP="00C070D2">
      <w:pPr>
        <w:numPr>
          <w:ilvl w:val="0"/>
          <w:numId w:val="14"/>
        </w:num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懇談会において意見等を聴取する事項は、次のとおりとする。</w:t>
      </w:r>
    </w:p>
    <w:p w14:paraId="690F8415" w14:textId="77777777" w:rsidR="00650C88" w:rsidRPr="00650C88" w:rsidRDefault="00650C88" w:rsidP="00C070D2">
      <w:pPr>
        <w:numPr>
          <w:ilvl w:val="0"/>
          <w:numId w:val="13"/>
        </w:num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計画の策定に関する事項</w:t>
      </w:r>
    </w:p>
    <w:p w14:paraId="134B162A" w14:textId="77777777" w:rsidR="00650C88" w:rsidRPr="00650C88" w:rsidRDefault="00650C88" w:rsidP="00C070D2">
      <w:pPr>
        <w:numPr>
          <w:ilvl w:val="0"/>
          <w:numId w:val="13"/>
        </w:num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計画の実施状況に関する事項</w:t>
      </w:r>
    </w:p>
    <w:p w14:paraId="429DF863" w14:textId="77777777" w:rsidR="00650C88" w:rsidRPr="00650C88" w:rsidRDefault="00650C88" w:rsidP="00650C88">
      <w:pPr>
        <w:snapToGrid/>
        <w:spacing w:line="240" w:lineRule="exact"/>
        <w:rPr>
          <w:rFonts w:asciiTheme="minorEastAsia" w:hAnsiTheme="minorEastAsia" w:cs="Times New Roman"/>
          <w:kern w:val="0"/>
          <w:szCs w:val="21"/>
        </w:rPr>
      </w:pPr>
    </w:p>
    <w:p w14:paraId="414ED178" w14:textId="77777777" w:rsidR="00650C88" w:rsidRPr="00650C88" w:rsidRDefault="00650C88" w:rsidP="00650C88">
      <w:p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（構成）</w:t>
      </w:r>
    </w:p>
    <w:p w14:paraId="07C6CAD4" w14:textId="77777777" w:rsidR="00650C88" w:rsidRPr="00650C88" w:rsidRDefault="00650C88" w:rsidP="00C070D2">
      <w:pPr>
        <w:numPr>
          <w:ilvl w:val="0"/>
          <w:numId w:val="14"/>
        </w:numPr>
        <w:snapToGrid/>
        <w:spacing w:line="240" w:lineRule="exact"/>
        <w:rPr>
          <w:rFonts w:asciiTheme="minorEastAsia" w:hAnsiTheme="minorEastAsia" w:cs="Times New Roman"/>
          <w:szCs w:val="21"/>
        </w:rPr>
      </w:pPr>
      <w:r w:rsidRPr="00650C88">
        <w:rPr>
          <w:rFonts w:asciiTheme="minorEastAsia" w:hAnsiTheme="minorEastAsia" w:cs="Times New Roman" w:hint="eastAsia"/>
          <w:szCs w:val="21"/>
        </w:rPr>
        <w:t>懇談会は、委員１０人以内をもって構成する。</w:t>
      </w:r>
    </w:p>
    <w:p w14:paraId="705FDF82" w14:textId="77777777" w:rsidR="00650C88" w:rsidRPr="00650C88" w:rsidRDefault="00650C88" w:rsidP="00650C88">
      <w:pPr>
        <w:snapToGrid/>
        <w:spacing w:line="240" w:lineRule="exact"/>
        <w:ind w:left="210" w:hangingChars="100" w:hanging="210"/>
        <w:rPr>
          <w:rFonts w:asciiTheme="minorEastAsia" w:hAnsiTheme="minorEastAsia" w:cs="Times New Roman"/>
          <w:szCs w:val="21"/>
        </w:rPr>
      </w:pPr>
      <w:r w:rsidRPr="00650C88">
        <w:rPr>
          <w:rFonts w:asciiTheme="minorEastAsia" w:hAnsiTheme="minorEastAsia" w:cs="Times New Roman" w:hint="eastAsia"/>
          <w:szCs w:val="21"/>
        </w:rPr>
        <w:t>２　委員は、次に掲げる者のうちから市長が選任する。</w:t>
      </w:r>
    </w:p>
    <w:p w14:paraId="290E7CC8" w14:textId="77777777" w:rsidR="00650C88" w:rsidRPr="00650C88" w:rsidRDefault="00650C88" w:rsidP="00650C88">
      <w:pPr>
        <w:snapToGrid/>
        <w:spacing w:line="240" w:lineRule="exact"/>
        <w:ind w:left="568" w:hanging="284"/>
        <w:rPr>
          <w:rFonts w:asciiTheme="minorEastAsia" w:hAnsiTheme="minorEastAsia" w:cs="Times New Roman"/>
          <w:kern w:val="0"/>
          <w:szCs w:val="21"/>
        </w:rPr>
      </w:pPr>
      <w:r w:rsidRPr="00650C88">
        <w:rPr>
          <w:rFonts w:asciiTheme="minorEastAsia" w:hAnsiTheme="minorEastAsia" w:cs="Times New Roman" w:hint="eastAsia"/>
          <w:kern w:val="0"/>
          <w:szCs w:val="21"/>
        </w:rPr>
        <w:t>(１)　市民</w:t>
      </w:r>
    </w:p>
    <w:p w14:paraId="2BD5D68E" w14:textId="77777777" w:rsidR="00650C88" w:rsidRPr="00650C88" w:rsidRDefault="00650C88" w:rsidP="00650C88">
      <w:pPr>
        <w:snapToGrid/>
        <w:spacing w:line="240" w:lineRule="exact"/>
        <w:ind w:left="568" w:hanging="284"/>
        <w:rPr>
          <w:rFonts w:asciiTheme="minorEastAsia" w:hAnsiTheme="minorEastAsia" w:cs="Times New Roman"/>
          <w:kern w:val="0"/>
          <w:szCs w:val="21"/>
        </w:rPr>
      </w:pPr>
      <w:r w:rsidRPr="00650C88">
        <w:rPr>
          <w:rFonts w:asciiTheme="minorEastAsia" w:hAnsiTheme="minorEastAsia" w:cs="Times New Roman" w:hint="eastAsia"/>
          <w:kern w:val="0"/>
          <w:szCs w:val="21"/>
        </w:rPr>
        <w:t>(２)　学識経験者</w:t>
      </w:r>
    </w:p>
    <w:p w14:paraId="4594CD84" w14:textId="77777777" w:rsidR="00650C88" w:rsidRPr="00650C88" w:rsidRDefault="00650C88" w:rsidP="00650C88">
      <w:pPr>
        <w:snapToGrid/>
        <w:spacing w:line="240" w:lineRule="exact"/>
        <w:ind w:left="568" w:hanging="284"/>
        <w:rPr>
          <w:rFonts w:asciiTheme="minorEastAsia" w:hAnsiTheme="minorEastAsia" w:cs="Times New Roman"/>
          <w:kern w:val="0"/>
          <w:szCs w:val="21"/>
        </w:rPr>
      </w:pPr>
      <w:r w:rsidRPr="00650C88">
        <w:rPr>
          <w:rFonts w:asciiTheme="minorEastAsia" w:hAnsiTheme="minorEastAsia" w:cs="Times New Roman" w:hint="eastAsia"/>
          <w:kern w:val="0"/>
          <w:szCs w:val="21"/>
        </w:rPr>
        <w:t>(３)　地域メディア等の情報提供者</w:t>
      </w:r>
    </w:p>
    <w:p w14:paraId="789D292D" w14:textId="77777777" w:rsidR="00650C88" w:rsidRPr="00650C88" w:rsidRDefault="00650C88" w:rsidP="00650C88">
      <w:pPr>
        <w:snapToGrid/>
        <w:spacing w:line="240" w:lineRule="exact"/>
        <w:ind w:left="568" w:hanging="284"/>
        <w:rPr>
          <w:rFonts w:asciiTheme="minorEastAsia" w:hAnsiTheme="minorEastAsia" w:cs="Times New Roman"/>
          <w:kern w:val="0"/>
          <w:szCs w:val="21"/>
        </w:rPr>
      </w:pPr>
      <w:r w:rsidRPr="00650C88">
        <w:rPr>
          <w:rFonts w:asciiTheme="minorEastAsia" w:hAnsiTheme="minorEastAsia" w:cs="Times New Roman" w:hint="eastAsia"/>
          <w:kern w:val="0"/>
          <w:szCs w:val="21"/>
        </w:rPr>
        <w:t>(４)　市民活動を行っている団体の代表者</w:t>
      </w:r>
    </w:p>
    <w:p w14:paraId="40419696" w14:textId="77777777" w:rsidR="00650C88" w:rsidRPr="00650C88" w:rsidRDefault="00650C88" w:rsidP="00650C88">
      <w:pPr>
        <w:tabs>
          <w:tab w:val="left" w:pos="180"/>
        </w:tabs>
        <w:snapToGrid/>
        <w:spacing w:line="240" w:lineRule="exact"/>
        <w:ind w:left="210" w:hangingChars="100" w:hanging="210"/>
        <w:rPr>
          <w:rFonts w:asciiTheme="minorEastAsia" w:hAnsiTheme="minorEastAsia" w:cs="Times New Roman"/>
          <w:kern w:val="0"/>
          <w:szCs w:val="21"/>
        </w:rPr>
      </w:pPr>
      <w:r w:rsidRPr="00650C88">
        <w:rPr>
          <w:rFonts w:asciiTheme="minorEastAsia" w:hAnsiTheme="minorEastAsia" w:cs="Times New Roman" w:hint="eastAsia"/>
          <w:kern w:val="0"/>
          <w:szCs w:val="21"/>
        </w:rPr>
        <w:t>３　委員の選任期間は、市長から選任を受けた日から当該年度の３月３１日までとする。ただし、委員が欠けた場合に選任する委員の選任期間は、前の委員の選任期間の残期間とする。</w:t>
      </w:r>
    </w:p>
    <w:p w14:paraId="2F3AE06B" w14:textId="77777777" w:rsidR="00650C88" w:rsidRPr="00650C88" w:rsidRDefault="00650C88" w:rsidP="00650C88">
      <w:pPr>
        <w:tabs>
          <w:tab w:val="left" w:pos="18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４　委員は、再度選任することができる。</w:t>
      </w:r>
    </w:p>
    <w:p w14:paraId="00C0403E" w14:textId="77777777" w:rsidR="00650C88" w:rsidRPr="00650C88" w:rsidRDefault="00650C88" w:rsidP="00650C88">
      <w:pPr>
        <w:snapToGrid/>
        <w:spacing w:line="240" w:lineRule="exact"/>
        <w:ind w:left="703"/>
        <w:rPr>
          <w:rFonts w:asciiTheme="minorEastAsia" w:hAnsiTheme="minorEastAsia" w:cs="Times New Roman"/>
          <w:kern w:val="0"/>
          <w:szCs w:val="21"/>
        </w:rPr>
      </w:pPr>
    </w:p>
    <w:p w14:paraId="6A6D360E" w14:textId="77777777" w:rsidR="00650C88" w:rsidRPr="00650C88" w:rsidRDefault="00650C88" w:rsidP="00650C88">
      <w:pPr>
        <w:snapToGrid/>
        <w:spacing w:line="240" w:lineRule="exact"/>
        <w:ind w:left="210" w:hangingChars="100" w:hanging="210"/>
        <w:rPr>
          <w:rFonts w:asciiTheme="minorEastAsia" w:hAnsiTheme="minorEastAsia" w:cs="Times New Roman"/>
          <w:kern w:val="0"/>
          <w:szCs w:val="21"/>
        </w:rPr>
      </w:pPr>
      <w:r w:rsidRPr="00650C88">
        <w:rPr>
          <w:rFonts w:asciiTheme="minorEastAsia" w:hAnsiTheme="minorEastAsia" w:cs="Times New Roman" w:hint="eastAsia"/>
          <w:kern w:val="0"/>
          <w:szCs w:val="21"/>
        </w:rPr>
        <w:t>（座長および副座長）</w:t>
      </w:r>
    </w:p>
    <w:p w14:paraId="7ABFA561" w14:textId="77777777" w:rsidR="00650C88" w:rsidRPr="00650C88" w:rsidRDefault="00650C88" w:rsidP="00C070D2">
      <w:pPr>
        <w:numPr>
          <w:ilvl w:val="0"/>
          <w:numId w:val="14"/>
        </w:num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懇談会に座長及び副座長を置き、委員のうちから市長が指名する。</w:t>
      </w:r>
    </w:p>
    <w:p w14:paraId="25386DEE" w14:textId="77777777" w:rsidR="00650C88" w:rsidRPr="00650C88" w:rsidRDefault="00650C88" w:rsidP="00650C88">
      <w:pPr>
        <w:snapToGrid/>
        <w:spacing w:line="240" w:lineRule="exact"/>
        <w:ind w:left="210"/>
        <w:rPr>
          <w:rFonts w:asciiTheme="minorEastAsia" w:hAnsiTheme="minorEastAsia" w:cs="Times New Roman"/>
          <w:kern w:val="0"/>
          <w:szCs w:val="21"/>
        </w:rPr>
      </w:pPr>
    </w:p>
    <w:p w14:paraId="00DE0853"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（会議）</w:t>
      </w:r>
    </w:p>
    <w:p w14:paraId="60F208DB" w14:textId="77777777" w:rsidR="00650C88" w:rsidRPr="00650C88" w:rsidRDefault="00650C88" w:rsidP="00C070D2">
      <w:pPr>
        <w:numPr>
          <w:ilvl w:val="0"/>
          <w:numId w:val="14"/>
        </w:num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懇談会の会議は、市長が招集する。</w:t>
      </w:r>
    </w:p>
    <w:p w14:paraId="404A95F2"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２　座長は、懇談会の会議の議長となる。</w:t>
      </w:r>
    </w:p>
    <w:p w14:paraId="086748CC" w14:textId="77777777" w:rsidR="00650C88" w:rsidRPr="00650C88" w:rsidRDefault="00650C88" w:rsidP="00650C88">
      <w:p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３　副座長は、座長を補佐し、座長に事故があるときは、その職務を代理する。</w:t>
      </w:r>
    </w:p>
    <w:p w14:paraId="7D607274"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p>
    <w:p w14:paraId="7813BCC1"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（委員以外の者からの意見の聴取等）</w:t>
      </w:r>
    </w:p>
    <w:p w14:paraId="283D389E" w14:textId="77777777" w:rsidR="00650C88" w:rsidRPr="00650C88" w:rsidRDefault="00650C88" w:rsidP="00C070D2">
      <w:pPr>
        <w:numPr>
          <w:ilvl w:val="0"/>
          <w:numId w:val="14"/>
        </w:numPr>
        <w:tabs>
          <w:tab w:val="left" w:pos="210"/>
        </w:tabs>
        <w:snapToGrid/>
        <w:spacing w:line="240" w:lineRule="exact"/>
        <w:ind w:left="210" w:hangingChars="100" w:hanging="210"/>
        <w:rPr>
          <w:rFonts w:asciiTheme="minorEastAsia" w:hAnsiTheme="minorEastAsia" w:cs="Times New Roman"/>
          <w:kern w:val="0"/>
          <w:szCs w:val="21"/>
        </w:rPr>
      </w:pPr>
      <w:r w:rsidRPr="00650C88">
        <w:rPr>
          <w:rFonts w:asciiTheme="minorEastAsia" w:hAnsiTheme="minorEastAsia" w:cs="Times New Roman" w:hint="eastAsia"/>
          <w:kern w:val="0"/>
          <w:szCs w:val="21"/>
        </w:rPr>
        <w:t>市長は、必要に応じ委員以外の者に、会議への出席を求めて、その意見若しくは説明を聴き、又は資料の提出を求めることができる。</w:t>
      </w:r>
    </w:p>
    <w:p w14:paraId="4FB1CCA8"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p>
    <w:p w14:paraId="730518E7"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（庶務）</w:t>
      </w:r>
    </w:p>
    <w:p w14:paraId="259947E3" w14:textId="77777777" w:rsidR="00650C88" w:rsidRPr="00650C88" w:rsidRDefault="00650C88" w:rsidP="00C070D2">
      <w:pPr>
        <w:numPr>
          <w:ilvl w:val="0"/>
          <w:numId w:val="14"/>
        </w:num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懇談会の庶務は、行政経営部情報政策室において処理する。</w:t>
      </w:r>
    </w:p>
    <w:p w14:paraId="04678D96"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p>
    <w:p w14:paraId="13AF56DD"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（委任）</w:t>
      </w:r>
    </w:p>
    <w:p w14:paraId="48A40592" w14:textId="77777777" w:rsidR="00650C88" w:rsidRPr="00650C88" w:rsidRDefault="00650C88" w:rsidP="00C070D2">
      <w:pPr>
        <w:numPr>
          <w:ilvl w:val="0"/>
          <w:numId w:val="14"/>
        </w:numPr>
        <w:tabs>
          <w:tab w:val="left" w:pos="315"/>
        </w:tabs>
        <w:snapToGrid/>
        <w:spacing w:line="240" w:lineRule="exact"/>
        <w:ind w:left="210" w:hangingChars="100" w:hanging="210"/>
        <w:rPr>
          <w:rFonts w:asciiTheme="minorEastAsia" w:hAnsiTheme="minorEastAsia" w:cs="Times New Roman"/>
          <w:kern w:val="0"/>
          <w:szCs w:val="21"/>
        </w:rPr>
      </w:pPr>
      <w:r w:rsidRPr="00650C88">
        <w:rPr>
          <w:rFonts w:asciiTheme="minorEastAsia" w:hAnsiTheme="minorEastAsia" w:cs="Times New Roman" w:hint="eastAsia"/>
          <w:kern w:val="0"/>
          <w:szCs w:val="21"/>
        </w:rPr>
        <w:t>この要領に定めるもののほか、懇談会の構成及び運営に関し必要な事項は、行政経営部長が定める。</w:t>
      </w:r>
    </w:p>
    <w:p w14:paraId="57768F19" w14:textId="77777777" w:rsidR="00650C88" w:rsidRPr="00650C88" w:rsidRDefault="00650C88" w:rsidP="00650C88">
      <w:pPr>
        <w:tabs>
          <w:tab w:val="left" w:pos="210"/>
          <w:tab w:val="left" w:pos="420"/>
        </w:tabs>
        <w:snapToGrid/>
        <w:spacing w:line="240" w:lineRule="exact"/>
        <w:rPr>
          <w:rFonts w:asciiTheme="minorEastAsia" w:hAnsiTheme="minorEastAsia" w:cs="Times New Roman"/>
          <w:kern w:val="0"/>
          <w:szCs w:val="21"/>
        </w:rPr>
      </w:pPr>
    </w:p>
    <w:p w14:paraId="7A5CA2D9" w14:textId="77777777" w:rsidR="00650C88" w:rsidRPr="00650C88" w:rsidRDefault="00650C88" w:rsidP="00650C88">
      <w:pPr>
        <w:snapToGrid/>
        <w:spacing w:line="240" w:lineRule="exact"/>
        <w:ind w:leftChars="100" w:left="210"/>
        <w:rPr>
          <w:rFonts w:asciiTheme="minorEastAsia" w:hAnsiTheme="minorEastAsia" w:cs="Times New Roman"/>
          <w:kern w:val="0"/>
          <w:szCs w:val="21"/>
        </w:rPr>
      </w:pPr>
      <w:r w:rsidRPr="00650C88">
        <w:rPr>
          <w:rFonts w:asciiTheme="minorEastAsia" w:hAnsiTheme="minorEastAsia" w:cs="Times New Roman" w:hint="eastAsia"/>
          <w:kern w:val="0"/>
          <w:szCs w:val="21"/>
        </w:rPr>
        <w:t>附則</w:t>
      </w:r>
    </w:p>
    <w:p w14:paraId="4EE046D5" w14:textId="77777777" w:rsidR="00650C88" w:rsidRPr="00650C88" w:rsidRDefault="00650C88" w:rsidP="00650C88">
      <w:pPr>
        <w:snapToGrid/>
        <w:spacing w:line="240" w:lineRule="exact"/>
        <w:rPr>
          <w:rFonts w:asciiTheme="minorEastAsia" w:hAnsiTheme="minorEastAsia" w:cs="Times New Roman"/>
          <w:kern w:val="0"/>
          <w:szCs w:val="21"/>
        </w:rPr>
      </w:pPr>
      <w:r w:rsidRPr="00650C88">
        <w:rPr>
          <w:rFonts w:asciiTheme="minorEastAsia" w:hAnsiTheme="minorEastAsia" w:cs="Times New Roman" w:hint="eastAsia"/>
          <w:kern w:val="0"/>
          <w:szCs w:val="21"/>
        </w:rPr>
        <w:t>この要領は、平成２３年７月６日から施行する。</w:t>
      </w:r>
    </w:p>
    <w:p w14:paraId="0D0A37B8" w14:textId="77777777" w:rsidR="00650C88" w:rsidRPr="00650C88" w:rsidRDefault="00650C88" w:rsidP="00650C88">
      <w:pPr>
        <w:snapToGrid/>
        <w:spacing w:line="240" w:lineRule="exact"/>
        <w:ind w:leftChars="100" w:left="210"/>
        <w:rPr>
          <w:rFonts w:asciiTheme="minorEastAsia" w:hAnsiTheme="minorEastAsia" w:cs="Times New Roman"/>
          <w:kern w:val="0"/>
          <w:szCs w:val="21"/>
        </w:rPr>
      </w:pPr>
      <w:r w:rsidRPr="00650C88">
        <w:rPr>
          <w:rFonts w:asciiTheme="minorEastAsia" w:hAnsiTheme="minorEastAsia" w:cs="Times New Roman" w:hint="eastAsia"/>
          <w:kern w:val="0"/>
          <w:szCs w:val="21"/>
        </w:rPr>
        <w:t>附則</w:t>
      </w:r>
    </w:p>
    <w:p w14:paraId="5C083541" w14:textId="77777777" w:rsidR="00650C88" w:rsidRDefault="00650C88" w:rsidP="00650C88">
      <w:pPr>
        <w:rPr>
          <w:rFonts w:asciiTheme="minorEastAsia" w:hAnsiTheme="minorEastAsia" w:cs="Times New Roman"/>
          <w:kern w:val="0"/>
          <w:szCs w:val="21"/>
        </w:rPr>
      </w:pPr>
      <w:r w:rsidRPr="00650C88">
        <w:rPr>
          <w:rFonts w:asciiTheme="minorEastAsia" w:hAnsiTheme="minorEastAsia" w:cs="Times New Roman" w:hint="eastAsia"/>
          <w:kern w:val="0"/>
          <w:szCs w:val="21"/>
        </w:rPr>
        <w:t>この要領は、平成２５年２月１９日から施行する。</w:t>
      </w:r>
    </w:p>
    <w:bookmarkEnd w:id="220"/>
    <w:p w14:paraId="41EFED48" w14:textId="77777777" w:rsidR="00650C88" w:rsidRPr="00650C88" w:rsidRDefault="00650C88" w:rsidP="00650C88"/>
    <w:p w14:paraId="2C6EC7DD" w14:textId="77777777" w:rsidR="00650C88" w:rsidRDefault="00650C88" w:rsidP="00650C88">
      <w:pPr>
        <w:snapToGrid/>
        <w:spacing w:line="240" w:lineRule="exact"/>
        <w:rPr>
          <w:rFonts w:ascii="ＭＳ 明朝" w:eastAsia="HG丸ｺﾞｼｯｸM-PRO" w:hAnsi="ＭＳ 明朝" w:cs="Times New Roman"/>
          <w:kern w:val="0"/>
          <w:szCs w:val="20"/>
        </w:rPr>
      </w:pPr>
    </w:p>
    <w:p w14:paraId="30F6218F" w14:textId="77777777" w:rsidR="00650C88" w:rsidRDefault="00650C88">
      <w:pPr>
        <w:widowControl/>
        <w:snapToGrid/>
        <w:jc w:val="left"/>
      </w:pPr>
      <w:r>
        <w:br w:type="page"/>
      </w:r>
    </w:p>
    <w:p w14:paraId="6D722E3B" w14:textId="77777777" w:rsidR="00650C88" w:rsidRPr="00EA3F7A" w:rsidRDefault="00650C88" w:rsidP="00650C88"/>
    <w:p w14:paraId="506491FB" w14:textId="77777777" w:rsidR="00650C88" w:rsidRDefault="00650C88" w:rsidP="00650C88">
      <w:pPr>
        <w:ind w:leftChars="199" w:left="418"/>
        <w:rPr>
          <w:rFonts w:ascii="ＭＳ 明朝" w:hAnsi="ＭＳ 明朝"/>
        </w:rPr>
      </w:pPr>
      <w:r>
        <w:rPr>
          <w:rFonts w:ascii="HG丸ｺﾞｼｯｸM-PRO" w:hint="eastAsia"/>
        </w:rPr>
        <w:t>（</w:t>
      </w:r>
      <w:r>
        <w:rPr>
          <w:rFonts w:ascii="HG丸ｺﾞｼｯｸM-PRO" w:hint="eastAsia"/>
        </w:rPr>
        <w:t>2</w:t>
      </w:r>
      <w:r>
        <w:rPr>
          <w:rFonts w:ascii="HG丸ｺﾞｼｯｸM-PRO" w:hint="eastAsia"/>
        </w:rPr>
        <w:t>）</w:t>
      </w:r>
      <w:r w:rsidRPr="00DD2D29">
        <w:rPr>
          <w:rFonts w:ascii="ＭＳ 明朝" w:hAnsi="ＭＳ 明朝" w:hint="eastAsia"/>
        </w:rPr>
        <w:t>吹田市情報化推進懇談会</w:t>
      </w:r>
      <w:r>
        <w:rPr>
          <w:rFonts w:ascii="ＭＳ 明朝" w:hAnsi="ＭＳ 明朝" w:hint="eastAsia"/>
        </w:rPr>
        <w:t>委員一覧</w:t>
      </w: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7"/>
        <w:gridCol w:w="3492"/>
        <w:gridCol w:w="425"/>
        <w:gridCol w:w="2120"/>
      </w:tblGrid>
      <w:tr w:rsidR="00650C88" w:rsidRPr="000C7843" w14:paraId="0905A161" w14:textId="77777777" w:rsidTr="005105EB">
        <w:trPr>
          <w:trHeight w:val="570"/>
        </w:trPr>
        <w:tc>
          <w:tcPr>
            <w:tcW w:w="3017" w:type="dxa"/>
            <w:vAlign w:val="center"/>
          </w:tcPr>
          <w:p w14:paraId="3D413076" w14:textId="77777777" w:rsidR="00650C88" w:rsidRPr="000C7843" w:rsidRDefault="00650C88" w:rsidP="00650C88">
            <w:pPr>
              <w:jc w:val="center"/>
              <w:rPr>
                <w:rFonts w:ascii="HG丸ｺﾞｼｯｸM-PRO"/>
              </w:rPr>
            </w:pPr>
            <w:r w:rsidRPr="000C7843">
              <w:rPr>
                <w:rFonts w:hint="eastAsia"/>
              </w:rPr>
              <w:t>団体名</w:t>
            </w:r>
          </w:p>
        </w:tc>
        <w:tc>
          <w:tcPr>
            <w:tcW w:w="3492" w:type="dxa"/>
            <w:vAlign w:val="center"/>
          </w:tcPr>
          <w:p w14:paraId="08ECF663" w14:textId="77777777" w:rsidR="00650C88" w:rsidRPr="000C7843" w:rsidRDefault="00650C88" w:rsidP="00650C88">
            <w:pPr>
              <w:jc w:val="center"/>
              <w:rPr>
                <w:rFonts w:ascii="HG丸ｺﾞｼｯｸM-PRO"/>
              </w:rPr>
            </w:pPr>
            <w:r w:rsidRPr="000C7843">
              <w:rPr>
                <w:rFonts w:hint="eastAsia"/>
              </w:rPr>
              <w:t>所属・役職名等</w:t>
            </w:r>
          </w:p>
        </w:tc>
        <w:tc>
          <w:tcPr>
            <w:tcW w:w="2545" w:type="dxa"/>
            <w:gridSpan w:val="2"/>
            <w:vAlign w:val="center"/>
          </w:tcPr>
          <w:p w14:paraId="05B4ED70" w14:textId="77777777" w:rsidR="00650C88" w:rsidRPr="000C7843" w:rsidRDefault="00650C88" w:rsidP="00650C88">
            <w:pPr>
              <w:jc w:val="center"/>
            </w:pPr>
            <w:r w:rsidRPr="000C7843">
              <w:rPr>
                <w:rFonts w:hint="eastAsia"/>
              </w:rPr>
              <w:t>氏　名</w:t>
            </w:r>
          </w:p>
        </w:tc>
      </w:tr>
      <w:tr w:rsidR="00650C88" w:rsidRPr="000C7843" w14:paraId="6B991285" w14:textId="77777777" w:rsidTr="00337CB7">
        <w:trPr>
          <w:trHeight w:val="1229"/>
        </w:trPr>
        <w:tc>
          <w:tcPr>
            <w:tcW w:w="3017" w:type="dxa"/>
            <w:vAlign w:val="center"/>
          </w:tcPr>
          <w:p w14:paraId="380CC8DA" w14:textId="77777777" w:rsidR="00650C88" w:rsidRPr="000C7843" w:rsidRDefault="00650C88" w:rsidP="00650C88">
            <w:pPr>
              <w:rPr>
                <w:rFonts w:ascii="HG丸ｺﾞｼｯｸM-PRO"/>
              </w:rPr>
            </w:pPr>
            <w:r w:rsidRPr="000C7843">
              <w:rPr>
                <w:rFonts w:ascii="ＭＳ 明朝" w:cs="ＭＳ Ｐゴシック" w:hint="eastAsia"/>
                <w:color w:val="000000"/>
              </w:rPr>
              <w:t>関西大学</w:t>
            </w:r>
          </w:p>
        </w:tc>
        <w:tc>
          <w:tcPr>
            <w:tcW w:w="3492" w:type="dxa"/>
            <w:vAlign w:val="center"/>
          </w:tcPr>
          <w:p w14:paraId="5D821907" w14:textId="77777777" w:rsidR="00650C88" w:rsidRDefault="00650C88" w:rsidP="00650C88">
            <w:pPr>
              <w:rPr>
                <w:rFonts w:ascii="ＭＳ 明朝" w:cs="ＭＳ Ｐゴシック"/>
                <w:color w:val="000000"/>
              </w:rPr>
            </w:pPr>
            <w:r w:rsidRPr="000C7843">
              <w:rPr>
                <w:rFonts w:ascii="ＭＳ 明朝" w:cs="ＭＳ Ｐゴシック" w:hint="eastAsia"/>
                <w:color w:val="000000"/>
              </w:rPr>
              <w:t>文学部　教授</w:t>
            </w:r>
          </w:p>
          <w:p w14:paraId="63070678" w14:textId="77777777" w:rsidR="00650C88" w:rsidRPr="000C7843" w:rsidRDefault="00650C88" w:rsidP="00650C88">
            <w:pPr>
              <w:rPr>
                <w:rFonts w:ascii="HG丸ｺﾞｼｯｸM-PRO"/>
              </w:rPr>
            </w:pPr>
            <w:r>
              <w:rPr>
                <w:rFonts w:ascii="HG丸ｺﾞｼｯｸM-PRO" w:hint="eastAsia"/>
              </w:rPr>
              <w:t>（インフォメーションテクノロジーセンター所長）</w:t>
            </w:r>
          </w:p>
        </w:tc>
        <w:tc>
          <w:tcPr>
            <w:tcW w:w="425" w:type="dxa"/>
            <w:tcBorders>
              <w:right w:val="nil"/>
            </w:tcBorders>
            <w:vAlign w:val="center"/>
          </w:tcPr>
          <w:p w14:paraId="1F901D23" w14:textId="77777777" w:rsidR="00650C88" w:rsidRPr="007678B1" w:rsidRDefault="00650C88" w:rsidP="00650C88">
            <w:pPr>
              <w:jc w:val="center"/>
              <w:rPr>
                <w:rFonts w:ascii="HG丸ｺﾞｼｯｸM-PRO" w:eastAsia="HG丸ｺﾞｼｯｸM-PRO"/>
                <w:kern w:val="0"/>
              </w:rPr>
            </w:pPr>
            <w:r w:rsidRPr="007678B1">
              <w:rPr>
                <w:rFonts w:ascii="HG丸ｺﾞｼｯｸM-PRO" w:hint="eastAsia"/>
              </w:rPr>
              <w:t>◎</w:t>
            </w:r>
          </w:p>
        </w:tc>
        <w:tc>
          <w:tcPr>
            <w:tcW w:w="2120" w:type="dxa"/>
            <w:tcBorders>
              <w:left w:val="nil"/>
            </w:tcBorders>
            <w:vAlign w:val="center"/>
          </w:tcPr>
          <w:p w14:paraId="76BA7EA2" w14:textId="77777777" w:rsidR="00650C88" w:rsidRPr="000C7843" w:rsidRDefault="00650C88" w:rsidP="005105EB">
            <w:pPr>
              <w:jc w:val="center"/>
              <w:rPr>
                <w:rFonts w:ascii="ＭＳ 明朝" w:cs="ＭＳ Ｐゴシック"/>
                <w:color w:val="000000"/>
              </w:rPr>
            </w:pPr>
            <w:r w:rsidRPr="000C7843">
              <w:rPr>
                <w:rFonts w:ascii="ＭＳ 明朝" w:cs="ＭＳ Ｐゴシック" w:hint="eastAsia"/>
                <w:color w:val="000000"/>
              </w:rPr>
              <w:t>柴田　一</w:t>
            </w:r>
          </w:p>
        </w:tc>
      </w:tr>
      <w:tr w:rsidR="00650C88" w:rsidRPr="000C7843" w14:paraId="65C2F17E" w14:textId="77777777" w:rsidTr="00337CB7">
        <w:trPr>
          <w:trHeight w:val="1229"/>
        </w:trPr>
        <w:tc>
          <w:tcPr>
            <w:tcW w:w="3017" w:type="dxa"/>
            <w:vAlign w:val="center"/>
          </w:tcPr>
          <w:p w14:paraId="6A687A51" w14:textId="77777777" w:rsidR="00650C88" w:rsidRDefault="00BE1F35" w:rsidP="00650C88">
            <w:pPr>
              <w:rPr>
                <w:rFonts w:ascii="HG丸ｺﾞｼｯｸM-PRO"/>
              </w:rPr>
            </w:pPr>
            <w:r>
              <w:rPr>
                <w:rFonts w:ascii="HG丸ｺﾞｼｯｸM-PRO" w:hint="eastAsia"/>
              </w:rPr>
              <w:t>NPO</w:t>
            </w:r>
            <w:r>
              <w:rPr>
                <w:rFonts w:ascii="HG丸ｺﾞｼｯｸM-PRO" w:hint="eastAsia"/>
              </w:rPr>
              <w:t>法人</w:t>
            </w:r>
          </w:p>
          <w:p w14:paraId="452954F6" w14:textId="77777777" w:rsidR="005105EB" w:rsidRPr="000C7843" w:rsidRDefault="00BE1F35" w:rsidP="00650C88">
            <w:pPr>
              <w:rPr>
                <w:rFonts w:ascii="HG丸ｺﾞｼｯｸM-PRO"/>
              </w:rPr>
            </w:pPr>
            <w:r>
              <w:rPr>
                <w:rFonts w:ascii="HG丸ｺﾞｼｯｸM-PRO" w:hint="eastAsia"/>
              </w:rPr>
              <w:t>情報化連携推進機構</w:t>
            </w:r>
          </w:p>
        </w:tc>
        <w:tc>
          <w:tcPr>
            <w:tcW w:w="3492" w:type="dxa"/>
            <w:vAlign w:val="center"/>
          </w:tcPr>
          <w:p w14:paraId="5DAD2B8B" w14:textId="77777777" w:rsidR="005105EB" w:rsidRDefault="005105EB" w:rsidP="00650C88">
            <w:pPr>
              <w:rPr>
                <w:rFonts w:ascii="HG丸ｺﾞｼｯｸM-PRO"/>
              </w:rPr>
            </w:pPr>
          </w:p>
          <w:p w14:paraId="576C6CF4" w14:textId="77777777" w:rsidR="00650C88" w:rsidRDefault="00BE1F35" w:rsidP="00650C88">
            <w:pPr>
              <w:rPr>
                <w:rFonts w:ascii="HG丸ｺﾞｼｯｸM-PRO"/>
              </w:rPr>
            </w:pPr>
            <w:r>
              <w:rPr>
                <w:rFonts w:ascii="HG丸ｺﾞｼｯｸM-PRO" w:hint="eastAsia"/>
              </w:rPr>
              <w:t>代表理事</w:t>
            </w:r>
          </w:p>
          <w:p w14:paraId="759CB756" w14:textId="77777777" w:rsidR="005105EB" w:rsidRPr="000C7843" w:rsidRDefault="005105EB" w:rsidP="00650C88">
            <w:pPr>
              <w:rPr>
                <w:rFonts w:ascii="HG丸ｺﾞｼｯｸM-PRO"/>
              </w:rPr>
            </w:pPr>
          </w:p>
        </w:tc>
        <w:tc>
          <w:tcPr>
            <w:tcW w:w="425" w:type="dxa"/>
            <w:tcBorders>
              <w:right w:val="nil"/>
            </w:tcBorders>
            <w:vAlign w:val="center"/>
          </w:tcPr>
          <w:p w14:paraId="18325143" w14:textId="77777777" w:rsidR="00650C88" w:rsidRPr="000C7843" w:rsidRDefault="00650C88" w:rsidP="00650C88">
            <w:pPr>
              <w:rPr>
                <w:rFonts w:ascii="HG丸ｺﾞｼｯｸM-PRO"/>
              </w:rPr>
            </w:pPr>
          </w:p>
        </w:tc>
        <w:tc>
          <w:tcPr>
            <w:tcW w:w="2120" w:type="dxa"/>
            <w:tcBorders>
              <w:left w:val="nil"/>
            </w:tcBorders>
            <w:vAlign w:val="center"/>
          </w:tcPr>
          <w:p w14:paraId="5D6423EC" w14:textId="77777777" w:rsidR="00650C88" w:rsidRPr="000C7843" w:rsidRDefault="00650C88" w:rsidP="005105EB">
            <w:pPr>
              <w:jc w:val="center"/>
              <w:rPr>
                <w:rFonts w:ascii="ＭＳ 明朝" w:cs="ＭＳ Ｐゴシック"/>
                <w:color w:val="000000"/>
              </w:rPr>
            </w:pPr>
            <w:r w:rsidRPr="000C7843">
              <w:rPr>
                <w:rFonts w:ascii="ＭＳ 明朝" w:cs="ＭＳ Ｐゴシック" w:hint="eastAsia"/>
                <w:color w:val="000000"/>
              </w:rPr>
              <w:t>藤田　昌弘</w:t>
            </w:r>
          </w:p>
        </w:tc>
      </w:tr>
      <w:tr w:rsidR="00650C88" w:rsidRPr="000C7843" w14:paraId="12F4A2B8" w14:textId="77777777" w:rsidTr="00337CB7">
        <w:trPr>
          <w:trHeight w:val="1229"/>
        </w:trPr>
        <w:tc>
          <w:tcPr>
            <w:tcW w:w="3017" w:type="dxa"/>
            <w:vAlign w:val="center"/>
          </w:tcPr>
          <w:p w14:paraId="02B76A09" w14:textId="77777777" w:rsidR="005105EB" w:rsidRPr="005105EB" w:rsidRDefault="00650C88" w:rsidP="00650C88">
            <w:pPr>
              <w:rPr>
                <w:rFonts w:ascii="ＭＳ 明朝" w:cs="ＭＳ Ｐゴシック"/>
                <w:color w:val="000000"/>
              </w:rPr>
            </w:pPr>
            <w:r w:rsidRPr="000C7843">
              <w:rPr>
                <w:rFonts w:ascii="ＭＳ 明朝" w:cs="ＭＳ Ｐゴシック" w:hint="eastAsia"/>
                <w:color w:val="000000"/>
              </w:rPr>
              <w:t>株式会社ジェイコムウエスト吹田局</w:t>
            </w:r>
          </w:p>
        </w:tc>
        <w:tc>
          <w:tcPr>
            <w:tcW w:w="3492" w:type="dxa"/>
            <w:vAlign w:val="center"/>
          </w:tcPr>
          <w:p w14:paraId="516B8707" w14:textId="77777777" w:rsidR="005105EB" w:rsidRDefault="005105EB" w:rsidP="00650C88">
            <w:pPr>
              <w:rPr>
                <w:rFonts w:ascii="HG丸ｺﾞｼｯｸM-PRO"/>
              </w:rPr>
            </w:pPr>
          </w:p>
          <w:p w14:paraId="2527F462" w14:textId="77777777" w:rsidR="00650C88" w:rsidRDefault="00BE1F35" w:rsidP="00650C88">
            <w:pPr>
              <w:rPr>
                <w:rFonts w:ascii="HG丸ｺﾞｼｯｸM-PRO"/>
              </w:rPr>
            </w:pPr>
            <w:r>
              <w:rPr>
                <w:rFonts w:ascii="HG丸ｺﾞｼｯｸM-PRO" w:hint="eastAsia"/>
              </w:rPr>
              <w:t>局長</w:t>
            </w:r>
          </w:p>
          <w:p w14:paraId="08D7201B" w14:textId="77777777" w:rsidR="005105EB" w:rsidRPr="000C7843" w:rsidRDefault="005105EB" w:rsidP="00650C88">
            <w:pPr>
              <w:rPr>
                <w:rFonts w:ascii="HG丸ｺﾞｼｯｸM-PRO"/>
              </w:rPr>
            </w:pPr>
          </w:p>
        </w:tc>
        <w:tc>
          <w:tcPr>
            <w:tcW w:w="425" w:type="dxa"/>
            <w:tcBorders>
              <w:right w:val="nil"/>
            </w:tcBorders>
            <w:vAlign w:val="center"/>
          </w:tcPr>
          <w:p w14:paraId="3FF770BE" w14:textId="77777777" w:rsidR="00650C88" w:rsidRPr="000C7843" w:rsidRDefault="00650C88" w:rsidP="00650C88">
            <w:pPr>
              <w:rPr>
                <w:rFonts w:ascii="HG丸ｺﾞｼｯｸM-PRO"/>
              </w:rPr>
            </w:pPr>
          </w:p>
        </w:tc>
        <w:tc>
          <w:tcPr>
            <w:tcW w:w="2120" w:type="dxa"/>
            <w:tcBorders>
              <w:left w:val="nil"/>
            </w:tcBorders>
            <w:vAlign w:val="center"/>
          </w:tcPr>
          <w:p w14:paraId="12AD0710" w14:textId="77777777" w:rsidR="00650C88" w:rsidRPr="000C7843" w:rsidRDefault="00BE1F35" w:rsidP="005105EB">
            <w:pPr>
              <w:jc w:val="center"/>
              <w:rPr>
                <w:rFonts w:ascii="ＭＳ 明朝" w:cs="ＭＳ Ｐゴシック"/>
                <w:color w:val="000000"/>
              </w:rPr>
            </w:pPr>
            <w:r>
              <w:rPr>
                <w:rFonts w:ascii="ＭＳ 明朝" w:cs="ＭＳ Ｐゴシック" w:hint="eastAsia"/>
                <w:color w:val="000000"/>
              </w:rPr>
              <w:t>山下　幸之</w:t>
            </w:r>
          </w:p>
        </w:tc>
      </w:tr>
      <w:tr w:rsidR="00650C88" w:rsidRPr="000C7843" w14:paraId="19F821E0" w14:textId="77777777" w:rsidTr="00337CB7">
        <w:trPr>
          <w:trHeight w:val="1229"/>
        </w:trPr>
        <w:tc>
          <w:tcPr>
            <w:tcW w:w="3017" w:type="dxa"/>
            <w:vAlign w:val="center"/>
          </w:tcPr>
          <w:p w14:paraId="4E131F45" w14:textId="77777777" w:rsidR="005105EB" w:rsidRPr="000C7843" w:rsidRDefault="00BE1F35" w:rsidP="00650C88">
            <w:pPr>
              <w:rPr>
                <w:rFonts w:ascii="HG丸ｺﾞｼｯｸM-PRO"/>
              </w:rPr>
            </w:pPr>
            <w:r>
              <w:rPr>
                <w:rFonts w:ascii="HG丸ｺﾞｼｯｸM-PRO" w:hint="eastAsia"/>
              </w:rPr>
              <w:t>吹田商工会議所</w:t>
            </w:r>
          </w:p>
        </w:tc>
        <w:tc>
          <w:tcPr>
            <w:tcW w:w="3492" w:type="dxa"/>
            <w:vAlign w:val="center"/>
          </w:tcPr>
          <w:p w14:paraId="4EA37D45" w14:textId="77777777" w:rsidR="005105EB" w:rsidRDefault="005105EB" w:rsidP="00650C88">
            <w:pPr>
              <w:rPr>
                <w:rFonts w:ascii="HG丸ｺﾞｼｯｸM-PRO"/>
              </w:rPr>
            </w:pPr>
          </w:p>
          <w:p w14:paraId="7109ACC9" w14:textId="77777777" w:rsidR="00650C88" w:rsidRDefault="00BE1F35" w:rsidP="00650C88">
            <w:pPr>
              <w:rPr>
                <w:rFonts w:ascii="HG丸ｺﾞｼｯｸM-PRO"/>
              </w:rPr>
            </w:pPr>
            <w:r>
              <w:rPr>
                <w:rFonts w:ascii="HG丸ｺﾞｼｯｸM-PRO" w:hint="eastAsia"/>
              </w:rPr>
              <w:t>情報通信部会　副部会長</w:t>
            </w:r>
          </w:p>
          <w:p w14:paraId="1B368A5E" w14:textId="77777777" w:rsidR="005105EB" w:rsidRPr="000C7843" w:rsidRDefault="005105EB" w:rsidP="00650C88">
            <w:pPr>
              <w:rPr>
                <w:rFonts w:ascii="HG丸ｺﾞｼｯｸM-PRO"/>
              </w:rPr>
            </w:pPr>
          </w:p>
        </w:tc>
        <w:tc>
          <w:tcPr>
            <w:tcW w:w="425" w:type="dxa"/>
            <w:tcBorders>
              <w:right w:val="nil"/>
            </w:tcBorders>
            <w:vAlign w:val="center"/>
          </w:tcPr>
          <w:p w14:paraId="1666E8A1" w14:textId="77777777" w:rsidR="00650C88" w:rsidRPr="000C7843" w:rsidRDefault="00650C88" w:rsidP="00650C88">
            <w:pPr>
              <w:rPr>
                <w:rFonts w:ascii="HG丸ｺﾞｼｯｸM-PRO"/>
              </w:rPr>
            </w:pPr>
          </w:p>
        </w:tc>
        <w:tc>
          <w:tcPr>
            <w:tcW w:w="2120" w:type="dxa"/>
            <w:tcBorders>
              <w:left w:val="nil"/>
            </w:tcBorders>
            <w:vAlign w:val="center"/>
          </w:tcPr>
          <w:p w14:paraId="04F72FF9" w14:textId="77777777" w:rsidR="00650C88" w:rsidRPr="000C7843" w:rsidRDefault="00BE1F35" w:rsidP="005105EB">
            <w:pPr>
              <w:jc w:val="center"/>
              <w:rPr>
                <w:rFonts w:ascii="ＭＳ 明朝" w:cs="ＭＳ Ｐゴシック"/>
                <w:color w:val="000000"/>
              </w:rPr>
            </w:pPr>
            <w:r>
              <w:rPr>
                <w:rFonts w:ascii="ＭＳ 明朝" w:cs="ＭＳ Ｐゴシック" w:hint="eastAsia"/>
                <w:color w:val="000000"/>
              </w:rPr>
              <w:t>林　健治</w:t>
            </w:r>
          </w:p>
        </w:tc>
      </w:tr>
      <w:tr w:rsidR="00650C88" w:rsidRPr="000C7843" w14:paraId="17CE6ECA" w14:textId="77777777" w:rsidTr="00337CB7">
        <w:trPr>
          <w:trHeight w:val="1229"/>
        </w:trPr>
        <w:tc>
          <w:tcPr>
            <w:tcW w:w="3017" w:type="dxa"/>
            <w:vAlign w:val="center"/>
          </w:tcPr>
          <w:p w14:paraId="5F384D9D" w14:textId="77777777" w:rsidR="005105EB" w:rsidRPr="005105EB" w:rsidRDefault="00BE1F35" w:rsidP="00650C88">
            <w:pPr>
              <w:rPr>
                <w:rFonts w:ascii="ＭＳ 明朝" w:cs="ＭＳ Ｐゴシック"/>
                <w:color w:val="000000"/>
              </w:rPr>
            </w:pPr>
            <w:r>
              <w:rPr>
                <w:rFonts w:ascii="ＭＳ 明朝" w:cs="ＭＳ Ｐゴシック" w:hint="eastAsia"/>
                <w:color w:val="000000"/>
              </w:rPr>
              <w:t>子育て防災プロジェクト</w:t>
            </w:r>
          </w:p>
        </w:tc>
        <w:tc>
          <w:tcPr>
            <w:tcW w:w="3492" w:type="dxa"/>
            <w:vAlign w:val="center"/>
          </w:tcPr>
          <w:p w14:paraId="0E066591" w14:textId="77777777" w:rsidR="005105EB" w:rsidRDefault="005105EB" w:rsidP="00650C88">
            <w:pPr>
              <w:rPr>
                <w:rFonts w:ascii="HG丸ｺﾞｼｯｸM-PRO"/>
              </w:rPr>
            </w:pPr>
          </w:p>
          <w:p w14:paraId="267323E0" w14:textId="77777777" w:rsidR="00650C88" w:rsidRDefault="00BE1F35" w:rsidP="00650C88">
            <w:pPr>
              <w:rPr>
                <w:rFonts w:ascii="HG丸ｺﾞｼｯｸM-PRO"/>
              </w:rPr>
            </w:pPr>
            <w:r>
              <w:rPr>
                <w:rFonts w:ascii="HG丸ｺﾞｼｯｸM-PRO" w:hint="eastAsia"/>
              </w:rPr>
              <w:t>代表</w:t>
            </w:r>
          </w:p>
          <w:p w14:paraId="2A3404B2" w14:textId="77777777" w:rsidR="005105EB" w:rsidRPr="000C7843" w:rsidRDefault="005105EB" w:rsidP="00650C88">
            <w:pPr>
              <w:rPr>
                <w:rFonts w:ascii="HG丸ｺﾞｼｯｸM-PRO"/>
              </w:rPr>
            </w:pPr>
          </w:p>
        </w:tc>
        <w:tc>
          <w:tcPr>
            <w:tcW w:w="425" w:type="dxa"/>
            <w:tcBorders>
              <w:right w:val="nil"/>
            </w:tcBorders>
            <w:vAlign w:val="center"/>
          </w:tcPr>
          <w:p w14:paraId="28A4DC9C" w14:textId="77777777" w:rsidR="00650C88" w:rsidRPr="000C7843" w:rsidRDefault="00650C88" w:rsidP="00650C88">
            <w:pPr>
              <w:rPr>
                <w:rFonts w:ascii="HG丸ｺﾞｼｯｸM-PRO"/>
              </w:rPr>
            </w:pPr>
          </w:p>
        </w:tc>
        <w:tc>
          <w:tcPr>
            <w:tcW w:w="2120" w:type="dxa"/>
            <w:tcBorders>
              <w:left w:val="nil"/>
            </w:tcBorders>
            <w:vAlign w:val="center"/>
          </w:tcPr>
          <w:p w14:paraId="57B00C23" w14:textId="77777777" w:rsidR="00650C88" w:rsidRPr="000C7843" w:rsidRDefault="00BE1F35" w:rsidP="005105EB">
            <w:pPr>
              <w:jc w:val="center"/>
              <w:rPr>
                <w:rFonts w:ascii="ＭＳ 明朝" w:cs="ＭＳ Ｐゴシック"/>
                <w:color w:val="000000"/>
              </w:rPr>
            </w:pPr>
            <w:r>
              <w:rPr>
                <w:rFonts w:ascii="ＭＳ 明朝" w:cs="ＭＳ Ｐゴシック" w:hint="eastAsia"/>
                <w:color w:val="000000"/>
              </w:rPr>
              <w:t>小畑　祥子</w:t>
            </w:r>
          </w:p>
        </w:tc>
      </w:tr>
      <w:tr w:rsidR="00650C88" w:rsidRPr="000C7843" w14:paraId="7CA6C35E" w14:textId="77777777" w:rsidTr="00337CB7">
        <w:trPr>
          <w:trHeight w:val="1229"/>
        </w:trPr>
        <w:tc>
          <w:tcPr>
            <w:tcW w:w="3017" w:type="dxa"/>
            <w:vAlign w:val="center"/>
          </w:tcPr>
          <w:p w14:paraId="657CE737" w14:textId="77777777" w:rsidR="005105EB" w:rsidRDefault="00BE1F35" w:rsidP="00650C88">
            <w:pPr>
              <w:rPr>
                <w:rFonts w:ascii="HG丸ｺﾞｼｯｸM-PRO"/>
              </w:rPr>
            </w:pPr>
            <w:r>
              <w:rPr>
                <w:rFonts w:ascii="HG丸ｺﾞｼｯｸM-PRO" w:hint="eastAsia"/>
              </w:rPr>
              <w:t>ボランティア団体</w:t>
            </w:r>
          </w:p>
          <w:p w14:paraId="03BF0CCA" w14:textId="77777777" w:rsidR="00BE1F35" w:rsidRPr="000C7843" w:rsidRDefault="00BE1F35" w:rsidP="00650C88">
            <w:pPr>
              <w:rPr>
                <w:rFonts w:ascii="HG丸ｺﾞｼｯｸM-PRO"/>
              </w:rPr>
            </w:pPr>
            <w:r>
              <w:rPr>
                <w:rFonts w:ascii="HG丸ｺﾞｼｯｸM-PRO" w:hint="eastAsia"/>
              </w:rPr>
              <w:t>ママ</w:t>
            </w:r>
            <w:r>
              <w:rPr>
                <w:rFonts w:ascii="HG丸ｺﾞｼｯｸM-PRO" w:hint="eastAsia"/>
              </w:rPr>
              <w:t>GoGo</w:t>
            </w:r>
          </w:p>
        </w:tc>
        <w:tc>
          <w:tcPr>
            <w:tcW w:w="3492" w:type="dxa"/>
            <w:vAlign w:val="center"/>
          </w:tcPr>
          <w:p w14:paraId="535A52C2" w14:textId="77777777" w:rsidR="005105EB" w:rsidRDefault="005105EB" w:rsidP="00650C88">
            <w:pPr>
              <w:rPr>
                <w:rFonts w:ascii="HG丸ｺﾞｼｯｸM-PRO"/>
              </w:rPr>
            </w:pPr>
          </w:p>
          <w:p w14:paraId="4B25D137" w14:textId="77777777" w:rsidR="00650C88" w:rsidRDefault="00BE1F35" w:rsidP="00650C88">
            <w:pPr>
              <w:rPr>
                <w:rFonts w:ascii="HG丸ｺﾞｼｯｸM-PRO"/>
              </w:rPr>
            </w:pPr>
            <w:r>
              <w:rPr>
                <w:rFonts w:ascii="HG丸ｺﾞｼｯｸM-PRO" w:hint="eastAsia"/>
              </w:rPr>
              <w:t>事務局長</w:t>
            </w:r>
          </w:p>
          <w:p w14:paraId="04D804AC" w14:textId="77777777" w:rsidR="005105EB" w:rsidRPr="000C7843" w:rsidRDefault="005105EB" w:rsidP="00650C88">
            <w:pPr>
              <w:rPr>
                <w:rFonts w:ascii="HG丸ｺﾞｼｯｸM-PRO"/>
              </w:rPr>
            </w:pPr>
          </w:p>
        </w:tc>
        <w:tc>
          <w:tcPr>
            <w:tcW w:w="425" w:type="dxa"/>
            <w:tcBorders>
              <w:right w:val="nil"/>
            </w:tcBorders>
            <w:vAlign w:val="center"/>
          </w:tcPr>
          <w:p w14:paraId="6E37FE38" w14:textId="77777777" w:rsidR="00650C88" w:rsidRPr="000C7843" w:rsidRDefault="00650C88" w:rsidP="00650C88">
            <w:pPr>
              <w:jc w:val="center"/>
              <w:rPr>
                <w:rFonts w:ascii="HG丸ｺﾞｼｯｸM-PRO"/>
              </w:rPr>
            </w:pPr>
          </w:p>
        </w:tc>
        <w:tc>
          <w:tcPr>
            <w:tcW w:w="2120" w:type="dxa"/>
            <w:tcBorders>
              <w:left w:val="nil"/>
            </w:tcBorders>
            <w:vAlign w:val="center"/>
          </w:tcPr>
          <w:p w14:paraId="75208BF9" w14:textId="77777777" w:rsidR="00650C88" w:rsidRPr="000C7843" w:rsidRDefault="00BE1F35" w:rsidP="005105EB">
            <w:pPr>
              <w:jc w:val="center"/>
              <w:rPr>
                <w:rFonts w:ascii="ＭＳ 明朝" w:cs="ＭＳ Ｐゴシック"/>
                <w:color w:val="000000"/>
              </w:rPr>
            </w:pPr>
            <w:r>
              <w:rPr>
                <w:rFonts w:ascii="ＭＳ 明朝" w:cs="ＭＳ Ｐゴシック" w:hint="eastAsia"/>
                <w:color w:val="000000"/>
              </w:rPr>
              <w:t>村上　佐和子</w:t>
            </w:r>
          </w:p>
        </w:tc>
      </w:tr>
      <w:tr w:rsidR="00BE1F35" w:rsidRPr="000C7843" w14:paraId="761FEA9F" w14:textId="77777777" w:rsidTr="00337CB7">
        <w:trPr>
          <w:trHeight w:val="1229"/>
        </w:trPr>
        <w:tc>
          <w:tcPr>
            <w:tcW w:w="3017" w:type="dxa"/>
            <w:vAlign w:val="center"/>
          </w:tcPr>
          <w:p w14:paraId="24A1ED5A" w14:textId="77777777" w:rsidR="00BE1F35" w:rsidRDefault="00BE1F35" w:rsidP="00BE1F35">
            <w:r>
              <w:rPr>
                <w:rFonts w:hint="eastAsia"/>
              </w:rPr>
              <w:t>ＮＰＯ</w:t>
            </w:r>
            <w:r w:rsidRPr="0096119C">
              <w:rPr>
                <w:rFonts w:hint="eastAsia"/>
              </w:rPr>
              <w:t>法人</w:t>
            </w:r>
          </w:p>
          <w:p w14:paraId="731B6770" w14:textId="77777777" w:rsidR="00BE1F35" w:rsidRPr="000C7843" w:rsidRDefault="00BE1F35" w:rsidP="00BE1F35">
            <w:pPr>
              <w:rPr>
                <w:rFonts w:ascii="HG丸ｺﾞｼｯｸM-PRO"/>
              </w:rPr>
            </w:pPr>
            <w:r w:rsidRPr="0096119C">
              <w:rPr>
                <w:rFonts w:hint="eastAsia"/>
              </w:rPr>
              <w:t>市民ネットすいた</w:t>
            </w:r>
          </w:p>
        </w:tc>
        <w:tc>
          <w:tcPr>
            <w:tcW w:w="3492" w:type="dxa"/>
            <w:vAlign w:val="center"/>
          </w:tcPr>
          <w:p w14:paraId="7D5C3A68" w14:textId="77777777" w:rsidR="005105EB" w:rsidRDefault="005105EB" w:rsidP="00BE1F35"/>
          <w:p w14:paraId="56399866" w14:textId="77777777" w:rsidR="00BE1F35" w:rsidRDefault="00BE1F35" w:rsidP="00BE1F35">
            <w:r w:rsidRPr="0096119C">
              <w:rPr>
                <w:rFonts w:hint="eastAsia"/>
              </w:rPr>
              <w:t>理事</w:t>
            </w:r>
          </w:p>
          <w:p w14:paraId="7A985B31" w14:textId="77777777" w:rsidR="005105EB" w:rsidRPr="000C7843" w:rsidRDefault="005105EB" w:rsidP="00BE1F35">
            <w:pPr>
              <w:rPr>
                <w:rFonts w:ascii="HG丸ｺﾞｼｯｸM-PRO"/>
              </w:rPr>
            </w:pPr>
          </w:p>
        </w:tc>
        <w:tc>
          <w:tcPr>
            <w:tcW w:w="425" w:type="dxa"/>
            <w:tcBorders>
              <w:right w:val="nil"/>
            </w:tcBorders>
            <w:vAlign w:val="center"/>
          </w:tcPr>
          <w:p w14:paraId="41EF5459" w14:textId="77777777" w:rsidR="00BE1F35" w:rsidRPr="000C7843" w:rsidRDefault="00BE1F35" w:rsidP="00BE1F35">
            <w:pPr>
              <w:rPr>
                <w:rFonts w:ascii="HG丸ｺﾞｼｯｸM-PRO"/>
              </w:rPr>
            </w:pPr>
            <w:r w:rsidRPr="0096119C">
              <w:rPr>
                <w:rFonts w:hint="eastAsia"/>
              </w:rPr>
              <w:t>○</w:t>
            </w:r>
          </w:p>
        </w:tc>
        <w:tc>
          <w:tcPr>
            <w:tcW w:w="2120" w:type="dxa"/>
            <w:tcBorders>
              <w:left w:val="nil"/>
            </w:tcBorders>
            <w:vAlign w:val="center"/>
          </w:tcPr>
          <w:p w14:paraId="1583A364" w14:textId="77777777" w:rsidR="00BE1F35" w:rsidRPr="000C7843" w:rsidRDefault="00BE1F35" w:rsidP="005105EB">
            <w:pPr>
              <w:jc w:val="center"/>
              <w:rPr>
                <w:rFonts w:ascii="ＭＳ 明朝" w:cs="ＭＳ Ｐゴシック"/>
                <w:color w:val="000000"/>
              </w:rPr>
            </w:pPr>
            <w:r w:rsidRPr="0096119C">
              <w:rPr>
                <w:rFonts w:hint="eastAsia"/>
              </w:rPr>
              <w:t>柳瀨　真佐子</w:t>
            </w:r>
          </w:p>
        </w:tc>
      </w:tr>
      <w:tr w:rsidR="00650C88" w:rsidRPr="000C7843" w14:paraId="280D43D3" w14:textId="77777777" w:rsidTr="00337CB7">
        <w:trPr>
          <w:trHeight w:val="1229"/>
        </w:trPr>
        <w:tc>
          <w:tcPr>
            <w:tcW w:w="3017" w:type="dxa"/>
            <w:vAlign w:val="center"/>
          </w:tcPr>
          <w:p w14:paraId="4178D7EA" w14:textId="77777777" w:rsidR="00650C88" w:rsidRDefault="00BE1F35" w:rsidP="00650C88">
            <w:pPr>
              <w:rPr>
                <w:rFonts w:ascii="HG丸ｺﾞｼｯｸM-PRO"/>
              </w:rPr>
            </w:pPr>
            <w:r>
              <w:rPr>
                <w:rFonts w:ascii="HG丸ｺﾞｼｯｸM-PRO" w:hint="eastAsia"/>
              </w:rPr>
              <w:t>社会福祉法人</w:t>
            </w:r>
          </w:p>
          <w:p w14:paraId="53FFF31D" w14:textId="77777777" w:rsidR="00BE1F35" w:rsidRPr="000C7843" w:rsidRDefault="00BE1F35" w:rsidP="00650C88">
            <w:pPr>
              <w:rPr>
                <w:rFonts w:ascii="HG丸ｺﾞｼｯｸM-PRO"/>
              </w:rPr>
            </w:pPr>
            <w:r>
              <w:rPr>
                <w:rFonts w:ascii="HG丸ｺﾞｼｯｸM-PRO" w:hint="eastAsia"/>
              </w:rPr>
              <w:t>吹田市社会福祉協議会</w:t>
            </w:r>
          </w:p>
        </w:tc>
        <w:tc>
          <w:tcPr>
            <w:tcW w:w="3492" w:type="dxa"/>
            <w:vAlign w:val="center"/>
          </w:tcPr>
          <w:p w14:paraId="1D1E87D6" w14:textId="77777777" w:rsidR="005105EB" w:rsidRDefault="005105EB" w:rsidP="00650C88">
            <w:pPr>
              <w:rPr>
                <w:rFonts w:ascii="HG丸ｺﾞｼｯｸM-PRO"/>
              </w:rPr>
            </w:pPr>
          </w:p>
          <w:p w14:paraId="374DF096" w14:textId="77777777" w:rsidR="00650C88" w:rsidRDefault="00BE1F35" w:rsidP="00650C88">
            <w:pPr>
              <w:rPr>
                <w:rFonts w:ascii="HG丸ｺﾞｼｯｸM-PRO"/>
              </w:rPr>
            </w:pPr>
            <w:r>
              <w:rPr>
                <w:rFonts w:ascii="HG丸ｺﾞｼｯｸM-PRO" w:hint="eastAsia"/>
              </w:rPr>
              <w:t>副会長</w:t>
            </w:r>
          </w:p>
          <w:p w14:paraId="44138E26" w14:textId="77777777" w:rsidR="005105EB" w:rsidRPr="000C7843" w:rsidRDefault="005105EB" w:rsidP="00650C88">
            <w:pPr>
              <w:rPr>
                <w:rFonts w:ascii="HG丸ｺﾞｼｯｸM-PRO"/>
              </w:rPr>
            </w:pPr>
          </w:p>
        </w:tc>
        <w:tc>
          <w:tcPr>
            <w:tcW w:w="425" w:type="dxa"/>
            <w:tcBorders>
              <w:right w:val="nil"/>
            </w:tcBorders>
            <w:vAlign w:val="center"/>
          </w:tcPr>
          <w:p w14:paraId="3D41119C" w14:textId="77777777" w:rsidR="00650C88" w:rsidRPr="000C7843" w:rsidRDefault="00650C88" w:rsidP="00650C88">
            <w:pPr>
              <w:rPr>
                <w:rFonts w:ascii="HG丸ｺﾞｼｯｸM-PRO"/>
              </w:rPr>
            </w:pPr>
          </w:p>
        </w:tc>
        <w:tc>
          <w:tcPr>
            <w:tcW w:w="2120" w:type="dxa"/>
            <w:tcBorders>
              <w:left w:val="nil"/>
            </w:tcBorders>
            <w:vAlign w:val="center"/>
          </w:tcPr>
          <w:p w14:paraId="044D644B" w14:textId="77777777" w:rsidR="00650C88" w:rsidRPr="000C7843" w:rsidRDefault="005105EB" w:rsidP="005105EB">
            <w:pPr>
              <w:jc w:val="center"/>
              <w:rPr>
                <w:rFonts w:ascii="ＭＳ 明朝" w:cs="ＭＳ Ｐゴシック"/>
                <w:color w:val="000000"/>
              </w:rPr>
            </w:pPr>
            <w:r>
              <w:rPr>
                <w:rFonts w:ascii="ＭＳ 明朝" w:cs="ＭＳ Ｐゴシック" w:hint="eastAsia"/>
                <w:color w:val="000000"/>
              </w:rPr>
              <w:t>桒</w:t>
            </w:r>
            <w:r w:rsidR="00BE1F35">
              <w:rPr>
                <w:rFonts w:ascii="ＭＳ 明朝" w:cs="ＭＳ Ｐゴシック" w:hint="eastAsia"/>
                <w:color w:val="000000"/>
              </w:rPr>
              <w:t>田</w:t>
            </w:r>
            <w:r>
              <w:rPr>
                <w:rFonts w:ascii="ＭＳ 明朝" w:cs="ＭＳ Ｐゴシック" w:hint="eastAsia"/>
                <w:color w:val="000000"/>
              </w:rPr>
              <w:t xml:space="preserve">　智代</w:t>
            </w:r>
          </w:p>
        </w:tc>
      </w:tr>
    </w:tbl>
    <w:p w14:paraId="1FEFC06F" w14:textId="77777777" w:rsidR="00650C88" w:rsidRDefault="00650C88" w:rsidP="00650C88">
      <w:pPr>
        <w:jc w:val="right"/>
        <w:rPr>
          <w:rFonts w:ascii="HG丸ｺﾞｼｯｸM-PRO"/>
        </w:rPr>
      </w:pPr>
      <w:r>
        <w:rPr>
          <w:rFonts w:ascii="HG丸ｺﾞｼｯｸM-PRO" w:hint="eastAsia"/>
        </w:rPr>
        <w:t>（</w:t>
      </w:r>
      <w:r w:rsidR="00D40AE4">
        <w:rPr>
          <w:rFonts w:ascii="HG丸ｺﾞｼｯｸM-PRO" w:hint="eastAsia"/>
        </w:rPr>
        <w:t>◎</w:t>
      </w:r>
      <w:r>
        <w:rPr>
          <w:rFonts w:ascii="HG丸ｺﾞｼｯｸM-PRO" w:hint="eastAsia"/>
        </w:rPr>
        <w:t>は座長、</w:t>
      </w:r>
      <w:r w:rsidR="00D40AE4">
        <w:rPr>
          <w:rFonts w:ascii="HG丸ｺﾞｼｯｸM-PRO" w:hint="eastAsia"/>
        </w:rPr>
        <w:t>○</w:t>
      </w:r>
      <w:r>
        <w:rPr>
          <w:rFonts w:ascii="HG丸ｺﾞｼｯｸM-PRO" w:hint="eastAsia"/>
        </w:rPr>
        <w:t>は副座長）</w:t>
      </w:r>
    </w:p>
    <w:p w14:paraId="4BB62070" w14:textId="77777777" w:rsidR="00F233C8" w:rsidRPr="0020338F" w:rsidRDefault="00F233C8" w:rsidP="00F233C8">
      <w:pPr>
        <w:widowControl/>
        <w:snapToGrid/>
        <w:jc w:val="left"/>
      </w:pPr>
      <w:r>
        <w:br w:type="page"/>
      </w:r>
    </w:p>
    <w:p w14:paraId="250758C8" w14:textId="77777777" w:rsidR="00051560" w:rsidRDefault="00051560" w:rsidP="00051560">
      <w:pPr>
        <w:pStyle w:val="ab"/>
        <w:outlineLvl w:val="1"/>
      </w:pPr>
      <w:bookmarkStart w:id="221" w:name="_Toc3894836"/>
      <w:r>
        <w:rPr>
          <w:rFonts w:hint="eastAsia"/>
        </w:rPr>
        <w:lastRenderedPageBreak/>
        <w:t>図表索引</w:t>
      </w:r>
      <w:bookmarkEnd w:id="221"/>
    </w:p>
    <w:p w14:paraId="25E5C04F" w14:textId="11CA72FA" w:rsidR="009725D0" w:rsidRDefault="00051560">
      <w:pPr>
        <w:pStyle w:val="affc"/>
        <w:tabs>
          <w:tab w:val="right" w:leader="underscore" w:pos="9628"/>
        </w:tabs>
        <w:ind w:left="840" w:right="1260"/>
        <w:rPr>
          <w:noProof/>
          <w:sz w:val="21"/>
          <w:szCs w:val="22"/>
        </w:rPr>
      </w:pPr>
      <w:r>
        <w:rPr>
          <w:caps/>
        </w:rPr>
        <w:fldChar w:fldCharType="begin"/>
      </w:r>
      <w:r>
        <w:instrText xml:space="preserve"> </w:instrText>
      </w:r>
      <w:r>
        <w:rPr>
          <w:rFonts w:hint="eastAsia"/>
        </w:rPr>
        <w:instrText>TOC</w:instrText>
      </w:r>
      <w:r w:rsidR="00D90730">
        <w:rPr>
          <w:rFonts w:hint="eastAsia"/>
        </w:rPr>
        <w:instrText xml:space="preserve"> \h</w:instrText>
      </w:r>
      <w:r>
        <w:rPr>
          <w:rFonts w:hint="eastAsia"/>
        </w:rPr>
        <w:instrText xml:space="preserve"> \z \c "[</w:instrText>
      </w:r>
      <w:r>
        <w:rPr>
          <w:rFonts w:hint="eastAsia"/>
        </w:rPr>
        <w:instrText>図表</w:instrText>
      </w:r>
      <w:r>
        <w:rPr>
          <w:rFonts w:hint="eastAsia"/>
        </w:rPr>
        <w:instrText>"</w:instrText>
      </w:r>
      <w:r>
        <w:instrText xml:space="preserve"> </w:instrText>
      </w:r>
      <w:r>
        <w:rPr>
          <w:caps/>
        </w:rPr>
        <w:fldChar w:fldCharType="separate"/>
      </w:r>
      <w:hyperlink r:id="rId102" w:anchor="_Toc3811604"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１</w:t>
        </w:r>
        <w:r w:rsidR="009725D0" w:rsidRPr="009909B3">
          <w:rPr>
            <w:rStyle w:val="a8"/>
            <w:noProof/>
          </w:rPr>
          <w:noBreakHyphen/>
        </w:r>
        <w:r w:rsidR="009725D0" w:rsidRPr="009909B3">
          <w:rPr>
            <w:rStyle w:val="a8"/>
            <w:noProof/>
          </w:rPr>
          <w:t>１</w:t>
        </w:r>
        <w:r w:rsidR="009725D0" w:rsidRPr="009909B3">
          <w:rPr>
            <w:rStyle w:val="a8"/>
            <w:noProof/>
          </w:rPr>
          <w:t>]</w:t>
        </w:r>
        <w:r w:rsidR="009725D0" w:rsidRPr="009909B3">
          <w:rPr>
            <w:rStyle w:val="a8"/>
            <w:noProof/>
          </w:rPr>
          <w:t xml:space="preserve">　計画イメージ</w:t>
        </w:r>
        <w:r w:rsidR="009725D0">
          <w:rPr>
            <w:noProof/>
            <w:webHidden/>
          </w:rPr>
          <w:tab/>
        </w:r>
        <w:r w:rsidR="009725D0">
          <w:rPr>
            <w:noProof/>
            <w:webHidden/>
          </w:rPr>
          <w:fldChar w:fldCharType="begin"/>
        </w:r>
        <w:r w:rsidR="009725D0">
          <w:rPr>
            <w:noProof/>
            <w:webHidden/>
          </w:rPr>
          <w:instrText xml:space="preserve"> PAGEREF _Toc3811604 \h </w:instrText>
        </w:r>
        <w:r w:rsidR="009725D0">
          <w:rPr>
            <w:noProof/>
            <w:webHidden/>
          </w:rPr>
        </w:r>
        <w:r w:rsidR="009725D0">
          <w:rPr>
            <w:noProof/>
            <w:webHidden/>
          </w:rPr>
          <w:fldChar w:fldCharType="separate"/>
        </w:r>
        <w:r w:rsidR="00745134">
          <w:rPr>
            <w:noProof/>
            <w:webHidden/>
          </w:rPr>
          <w:t>2</w:t>
        </w:r>
        <w:r w:rsidR="009725D0">
          <w:rPr>
            <w:noProof/>
            <w:webHidden/>
          </w:rPr>
          <w:fldChar w:fldCharType="end"/>
        </w:r>
      </w:hyperlink>
    </w:p>
    <w:p w14:paraId="7A0F4D65" w14:textId="6D069E1F" w:rsidR="009725D0" w:rsidRDefault="0008051E">
      <w:pPr>
        <w:pStyle w:val="affc"/>
        <w:tabs>
          <w:tab w:val="right" w:leader="underscore" w:pos="9628"/>
        </w:tabs>
        <w:ind w:left="840" w:right="1260"/>
        <w:rPr>
          <w:noProof/>
          <w:sz w:val="21"/>
          <w:szCs w:val="22"/>
        </w:rPr>
      </w:pPr>
      <w:hyperlink r:id="rId103" w:anchor="_Toc3811605"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１</w:t>
        </w:r>
        <w:r w:rsidR="009725D0" w:rsidRPr="009909B3">
          <w:rPr>
            <w:rStyle w:val="a8"/>
            <w:noProof/>
          </w:rPr>
          <w:noBreakHyphen/>
        </w:r>
        <w:r w:rsidR="009725D0" w:rsidRPr="009909B3">
          <w:rPr>
            <w:rStyle w:val="a8"/>
            <w:noProof/>
          </w:rPr>
          <w:t>２</w:t>
        </w:r>
        <w:r w:rsidR="009725D0" w:rsidRPr="009909B3">
          <w:rPr>
            <w:rStyle w:val="a8"/>
            <w:noProof/>
          </w:rPr>
          <w:t>]</w:t>
        </w:r>
        <w:r w:rsidR="009725D0" w:rsidRPr="009909B3">
          <w:rPr>
            <w:rStyle w:val="a8"/>
            <w:noProof/>
          </w:rPr>
          <w:t xml:space="preserve">　計画の位置付け</w:t>
        </w:r>
        <w:r w:rsidR="009725D0">
          <w:rPr>
            <w:noProof/>
            <w:webHidden/>
          </w:rPr>
          <w:tab/>
        </w:r>
        <w:r w:rsidR="009725D0">
          <w:rPr>
            <w:noProof/>
            <w:webHidden/>
          </w:rPr>
          <w:fldChar w:fldCharType="begin"/>
        </w:r>
        <w:r w:rsidR="009725D0">
          <w:rPr>
            <w:noProof/>
            <w:webHidden/>
          </w:rPr>
          <w:instrText xml:space="preserve"> PAGEREF _Toc3811605 \h </w:instrText>
        </w:r>
        <w:r w:rsidR="009725D0">
          <w:rPr>
            <w:noProof/>
            <w:webHidden/>
          </w:rPr>
        </w:r>
        <w:r w:rsidR="009725D0">
          <w:rPr>
            <w:noProof/>
            <w:webHidden/>
          </w:rPr>
          <w:fldChar w:fldCharType="separate"/>
        </w:r>
        <w:r w:rsidR="00745134">
          <w:rPr>
            <w:noProof/>
            <w:webHidden/>
          </w:rPr>
          <w:t>3</w:t>
        </w:r>
        <w:r w:rsidR="009725D0">
          <w:rPr>
            <w:noProof/>
            <w:webHidden/>
          </w:rPr>
          <w:fldChar w:fldCharType="end"/>
        </w:r>
      </w:hyperlink>
    </w:p>
    <w:p w14:paraId="38190C76" w14:textId="6A964BBD" w:rsidR="009725D0" w:rsidRDefault="0008051E">
      <w:pPr>
        <w:pStyle w:val="affc"/>
        <w:tabs>
          <w:tab w:val="right" w:leader="underscore" w:pos="9628"/>
        </w:tabs>
        <w:ind w:left="840" w:right="1260"/>
        <w:rPr>
          <w:noProof/>
          <w:sz w:val="21"/>
          <w:szCs w:val="22"/>
        </w:rPr>
      </w:pPr>
      <w:hyperlink r:id="rId104" w:anchor="_Toc3811606"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１</w:t>
        </w:r>
        <w:r w:rsidR="009725D0" w:rsidRPr="009909B3">
          <w:rPr>
            <w:rStyle w:val="a8"/>
            <w:noProof/>
          </w:rPr>
          <w:noBreakHyphen/>
        </w:r>
        <w:r w:rsidR="009725D0" w:rsidRPr="009909B3">
          <w:rPr>
            <w:rStyle w:val="a8"/>
            <w:noProof/>
          </w:rPr>
          <w:t>３</w:t>
        </w:r>
        <w:r w:rsidR="009725D0" w:rsidRPr="009909B3">
          <w:rPr>
            <w:rStyle w:val="a8"/>
            <w:noProof/>
          </w:rPr>
          <w:t>]</w:t>
        </w:r>
        <w:r w:rsidR="009725D0" w:rsidRPr="009909B3">
          <w:rPr>
            <w:rStyle w:val="a8"/>
            <w:noProof/>
          </w:rPr>
          <w:t xml:space="preserve">　各種指針との関連性</w:t>
        </w:r>
        <w:r w:rsidR="009725D0">
          <w:rPr>
            <w:noProof/>
            <w:webHidden/>
          </w:rPr>
          <w:tab/>
        </w:r>
        <w:r w:rsidR="009725D0">
          <w:rPr>
            <w:noProof/>
            <w:webHidden/>
          </w:rPr>
          <w:fldChar w:fldCharType="begin"/>
        </w:r>
        <w:r w:rsidR="009725D0">
          <w:rPr>
            <w:noProof/>
            <w:webHidden/>
          </w:rPr>
          <w:instrText xml:space="preserve"> PAGEREF _Toc3811606 \h </w:instrText>
        </w:r>
        <w:r w:rsidR="009725D0">
          <w:rPr>
            <w:noProof/>
            <w:webHidden/>
          </w:rPr>
        </w:r>
        <w:r w:rsidR="009725D0">
          <w:rPr>
            <w:noProof/>
            <w:webHidden/>
          </w:rPr>
          <w:fldChar w:fldCharType="separate"/>
        </w:r>
        <w:r w:rsidR="00745134">
          <w:rPr>
            <w:noProof/>
            <w:webHidden/>
          </w:rPr>
          <w:t>3</w:t>
        </w:r>
        <w:r w:rsidR="009725D0">
          <w:rPr>
            <w:noProof/>
            <w:webHidden/>
          </w:rPr>
          <w:fldChar w:fldCharType="end"/>
        </w:r>
      </w:hyperlink>
    </w:p>
    <w:p w14:paraId="33FFCC95" w14:textId="33135B9C" w:rsidR="009725D0" w:rsidRDefault="0008051E">
      <w:pPr>
        <w:pStyle w:val="affc"/>
        <w:tabs>
          <w:tab w:val="right" w:leader="underscore" w:pos="9628"/>
        </w:tabs>
        <w:ind w:left="840" w:right="1260"/>
        <w:rPr>
          <w:noProof/>
          <w:sz w:val="21"/>
          <w:szCs w:val="22"/>
        </w:rPr>
      </w:pPr>
      <w:hyperlink r:id="rId105" w:anchor="_Toc3811607"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１</w:t>
        </w:r>
        <w:r w:rsidR="009725D0" w:rsidRPr="009909B3">
          <w:rPr>
            <w:rStyle w:val="a8"/>
            <w:noProof/>
          </w:rPr>
          <w:noBreakHyphen/>
        </w:r>
        <w:r w:rsidR="009725D0" w:rsidRPr="009909B3">
          <w:rPr>
            <w:rStyle w:val="a8"/>
            <w:noProof/>
          </w:rPr>
          <w:t>４</w:t>
        </w:r>
        <w:r w:rsidR="009725D0" w:rsidRPr="009909B3">
          <w:rPr>
            <w:rStyle w:val="a8"/>
            <w:noProof/>
          </w:rPr>
          <w:t>]</w:t>
        </w:r>
        <w:r w:rsidR="009725D0" w:rsidRPr="009909B3">
          <w:rPr>
            <w:rStyle w:val="a8"/>
            <w:noProof/>
          </w:rPr>
          <w:t xml:space="preserve">　計画の期間</w:t>
        </w:r>
        <w:r w:rsidR="009725D0">
          <w:rPr>
            <w:noProof/>
            <w:webHidden/>
          </w:rPr>
          <w:tab/>
        </w:r>
        <w:r w:rsidR="009725D0">
          <w:rPr>
            <w:noProof/>
            <w:webHidden/>
          </w:rPr>
          <w:fldChar w:fldCharType="begin"/>
        </w:r>
        <w:r w:rsidR="009725D0">
          <w:rPr>
            <w:noProof/>
            <w:webHidden/>
          </w:rPr>
          <w:instrText xml:space="preserve"> PAGEREF _Toc3811607 \h </w:instrText>
        </w:r>
        <w:r w:rsidR="009725D0">
          <w:rPr>
            <w:noProof/>
            <w:webHidden/>
          </w:rPr>
        </w:r>
        <w:r w:rsidR="009725D0">
          <w:rPr>
            <w:noProof/>
            <w:webHidden/>
          </w:rPr>
          <w:fldChar w:fldCharType="separate"/>
        </w:r>
        <w:r w:rsidR="00745134">
          <w:rPr>
            <w:noProof/>
            <w:webHidden/>
          </w:rPr>
          <w:t>4</w:t>
        </w:r>
        <w:r w:rsidR="009725D0">
          <w:rPr>
            <w:noProof/>
            <w:webHidden/>
          </w:rPr>
          <w:fldChar w:fldCharType="end"/>
        </w:r>
      </w:hyperlink>
    </w:p>
    <w:p w14:paraId="77582F11" w14:textId="1E197CDD" w:rsidR="009725D0" w:rsidRDefault="0008051E">
      <w:pPr>
        <w:pStyle w:val="affc"/>
        <w:tabs>
          <w:tab w:val="right" w:leader="underscore" w:pos="9628"/>
        </w:tabs>
        <w:ind w:left="840" w:right="1260"/>
        <w:rPr>
          <w:noProof/>
          <w:sz w:val="21"/>
          <w:szCs w:val="22"/>
        </w:rPr>
      </w:pPr>
      <w:hyperlink r:id="rId106" w:anchor="_Toc3811608"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w:t>
        </w:r>
        <w:r w:rsidR="009725D0" w:rsidRPr="009909B3">
          <w:rPr>
            <w:rStyle w:val="a8"/>
            <w:noProof/>
          </w:rPr>
          <w:t>]</w:t>
        </w:r>
        <w:r w:rsidR="009725D0" w:rsidRPr="009909B3">
          <w:rPr>
            <w:rStyle w:val="a8"/>
            <w:noProof/>
          </w:rPr>
          <w:t xml:space="preserve">　目的別メディア</w:t>
        </w:r>
        <w:r w:rsidR="009725D0">
          <w:rPr>
            <w:noProof/>
            <w:webHidden/>
          </w:rPr>
          <w:tab/>
        </w:r>
        <w:r w:rsidR="009725D0">
          <w:rPr>
            <w:noProof/>
            <w:webHidden/>
          </w:rPr>
          <w:fldChar w:fldCharType="begin"/>
        </w:r>
        <w:r w:rsidR="009725D0">
          <w:rPr>
            <w:noProof/>
            <w:webHidden/>
          </w:rPr>
          <w:instrText xml:space="preserve"> PAGEREF _Toc3811608 \h </w:instrText>
        </w:r>
        <w:r w:rsidR="009725D0">
          <w:rPr>
            <w:noProof/>
            <w:webHidden/>
          </w:rPr>
        </w:r>
        <w:r w:rsidR="009725D0">
          <w:rPr>
            <w:noProof/>
            <w:webHidden/>
          </w:rPr>
          <w:fldChar w:fldCharType="separate"/>
        </w:r>
        <w:r w:rsidR="00745134">
          <w:rPr>
            <w:noProof/>
            <w:webHidden/>
          </w:rPr>
          <w:t>6</w:t>
        </w:r>
        <w:r w:rsidR="009725D0">
          <w:rPr>
            <w:noProof/>
            <w:webHidden/>
          </w:rPr>
          <w:fldChar w:fldCharType="end"/>
        </w:r>
      </w:hyperlink>
    </w:p>
    <w:p w14:paraId="0D128F32" w14:textId="409F59C7" w:rsidR="009725D0" w:rsidRDefault="0008051E">
      <w:pPr>
        <w:pStyle w:val="affc"/>
        <w:tabs>
          <w:tab w:val="right" w:leader="underscore" w:pos="9628"/>
        </w:tabs>
        <w:ind w:left="840" w:right="1260"/>
        <w:rPr>
          <w:noProof/>
          <w:sz w:val="21"/>
          <w:szCs w:val="22"/>
        </w:rPr>
      </w:pPr>
      <w:hyperlink w:anchor="_Toc3811609"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２</w:t>
        </w:r>
        <w:r w:rsidR="009725D0" w:rsidRPr="009909B3">
          <w:rPr>
            <w:rStyle w:val="a8"/>
            <w:noProof/>
          </w:rPr>
          <w:t>]</w:t>
        </w:r>
        <w:r w:rsidR="009725D0" w:rsidRPr="009909B3">
          <w:rPr>
            <w:rStyle w:val="a8"/>
            <w:noProof/>
          </w:rPr>
          <w:t xml:space="preserve">　情報セキュリティ１０大脅威２０１８</w:t>
        </w:r>
        <w:r w:rsidR="009725D0">
          <w:rPr>
            <w:noProof/>
            <w:webHidden/>
          </w:rPr>
          <w:tab/>
        </w:r>
        <w:r w:rsidR="009725D0">
          <w:rPr>
            <w:noProof/>
            <w:webHidden/>
          </w:rPr>
          <w:fldChar w:fldCharType="begin"/>
        </w:r>
        <w:r w:rsidR="009725D0">
          <w:rPr>
            <w:noProof/>
            <w:webHidden/>
          </w:rPr>
          <w:instrText xml:space="preserve"> PAGEREF _Toc3811609 \h </w:instrText>
        </w:r>
        <w:r w:rsidR="009725D0">
          <w:rPr>
            <w:noProof/>
            <w:webHidden/>
          </w:rPr>
        </w:r>
        <w:r w:rsidR="009725D0">
          <w:rPr>
            <w:noProof/>
            <w:webHidden/>
          </w:rPr>
          <w:fldChar w:fldCharType="separate"/>
        </w:r>
        <w:r w:rsidR="00745134">
          <w:rPr>
            <w:noProof/>
            <w:webHidden/>
          </w:rPr>
          <w:t>7</w:t>
        </w:r>
        <w:r w:rsidR="009725D0">
          <w:rPr>
            <w:noProof/>
            <w:webHidden/>
          </w:rPr>
          <w:fldChar w:fldCharType="end"/>
        </w:r>
      </w:hyperlink>
    </w:p>
    <w:p w14:paraId="1C0C39EC" w14:textId="15B040C3" w:rsidR="009725D0" w:rsidRDefault="0008051E">
      <w:pPr>
        <w:pStyle w:val="affc"/>
        <w:tabs>
          <w:tab w:val="right" w:leader="underscore" w:pos="9628"/>
        </w:tabs>
        <w:ind w:left="840" w:right="1260"/>
        <w:rPr>
          <w:noProof/>
          <w:sz w:val="21"/>
          <w:szCs w:val="22"/>
        </w:rPr>
      </w:pPr>
      <w:hyperlink r:id="rId107" w:anchor="_Toc3811610"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３</w:t>
        </w:r>
        <w:r w:rsidR="009725D0" w:rsidRPr="009909B3">
          <w:rPr>
            <w:rStyle w:val="a8"/>
            <w:noProof/>
          </w:rPr>
          <w:t>]</w:t>
        </w:r>
        <w:r w:rsidR="009725D0" w:rsidRPr="009909B3">
          <w:rPr>
            <w:rStyle w:val="a8"/>
            <w:noProof/>
          </w:rPr>
          <w:t xml:space="preserve">　情報端末の世帯保有率の推移</w:t>
        </w:r>
        <w:r w:rsidR="009725D0">
          <w:rPr>
            <w:noProof/>
            <w:webHidden/>
          </w:rPr>
          <w:tab/>
        </w:r>
        <w:r w:rsidR="009725D0">
          <w:rPr>
            <w:noProof/>
            <w:webHidden/>
          </w:rPr>
          <w:fldChar w:fldCharType="begin"/>
        </w:r>
        <w:r w:rsidR="009725D0">
          <w:rPr>
            <w:noProof/>
            <w:webHidden/>
          </w:rPr>
          <w:instrText xml:space="preserve"> PAGEREF _Toc3811610 \h </w:instrText>
        </w:r>
        <w:r w:rsidR="009725D0">
          <w:rPr>
            <w:noProof/>
            <w:webHidden/>
          </w:rPr>
        </w:r>
        <w:r w:rsidR="009725D0">
          <w:rPr>
            <w:noProof/>
            <w:webHidden/>
          </w:rPr>
          <w:fldChar w:fldCharType="separate"/>
        </w:r>
        <w:r w:rsidR="00745134">
          <w:rPr>
            <w:noProof/>
            <w:webHidden/>
          </w:rPr>
          <w:t>7</w:t>
        </w:r>
        <w:r w:rsidR="009725D0">
          <w:rPr>
            <w:noProof/>
            <w:webHidden/>
          </w:rPr>
          <w:fldChar w:fldCharType="end"/>
        </w:r>
      </w:hyperlink>
    </w:p>
    <w:p w14:paraId="1C16D486" w14:textId="1B1778EB" w:rsidR="009725D0" w:rsidRDefault="0008051E">
      <w:pPr>
        <w:pStyle w:val="affc"/>
        <w:tabs>
          <w:tab w:val="right" w:leader="underscore" w:pos="9628"/>
        </w:tabs>
        <w:ind w:left="840" w:right="1260"/>
        <w:rPr>
          <w:noProof/>
          <w:sz w:val="21"/>
          <w:szCs w:val="22"/>
        </w:rPr>
      </w:pPr>
      <w:hyperlink r:id="rId108" w:anchor="_Toc3811611"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４</w:t>
        </w:r>
        <w:r w:rsidR="009725D0" w:rsidRPr="009909B3">
          <w:rPr>
            <w:rStyle w:val="a8"/>
            <w:noProof/>
          </w:rPr>
          <w:t>]</w:t>
        </w:r>
        <w:r w:rsidR="009725D0" w:rsidRPr="009909B3">
          <w:rPr>
            <w:rStyle w:val="a8"/>
            <w:noProof/>
          </w:rPr>
          <w:t xml:space="preserve">　平時と災害時におけるＷｉ－Ｆｉの活用</w:t>
        </w:r>
        <w:r w:rsidR="009725D0">
          <w:rPr>
            <w:noProof/>
            <w:webHidden/>
          </w:rPr>
          <w:tab/>
        </w:r>
        <w:r w:rsidR="009725D0">
          <w:rPr>
            <w:noProof/>
            <w:webHidden/>
          </w:rPr>
          <w:fldChar w:fldCharType="begin"/>
        </w:r>
        <w:r w:rsidR="009725D0">
          <w:rPr>
            <w:noProof/>
            <w:webHidden/>
          </w:rPr>
          <w:instrText xml:space="preserve"> PAGEREF _Toc3811611 \h </w:instrText>
        </w:r>
        <w:r w:rsidR="009725D0">
          <w:rPr>
            <w:noProof/>
            <w:webHidden/>
          </w:rPr>
        </w:r>
        <w:r w:rsidR="009725D0">
          <w:rPr>
            <w:noProof/>
            <w:webHidden/>
          </w:rPr>
          <w:fldChar w:fldCharType="separate"/>
        </w:r>
        <w:r w:rsidR="00745134">
          <w:rPr>
            <w:noProof/>
            <w:webHidden/>
          </w:rPr>
          <w:t>8</w:t>
        </w:r>
        <w:r w:rsidR="009725D0">
          <w:rPr>
            <w:noProof/>
            <w:webHidden/>
          </w:rPr>
          <w:fldChar w:fldCharType="end"/>
        </w:r>
      </w:hyperlink>
    </w:p>
    <w:p w14:paraId="32E3DE97" w14:textId="38C3F71A" w:rsidR="009725D0" w:rsidRDefault="0008051E">
      <w:pPr>
        <w:pStyle w:val="affc"/>
        <w:tabs>
          <w:tab w:val="right" w:leader="underscore" w:pos="9628"/>
        </w:tabs>
        <w:ind w:left="840" w:right="1260"/>
        <w:rPr>
          <w:noProof/>
          <w:sz w:val="21"/>
          <w:szCs w:val="22"/>
        </w:rPr>
      </w:pPr>
      <w:hyperlink r:id="rId109" w:anchor="_Toc3811612"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５</w:t>
        </w:r>
        <w:r w:rsidR="009725D0" w:rsidRPr="009909B3">
          <w:rPr>
            <w:rStyle w:val="a8"/>
            <w:noProof/>
          </w:rPr>
          <w:t>]</w:t>
        </w:r>
        <w:r w:rsidR="009725D0" w:rsidRPr="009909B3">
          <w:rPr>
            <w:rStyle w:val="a8"/>
            <w:noProof/>
          </w:rPr>
          <w:t xml:space="preserve">　ＩｏＴ導入事例</w:t>
        </w:r>
        <w:r w:rsidR="009725D0">
          <w:rPr>
            <w:noProof/>
            <w:webHidden/>
          </w:rPr>
          <w:tab/>
        </w:r>
        <w:r w:rsidR="009725D0">
          <w:rPr>
            <w:noProof/>
            <w:webHidden/>
          </w:rPr>
          <w:fldChar w:fldCharType="begin"/>
        </w:r>
        <w:r w:rsidR="009725D0">
          <w:rPr>
            <w:noProof/>
            <w:webHidden/>
          </w:rPr>
          <w:instrText xml:space="preserve"> PAGEREF _Toc3811612 \h </w:instrText>
        </w:r>
        <w:r w:rsidR="009725D0">
          <w:rPr>
            <w:noProof/>
            <w:webHidden/>
          </w:rPr>
        </w:r>
        <w:r w:rsidR="009725D0">
          <w:rPr>
            <w:noProof/>
            <w:webHidden/>
          </w:rPr>
          <w:fldChar w:fldCharType="separate"/>
        </w:r>
        <w:r w:rsidR="00745134">
          <w:rPr>
            <w:noProof/>
            <w:webHidden/>
          </w:rPr>
          <w:t>9</w:t>
        </w:r>
        <w:r w:rsidR="009725D0">
          <w:rPr>
            <w:noProof/>
            <w:webHidden/>
          </w:rPr>
          <w:fldChar w:fldCharType="end"/>
        </w:r>
      </w:hyperlink>
    </w:p>
    <w:p w14:paraId="6ADF0C63" w14:textId="71B1375E" w:rsidR="009725D0" w:rsidRDefault="0008051E">
      <w:pPr>
        <w:pStyle w:val="affc"/>
        <w:tabs>
          <w:tab w:val="right" w:leader="underscore" w:pos="9628"/>
        </w:tabs>
        <w:ind w:left="840" w:right="1260"/>
        <w:rPr>
          <w:noProof/>
          <w:sz w:val="21"/>
          <w:szCs w:val="22"/>
        </w:rPr>
      </w:pPr>
      <w:hyperlink r:id="rId110" w:anchor="_Toc3811613"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６</w:t>
        </w:r>
        <w:r w:rsidR="009725D0" w:rsidRPr="009909B3">
          <w:rPr>
            <w:rStyle w:val="a8"/>
            <w:noProof/>
          </w:rPr>
          <w:t>]</w:t>
        </w:r>
        <w:r w:rsidR="009725D0" w:rsidRPr="009909B3">
          <w:rPr>
            <w:rStyle w:val="a8"/>
            <w:noProof/>
          </w:rPr>
          <w:t xml:space="preserve">　ビッグデータの種類</w:t>
        </w:r>
        <w:r w:rsidR="009725D0">
          <w:rPr>
            <w:noProof/>
            <w:webHidden/>
          </w:rPr>
          <w:tab/>
        </w:r>
        <w:r w:rsidR="009725D0">
          <w:rPr>
            <w:noProof/>
            <w:webHidden/>
          </w:rPr>
          <w:fldChar w:fldCharType="begin"/>
        </w:r>
        <w:r w:rsidR="009725D0">
          <w:rPr>
            <w:noProof/>
            <w:webHidden/>
          </w:rPr>
          <w:instrText xml:space="preserve"> PAGEREF _Toc3811613 \h </w:instrText>
        </w:r>
        <w:r w:rsidR="009725D0">
          <w:rPr>
            <w:noProof/>
            <w:webHidden/>
          </w:rPr>
        </w:r>
        <w:r w:rsidR="009725D0">
          <w:rPr>
            <w:noProof/>
            <w:webHidden/>
          </w:rPr>
          <w:fldChar w:fldCharType="separate"/>
        </w:r>
        <w:r w:rsidR="00745134">
          <w:rPr>
            <w:noProof/>
            <w:webHidden/>
          </w:rPr>
          <w:t>10</w:t>
        </w:r>
        <w:r w:rsidR="009725D0">
          <w:rPr>
            <w:noProof/>
            <w:webHidden/>
          </w:rPr>
          <w:fldChar w:fldCharType="end"/>
        </w:r>
      </w:hyperlink>
    </w:p>
    <w:p w14:paraId="09EB2163" w14:textId="17656FF4" w:rsidR="009725D0" w:rsidRDefault="0008051E">
      <w:pPr>
        <w:pStyle w:val="affc"/>
        <w:tabs>
          <w:tab w:val="right" w:leader="underscore" w:pos="9628"/>
        </w:tabs>
        <w:ind w:left="840" w:right="1260"/>
        <w:rPr>
          <w:noProof/>
          <w:sz w:val="21"/>
          <w:szCs w:val="22"/>
        </w:rPr>
      </w:pPr>
      <w:hyperlink r:id="rId111" w:anchor="_Toc3811614"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７</w:t>
        </w:r>
        <w:r w:rsidR="009725D0" w:rsidRPr="009909B3">
          <w:rPr>
            <w:rStyle w:val="a8"/>
            <w:noProof/>
          </w:rPr>
          <w:t>]</w:t>
        </w:r>
        <w:r w:rsidR="009725D0" w:rsidRPr="009909B3">
          <w:rPr>
            <w:rStyle w:val="a8"/>
            <w:noProof/>
          </w:rPr>
          <w:t xml:space="preserve">　ビッグデータを構成する各種データ（例）</w:t>
        </w:r>
        <w:r w:rsidR="009725D0">
          <w:rPr>
            <w:noProof/>
            <w:webHidden/>
          </w:rPr>
          <w:tab/>
        </w:r>
        <w:r w:rsidR="009725D0">
          <w:rPr>
            <w:noProof/>
            <w:webHidden/>
          </w:rPr>
          <w:fldChar w:fldCharType="begin"/>
        </w:r>
        <w:r w:rsidR="009725D0">
          <w:rPr>
            <w:noProof/>
            <w:webHidden/>
          </w:rPr>
          <w:instrText xml:space="preserve"> PAGEREF _Toc3811614 \h </w:instrText>
        </w:r>
        <w:r w:rsidR="009725D0">
          <w:rPr>
            <w:noProof/>
            <w:webHidden/>
          </w:rPr>
        </w:r>
        <w:r w:rsidR="009725D0">
          <w:rPr>
            <w:noProof/>
            <w:webHidden/>
          </w:rPr>
          <w:fldChar w:fldCharType="separate"/>
        </w:r>
        <w:r w:rsidR="00745134">
          <w:rPr>
            <w:noProof/>
            <w:webHidden/>
          </w:rPr>
          <w:t>10</w:t>
        </w:r>
        <w:r w:rsidR="009725D0">
          <w:rPr>
            <w:noProof/>
            <w:webHidden/>
          </w:rPr>
          <w:fldChar w:fldCharType="end"/>
        </w:r>
      </w:hyperlink>
    </w:p>
    <w:p w14:paraId="1C6C8A57" w14:textId="5D6719ED" w:rsidR="009725D0" w:rsidRDefault="0008051E">
      <w:pPr>
        <w:pStyle w:val="affc"/>
        <w:tabs>
          <w:tab w:val="right" w:leader="underscore" w:pos="9628"/>
        </w:tabs>
        <w:ind w:left="840" w:right="1260"/>
        <w:rPr>
          <w:noProof/>
          <w:sz w:val="21"/>
          <w:szCs w:val="22"/>
        </w:rPr>
      </w:pPr>
      <w:hyperlink r:id="rId112" w:anchor="_Toc3811615"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８</w:t>
        </w:r>
        <w:r w:rsidR="009725D0" w:rsidRPr="009909B3">
          <w:rPr>
            <w:rStyle w:val="a8"/>
            <w:noProof/>
          </w:rPr>
          <w:t>]</w:t>
        </w:r>
        <w:r w:rsidR="009725D0" w:rsidRPr="009909B3">
          <w:rPr>
            <w:rStyle w:val="a8"/>
            <w:noProof/>
          </w:rPr>
          <w:t xml:space="preserve">　ＡＩ導入によって自動化してほしい業務</w:t>
        </w:r>
        <w:r w:rsidR="009725D0">
          <w:rPr>
            <w:noProof/>
            <w:webHidden/>
          </w:rPr>
          <w:tab/>
        </w:r>
        <w:r w:rsidR="009725D0">
          <w:rPr>
            <w:noProof/>
            <w:webHidden/>
          </w:rPr>
          <w:fldChar w:fldCharType="begin"/>
        </w:r>
        <w:r w:rsidR="009725D0">
          <w:rPr>
            <w:noProof/>
            <w:webHidden/>
          </w:rPr>
          <w:instrText xml:space="preserve"> PAGEREF _Toc3811615 \h </w:instrText>
        </w:r>
        <w:r w:rsidR="009725D0">
          <w:rPr>
            <w:noProof/>
            <w:webHidden/>
          </w:rPr>
        </w:r>
        <w:r w:rsidR="009725D0">
          <w:rPr>
            <w:noProof/>
            <w:webHidden/>
          </w:rPr>
          <w:fldChar w:fldCharType="separate"/>
        </w:r>
        <w:r w:rsidR="00745134">
          <w:rPr>
            <w:noProof/>
            <w:webHidden/>
          </w:rPr>
          <w:t>11</w:t>
        </w:r>
        <w:r w:rsidR="009725D0">
          <w:rPr>
            <w:noProof/>
            <w:webHidden/>
          </w:rPr>
          <w:fldChar w:fldCharType="end"/>
        </w:r>
      </w:hyperlink>
    </w:p>
    <w:p w14:paraId="0B03E800" w14:textId="4376D8AE" w:rsidR="009725D0" w:rsidRDefault="0008051E">
      <w:pPr>
        <w:pStyle w:val="affc"/>
        <w:tabs>
          <w:tab w:val="right" w:leader="underscore" w:pos="9628"/>
        </w:tabs>
        <w:ind w:left="840" w:right="1260"/>
        <w:rPr>
          <w:noProof/>
          <w:sz w:val="21"/>
          <w:szCs w:val="22"/>
        </w:rPr>
      </w:pPr>
      <w:hyperlink r:id="rId113" w:anchor="_Toc3811616"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９</w:t>
        </w:r>
        <w:r w:rsidR="009725D0" w:rsidRPr="009909B3">
          <w:rPr>
            <w:rStyle w:val="a8"/>
            <w:noProof/>
          </w:rPr>
          <w:t>]</w:t>
        </w:r>
        <w:r w:rsidR="009725D0" w:rsidRPr="009909B3">
          <w:rPr>
            <w:rStyle w:val="a8"/>
            <w:noProof/>
          </w:rPr>
          <w:t xml:space="preserve">　地理情報のイメージ</w:t>
        </w:r>
        <w:r w:rsidR="009725D0">
          <w:rPr>
            <w:noProof/>
            <w:webHidden/>
          </w:rPr>
          <w:tab/>
        </w:r>
        <w:r w:rsidR="009725D0">
          <w:rPr>
            <w:noProof/>
            <w:webHidden/>
          </w:rPr>
          <w:fldChar w:fldCharType="begin"/>
        </w:r>
        <w:r w:rsidR="009725D0">
          <w:rPr>
            <w:noProof/>
            <w:webHidden/>
          </w:rPr>
          <w:instrText xml:space="preserve"> PAGEREF _Toc3811616 \h </w:instrText>
        </w:r>
        <w:r w:rsidR="009725D0">
          <w:rPr>
            <w:noProof/>
            <w:webHidden/>
          </w:rPr>
        </w:r>
        <w:r w:rsidR="009725D0">
          <w:rPr>
            <w:noProof/>
            <w:webHidden/>
          </w:rPr>
          <w:fldChar w:fldCharType="separate"/>
        </w:r>
        <w:r w:rsidR="00745134">
          <w:rPr>
            <w:noProof/>
            <w:webHidden/>
          </w:rPr>
          <w:t>12</w:t>
        </w:r>
        <w:r w:rsidR="009725D0">
          <w:rPr>
            <w:noProof/>
            <w:webHidden/>
          </w:rPr>
          <w:fldChar w:fldCharType="end"/>
        </w:r>
      </w:hyperlink>
    </w:p>
    <w:p w14:paraId="2FE80AEA" w14:textId="1C22E12A" w:rsidR="009725D0" w:rsidRDefault="0008051E">
      <w:pPr>
        <w:pStyle w:val="affc"/>
        <w:tabs>
          <w:tab w:val="right" w:leader="underscore" w:pos="9628"/>
        </w:tabs>
        <w:ind w:left="840" w:right="1260"/>
        <w:rPr>
          <w:noProof/>
          <w:sz w:val="21"/>
          <w:szCs w:val="22"/>
        </w:rPr>
      </w:pPr>
      <w:hyperlink r:id="rId114" w:anchor="_Toc3811617"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１０</w:t>
        </w:r>
        <w:r w:rsidR="009725D0" w:rsidRPr="009909B3">
          <w:rPr>
            <w:rStyle w:val="a8"/>
            <w:noProof/>
          </w:rPr>
          <w:t>]</w:t>
        </w:r>
        <w:r w:rsidR="009725D0" w:rsidRPr="009909B3">
          <w:rPr>
            <w:rStyle w:val="a8"/>
            <w:noProof/>
          </w:rPr>
          <w:t xml:space="preserve">　ＩｏＴ等の技術を活かした世界最高水準の地理空間情報高度活用社会の実現</w:t>
        </w:r>
        <w:r w:rsidR="009725D0">
          <w:rPr>
            <w:noProof/>
            <w:webHidden/>
          </w:rPr>
          <w:tab/>
        </w:r>
        <w:r w:rsidR="009725D0">
          <w:rPr>
            <w:noProof/>
            <w:webHidden/>
          </w:rPr>
          <w:fldChar w:fldCharType="begin"/>
        </w:r>
        <w:r w:rsidR="009725D0">
          <w:rPr>
            <w:noProof/>
            <w:webHidden/>
          </w:rPr>
          <w:instrText xml:space="preserve"> PAGEREF _Toc3811617 \h </w:instrText>
        </w:r>
        <w:r w:rsidR="009725D0">
          <w:rPr>
            <w:noProof/>
            <w:webHidden/>
          </w:rPr>
        </w:r>
        <w:r w:rsidR="009725D0">
          <w:rPr>
            <w:noProof/>
            <w:webHidden/>
          </w:rPr>
          <w:fldChar w:fldCharType="separate"/>
        </w:r>
        <w:r w:rsidR="00745134">
          <w:rPr>
            <w:noProof/>
            <w:webHidden/>
          </w:rPr>
          <w:t>12</w:t>
        </w:r>
        <w:r w:rsidR="009725D0">
          <w:rPr>
            <w:noProof/>
            <w:webHidden/>
          </w:rPr>
          <w:fldChar w:fldCharType="end"/>
        </w:r>
      </w:hyperlink>
    </w:p>
    <w:p w14:paraId="73F76E59" w14:textId="7DA6DA66" w:rsidR="009725D0" w:rsidRDefault="0008051E">
      <w:pPr>
        <w:pStyle w:val="affc"/>
        <w:tabs>
          <w:tab w:val="right" w:leader="underscore" w:pos="9628"/>
        </w:tabs>
        <w:ind w:left="840" w:right="1260"/>
        <w:rPr>
          <w:noProof/>
          <w:sz w:val="21"/>
          <w:szCs w:val="22"/>
        </w:rPr>
      </w:pPr>
      <w:hyperlink r:id="rId115" w:anchor="_Toc3811618"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１１</w:t>
        </w:r>
        <w:r w:rsidR="009725D0" w:rsidRPr="009909B3">
          <w:rPr>
            <w:rStyle w:val="a8"/>
            <w:noProof/>
          </w:rPr>
          <w:t>]</w:t>
        </w:r>
        <w:r w:rsidR="009725D0" w:rsidRPr="009909B3">
          <w:rPr>
            <w:rStyle w:val="a8"/>
            <w:noProof/>
          </w:rPr>
          <w:t xml:space="preserve">　セキュリティイメージ</w:t>
        </w:r>
        <w:r w:rsidR="009725D0">
          <w:rPr>
            <w:noProof/>
            <w:webHidden/>
          </w:rPr>
          <w:tab/>
        </w:r>
        <w:r w:rsidR="009725D0">
          <w:rPr>
            <w:noProof/>
            <w:webHidden/>
          </w:rPr>
          <w:fldChar w:fldCharType="begin"/>
        </w:r>
        <w:r w:rsidR="009725D0">
          <w:rPr>
            <w:noProof/>
            <w:webHidden/>
          </w:rPr>
          <w:instrText xml:space="preserve"> PAGEREF _Toc3811618 \h </w:instrText>
        </w:r>
        <w:r w:rsidR="009725D0">
          <w:rPr>
            <w:noProof/>
            <w:webHidden/>
          </w:rPr>
        </w:r>
        <w:r w:rsidR="009725D0">
          <w:rPr>
            <w:noProof/>
            <w:webHidden/>
          </w:rPr>
          <w:fldChar w:fldCharType="separate"/>
        </w:r>
        <w:r w:rsidR="00745134">
          <w:rPr>
            <w:noProof/>
            <w:webHidden/>
          </w:rPr>
          <w:t>13</w:t>
        </w:r>
        <w:r w:rsidR="009725D0">
          <w:rPr>
            <w:noProof/>
            <w:webHidden/>
          </w:rPr>
          <w:fldChar w:fldCharType="end"/>
        </w:r>
      </w:hyperlink>
    </w:p>
    <w:p w14:paraId="76514723" w14:textId="24125118" w:rsidR="009725D0" w:rsidRDefault="0008051E">
      <w:pPr>
        <w:pStyle w:val="affc"/>
        <w:tabs>
          <w:tab w:val="right" w:leader="underscore" w:pos="9628"/>
        </w:tabs>
        <w:ind w:left="840" w:right="1260"/>
        <w:rPr>
          <w:noProof/>
          <w:sz w:val="21"/>
          <w:szCs w:val="22"/>
        </w:rPr>
      </w:pPr>
      <w:hyperlink r:id="rId116" w:anchor="_Toc3811619"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１２</w:t>
        </w:r>
        <w:r w:rsidR="009725D0" w:rsidRPr="009909B3">
          <w:rPr>
            <w:rStyle w:val="a8"/>
            <w:noProof/>
          </w:rPr>
          <w:t>]</w:t>
        </w:r>
        <w:r w:rsidR="009725D0" w:rsidRPr="009909B3">
          <w:rPr>
            <w:rStyle w:val="a8"/>
            <w:noProof/>
          </w:rPr>
          <w:t xml:space="preserve">　主な国の施策</w:t>
        </w:r>
        <w:r w:rsidR="009725D0">
          <w:rPr>
            <w:noProof/>
            <w:webHidden/>
          </w:rPr>
          <w:tab/>
        </w:r>
        <w:r w:rsidR="009725D0">
          <w:rPr>
            <w:noProof/>
            <w:webHidden/>
          </w:rPr>
          <w:fldChar w:fldCharType="begin"/>
        </w:r>
        <w:r w:rsidR="009725D0">
          <w:rPr>
            <w:noProof/>
            <w:webHidden/>
          </w:rPr>
          <w:instrText xml:space="preserve"> PAGEREF _Toc3811619 \h </w:instrText>
        </w:r>
        <w:r w:rsidR="009725D0">
          <w:rPr>
            <w:noProof/>
            <w:webHidden/>
          </w:rPr>
        </w:r>
        <w:r w:rsidR="009725D0">
          <w:rPr>
            <w:noProof/>
            <w:webHidden/>
          </w:rPr>
          <w:fldChar w:fldCharType="separate"/>
        </w:r>
        <w:r w:rsidR="00745134">
          <w:rPr>
            <w:noProof/>
            <w:webHidden/>
          </w:rPr>
          <w:t>14</w:t>
        </w:r>
        <w:r w:rsidR="009725D0">
          <w:rPr>
            <w:noProof/>
            <w:webHidden/>
          </w:rPr>
          <w:fldChar w:fldCharType="end"/>
        </w:r>
      </w:hyperlink>
    </w:p>
    <w:p w14:paraId="2722FED4" w14:textId="268FB5A2" w:rsidR="009725D0" w:rsidRDefault="0008051E">
      <w:pPr>
        <w:pStyle w:val="affc"/>
        <w:tabs>
          <w:tab w:val="right" w:leader="underscore" w:pos="9628"/>
        </w:tabs>
        <w:ind w:left="840" w:right="1260"/>
        <w:rPr>
          <w:noProof/>
          <w:sz w:val="21"/>
          <w:szCs w:val="22"/>
        </w:rPr>
      </w:pPr>
      <w:hyperlink r:id="rId117" w:anchor="_Toc3811620"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１３</w:t>
        </w:r>
        <w:r w:rsidR="009725D0" w:rsidRPr="009909B3">
          <w:rPr>
            <w:rStyle w:val="a8"/>
            <w:noProof/>
          </w:rPr>
          <w:t>]</w:t>
        </w:r>
        <w:r w:rsidR="009725D0" w:rsidRPr="009909B3">
          <w:rPr>
            <w:rStyle w:val="a8"/>
            <w:noProof/>
          </w:rPr>
          <w:t xml:space="preserve">　データ活用に関連する法律の位置付け</w:t>
        </w:r>
        <w:r w:rsidR="009725D0">
          <w:rPr>
            <w:noProof/>
            <w:webHidden/>
          </w:rPr>
          <w:tab/>
        </w:r>
        <w:r w:rsidR="009725D0">
          <w:rPr>
            <w:noProof/>
            <w:webHidden/>
          </w:rPr>
          <w:fldChar w:fldCharType="begin"/>
        </w:r>
        <w:r w:rsidR="009725D0">
          <w:rPr>
            <w:noProof/>
            <w:webHidden/>
          </w:rPr>
          <w:instrText xml:space="preserve"> PAGEREF _Toc3811620 \h </w:instrText>
        </w:r>
        <w:r w:rsidR="009725D0">
          <w:rPr>
            <w:noProof/>
            <w:webHidden/>
          </w:rPr>
        </w:r>
        <w:r w:rsidR="009725D0">
          <w:rPr>
            <w:noProof/>
            <w:webHidden/>
          </w:rPr>
          <w:fldChar w:fldCharType="separate"/>
        </w:r>
        <w:r w:rsidR="00745134">
          <w:rPr>
            <w:noProof/>
            <w:webHidden/>
          </w:rPr>
          <w:t>15</w:t>
        </w:r>
        <w:r w:rsidR="009725D0">
          <w:rPr>
            <w:noProof/>
            <w:webHidden/>
          </w:rPr>
          <w:fldChar w:fldCharType="end"/>
        </w:r>
      </w:hyperlink>
    </w:p>
    <w:p w14:paraId="0496E143" w14:textId="63982375" w:rsidR="009725D0" w:rsidRDefault="0008051E">
      <w:pPr>
        <w:pStyle w:val="affc"/>
        <w:tabs>
          <w:tab w:val="right" w:leader="underscore" w:pos="9628"/>
        </w:tabs>
        <w:ind w:left="840" w:right="1260"/>
        <w:rPr>
          <w:noProof/>
          <w:sz w:val="21"/>
          <w:szCs w:val="22"/>
        </w:rPr>
      </w:pPr>
      <w:hyperlink r:id="rId118" w:anchor="_Toc3811621"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１４</w:t>
        </w:r>
        <w:r w:rsidR="009725D0" w:rsidRPr="009909B3">
          <w:rPr>
            <w:rStyle w:val="a8"/>
            <w:noProof/>
          </w:rPr>
          <w:t>]</w:t>
        </w:r>
        <w:r w:rsidR="009725D0" w:rsidRPr="009909B3">
          <w:rPr>
            <w:rStyle w:val="a8"/>
            <w:noProof/>
          </w:rPr>
          <w:t xml:space="preserve">　官民データ活用推進基本法の構成</w:t>
        </w:r>
        <w:r w:rsidR="009725D0">
          <w:rPr>
            <w:noProof/>
            <w:webHidden/>
          </w:rPr>
          <w:tab/>
        </w:r>
        <w:r w:rsidR="009725D0">
          <w:rPr>
            <w:noProof/>
            <w:webHidden/>
          </w:rPr>
          <w:fldChar w:fldCharType="begin"/>
        </w:r>
        <w:r w:rsidR="009725D0">
          <w:rPr>
            <w:noProof/>
            <w:webHidden/>
          </w:rPr>
          <w:instrText xml:space="preserve"> PAGEREF _Toc3811621 \h </w:instrText>
        </w:r>
        <w:r w:rsidR="009725D0">
          <w:rPr>
            <w:noProof/>
            <w:webHidden/>
          </w:rPr>
        </w:r>
        <w:r w:rsidR="009725D0">
          <w:rPr>
            <w:noProof/>
            <w:webHidden/>
          </w:rPr>
          <w:fldChar w:fldCharType="separate"/>
        </w:r>
        <w:r w:rsidR="00745134">
          <w:rPr>
            <w:noProof/>
            <w:webHidden/>
          </w:rPr>
          <w:t>15</w:t>
        </w:r>
        <w:r w:rsidR="009725D0">
          <w:rPr>
            <w:noProof/>
            <w:webHidden/>
          </w:rPr>
          <w:fldChar w:fldCharType="end"/>
        </w:r>
      </w:hyperlink>
    </w:p>
    <w:p w14:paraId="2B4C7D71" w14:textId="191C9517" w:rsidR="009725D0" w:rsidRDefault="0008051E">
      <w:pPr>
        <w:pStyle w:val="affc"/>
        <w:tabs>
          <w:tab w:val="right" w:leader="underscore" w:pos="9628"/>
        </w:tabs>
        <w:ind w:left="840" w:right="1260"/>
        <w:rPr>
          <w:noProof/>
          <w:sz w:val="21"/>
          <w:szCs w:val="22"/>
        </w:rPr>
      </w:pPr>
      <w:hyperlink r:id="rId119" w:anchor="_Toc3811622"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１５</w:t>
        </w:r>
        <w:r w:rsidR="009725D0" w:rsidRPr="009909B3">
          <w:rPr>
            <w:rStyle w:val="a8"/>
            <w:noProof/>
          </w:rPr>
          <w:t>]</w:t>
        </w:r>
        <w:r w:rsidR="009725D0" w:rsidRPr="009909B3">
          <w:rPr>
            <w:rStyle w:val="a8"/>
            <w:noProof/>
          </w:rPr>
          <w:t xml:space="preserve">　デジタル・ガバメント推進方針内容</w:t>
        </w:r>
        <w:r w:rsidR="009725D0">
          <w:rPr>
            <w:noProof/>
            <w:webHidden/>
          </w:rPr>
          <w:tab/>
        </w:r>
        <w:r w:rsidR="009725D0">
          <w:rPr>
            <w:noProof/>
            <w:webHidden/>
          </w:rPr>
          <w:fldChar w:fldCharType="begin"/>
        </w:r>
        <w:r w:rsidR="009725D0">
          <w:rPr>
            <w:noProof/>
            <w:webHidden/>
          </w:rPr>
          <w:instrText xml:space="preserve"> PAGEREF _Toc3811622 \h </w:instrText>
        </w:r>
        <w:r w:rsidR="009725D0">
          <w:rPr>
            <w:noProof/>
            <w:webHidden/>
          </w:rPr>
        </w:r>
        <w:r w:rsidR="009725D0">
          <w:rPr>
            <w:noProof/>
            <w:webHidden/>
          </w:rPr>
          <w:fldChar w:fldCharType="separate"/>
        </w:r>
        <w:r w:rsidR="00745134">
          <w:rPr>
            <w:noProof/>
            <w:webHidden/>
          </w:rPr>
          <w:t>16</w:t>
        </w:r>
        <w:r w:rsidR="009725D0">
          <w:rPr>
            <w:noProof/>
            <w:webHidden/>
          </w:rPr>
          <w:fldChar w:fldCharType="end"/>
        </w:r>
      </w:hyperlink>
    </w:p>
    <w:p w14:paraId="30751113" w14:textId="55FF3CC0" w:rsidR="009725D0" w:rsidRDefault="0008051E">
      <w:pPr>
        <w:pStyle w:val="affc"/>
        <w:tabs>
          <w:tab w:val="right" w:leader="underscore" w:pos="9628"/>
        </w:tabs>
        <w:ind w:left="840" w:right="1260"/>
        <w:rPr>
          <w:noProof/>
          <w:sz w:val="21"/>
          <w:szCs w:val="22"/>
        </w:rPr>
      </w:pPr>
      <w:hyperlink r:id="rId120" w:anchor="_Toc3811623"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１６</w:t>
        </w:r>
        <w:r w:rsidR="009725D0" w:rsidRPr="009909B3">
          <w:rPr>
            <w:rStyle w:val="a8"/>
            <w:noProof/>
          </w:rPr>
          <w:t>]</w:t>
        </w:r>
        <w:r w:rsidR="009725D0" w:rsidRPr="009909B3">
          <w:rPr>
            <w:rStyle w:val="a8"/>
            <w:noProof/>
          </w:rPr>
          <w:t xml:space="preserve">　サービス設計１２箇条</w:t>
        </w:r>
        <w:r w:rsidR="009725D0">
          <w:rPr>
            <w:noProof/>
            <w:webHidden/>
          </w:rPr>
          <w:tab/>
        </w:r>
        <w:r w:rsidR="009725D0">
          <w:rPr>
            <w:noProof/>
            <w:webHidden/>
          </w:rPr>
          <w:fldChar w:fldCharType="begin"/>
        </w:r>
        <w:r w:rsidR="009725D0">
          <w:rPr>
            <w:noProof/>
            <w:webHidden/>
          </w:rPr>
          <w:instrText xml:space="preserve"> PAGEREF _Toc3811623 \h </w:instrText>
        </w:r>
        <w:r w:rsidR="009725D0">
          <w:rPr>
            <w:noProof/>
            <w:webHidden/>
          </w:rPr>
        </w:r>
        <w:r w:rsidR="009725D0">
          <w:rPr>
            <w:noProof/>
            <w:webHidden/>
          </w:rPr>
          <w:fldChar w:fldCharType="separate"/>
        </w:r>
        <w:r w:rsidR="00745134">
          <w:rPr>
            <w:noProof/>
            <w:webHidden/>
          </w:rPr>
          <w:t>16</w:t>
        </w:r>
        <w:r w:rsidR="009725D0">
          <w:rPr>
            <w:noProof/>
            <w:webHidden/>
          </w:rPr>
          <w:fldChar w:fldCharType="end"/>
        </w:r>
      </w:hyperlink>
    </w:p>
    <w:p w14:paraId="161CC226" w14:textId="629C2E59" w:rsidR="009725D0" w:rsidRDefault="0008051E">
      <w:pPr>
        <w:pStyle w:val="affc"/>
        <w:tabs>
          <w:tab w:val="right" w:leader="underscore" w:pos="9628"/>
        </w:tabs>
        <w:ind w:left="840" w:right="1260"/>
        <w:rPr>
          <w:noProof/>
          <w:sz w:val="21"/>
          <w:szCs w:val="22"/>
        </w:rPr>
      </w:pPr>
      <w:hyperlink r:id="rId121" w:anchor="_Toc3811624"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１７</w:t>
        </w:r>
        <w:r w:rsidR="009725D0" w:rsidRPr="009909B3">
          <w:rPr>
            <w:rStyle w:val="a8"/>
            <w:noProof/>
          </w:rPr>
          <w:t>]</w:t>
        </w:r>
        <w:r w:rsidR="009725D0" w:rsidRPr="009909B3">
          <w:rPr>
            <w:rStyle w:val="a8"/>
            <w:noProof/>
          </w:rPr>
          <w:t xml:space="preserve">　マイナンバーカードのメリット</w:t>
        </w:r>
        <w:r w:rsidR="009725D0">
          <w:rPr>
            <w:noProof/>
            <w:webHidden/>
          </w:rPr>
          <w:tab/>
        </w:r>
        <w:r w:rsidR="009725D0">
          <w:rPr>
            <w:noProof/>
            <w:webHidden/>
          </w:rPr>
          <w:fldChar w:fldCharType="begin"/>
        </w:r>
        <w:r w:rsidR="009725D0">
          <w:rPr>
            <w:noProof/>
            <w:webHidden/>
          </w:rPr>
          <w:instrText xml:space="preserve"> PAGEREF _Toc3811624 \h </w:instrText>
        </w:r>
        <w:r w:rsidR="009725D0">
          <w:rPr>
            <w:noProof/>
            <w:webHidden/>
          </w:rPr>
        </w:r>
        <w:r w:rsidR="009725D0">
          <w:rPr>
            <w:noProof/>
            <w:webHidden/>
          </w:rPr>
          <w:fldChar w:fldCharType="separate"/>
        </w:r>
        <w:r w:rsidR="00745134">
          <w:rPr>
            <w:noProof/>
            <w:webHidden/>
          </w:rPr>
          <w:t>17</w:t>
        </w:r>
        <w:r w:rsidR="009725D0">
          <w:rPr>
            <w:noProof/>
            <w:webHidden/>
          </w:rPr>
          <w:fldChar w:fldCharType="end"/>
        </w:r>
      </w:hyperlink>
    </w:p>
    <w:p w14:paraId="6850E0C7" w14:textId="67B984B3" w:rsidR="009725D0" w:rsidRDefault="0008051E">
      <w:pPr>
        <w:pStyle w:val="affc"/>
        <w:tabs>
          <w:tab w:val="right" w:leader="underscore" w:pos="9628"/>
        </w:tabs>
        <w:ind w:left="840" w:right="1260"/>
        <w:rPr>
          <w:noProof/>
          <w:sz w:val="21"/>
          <w:szCs w:val="22"/>
        </w:rPr>
      </w:pPr>
      <w:hyperlink r:id="rId122" w:anchor="_Toc3811625"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１８</w:t>
        </w:r>
        <w:r w:rsidR="009725D0" w:rsidRPr="009909B3">
          <w:rPr>
            <w:rStyle w:val="a8"/>
            <w:noProof/>
          </w:rPr>
          <w:t>]</w:t>
        </w:r>
        <w:r w:rsidR="009725D0" w:rsidRPr="009909B3">
          <w:rPr>
            <w:rStyle w:val="a8"/>
            <w:noProof/>
          </w:rPr>
          <w:t xml:space="preserve">　演習イメージ</w:t>
        </w:r>
        <w:r w:rsidR="009725D0">
          <w:rPr>
            <w:noProof/>
            <w:webHidden/>
          </w:rPr>
          <w:tab/>
        </w:r>
        <w:r w:rsidR="009725D0">
          <w:rPr>
            <w:noProof/>
            <w:webHidden/>
          </w:rPr>
          <w:fldChar w:fldCharType="begin"/>
        </w:r>
        <w:r w:rsidR="009725D0">
          <w:rPr>
            <w:noProof/>
            <w:webHidden/>
          </w:rPr>
          <w:instrText xml:space="preserve"> PAGEREF _Toc3811625 \h </w:instrText>
        </w:r>
        <w:r w:rsidR="009725D0">
          <w:rPr>
            <w:noProof/>
            <w:webHidden/>
          </w:rPr>
        </w:r>
        <w:r w:rsidR="009725D0">
          <w:rPr>
            <w:noProof/>
            <w:webHidden/>
          </w:rPr>
          <w:fldChar w:fldCharType="separate"/>
        </w:r>
        <w:r w:rsidR="00745134">
          <w:rPr>
            <w:noProof/>
            <w:webHidden/>
          </w:rPr>
          <w:t>18</w:t>
        </w:r>
        <w:r w:rsidR="009725D0">
          <w:rPr>
            <w:noProof/>
            <w:webHidden/>
          </w:rPr>
          <w:fldChar w:fldCharType="end"/>
        </w:r>
      </w:hyperlink>
    </w:p>
    <w:p w14:paraId="01CC1C3F" w14:textId="430D8A5A" w:rsidR="009725D0" w:rsidRDefault="0008051E">
      <w:pPr>
        <w:pStyle w:val="affc"/>
        <w:tabs>
          <w:tab w:val="right" w:leader="underscore" w:pos="9628"/>
        </w:tabs>
        <w:ind w:left="840" w:right="1260"/>
        <w:rPr>
          <w:noProof/>
          <w:sz w:val="21"/>
          <w:szCs w:val="22"/>
        </w:rPr>
      </w:pPr>
      <w:hyperlink w:anchor="_Toc3811626"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１９</w:t>
        </w:r>
        <w:r w:rsidR="009725D0" w:rsidRPr="009909B3">
          <w:rPr>
            <w:rStyle w:val="a8"/>
            <w:noProof/>
          </w:rPr>
          <w:t>]</w:t>
        </w:r>
        <w:r w:rsidR="009725D0" w:rsidRPr="009909B3">
          <w:rPr>
            <w:rStyle w:val="a8"/>
            <w:noProof/>
          </w:rPr>
          <w:t xml:space="preserve">　セキュリティ対策（例）</w:t>
        </w:r>
        <w:r w:rsidR="009725D0">
          <w:rPr>
            <w:noProof/>
            <w:webHidden/>
          </w:rPr>
          <w:tab/>
        </w:r>
        <w:r w:rsidR="009725D0">
          <w:rPr>
            <w:noProof/>
            <w:webHidden/>
          </w:rPr>
          <w:fldChar w:fldCharType="begin"/>
        </w:r>
        <w:r w:rsidR="009725D0">
          <w:rPr>
            <w:noProof/>
            <w:webHidden/>
          </w:rPr>
          <w:instrText xml:space="preserve"> PAGEREF _Toc3811626 \h </w:instrText>
        </w:r>
        <w:r w:rsidR="009725D0">
          <w:rPr>
            <w:noProof/>
            <w:webHidden/>
          </w:rPr>
        </w:r>
        <w:r w:rsidR="009725D0">
          <w:rPr>
            <w:noProof/>
            <w:webHidden/>
          </w:rPr>
          <w:fldChar w:fldCharType="separate"/>
        </w:r>
        <w:r w:rsidR="00745134">
          <w:rPr>
            <w:noProof/>
            <w:webHidden/>
          </w:rPr>
          <w:t>18</w:t>
        </w:r>
        <w:r w:rsidR="009725D0">
          <w:rPr>
            <w:noProof/>
            <w:webHidden/>
          </w:rPr>
          <w:fldChar w:fldCharType="end"/>
        </w:r>
      </w:hyperlink>
    </w:p>
    <w:p w14:paraId="0E644A39" w14:textId="73E654E0" w:rsidR="009725D0" w:rsidRDefault="0008051E">
      <w:pPr>
        <w:pStyle w:val="affc"/>
        <w:tabs>
          <w:tab w:val="right" w:leader="underscore" w:pos="9628"/>
        </w:tabs>
        <w:ind w:left="840" w:right="1260"/>
        <w:rPr>
          <w:noProof/>
          <w:sz w:val="21"/>
          <w:szCs w:val="22"/>
        </w:rPr>
      </w:pPr>
      <w:hyperlink r:id="rId123" w:anchor="_Toc3811627"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２０</w:t>
        </w:r>
        <w:r w:rsidR="009725D0" w:rsidRPr="009909B3">
          <w:rPr>
            <w:rStyle w:val="a8"/>
            <w:noProof/>
          </w:rPr>
          <w:t>]</w:t>
        </w:r>
        <w:r w:rsidR="009725D0" w:rsidRPr="009909B3">
          <w:rPr>
            <w:rStyle w:val="a8"/>
            <w:noProof/>
          </w:rPr>
          <w:t xml:space="preserve">　第３期地理空間情報活用推進基本計画の目指す姿</w:t>
        </w:r>
        <w:r w:rsidR="009725D0">
          <w:rPr>
            <w:noProof/>
            <w:webHidden/>
          </w:rPr>
          <w:tab/>
        </w:r>
        <w:r w:rsidR="009725D0">
          <w:rPr>
            <w:noProof/>
            <w:webHidden/>
          </w:rPr>
          <w:fldChar w:fldCharType="begin"/>
        </w:r>
        <w:r w:rsidR="009725D0">
          <w:rPr>
            <w:noProof/>
            <w:webHidden/>
          </w:rPr>
          <w:instrText xml:space="preserve"> PAGEREF _Toc3811627 \h </w:instrText>
        </w:r>
        <w:r w:rsidR="009725D0">
          <w:rPr>
            <w:noProof/>
            <w:webHidden/>
          </w:rPr>
        </w:r>
        <w:r w:rsidR="009725D0">
          <w:rPr>
            <w:noProof/>
            <w:webHidden/>
          </w:rPr>
          <w:fldChar w:fldCharType="separate"/>
        </w:r>
        <w:r w:rsidR="00745134">
          <w:rPr>
            <w:noProof/>
            <w:webHidden/>
          </w:rPr>
          <w:t>19</w:t>
        </w:r>
        <w:r w:rsidR="009725D0">
          <w:rPr>
            <w:noProof/>
            <w:webHidden/>
          </w:rPr>
          <w:fldChar w:fldCharType="end"/>
        </w:r>
      </w:hyperlink>
    </w:p>
    <w:p w14:paraId="38801C11" w14:textId="191CC6CC" w:rsidR="009725D0" w:rsidRDefault="0008051E">
      <w:pPr>
        <w:pStyle w:val="affc"/>
        <w:tabs>
          <w:tab w:val="right" w:leader="underscore" w:pos="9628"/>
        </w:tabs>
        <w:ind w:left="840" w:right="1260"/>
        <w:rPr>
          <w:noProof/>
          <w:sz w:val="21"/>
          <w:szCs w:val="22"/>
        </w:rPr>
      </w:pPr>
      <w:hyperlink r:id="rId124" w:anchor="_Toc3811628"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２</w:t>
        </w:r>
        <w:r w:rsidR="009725D0" w:rsidRPr="009909B3">
          <w:rPr>
            <w:rStyle w:val="a8"/>
            <w:noProof/>
          </w:rPr>
          <w:noBreakHyphen/>
        </w:r>
        <w:r w:rsidR="009725D0" w:rsidRPr="009909B3">
          <w:rPr>
            <w:rStyle w:val="a8"/>
            <w:noProof/>
          </w:rPr>
          <w:t>２１</w:t>
        </w:r>
        <w:r w:rsidR="009725D0" w:rsidRPr="009909B3">
          <w:rPr>
            <w:rStyle w:val="a8"/>
            <w:noProof/>
          </w:rPr>
          <w:t>]</w:t>
        </w:r>
        <w:r w:rsidR="009725D0" w:rsidRPr="009909B3">
          <w:rPr>
            <w:rStyle w:val="a8"/>
            <w:noProof/>
          </w:rPr>
          <w:t xml:space="preserve">　地理空間情報の利活用イメージ</w:t>
        </w:r>
        <w:r w:rsidR="009725D0">
          <w:rPr>
            <w:noProof/>
            <w:webHidden/>
          </w:rPr>
          <w:tab/>
        </w:r>
        <w:r w:rsidR="009725D0">
          <w:rPr>
            <w:noProof/>
            <w:webHidden/>
          </w:rPr>
          <w:fldChar w:fldCharType="begin"/>
        </w:r>
        <w:r w:rsidR="009725D0">
          <w:rPr>
            <w:noProof/>
            <w:webHidden/>
          </w:rPr>
          <w:instrText xml:space="preserve"> PAGEREF _Toc3811628 \h </w:instrText>
        </w:r>
        <w:r w:rsidR="009725D0">
          <w:rPr>
            <w:noProof/>
            <w:webHidden/>
          </w:rPr>
        </w:r>
        <w:r w:rsidR="009725D0">
          <w:rPr>
            <w:noProof/>
            <w:webHidden/>
          </w:rPr>
          <w:fldChar w:fldCharType="separate"/>
        </w:r>
        <w:r w:rsidR="00745134">
          <w:rPr>
            <w:noProof/>
            <w:webHidden/>
          </w:rPr>
          <w:t>19</w:t>
        </w:r>
        <w:r w:rsidR="009725D0">
          <w:rPr>
            <w:noProof/>
            <w:webHidden/>
          </w:rPr>
          <w:fldChar w:fldCharType="end"/>
        </w:r>
      </w:hyperlink>
    </w:p>
    <w:p w14:paraId="25C17ADD" w14:textId="15ADF55E" w:rsidR="009725D0" w:rsidRDefault="0008051E">
      <w:pPr>
        <w:pStyle w:val="affc"/>
        <w:tabs>
          <w:tab w:val="right" w:leader="underscore" w:pos="9628"/>
        </w:tabs>
        <w:ind w:left="840" w:right="1260"/>
        <w:rPr>
          <w:noProof/>
          <w:sz w:val="21"/>
          <w:szCs w:val="22"/>
        </w:rPr>
      </w:pPr>
      <w:hyperlink r:id="rId125" w:anchor="_Toc3811629"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w:t>
        </w:r>
        <w:r w:rsidR="009725D0" w:rsidRPr="009909B3">
          <w:rPr>
            <w:rStyle w:val="a8"/>
            <w:noProof/>
          </w:rPr>
          <w:t>]</w:t>
        </w:r>
        <w:r w:rsidR="009725D0" w:rsidRPr="009909B3">
          <w:rPr>
            <w:rStyle w:val="a8"/>
            <w:noProof/>
          </w:rPr>
          <w:t xml:space="preserve">　吹田市の情報化推進の流れ</w:t>
        </w:r>
        <w:r w:rsidR="009725D0">
          <w:rPr>
            <w:noProof/>
            <w:webHidden/>
          </w:rPr>
          <w:tab/>
        </w:r>
        <w:r w:rsidR="009725D0">
          <w:rPr>
            <w:noProof/>
            <w:webHidden/>
          </w:rPr>
          <w:fldChar w:fldCharType="begin"/>
        </w:r>
        <w:r w:rsidR="009725D0">
          <w:rPr>
            <w:noProof/>
            <w:webHidden/>
          </w:rPr>
          <w:instrText xml:space="preserve"> PAGEREF _Toc3811629 \h </w:instrText>
        </w:r>
        <w:r w:rsidR="009725D0">
          <w:rPr>
            <w:noProof/>
            <w:webHidden/>
          </w:rPr>
        </w:r>
        <w:r w:rsidR="009725D0">
          <w:rPr>
            <w:noProof/>
            <w:webHidden/>
          </w:rPr>
          <w:fldChar w:fldCharType="separate"/>
        </w:r>
        <w:r w:rsidR="00745134">
          <w:rPr>
            <w:noProof/>
            <w:webHidden/>
          </w:rPr>
          <w:t>22</w:t>
        </w:r>
        <w:r w:rsidR="009725D0">
          <w:rPr>
            <w:noProof/>
            <w:webHidden/>
          </w:rPr>
          <w:fldChar w:fldCharType="end"/>
        </w:r>
      </w:hyperlink>
    </w:p>
    <w:p w14:paraId="0A933D17" w14:textId="2B1B27E9" w:rsidR="009725D0" w:rsidRDefault="0008051E">
      <w:pPr>
        <w:pStyle w:val="affc"/>
        <w:tabs>
          <w:tab w:val="right" w:leader="underscore" w:pos="9628"/>
        </w:tabs>
        <w:ind w:left="840" w:right="1260"/>
        <w:rPr>
          <w:noProof/>
          <w:sz w:val="21"/>
          <w:szCs w:val="22"/>
        </w:rPr>
      </w:pPr>
      <w:hyperlink r:id="rId126" w:anchor="_Toc3811630"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２</w:t>
        </w:r>
        <w:r w:rsidR="009725D0" w:rsidRPr="009909B3">
          <w:rPr>
            <w:rStyle w:val="a8"/>
            <w:noProof/>
          </w:rPr>
          <w:t>]</w:t>
        </w:r>
        <w:r w:rsidR="009725D0" w:rsidRPr="009909B3">
          <w:rPr>
            <w:rStyle w:val="a8"/>
            <w:noProof/>
          </w:rPr>
          <w:t xml:space="preserve">　アクションプランの取組状況</w:t>
        </w:r>
        <w:r w:rsidR="009725D0">
          <w:rPr>
            <w:noProof/>
            <w:webHidden/>
          </w:rPr>
          <w:tab/>
        </w:r>
        <w:r w:rsidR="009725D0">
          <w:rPr>
            <w:noProof/>
            <w:webHidden/>
          </w:rPr>
          <w:fldChar w:fldCharType="begin"/>
        </w:r>
        <w:r w:rsidR="009725D0">
          <w:rPr>
            <w:noProof/>
            <w:webHidden/>
          </w:rPr>
          <w:instrText xml:space="preserve"> PAGEREF _Toc3811630 \h </w:instrText>
        </w:r>
        <w:r w:rsidR="009725D0">
          <w:rPr>
            <w:noProof/>
            <w:webHidden/>
          </w:rPr>
        </w:r>
        <w:r w:rsidR="009725D0">
          <w:rPr>
            <w:noProof/>
            <w:webHidden/>
          </w:rPr>
          <w:fldChar w:fldCharType="separate"/>
        </w:r>
        <w:r w:rsidR="00745134">
          <w:rPr>
            <w:noProof/>
            <w:webHidden/>
          </w:rPr>
          <w:t>23</w:t>
        </w:r>
        <w:r w:rsidR="009725D0">
          <w:rPr>
            <w:noProof/>
            <w:webHidden/>
          </w:rPr>
          <w:fldChar w:fldCharType="end"/>
        </w:r>
      </w:hyperlink>
    </w:p>
    <w:p w14:paraId="4D9B55CD" w14:textId="0B1C4E5C" w:rsidR="009725D0" w:rsidRDefault="0008051E">
      <w:pPr>
        <w:pStyle w:val="affc"/>
        <w:tabs>
          <w:tab w:val="right" w:leader="underscore" w:pos="9628"/>
        </w:tabs>
        <w:ind w:left="840" w:right="1260"/>
        <w:rPr>
          <w:noProof/>
          <w:sz w:val="21"/>
          <w:szCs w:val="22"/>
        </w:rPr>
      </w:pPr>
      <w:hyperlink w:anchor="_Toc3811631"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３</w:t>
        </w:r>
        <w:r w:rsidR="009725D0" w:rsidRPr="009909B3">
          <w:rPr>
            <w:rStyle w:val="a8"/>
            <w:noProof/>
          </w:rPr>
          <w:t>]</w:t>
        </w:r>
        <w:r w:rsidR="009725D0" w:rsidRPr="009909B3">
          <w:rPr>
            <w:rStyle w:val="a8"/>
            <w:noProof/>
          </w:rPr>
          <w:t xml:space="preserve">　市民アンケートの回答回収比率</w:t>
        </w:r>
        <w:r w:rsidR="009725D0">
          <w:rPr>
            <w:noProof/>
            <w:webHidden/>
          </w:rPr>
          <w:tab/>
        </w:r>
        <w:r w:rsidR="009725D0">
          <w:rPr>
            <w:noProof/>
            <w:webHidden/>
          </w:rPr>
          <w:fldChar w:fldCharType="begin"/>
        </w:r>
        <w:r w:rsidR="009725D0">
          <w:rPr>
            <w:noProof/>
            <w:webHidden/>
          </w:rPr>
          <w:instrText xml:space="preserve"> PAGEREF _Toc3811631 \h </w:instrText>
        </w:r>
        <w:r w:rsidR="009725D0">
          <w:rPr>
            <w:noProof/>
            <w:webHidden/>
          </w:rPr>
        </w:r>
        <w:r w:rsidR="009725D0">
          <w:rPr>
            <w:noProof/>
            <w:webHidden/>
          </w:rPr>
          <w:fldChar w:fldCharType="separate"/>
        </w:r>
        <w:r w:rsidR="00745134">
          <w:rPr>
            <w:noProof/>
            <w:webHidden/>
          </w:rPr>
          <w:t>24</w:t>
        </w:r>
        <w:r w:rsidR="009725D0">
          <w:rPr>
            <w:noProof/>
            <w:webHidden/>
          </w:rPr>
          <w:fldChar w:fldCharType="end"/>
        </w:r>
      </w:hyperlink>
    </w:p>
    <w:p w14:paraId="5B376706" w14:textId="3159467F" w:rsidR="009725D0" w:rsidRDefault="0008051E">
      <w:pPr>
        <w:pStyle w:val="affc"/>
        <w:tabs>
          <w:tab w:val="right" w:leader="underscore" w:pos="9628"/>
        </w:tabs>
        <w:ind w:left="840" w:right="1260"/>
        <w:rPr>
          <w:noProof/>
          <w:sz w:val="21"/>
          <w:szCs w:val="22"/>
        </w:rPr>
      </w:pPr>
      <w:hyperlink r:id="rId127" w:anchor="_Toc3811632"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４</w:t>
        </w:r>
        <w:r w:rsidR="009725D0" w:rsidRPr="009909B3">
          <w:rPr>
            <w:rStyle w:val="a8"/>
            <w:noProof/>
          </w:rPr>
          <w:t>]</w:t>
        </w:r>
        <w:r w:rsidR="009725D0" w:rsidRPr="009909B3">
          <w:rPr>
            <w:rStyle w:val="a8"/>
            <w:noProof/>
          </w:rPr>
          <w:t xml:space="preserve">　市民アンケート回収状況</w:t>
        </w:r>
        <w:r w:rsidR="009725D0">
          <w:rPr>
            <w:noProof/>
            <w:webHidden/>
          </w:rPr>
          <w:tab/>
        </w:r>
        <w:r w:rsidR="009725D0">
          <w:rPr>
            <w:noProof/>
            <w:webHidden/>
          </w:rPr>
          <w:fldChar w:fldCharType="begin"/>
        </w:r>
        <w:r w:rsidR="009725D0">
          <w:rPr>
            <w:noProof/>
            <w:webHidden/>
          </w:rPr>
          <w:instrText xml:space="preserve"> PAGEREF _Toc3811632 \h </w:instrText>
        </w:r>
        <w:r w:rsidR="009725D0">
          <w:rPr>
            <w:noProof/>
            <w:webHidden/>
          </w:rPr>
        </w:r>
        <w:r w:rsidR="009725D0">
          <w:rPr>
            <w:noProof/>
            <w:webHidden/>
          </w:rPr>
          <w:fldChar w:fldCharType="separate"/>
        </w:r>
        <w:r w:rsidR="00745134">
          <w:rPr>
            <w:noProof/>
            <w:webHidden/>
          </w:rPr>
          <w:t>24</w:t>
        </w:r>
        <w:r w:rsidR="009725D0">
          <w:rPr>
            <w:noProof/>
            <w:webHidden/>
          </w:rPr>
          <w:fldChar w:fldCharType="end"/>
        </w:r>
      </w:hyperlink>
    </w:p>
    <w:p w14:paraId="77782AF1" w14:textId="12EA5BE2" w:rsidR="009725D0" w:rsidRDefault="0008051E">
      <w:pPr>
        <w:pStyle w:val="affc"/>
        <w:tabs>
          <w:tab w:val="right" w:leader="underscore" w:pos="9628"/>
        </w:tabs>
        <w:ind w:left="840" w:right="1260"/>
        <w:rPr>
          <w:noProof/>
          <w:sz w:val="21"/>
          <w:szCs w:val="22"/>
        </w:rPr>
      </w:pPr>
      <w:hyperlink r:id="rId128" w:anchor="_Toc3811633" w:history="1">
        <w:r w:rsidR="009725D0" w:rsidRPr="009909B3">
          <w:rPr>
            <w:rStyle w:val="a8"/>
            <w:noProof/>
          </w:rPr>
          <w:t>[</w:t>
        </w:r>
        <w:r w:rsidR="009725D0" w:rsidRPr="009909B3">
          <w:rPr>
            <w:rStyle w:val="a8"/>
            <w:rFonts w:asciiTheme="minorEastAsia" w:hAnsiTheme="minorEastAsia"/>
            <w:noProof/>
          </w:rPr>
          <w:t>図表 ３</w:t>
        </w:r>
        <w:r w:rsidR="009725D0" w:rsidRPr="009909B3">
          <w:rPr>
            <w:rStyle w:val="a8"/>
            <w:rFonts w:asciiTheme="minorEastAsia" w:hAnsiTheme="minorEastAsia"/>
            <w:noProof/>
          </w:rPr>
          <w:noBreakHyphen/>
          <w:t>５</w:t>
        </w:r>
        <w:r w:rsidR="009725D0" w:rsidRPr="009909B3">
          <w:rPr>
            <w:rStyle w:val="a8"/>
            <w:noProof/>
          </w:rPr>
          <w:t>]</w:t>
        </w:r>
        <w:r w:rsidR="009725D0" w:rsidRPr="009909B3">
          <w:rPr>
            <w:rStyle w:val="a8"/>
            <w:noProof/>
          </w:rPr>
          <w:t xml:space="preserve">　</w:t>
        </w:r>
        <w:r w:rsidR="009725D0" w:rsidRPr="009909B3">
          <w:rPr>
            <w:rStyle w:val="a8"/>
            <w:rFonts w:asciiTheme="minorEastAsia" w:hAnsiTheme="minorEastAsia"/>
            <w:noProof/>
          </w:rPr>
          <w:t>年齢層</w:t>
        </w:r>
        <w:r w:rsidR="009725D0">
          <w:rPr>
            <w:noProof/>
            <w:webHidden/>
          </w:rPr>
          <w:tab/>
        </w:r>
        <w:r w:rsidR="009725D0">
          <w:rPr>
            <w:noProof/>
            <w:webHidden/>
          </w:rPr>
          <w:fldChar w:fldCharType="begin"/>
        </w:r>
        <w:r w:rsidR="009725D0">
          <w:rPr>
            <w:noProof/>
            <w:webHidden/>
          </w:rPr>
          <w:instrText xml:space="preserve"> PAGEREF _Toc3811633 \h </w:instrText>
        </w:r>
        <w:r w:rsidR="009725D0">
          <w:rPr>
            <w:noProof/>
            <w:webHidden/>
          </w:rPr>
        </w:r>
        <w:r w:rsidR="009725D0">
          <w:rPr>
            <w:noProof/>
            <w:webHidden/>
          </w:rPr>
          <w:fldChar w:fldCharType="separate"/>
        </w:r>
        <w:r w:rsidR="00745134">
          <w:rPr>
            <w:noProof/>
            <w:webHidden/>
          </w:rPr>
          <w:t>24</w:t>
        </w:r>
        <w:r w:rsidR="009725D0">
          <w:rPr>
            <w:noProof/>
            <w:webHidden/>
          </w:rPr>
          <w:fldChar w:fldCharType="end"/>
        </w:r>
      </w:hyperlink>
    </w:p>
    <w:p w14:paraId="5814509E" w14:textId="2A8D2AE0" w:rsidR="009725D0" w:rsidRDefault="0008051E">
      <w:pPr>
        <w:pStyle w:val="affc"/>
        <w:tabs>
          <w:tab w:val="right" w:leader="underscore" w:pos="9628"/>
        </w:tabs>
        <w:ind w:left="840" w:right="1260"/>
        <w:rPr>
          <w:noProof/>
          <w:sz w:val="21"/>
          <w:szCs w:val="22"/>
        </w:rPr>
      </w:pPr>
      <w:hyperlink r:id="rId129" w:anchor="_Toc3811634"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６</w:t>
        </w:r>
        <w:r w:rsidR="009725D0" w:rsidRPr="009909B3">
          <w:rPr>
            <w:rStyle w:val="a8"/>
            <w:noProof/>
          </w:rPr>
          <w:t>]</w:t>
        </w:r>
        <w:r w:rsidR="009725D0" w:rsidRPr="009909B3">
          <w:rPr>
            <w:rStyle w:val="a8"/>
            <w:noProof/>
          </w:rPr>
          <w:t xml:space="preserve">　吹田市の情報の入手媒体</w:t>
        </w:r>
        <w:r w:rsidR="009725D0">
          <w:rPr>
            <w:noProof/>
            <w:webHidden/>
          </w:rPr>
          <w:tab/>
        </w:r>
        <w:r w:rsidR="009725D0">
          <w:rPr>
            <w:noProof/>
            <w:webHidden/>
          </w:rPr>
          <w:fldChar w:fldCharType="begin"/>
        </w:r>
        <w:r w:rsidR="009725D0">
          <w:rPr>
            <w:noProof/>
            <w:webHidden/>
          </w:rPr>
          <w:instrText xml:space="preserve"> PAGEREF _Toc3811634 \h </w:instrText>
        </w:r>
        <w:r w:rsidR="009725D0">
          <w:rPr>
            <w:noProof/>
            <w:webHidden/>
          </w:rPr>
        </w:r>
        <w:r w:rsidR="009725D0">
          <w:rPr>
            <w:noProof/>
            <w:webHidden/>
          </w:rPr>
          <w:fldChar w:fldCharType="separate"/>
        </w:r>
        <w:r w:rsidR="00745134">
          <w:rPr>
            <w:noProof/>
            <w:webHidden/>
          </w:rPr>
          <w:t>25</w:t>
        </w:r>
        <w:r w:rsidR="009725D0">
          <w:rPr>
            <w:noProof/>
            <w:webHidden/>
          </w:rPr>
          <w:fldChar w:fldCharType="end"/>
        </w:r>
      </w:hyperlink>
    </w:p>
    <w:p w14:paraId="1E659AFC" w14:textId="5524CEBB" w:rsidR="009725D0" w:rsidRDefault="0008051E">
      <w:pPr>
        <w:pStyle w:val="affc"/>
        <w:tabs>
          <w:tab w:val="right" w:leader="underscore" w:pos="9628"/>
        </w:tabs>
        <w:ind w:left="840" w:right="1260"/>
        <w:rPr>
          <w:noProof/>
          <w:sz w:val="21"/>
          <w:szCs w:val="22"/>
        </w:rPr>
      </w:pPr>
      <w:hyperlink r:id="rId130" w:anchor="_Toc3811635"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７</w:t>
        </w:r>
        <w:r w:rsidR="009725D0" w:rsidRPr="009909B3">
          <w:rPr>
            <w:rStyle w:val="a8"/>
            <w:noProof/>
          </w:rPr>
          <w:t>]</w:t>
        </w:r>
        <w:r w:rsidR="009725D0" w:rsidRPr="009909B3">
          <w:rPr>
            <w:rStyle w:val="a8"/>
            <w:noProof/>
          </w:rPr>
          <w:t xml:space="preserve">　吹田市の提供するサービスの認知状況</w:t>
        </w:r>
        <w:r w:rsidR="009725D0">
          <w:rPr>
            <w:noProof/>
            <w:webHidden/>
          </w:rPr>
          <w:tab/>
        </w:r>
        <w:r w:rsidR="009725D0">
          <w:rPr>
            <w:noProof/>
            <w:webHidden/>
          </w:rPr>
          <w:fldChar w:fldCharType="begin"/>
        </w:r>
        <w:r w:rsidR="009725D0">
          <w:rPr>
            <w:noProof/>
            <w:webHidden/>
          </w:rPr>
          <w:instrText xml:space="preserve"> PAGEREF _Toc3811635 \h </w:instrText>
        </w:r>
        <w:r w:rsidR="009725D0">
          <w:rPr>
            <w:noProof/>
            <w:webHidden/>
          </w:rPr>
        </w:r>
        <w:r w:rsidR="009725D0">
          <w:rPr>
            <w:noProof/>
            <w:webHidden/>
          </w:rPr>
          <w:fldChar w:fldCharType="separate"/>
        </w:r>
        <w:r w:rsidR="00745134">
          <w:rPr>
            <w:noProof/>
            <w:webHidden/>
          </w:rPr>
          <w:t>26</w:t>
        </w:r>
        <w:r w:rsidR="009725D0">
          <w:rPr>
            <w:noProof/>
            <w:webHidden/>
          </w:rPr>
          <w:fldChar w:fldCharType="end"/>
        </w:r>
      </w:hyperlink>
    </w:p>
    <w:p w14:paraId="3AF78A5E" w14:textId="424FDC25" w:rsidR="009725D0" w:rsidRDefault="0008051E">
      <w:pPr>
        <w:pStyle w:val="affc"/>
        <w:tabs>
          <w:tab w:val="right" w:leader="underscore" w:pos="9628"/>
        </w:tabs>
        <w:ind w:left="840" w:right="1260"/>
        <w:rPr>
          <w:noProof/>
          <w:sz w:val="21"/>
          <w:szCs w:val="22"/>
        </w:rPr>
      </w:pPr>
      <w:hyperlink r:id="rId131" w:anchor="_Toc3811636"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８</w:t>
        </w:r>
        <w:r w:rsidR="009725D0" w:rsidRPr="009909B3">
          <w:rPr>
            <w:rStyle w:val="a8"/>
            <w:noProof/>
          </w:rPr>
          <w:t>]</w:t>
        </w:r>
        <w:r w:rsidR="009725D0" w:rsidRPr="009909B3">
          <w:rPr>
            <w:rStyle w:val="a8"/>
            <w:noProof/>
          </w:rPr>
          <w:t xml:space="preserve">　ＩＣＴ施策に関する評価</w:t>
        </w:r>
        <w:r w:rsidR="009725D0">
          <w:rPr>
            <w:noProof/>
            <w:webHidden/>
          </w:rPr>
          <w:tab/>
        </w:r>
        <w:r w:rsidR="009725D0">
          <w:rPr>
            <w:noProof/>
            <w:webHidden/>
          </w:rPr>
          <w:fldChar w:fldCharType="begin"/>
        </w:r>
        <w:r w:rsidR="009725D0">
          <w:rPr>
            <w:noProof/>
            <w:webHidden/>
          </w:rPr>
          <w:instrText xml:space="preserve"> PAGEREF _Toc3811636 \h </w:instrText>
        </w:r>
        <w:r w:rsidR="009725D0">
          <w:rPr>
            <w:noProof/>
            <w:webHidden/>
          </w:rPr>
        </w:r>
        <w:r w:rsidR="009725D0">
          <w:rPr>
            <w:noProof/>
            <w:webHidden/>
          </w:rPr>
          <w:fldChar w:fldCharType="separate"/>
        </w:r>
        <w:r w:rsidR="00745134">
          <w:rPr>
            <w:noProof/>
            <w:webHidden/>
          </w:rPr>
          <w:t>27</w:t>
        </w:r>
        <w:r w:rsidR="009725D0">
          <w:rPr>
            <w:noProof/>
            <w:webHidden/>
          </w:rPr>
          <w:fldChar w:fldCharType="end"/>
        </w:r>
      </w:hyperlink>
    </w:p>
    <w:p w14:paraId="4584034D" w14:textId="55967AB5" w:rsidR="009725D0" w:rsidRDefault="0008051E">
      <w:pPr>
        <w:pStyle w:val="affc"/>
        <w:tabs>
          <w:tab w:val="right" w:leader="underscore" w:pos="9628"/>
        </w:tabs>
        <w:ind w:left="840" w:right="1260"/>
        <w:rPr>
          <w:noProof/>
          <w:sz w:val="21"/>
          <w:szCs w:val="22"/>
        </w:rPr>
      </w:pPr>
      <w:hyperlink r:id="rId132" w:anchor="_Toc3811637"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９</w:t>
        </w:r>
        <w:r w:rsidR="009725D0" w:rsidRPr="009909B3">
          <w:rPr>
            <w:rStyle w:val="a8"/>
            <w:noProof/>
          </w:rPr>
          <w:t>]</w:t>
        </w:r>
        <w:r w:rsidR="009725D0" w:rsidRPr="009909B3">
          <w:rPr>
            <w:rStyle w:val="a8"/>
            <w:noProof/>
          </w:rPr>
          <w:t xml:space="preserve">　インターネット利用機器状況</w:t>
        </w:r>
        <w:r w:rsidR="009725D0">
          <w:rPr>
            <w:noProof/>
            <w:webHidden/>
          </w:rPr>
          <w:tab/>
        </w:r>
        <w:r w:rsidR="009725D0">
          <w:rPr>
            <w:noProof/>
            <w:webHidden/>
          </w:rPr>
          <w:fldChar w:fldCharType="begin"/>
        </w:r>
        <w:r w:rsidR="009725D0">
          <w:rPr>
            <w:noProof/>
            <w:webHidden/>
          </w:rPr>
          <w:instrText xml:space="preserve"> PAGEREF _Toc3811637 \h </w:instrText>
        </w:r>
        <w:r w:rsidR="009725D0">
          <w:rPr>
            <w:noProof/>
            <w:webHidden/>
          </w:rPr>
        </w:r>
        <w:r w:rsidR="009725D0">
          <w:rPr>
            <w:noProof/>
            <w:webHidden/>
          </w:rPr>
          <w:fldChar w:fldCharType="separate"/>
        </w:r>
        <w:r w:rsidR="00745134">
          <w:rPr>
            <w:noProof/>
            <w:webHidden/>
          </w:rPr>
          <w:t>28</w:t>
        </w:r>
        <w:r w:rsidR="009725D0">
          <w:rPr>
            <w:noProof/>
            <w:webHidden/>
          </w:rPr>
          <w:fldChar w:fldCharType="end"/>
        </w:r>
      </w:hyperlink>
    </w:p>
    <w:p w14:paraId="747F81ED" w14:textId="377B078A" w:rsidR="009725D0" w:rsidRDefault="0008051E">
      <w:pPr>
        <w:pStyle w:val="affc"/>
        <w:tabs>
          <w:tab w:val="right" w:leader="underscore" w:pos="9628"/>
        </w:tabs>
        <w:ind w:left="840" w:right="1260"/>
        <w:rPr>
          <w:noProof/>
          <w:sz w:val="21"/>
          <w:szCs w:val="22"/>
        </w:rPr>
      </w:pPr>
      <w:hyperlink r:id="rId133" w:anchor="_Toc3811638"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１０</w:t>
        </w:r>
        <w:r w:rsidR="009725D0" w:rsidRPr="009909B3">
          <w:rPr>
            <w:rStyle w:val="a8"/>
            <w:noProof/>
          </w:rPr>
          <w:t>]</w:t>
        </w:r>
        <w:r w:rsidR="009725D0" w:rsidRPr="009909B3">
          <w:rPr>
            <w:rStyle w:val="a8"/>
            <w:noProof/>
          </w:rPr>
          <w:t xml:space="preserve">　インターネット利用機器別年代内訳</w:t>
        </w:r>
        <w:r w:rsidR="009725D0">
          <w:rPr>
            <w:noProof/>
            <w:webHidden/>
          </w:rPr>
          <w:tab/>
        </w:r>
        <w:r w:rsidR="009725D0">
          <w:rPr>
            <w:noProof/>
            <w:webHidden/>
          </w:rPr>
          <w:fldChar w:fldCharType="begin"/>
        </w:r>
        <w:r w:rsidR="009725D0">
          <w:rPr>
            <w:noProof/>
            <w:webHidden/>
          </w:rPr>
          <w:instrText xml:space="preserve"> PAGEREF _Toc3811638 \h </w:instrText>
        </w:r>
        <w:r w:rsidR="009725D0">
          <w:rPr>
            <w:noProof/>
            <w:webHidden/>
          </w:rPr>
        </w:r>
        <w:r w:rsidR="009725D0">
          <w:rPr>
            <w:noProof/>
            <w:webHidden/>
          </w:rPr>
          <w:fldChar w:fldCharType="separate"/>
        </w:r>
        <w:r w:rsidR="00745134">
          <w:rPr>
            <w:noProof/>
            <w:webHidden/>
          </w:rPr>
          <w:t>29</w:t>
        </w:r>
        <w:r w:rsidR="009725D0">
          <w:rPr>
            <w:noProof/>
            <w:webHidden/>
          </w:rPr>
          <w:fldChar w:fldCharType="end"/>
        </w:r>
      </w:hyperlink>
    </w:p>
    <w:p w14:paraId="5AA862F2" w14:textId="0D198D0A" w:rsidR="009725D0" w:rsidRDefault="0008051E">
      <w:pPr>
        <w:pStyle w:val="affc"/>
        <w:tabs>
          <w:tab w:val="right" w:leader="underscore" w:pos="9628"/>
        </w:tabs>
        <w:ind w:left="840" w:right="1260"/>
        <w:rPr>
          <w:noProof/>
          <w:sz w:val="21"/>
          <w:szCs w:val="22"/>
        </w:rPr>
      </w:pPr>
      <w:hyperlink r:id="rId134" w:anchor="_Toc3811639"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１１</w:t>
        </w:r>
        <w:r w:rsidR="009725D0" w:rsidRPr="009909B3">
          <w:rPr>
            <w:rStyle w:val="a8"/>
            <w:noProof/>
          </w:rPr>
          <w:t>]</w:t>
        </w:r>
        <w:r w:rsidR="009725D0" w:rsidRPr="009909B3">
          <w:rPr>
            <w:rStyle w:val="a8"/>
            <w:noProof/>
          </w:rPr>
          <w:t xml:space="preserve">　インターネットを利用しない理由</w:t>
        </w:r>
        <w:r w:rsidR="009725D0">
          <w:rPr>
            <w:noProof/>
            <w:webHidden/>
          </w:rPr>
          <w:tab/>
        </w:r>
        <w:r w:rsidR="009725D0">
          <w:rPr>
            <w:noProof/>
            <w:webHidden/>
          </w:rPr>
          <w:fldChar w:fldCharType="begin"/>
        </w:r>
        <w:r w:rsidR="009725D0">
          <w:rPr>
            <w:noProof/>
            <w:webHidden/>
          </w:rPr>
          <w:instrText xml:space="preserve"> PAGEREF _Toc3811639 \h </w:instrText>
        </w:r>
        <w:r w:rsidR="009725D0">
          <w:rPr>
            <w:noProof/>
            <w:webHidden/>
          </w:rPr>
        </w:r>
        <w:r w:rsidR="009725D0">
          <w:rPr>
            <w:noProof/>
            <w:webHidden/>
          </w:rPr>
          <w:fldChar w:fldCharType="separate"/>
        </w:r>
        <w:r w:rsidR="00745134">
          <w:rPr>
            <w:noProof/>
            <w:webHidden/>
          </w:rPr>
          <w:t>30</w:t>
        </w:r>
        <w:r w:rsidR="009725D0">
          <w:rPr>
            <w:noProof/>
            <w:webHidden/>
          </w:rPr>
          <w:fldChar w:fldCharType="end"/>
        </w:r>
      </w:hyperlink>
    </w:p>
    <w:p w14:paraId="08E8D5E1" w14:textId="6275F10B" w:rsidR="009725D0" w:rsidRDefault="0008051E">
      <w:pPr>
        <w:pStyle w:val="affc"/>
        <w:tabs>
          <w:tab w:val="right" w:leader="underscore" w:pos="9628"/>
        </w:tabs>
        <w:ind w:left="840" w:right="1260"/>
        <w:rPr>
          <w:noProof/>
          <w:sz w:val="21"/>
          <w:szCs w:val="22"/>
        </w:rPr>
      </w:pPr>
      <w:hyperlink r:id="rId135" w:anchor="_Toc3811640"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１２</w:t>
        </w:r>
        <w:r w:rsidR="009725D0" w:rsidRPr="009909B3">
          <w:rPr>
            <w:rStyle w:val="a8"/>
            <w:noProof/>
          </w:rPr>
          <w:t>]</w:t>
        </w:r>
        <w:r w:rsidR="009725D0" w:rsidRPr="009909B3">
          <w:rPr>
            <w:rStyle w:val="a8"/>
            <w:noProof/>
          </w:rPr>
          <w:t xml:space="preserve">　インターネットを利用しない理由別年代内訳</w:t>
        </w:r>
        <w:r w:rsidR="009725D0">
          <w:rPr>
            <w:noProof/>
            <w:webHidden/>
          </w:rPr>
          <w:tab/>
        </w:r>
        <w:r w:rsidR="009725D0">
          <w:rPr>
            <w:noProof/>
            <w:webHidden/>
          </w:rPr>
          <w:fldChar w:fldCharType="begin"/>
        </w:r>
        <w:r w:rsidR="009725D0">
          <w:rPr>
            <w:noProof/>
            <w:webHidden/>
          </w:rPr>
          <w:instrText xml:space="preserve"> PAGEREF _Toc3811640 \h </w:instrText>
        </w:r>
        <w:r w:rsidR="009725D0">
          <w:rPr>
            <w:noProof/>
            <w:webHidden/>
          </w:rPr>
        </w:r>
        <w:r w:rsidR="009725D0">
          <w:rPr>
            <w:noProof/>
            <w:webHidden/>
          </w:rPr>
          <w:fldChar w:fldCharType="separate"/>
        </w:r>
        <w:r w:rsidR="00745134">
          <w:rPr>
            <w:noProof/>
            <w:webHidden/>
          </w:rPr>
          <w:t>31</w:t>
        </w:r>
        <w:r w:rsidR="009725D0">
          <w:rPr>
            <w:noProof/>
            <w:webHidden/>
          </w:rPr>
          <w:fldChar w:fldCharType="end"/>
        </w:r>
      </w:hyperlink>
    </w:p>
    <w:p w14:paraId="6761C4CB" w14:textId="48678D2E" w:rsidR="009725D0" w:rsidRDefault="0008051E">
      <w:pPr>
        <w:pStyle w:val="affc"/>
        <w:tabs>
          <w:tab w:val="right" w:leader="underscore" w:pos="9628"/>
        </w:tabs>
        <w:ind w:left="840" w:right="1260"/>
        <w:rPr>
          <w:noProof/>
          <w:sz w:val="21"/>
          <w:szCs w:val="22"/>
        </w:rPr>
      </w:pPr>
      <w:hyperlink r:id="rId136" w:anchor="_Toc3811641"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１３</w:t>
        </w:r>
        <w:r w:rsidR="009725D0" w:rsidRPr="009909B3">
          <w:rPr>
            <w:rStyle w:val="a8"/>
            <w:noProof/>
          </w:rPr>
          <w:t>]</w:t>
        </w:r>
        <w:r w:rsidR="009725D0" w:rsidRPr="009909B3">
          <w:rPr>
            <w:rStyle w:val="a8"/>
            <w:noProof/>
          </w:rPr>
          <w:t xml:space="preserve">　吹田市が進める情報化で今後さらに力を入れてほしいこと</w:t>
        </w:r>
        <w:r w:rsidR="009725D0">
          <w:rPr>
            <w:noProof/>
            <w:webHidden/>
          </w:rPr>
          <w:tab/>
        </w:r>
        <w:r w:rsidR="009725D0">
          <w:rPr>
            <w:noProof/>
            <w:webHidden/>
          </w:rPr>
          <w:fldChar w:fldCharType="begin"/>
        </w:r>
        <w:r w:rsidR="009725D0">
          <w:rPr>
            <w:noProof/>
            <w:webHidden/>
          </w:rPr>
          <w:instrText xml:space="preserve"> PAGEREF _Toc3811641 \h </w:instrText>
        </w:r>
        <w:r w:rsidR="009725D0">
          <w:rPr>
            <w:noProof/>
            <w:webHidden/>
          </w:rPr>
        </w:r>
        <w:r w:rsidR="009725D0">
          <w:rPr>
            <w:noProof/>
            <w:webHidden/>
          </w:rPr>
          <w:fldChar w:fldCharType="separate"/>
        </w:r>
        <w:r w:rsidR="00745134">
          <w:rPr>
            <w:noProof/>
            <w:webHidden/>
          </w:rPr>
          <w:t>32</w:t>
        </w:r>
        <w:r w:rsidR="009725D0">
          <w:rPr>
            <w:noProof/>
            <w:webHidden/>
          </w:rPr>
          <w:fldChar w:fldCharType="end"/>
        </w:r>
      </w:hyperlink>
    </w:p>
    <w:p w14:paraId="2CC79875" w14:textId="5DFFD85E" w:rsidR="009725D0" w:rsidRDefault="0008051E">
      <w:pPr>
        <w:pStyle w:val="affc"/>
        <w:tabs>
          <w:tab w:val="right" w:leader="underscore" w:pos="9628"/>
        </w:tabs>
        <w:ind w:left="840" w:right="1260"/>
        <w:rPr>
          <w:noProof/>
          <w:sz w:val="21"/>
          <w:szCs w:val="22"/>
        </w:rPr>
      </w:pPr>
      <w:hyperlink r:id="rId137" w:anchor="_Toc3811642"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１４</w:t>
        </w:r>
        <w:r w:rsidR="009725D0" w:rsidRPr="009909B3">
          <w:rPr>
            <w:rStyle w:val="a8"/>
            <w:noProof/>
          </w:rPr>
          <w:t>]</w:t>
        </w:r>
        <w:r w:rsidR="009725D0" w:rsidRPr="009909B3">
          <w:rPr>
            <w:rStyle w:val="a8"/>
            <w:noProof/>
          </w:rPr>
          <w:t xml:space="preserve">　吹田市が進める情報化で注意すべき点</w:t>
        </w:r>
        <w:r w:rsidR="009725D0">
          <w:rPr>
            <w:noProof/>
            <w:webHidden/>
          </w:rPr>
          <w:tab/>
        </w:r>
        <w:r w:rsidR="009725D0">
          <w:rPr>
            <w:noProof/>
            <w:webHidden/>
          </w:rPr>
          <w:fldChar w:fldCharType="begin"/>
        </w:r>
        <w:r w:rsidR="009725D0">
          <w:rPr>
            <w:noProof/>
            <w:webHidden/>
          </w:rPr>
          <w:instrText xml:space="preserve"> PAGEREF _Toc3811642 \h </w:instrText>
        </w:r>
        <w:r w:rsidR="009725D0">
          <w:rPr>
            <w:noProof/>
            <w:webHidden/>
          </w:rPr>
        </w:r>
        <w:r w:rsidR="009725D0">
          <w:rPr>
            <w:noProof/>
            <w:webHidden/>
          </w:rPr>
          <w:fldChar w:fldCharType="separate"/>
        </w:r>
        <w:r w:rsidR="00745134">
          <w:rPr>
            <w:noProof/>
            <w:webHidden/>
          </w:rPr>
          <w:t>33</w:t>
        </w:r>
        <w:r w:rsidR="009725D0">
          <w:rPr>
            <w:noProof/>
            <w:webHidden/>
          </w:rPr>
          <w:fldChar w:fldCharType="end"/>
        </w:r>
      </w:hyperlink>
    </w:p>
    <w:p w14:paraId="00308BE3" w14:textId="4FC4D8EE" w:rsidR="009725D0" w:rsidRDefault="0008051E">
      <w:pPr>
        <w:pStyle w:val="affc"/>
        <w:tabs>
          <w:tab w:val="right" w:leader="underscore" w:pos="9628"/>
        </w:tabs>
        <w:ind w:left="840" w:right="1260"/>
        <w:rPr>
          <w:noProof/>
          <w:sz w:val="21"/>
          <w:szCs w:val="22"/>
        </w:rPr>
      </w:pPr>
      <w:hyperlink r:id="rId138" w:anchor="_Toc3811643"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１５</w:t>
        </w:r>
        <w:r w:rsidR="009725D0" w:rsidRPr="009909B3">
          <w:rPr>
            <w:rStyle w:val="a8"/>
            <w:noProof/>
          </w:rPr>
          <w:t>]</w:t>
        </w:r>
        <w:r w:rsidR="009725D0" w:rsidRPr="009909B3">
          <w:rPr>
            <w:rStyle w:val="a8"/>
            <w:noProof/>
          </w:rPr>
          <w:t xml:space="preserve">　吹田市の情報が見たいソーシャルメディア</w:t>
        </w:r>
        <w:r w:rsidR="009725D0">
          <w:rPr>
            <w:noProof/>
            <w:webHidden/>
          </w:rPr>
          <w:tab/>
        </w:r>
        <w:r w:rsidR="009725D0">
          <w:rPr>
            <w:noProof/>
            <w:webHidden/>
          </w:rPr>
          <w:fldChar w:fldCharType="begin"/>
        </w:r>
        <w:r w:rsidR="009725D0">
          <w:rPr>
            <w:noProof/>
            <w:webHidden/>
          </w:rPr>
          <w:instrText xml:space="preserve"> PAGEREF _Toc3811643 \h </w:instrText>
        </w:r>
        <w:r w:rsidR="009725D0">
          <w:rPr>
            <w:noProof/>
            <w:webHidden/>
          </w:rPr>
        </w:r>
        <w:r w:rsidR="009725D0">
          <w:rPr>
            <w:noProof/>
            <w:webHidden/>
          </w:rPr>
          <w:fldChar w:fldCharType="separate"/>
        </w:r>
        <w:r w:rsidR="00745134">
          <w:rPr>
            <w:noProof/>
            <w:webHidden/>
          </w:rPr>
          <w:t>33</w:t>
        </w:r>
        <w:r w:rsidR="009725D0">
          <w:rPr>
            <w:noProof/>
            <w:webHidden/>
          </w:rPr>
          <w:fldChar w:fldCharType="end"/>
        </w:r>
      </w:hyperlink>
    </w:p>
    <w:p w14:paraId="61732C99" w14:textId="4CBA831E" w:rsidR="009725D0" w:rsidRDefault="0008051E">
      <w:pPr>
        <w:pStyle w:val="affc"/>
        <w:tabs>
          <w:tab w:val="right" w:leader="underscore" w:pos="9628"/>
        </w:tabs>
        <w:ind w:left="840" w:right="1260"/>
        <w:rPr>
          <w:noProof/>
          <w:sz w:val="21"/>
          <w:szCs w:val="22"/>
        </w:rPr>
      </w:pPr>
      <w:hyperlink r:id="rId139" w:anchor="_Toc3811644"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１６</w:t>
        </w:r>
        <w:r w:rsidR="009725D0" w:rsidRPr="009909B3">
          <w:rPr>
            <w:rStyle w:val="a8"/>
            <w:noProof/>
          </w:rPr>
          <w:t>]</w:t>
        </w:r>
        <w:r w:rsidR="009725D0" w:rsidRPr="009909B3">
          <w:rPr>
            <w:rStyle w:val="a8"/>
            <w:noProof/>
          </w:rPr>
          <w:t xml:space="preserve">　マイナンバーカードの利用を期待したい分野</w:t>
        </w:r>
        <w:r w:rsidR="009725D0">
          <w:rPr>
            <w:noProof/>
            <w:webHidden/>
          </w:rPr>
          <w:tab/>
        </w:r>
        <w:r w:rsidR="009725D0">
          <w:rPr>
            <w:noProof/>
            <w:webHidden/>
          </w:rPr>
          <w:fldChar w:fldCharType="begin"/>
        </w:r>
        <w:r w:rsidR="009725D0">
          <w:rPr>
            <w:noProof/>
            <w:webHidden/>
          </w:rPr>
          <w:instrText xml:space="preserve"> PAGEREF _Toc3811644 \h </w:instrText>
        </w:r>
        <w:r w:rsidR="009725D0">
          <w:rPr>
            <w:noProof/>
            <w:webHidden/>
          </w:rPr>
        </w:r>
        <w:r w:rsidR="009725D0">
          <w:rPr>
            <w:noProof/>
            <w:webHidden/>
          </w:rPr>
          <w:fldChar w:fldCharType="separate"/>
        </w:r>
        <w:r w:rsidR="00745134">
          <w:rPr>
            <w:noProof/>
            <w:webHidden/>
          </w:rPr>
          <w:t>34</w:t>
        </w:r>
        <w:r w:rsidR="009725D0">
          <w:rPr>
            <w:noProof/>
            <w:webHidden/>
          </w:rPr>
          <w:fldChar w:fldCharType="end"/>
        </w:r>
      </w:hyperlink>
    </w:p>
    <w:p w14:paraId="1A82DF13" w14:textId="32FE4834" w:rsidR="009725D0" w:rsidRDefault="0008051E">
      <w:pPr>
        <w:pStyle w:val="affc"/>
        <w:tabs>
          <w:tab w:val="right" w:leader="underscore" w:pos="9628"/>
        </w:tabs>
        <w:ind w:left="840" w:right="1260"/>
        <w:rPr>
          <w:noProof/>
          <w:sz w:val="21"/>
          <w:szCs w:val="22"/>
        </w:rPr>
      </w:pPr>
      <w:hyperlink r:id="rId140" w:anchor="_Toc3811645"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１７</w:t>
        </w:r>
        <w:r w:rsidR="009725D0" w:rsidRPr="009909B3">
          <w:rPr>
            <w:rStyle w:val="a8"/>
            <w:noProof/>
          </w:rPr>
          <w:t>]</w:t>
        </w:r>
        <w:r w:rsidR="009725D0" w:rsidRPr="009909B3">
          <w:rPr>
            <w:rStyle w:val="a8"/>
            <w:noProof/>
          </w:rPr>
          <w:t xml:space="preserve">　ＩＣＴ施策に関する要望</w:t>
        </w:r>
        <w:r w:rsidR="009725D0">
          <w:rPr>
            <w:noProof/>
            <w:webHidden/>
          </w:rPr>
          <w:tab/>
        </w:r>
        <w:r w:rsidR="009725D0">
          <w:rPr>
            <w:noProof/>
            <w:webHidden/>
          </w:rPr>
          <w:fldChar w:fldCharType="begin"/>
        </w:r>
        <w:r w:rsidR="009725D0">
          <w:rPr>
            <w:noProof/>
            <w:webHidden/>
          </w:rPr>
          <w:instrText xml:space="preserve"> PAGEREF _Toc3811645 \h </w:instrText>
        </w:r>
        <w:r w:rsidR="009725D0">
          <w:rPr>
            <w:noProof/>
            <w:webHidden/>
          </w:rPr>
        </w:r>
        <w:r w:rsidR="009725D0">
          <w:rPr>
            <w:noProof/>
            <w:webHidden/>
          </w:rPr>
          <w:fldChar w:fldCharType="separate"/>
        </w:r>
        <w:r w:rsidR="00745134">
          <w:rPr>
            <w:noProof/>
            <w:webHidden/>
          </w:rPr>
          <w:t>35</w:t>
        </w:r>
        <w:r w:rsidR="009725D0">
          <w:rPr>
            <w:noProof/>
            <w:webHidden/>
          </w:rPr>
          <w:fldChar w:fldCharType="end"/>
        </w:r>
      </w:hyperlink>
    </w:p>
    <w:p w14:paraId="29B49693" w14:textId="7B793A03" w:rsidR="009725D0" w:rsidRDefault="0008051E">
      <w:pPr>
        <w:pStyle w:val="affc"/>
        <w:tabs>
          <w:tab w:val="right" w:leader="underscore" w:pos="9628"/>
        </w:tabs>
        <w:ind w:left="840" w:right="1260"/>
        <w:rPr>
          <w:noProof/>
          <w:sz w:val="21"/>
          <w:szCs w:val="22"/>
        </w:rPr>
      </w:pPr>
      <w:hyperlink r:id="rId141" w:anchor="_Toc3811646"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３</w:t>
        </w:r>
        <w:r w:rsidR="009725D0" w:rsidRPr="009909B3">
          <w:rPr>
            <w:rStyle w:val="a8"/>
            <w:noProof/>
          </w:rPr>
          <w:noBreakHyphen/>
        </w:r>
        <w:r w:rsidR="009725D0" w:rsidRPr="009909B3">
          <w:rPr>
            <w:rStyle w:val="a8"/>
            <w:noProof/>
          </w:rPr>
          <w:t>１８</w:t>
        </w:r>
        <w:r w:rsidR="009725D0" w:rsidRPr="009909B3">
          <w:rPr>
            <w:rStyle w:val="a8"/>
            <w:noProof/>
          </w:rPr>
          <w:t>]</w:t>
        </w:r>
        <w:r w:rsidR="009725D0" w:rsidRPr="009909B3">
          <w:rPr>
            <w:rStyle w:val="a8"/>
            <w:noProof/>
          </w:rPr>
          <w:t xml:space="preserve">　市民意見から抽出した課題</w:t>
        </w:r>
        <w:r w:rsidR="009725D0">
          <w:rPr>
            <w:noProof/>
            <w:webHidden/>
          </w:rPr>
          <w:tab/>
        </w:r>
        <w:r w:rsidR="009725D0">
          <w:rPr>
            <w:noProof/>
            <w:webHidden/>
          </w:rPr>
          <w:fldChar w:fldCharType="begin"/>
        </w:r>
        <w:r w:rsidR="009725D0">
          <w:rPr>
            <w:noProof/>
            <w:webHidden/>
          </w:rPr>
          <w:instrText xml:space="preserve"> PAGEREF _Toc3811646 \h </w:instrText>
        </w:r>
        <w:r w:rsidR="009725D0">
          <w:rPr>
            <w:noProof/>
            <w:webHidden/>
          </w:rPr>
        </w:r>
        <w:r w:rsidR="009725D0">
          <w:rPr>
            <w:noProof/>
            <w:webHidden/>
          </w:rPr>
          <w:fldChar w:fldCharType="separate"/>
        </w:r>
        <w:r w:rsidR="00745134">
          <w:rPr>
            <w:noProof/>
            <w:webHidden/>
          </w:rPr>
          <w:t>36</w:t>
        </w:r>
        <w:r w:rsidR="009725D0">
          <w:rPr>
            <w:noProof/>
            <w:webHidden/>
          </w:rPr>
          <w:fldChar w:fldCharType="end"/>
        </w:r>
      </w:hyperlink>
    </w:p>
    <w:p w14:paraId="10014180" w14:textId="256F4708" w:rsidR="009725D0" w:rsidRDefault="0008051E">
      <w:pPr>
        <w:pStyle w:val="affc"/>
        <w:tabs>
          <w:tab w:val="right" w:leader="underscore" w:pos="9628"/>
        </w:tabs>
        <w:ind w:left="840" w:right="1260"/>
        <w:rPr>
          <w:noProof/>
          <w:sz w:val="21"/>
          <w:szCs w:val="22"/>
        </w:rPr>
      </w:pPr>
      <w:hyperlink r:id="rId142" w:anchor="_Toc3811647"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４</w:t>
        </w:r>
        <w:r w:rsidR="009725D0" w:rsidRPr="009909B3">
          <w:rPr>
            <w:rStyle w:val="a8"/>
            <w:noProof/>
          </w:rPr>
          <w:noBreakHyphen/>
        </w:r>
        <w:r w:rsidR="009725D0" w:rsidRPr="009909B3">
          <w:rPr>
            <w:rStyle w:val="a8"/>
            <w:noProof/>
          </w:rPr>
          <w:t>１</w:t>
        </w:r>
        <w:r w:rsidR="009725D0" w:rsidRPr="009909B3">
          <w:rPr>
            <w:rStyle w:val="a8"/>
            <w:noProof/>
          </w:rPr>
          <w:t>]</w:t>
        </w:r>
        <w:r w:rsidR="009725D0" w:rsidRPr="009909B3">
          <w:rPr>
            <w:rStyle w:val="a8"/>
            <w:noProof/>
          </w:rPr>
          <w:t xml:space="preserve">　計画の推進体制</w:t>
        </w:r>
        <w:r w:rsidR="009725D0">
          <w:rPr>
            <w:noProof/>
            <w:webHidden/>
          </w:rPr>
          <w:tab/>
        </w:r>
        <w:r w:rsidR="009725D0">
          <w:rPr>
            <w:noProof/>
            <w:webHidden/>
          </w:rPr>
          <w:fldChar w:fldCharType="begin"/>
        </w:r>
        <w:r w:rsidR="009725D0">
          <w:rPr>
            <w:noProof/>
            <w:webHidden/>
          </w:rPr>
          <w:instrText xml:space="preserve"> PAGEREF _Toc3811647 \h </w:instrText>
        </w:r>
        <w:r w:rsidR="009725D0">
          <w:rPr>
            <w:noProof/>
            <w:webHidden/>
          </w:rPr>
        </w:r>
        <w:r w:rsidR="009725D0">
          <w:rPr>
            <w:noProof/>
            <w:webHidden/>
          </w:rPr>
          <w:fldChar w:fldCharType="separate"/>
        </w:r>
        <w:r w:rsidR="00745134">
          <w:rPr>
            <w:noProof/>
            <w:webHidden/>
          </w:rPr>
          <w:t>38</w:t>
        </w:r>
        <w:r w:rsidR="009725D0">
          <w:rPr>
            <w:noProof/>
            <w:webHidden/>
          </w:rPr>
          <w:fldChar w:fldCharType="end"/>
        </w:r>
      </w:hyperlink>
    </w:p>
    <w:p w14:paraId="1B3A728A" w14:textId="094012CA" w:rsidR="009725D0" w:rsidRDefault="0008051E">
      <w:pPr>
        <w:pStyle w:val="affc"/>
        <w:tabs>
          <w:tab w:val="right" w:leader="underscore" w:pos="9628"/>
        </w:tabs>
        <w:ind w:left="840" w:right="1260"/>
        <w:rPr>
          <w:noProof/>
          <w:sz w:val="21"/>
          <w:szCs w:val="22"/>
        </w:rPr>
      </w:pPr>
      <w:hyperlink r:id="rId143" w:anchor="_Toc3811648"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４</w:t>
        </w:r>
        <w:r w:rsidR="009725D0" w:rsidRPr="009909B3">
          <w:rPr>
            <w:rStyle w:val="a8"/>
            <w:noProof/>
          </w:rPr>
          <w:noBreakHyphen/>
        </w:r>
        <w:r w:rsidR="009725D0" w:rsidRPr="009909B3">
          <w:rPr>
            <w:rStyle w:val="a8"/>
            <w:noProof/>
          </w:rPr>
          <w:t>２</w:t>
        </w:r>
        <w:r w:rsidR="009725D0" w:rsidRPr="009909B3">
          <w:rPr>
            <w:rStyle w:val="a8"/>
            <w:noProof/>
          </w:rPr>
          <w:t>]</w:t>
        </w:r>
        <w:r w:rsidR="009725D0" w:rsidRPr="009909B3">
          <w:rPr>
            <w:rStyle w:val="a8"/>
            <w:noProof/>
          </w:rPr>
          <w:t xml:space="preserve">　情報セキュリティ体制</w:t>
        </w:r>
        <w:r w:rsidR="009725D0">
          <w:rPr>
            <w:noProof/>
            <w:webHidden/>
          </w:rPr>
          <w:tab/>
        </w:r>
        <w:r w:rsidR="009725D0">
          <w:rPr>
            <w:noProof/>
            <w:webHidden/>
          </w:rPr>
          <w:fldChar w:fldCharType="begin"/>
        </w:r>
        <w:r w:rsidR="009725D0">
          <w:rPr>
            <w:noProof/>
            <w:webHidden/>
          </w:rPr>
          <w:instrText xml:space="preserve"> PAGEREF _Toc3811648 \h </w:instrText>
        </w:r>
        <w:r w:rsidR="009725D0">
          <w:rPr>
            <w:noProof/>
            <w:webHidden/>
          </w:rPr>
        </w:r>
        <w:r w:rsidR="009725D0">
          <w:rPr>
            <w:noProof/>
            <w:webHidden/>
          </w:rPr>
          <w:fldChar w:fldCharType="separate"/>
        </w:r>
        <w:r w:rsidR="00745134">
          <w:rPr>
            <w:noProof/>
            <w:webHidden/>
          </w:rPr>
          <w:t>40</w:t>
        </w:r>
        <w:r w:rsidR="009725D0">
          <w:rPr>
            <w:noProof/>
            <w:webHidden/>
          </w:rPr>
          <w:fldChar w:fldCharType="end"/>
        </w:r>
      </w:hyperlink>
    </w:p>
    <w:p w14:paraId="2C48E3F6" w14:textId="56BF5FC9" w:rsidR="009725D0" w:rsidRDefault="0008051E">
      <w:pPr>
        <w:pStyle w:val="affc"/>
        <w:tabs>
          <w:tab w:val="right" w:leader="underscore" w:pos="9628"/>
        </w:tabs>
        <w:ind w:left="840" w:right="1260"/>
        <w:rPr>
          <w:noProof/>
          <w:sz w:val="21"/>
          <w:szCs w:val="22"/>
        </w:rPr>
      </w:pPr>
      <w:hyperlink r:id="rId144" w:anchor="_Toc3811649"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４</w:t>
        </w:r>
        <w:r w:rsidR="009725D0" w:rsidRPr="009909B3">
          <w:rPr>
            <w:rStyle w:val="a8"/>
            <w:noProof/>
          </w:rPr>
          <w:noBreakHyphen/>
        </w:r>
        <w:r w:rsidR="009725D0" w:rsidRPr="009909B3">
          <w:rPr>
            <w:rStyle w:val="a8"/>
            <w:noProof/>
          </w:rPr>
          <w:t>３</w:t>
        </w:r>
        <w:r w:rsidR="009725D0" w:rsidRPr="009909B3">
          <w:rPr>
            <w:rStyle w:val="a8"/>
            <w:noProof/>
          </w:rPr>
          <w:t>]</w:t>
        </w:r>
        <w:r w:rsidR="009725D0" w:rsidRPr="009909B3">
          <w:rPr>
            <w:rStyle w:val="a8"/>
            <w:noProof/>
          </w:rPr>
          <w:t xml:space="preserve">　研修スケジュール</w:t>
        </w:r>
        <w:r w:rsidR="009725D0">
          <w:rPr>
            <w:noProof/>
            <w:webHidden/>
          </w:rPr>
          <w:tab/>
        </w:r>
        <w:r w:rsidR="009725D0">
          <w:rPr>
            <w:noProof/>
            <w:webHidden/>
          </w:rPr>
          <w:fldChar w:fldCharType="begin"/>
        </w:r>
        <w:r w:rsidR="009725D0">
          <w:rPr>
            <w:noProof/>
            <w:webHidden/>
          </w:rPr>
          <w:instrText xml:space="preserve"> PAGEREF _Toc3811649 \h </w:instrText>
        </w:r>
        <w:r w:rsidR="009725D0">
          <w:rPr>
            <w:noProof/>
            <w:webHidden/>
          </w:rPr>
        </w:r>
        <w:r w:rsidR="009725D0">
          <w:rPr>
            <w:noProof/>
            <w:webHidden/>
          </w:rPr>
          <w:fldChar w:fldCharType="separate"/>
        </w:r>
        <w:r w:rsidR="00745134">
          <w:rPr>
            <w:noProof/>
            <w:webHidden/>
          </w:rPr>
          <w:t>42</w:t>
        </w:r>
        <w:r w:rsidR="009725D0">
          <w:rPr>
            <w:noProof/>
            <w:webHidden/>
          </w:rPr>
          <w:fldChar w:fldCharType="end"/>
        </w:r>
      </w:hyperlink>
    </w:p>
    <w:p w14:paraId="035E2751" w14:textId="23545DB2" w:rsidR="009725D0" w:rsidRDefault="0008051E">
      <w:pPr>
        <w:pStyle w:val="affc"/>
        <w:tabs>
          <w:tab w:val="right" w:leader="underscore" w:pos="9628"/>
        </w:tabs>
        <w:ind w:left="840" w:right="1260"/>
        <w:rPr>
          <w:noProof/>
          <w:sz w:val="21"/>
          <w:szCs w:val="22"/>
        </w:rPr>
      </w:pPr>
      <w:hyperlink r:id="rId145" w:anchor="_Toc3811650"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６</w:t>
        </w:r>
        <w:r w:rsidR="009725D0" w:rsidRPr="009909B3">
          <w:rPr>
            <w:rStyle w:val="a8"/>
            <w:noProof/>
          </w:rPr>
          <w:noBreakHyphen/>
        </w:r>
        <w:r w:rsidR="009725D0" w:rsidRPr="009909B3">
          <w:rPr>
            <w:rStyle w:val="a8"/>
            <w:noProof/>
          </w:rPr>
          <w:t>１</w:t>
        </w:r>
        <w:r w:rsidR="009725D0" w:rsidRPr="009909B3">
          <w:rPr>
            <w:rStyle w:val="a8"/>
            <w:noProof/>
          </w:rPr>
          <w:t>]</w:t>
        </w:r>
        <w:r w:rsidR="009725D0" w:rsidRPr="009909B3">
          <w:rPr>
            <w:rStyle w:val="a8"/>
            <w:noProof/>
          </w:rPr>
          <w:t xml:space="preserve">　アクションプランの見方</w:t>
        </w:r>
        <w:r w:rsidR="009725D0">
          <w:rPr>
            <w:noProof/>
            <w:webHidden/>
          </w:rPr>
          <w:tab/>
        </w:r>
        <w:r w:rsidR="009725D0">
          <w:rPr>
            <w:noProof/>
            <w:webHidden/>
          </w:rPr>
          <w:fldChar w:fldCharType="begin"/>
        </w:r>
        <w:r w:rsidR="009725D0">
          <w:rPr>
            <w:noProof/>
            <w:webHidden/>
          </w:rPr>
          <w:instrText xml:space="preserve"> PAGEREF _Toc3811650 \h </w:instrText>
        </w:r>
        <w:r w:rsidR="009725D0">
          <w:rPr>
            <w:noProof/>
            <w:webHidden/>
          </w:rPr>
        </w:r>
        <w:r w:rsidR="009725D0">
          <w:rPr>
            <w:noProof/>
            <w:webHidden/>
          </w:rPr>
          <w:fldChar w:fldCharType="separate"/>
        </w:r>
        <w:r w:rsidR="00745134">
          <w:rPr>
            <w:noProof/>
            <w:webHidden/>
          </w:rPr>
          <w:t>51</w:t>
        </w:r>
        <w:r w:rsidR="009725D0">
          <w:rPr>
            <w:noProof/>
            <w:webHidden/>
          </w:rPr>
          <w:fldChar w:fldCharType="end"/>
        </w:r>
      </w:hyperlink>
    </w:p>
    <w:p w14:paraId="4E1704D3" w14:textId="3D3AB113" w:rsidR="009725D0" w:rsidRDefault="0008051E">
      <w:pPr>
        <w:pStyle w:val="affc"/>
        <w:tabs>
          <w:tab w:val="right" w:leader="underscore" w:pos="9628"/>
        </w:tabs>
        <w:ind w:left="840" w:right="1260"/>
        <w:rPr>
          <w:noProof/>
          <w:sz w:val="21"/>
          <w:szCs w:val="22"/>
        </w:rPr>
      </w:pPr>
      <w:hyperlink r:id="rId146" w:anchor="_Toc3811651"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６</w:t>
        </w:r>
        <w:r w:rsidR="009725D0" w:rsidRPr="009909B3">
          <w:rPr>
            <w:rStyle w:val="a8"/>
            <w:noProof/>
          </w:rPr>
          <w:noBreakHyphen/>
        </w:r>
        <w:r w:rsidR="009725D0" w:rsidRPr="009909B3">
          <w:rPr>
            <w:rStyle w:val="a8"/>
            <w:noProof/>
          </w:rPr>
          <w:t>２</w:t>
        </w:r>
        <w:r w:rsidR="009725D0" w:rsidRPr="009909B3">
          <w:rPr>
            <w:rStyle w:val="a8"/>
            <w:noProof/>
          </w:rPr>
          <w:t>]</w:t>
        </w:r>
        <w:r w:rsidR="009725D0" w:rsidRPr="009909B3">
          <w:rPr>
            <w:rStyle w:val="a8"/>
            <w:noProof/>
          </w:rPr>
          <w:t xml:space="preserve">　暮らしの中の実現イメージ</w:t>
        </w:r>
        <w:r w:rsidR="009725D0">
          <w:rPr>
            <w:noProof/>
            <w:webHidden/>
          </w:rPr>
          <w:tab/>
        </w:r>
        <w:r w:rsidR="009725D0">
          <w:rPr>
            <w:noProof/>
            <w:webHidden/>
          </w:rPr>
          <w:fldChar w:fldCharType="begin"/>
        </w:r>
        <w:r w:rsidR="009725D0">
          <w:rPr>
            <w:noProof/>
            <w:webHidden/>
          </w:rPr>
          <w:instrText xml:space="preserve"> PAGEREF _Toc3811651 \h </w:instrText>
        </w:r>
        <w:r w:rsidR="009725D0">
          <w:rPr>
            <w:noProof/>
            <w:webHidden/>
          </w:rPr>
        </w:r>
        <w:r w:rsidR="009725D0">
          <w:rPr>
            <w:noProof/>
            <w:webHidden/>
          </w:rPr>
          <w:fldChar w:fldCharType="separate"/>
        </w:r>
        <w:r w:rsidR="00745134">
          <w:rPr>
            <w:noProof/>
            <w:webHidden/>
          </w:rPr>
          <w:t>71</w:t>
        </w:r>
        <w:r w:rsidR="009725D0">
          <w:rPr>
            <w:noProof/>
            <w:webHidden/>
          </w:rPr>
          <w:fldChar w:fldCharType="end"/>
        </w:r>
      </w:hyperlink>
    </w:p>
    <w:p w14:paraId="6420E78B" w14:textId="38648C38" w:rsidR="009725D0" w:rsidRDefault="0008051E">
      <w:pPr>
        <w:pStyle w:val="affc"/>
        <w:tabs>
          <w:tab w:val="right" w:leader="underscore" w:pos="9628"/>
        </w:tabs>
        <w:ind w:left="840" w:right="1260"/>
        <w:rPr>
          <w:noProof/>
          <w:sz w:val="21"/>
          <w:szCs w:val="22"/>
        </w:rPr>
      </w:pPr>
      <w:hyperlink r:id="rId147" w:anchor="_Toc3811652"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６</w:t>
        </w:r>
        <w:r w:rsidR="009725D0" w:rsidRPr="009909B3">
          <w:rPr>
            <w:rStyle w:val="a8"/>
            <w:noProof/>
          </w:rPr>
          <w:noBreakHyphen/>
        </w:r>
        <w:r w:rsidR="009725D0" w:rsidRPr="009909B3">
          <w:rPr>
            <w:rStyle w:val="a8"/>
            <w:noProof/>
          </w:rPr>
          <w:t>３</w:t>
        </w:r>
        <w:r w:rsidR="009725D0" w:rsidRPr="009909B3">
          <w:rPr>
            <w:rStyle w:val="a8"/>
            <w:noProof/>
          </w:rPr>
          <w:t>]</w:t>
        </w:r>
        <w:r w:rsidR="009725D0" w:rsidRPr="009909B3">
          <w:rPr>
            <w:rStyle w:val="a8"/>
            <w:noProof/>
          </w:rPr>
          <w:t xml:space="preserve">　データセットの推進意義</w:t>
        </w:r>
        <w:r w:rsidR="009725D0">
          <w:rPr>
            <w:noProof/>
            <w:webHidden/>
          </w:rPr>
          <w:tab/>
        </w:r>
        <w:r w:rsidR="009725D0">
          <w:rPr>
            <w:noProof/>
            <w:webHidden/>
          </w:rPr>
          <w:fldChar w:fldCharType="begin"/>
        </w:r>
        <w:r w:rsidR="009725D0">
          <w:rPr>
            <w:noProof/>
            <w:webHidden/>
          </w:rPr>
          <w:instrText xml:space="preserve"> PAGEREF _Toc3811652 \h </w:instrText>
        </w:r>
        <w:r w:rsidR="009725D0">
          <w:rPr>
            <w:noProof/>
            <w:webHidden/>
          </w:rPr>
        </w:r>
        <w:r w:rsidR="009725D0">
          <w:rPr>
            <w:noProof/>
            <w:webHidden/>
          </w:rPr>
          <w:fldChar w:fldCharType="separate"/>
        </w:r>
        <w:r w:rsidR="00745134">
          <w:rPr>
            <w:noProof/>
            <w:webHidden/>
          </w:rPr>
          <w:t>72</w:t>
        </w:r>
        <w:r w:rsidR="009725D0">
          <w:rPr>
            <w:noProof/>
            <w:webHidden/>
          </w:rPr>
          <w:fldChar w:fldCharType="end"/>
        </w:r>
      </w:hyperlink>
    </w:p>
    <w:p w14:paraId="5D5FB7FB" w14:textId="0B81BA76" w:rsidR="009725D0" w:rsidRDefault="0008051E">
      <w:pPr>
        <w:pStyle w:val="affc"/>
        <w:tabs>
          <w:tab w:val="right" w:leader="underscore" w:pos="9628"/>
        </w:tabs>
        <w:ind w:left="840" w:right="1260"/>
        <w:rPr>
          <w:noProof/>
          <w:sz w:val="21"/>
          <w:szCs w:val="22"/>
        </w:rPr>
      </w:pPr>
      <w:hyperlink r:id="rId148" w:anchor="_Toc3811653" w:history="1">
        <w:r w:rsidR="009725D0" w:rsidRPr="009909B3">
          <w:rPr>
            <w:rStyle w:val="a8"/>
            <w:noProof/>
          </w:rPr>
          <w:t>[</w:t>
        </w:r>
        <w:r w:rsidR="009725D0" w:rsidRPr="009909B3">
          <w:rPr>
            <w:rStyle w:val="a8"/>
            <w:noProof/>
          </w:rPr>
          <w:t>図表</w:t>
        </w:r>
        <w:r w:rsidR="009725D0" w:rsidRPr="009909B3">
          <w:rPr>
            <w:rStyle w:val="a8"/>
            <w:noProof/>
          </w:rPr>
          <w:t xml:space="preserve"> </w:t>
        </w:r>
        <w:r w:rsidR="009725D0" w:rsidRPr="009909B3">
          <w:rPr>
            <w:rStyle w:val="a8"/>
            <w:noProof/>
          </w:rPr>
          <w:t>６</w:t>
        </w:r>
        <w:r w:rsidR="009725D0" w:rsidRPr="009909B3">
          <w:rPr>
            <w:rStyle w:val="a8"/>
            <w:noProof/>
          </w:rPr>
          <w:noBreakHyphen/>
        </w:r>
        <w:r w:rsidR="009725D0" w:rsidRPr="009909B3">
          <w:rPr>
            <w:rStyle w:val="a8"/>
            <w:noProof/>
          </w:rPr>
          <w:t>４</w:t>
        </w:r>
        <w:r w:rsidR="009725D0" w:rsidRPr="009909B3">
          <w:rPr>
            <w:rStyle w:val="a8"/>
            <w:noProof/>
          </w:rPr>
          <w:t>]</w:t>
        </w:r>
        <w:r w:rsidR="009725D0" w:rsidRPr="009909B3">
          <w:rPr>
            <w:rStyle w:val="a8"/>
            <w:noProof/>
          </w:rPr>
          <w:t xml:space="preserve">　オープンデータの活用事例</w:t>
        </w:r>
        <w:r w:rsidR="009725D0">
          <w:rPr>
            <w:noProof/>
            <w:webHidden/>
          </w:rPr>
          <w:tab/>
        </w:r>
        <w:r w:rsidR="009725D0">
          <w:rPr>
            <w:noProof/>
            <w:webHidden/>
          </w:rPr>
          <w:fldChar w:fldCharType="begin"/>
        </w:r>
        <w:r w:rsidR="009725D0">
          <w:rPr>
            <w:noProof/>
            <w:webHidden/>
          </w:rPr>
          <w:instrText xml:space="preserve"> PAGEREF _Toc3811653 \h </w:instrText>
        </w:r>
        <w:r w:rsidR="009725D0">
          <w:rPr>
            <w:noProof/>
            <w:webHidden/>
          </w:rPr>
        </w:r>
        <w:r w:rsidR="009725D0">
          <w:rPr>
            <w:noProof/>
            <w:webHidden/>
          </w:rPr>
          <w:fldChar w:fldCharType="separate"/>
        </w:r>
        <w:r w:rsidR="00745134">
          <w:rPr>
            <w:noProof/>
            <w:webHidden/>
          </w:rPr>
          <w:t>72</w:t>
        </w:r>
        <w:r w:rsidR="009725D0">
          <w:rPr>
            <w:noProof/>
            <w:webHidden/>
          </w:rPr>
          <w:fldChar w:fldCharType="end"/>
        </w:r>
      </w:hyperlink>
    </w:p>
    <w:p w14:paraId="3C21F505" w14:textId="77777777" w:rsidR="00051560" w:rsidRDefault="00051560" w:rsidP="00051560">
      <w:r>
        <w:fldChar w:fldCharType="end"/>
      </w:r>
    </w:p>
    <w:p w14:paraId="7DC19CAD" w14:textId="77777777" w:rsidR="0079738F" w:rsidRDefault="0079738F" w:rsidP="00051560"/>
    <w:p w14:paraId="07A48D37" w14:textId="77777777" w:rsidR="0079738F" w:rsidRDefault="0079738F" w:rsidP="00051560"/>
    <w:p w14:paraId="4ECA2DE7" w14:textId="77777777" w:rsidR="0079738F" w:rsidRDefault="0079738F" w:rsidP="00051560"/>
    <w:p w14:paraId="3D4FD63A" w14:textId="77777777" w:rsidR="0079738F" w:rsidRDefault="0079738F" w:rsidP="00051560"/>
    <w:p w14:paraId="3ADA4AB5" w14:textId="77777777" w:rsidR="00072693" w:rsidRDefault="00072693" w:rsidP="0079738F">
      <w:pPr>
        <w:widowControl/>
        <w:snapToGrid/>
        <w:jc w:val="left"/>
        <w:sectPr w:rsidR="00072693" w:rsidSect="0081290B">
          <w:headerReference w:type="even" r:id="rId149"/>
          <w:headerReference w:type="default" r:id="rId150"/>
          <w:footerReference w:type="even" r:id="rId151"/>
          <w:headerReference w:type="first" r:id="rId152"/>
          <w:footerReference w:type="first" r:id="rId153"/>
          <w:pgSz w:w="11906" w:h="16838" w:code="9"/>
          <w:pgMar w:top="1701" w:right="1134" w:bottom="851" w:left="1134" w:header="851" w:footer="340" w:gutter="0"/>
          <w:cols w:space="425"/>
          <w:docGrid w:type="lines" w:linePitch="357" w:charSpace="190"/>
        </w:sectPr>
      </w:pPr>
    </w:p>
    <w:p w14:paraId="6370E136" w14:textId="77777777" w:rsidR="00072693" w:rsidRDefault="00072693">
      <w:pPr>
        <w:widowControl/>
        <w:snapToGrid/>
        <w:jc w:val="left"/>
      </w:pPr>
      <w:r>
        <w:br w:type="page"/>
      </w:r>
    </w:p>
    <w:p w14:paraId="7C7CBE30" w14:textId="77777777" w:rsidR="00051560" w:rsidRDefault="00072693" w:rsidP="0079738F">
      <w:pPr>
        <w:widowControl/>
        <w:snapToGrid/>
        <w:jc w:val="left"/>
      </w:pPr>
      <w:r>
        <w:rPr>
          <w:noProof/>
        </w:rPr>
        <w:lastRenderedPageBreak/>
        <mc:AlternateContent>
          <mc:Choice Requires="wps">
            <w:drawing>
              <wp:anchor distT="0" distB="0" distL="114300" distR="114300" simplePos="0" relativeHeight="251658752" behindDoc="0" locked="0" layoutInCell="1" allowOverlap="1" wp14:anchorId="19E6DEC4" wp14:editId="4E002D5F">
                <wp:simplePos x="0" y="0"/>
                <wp:positionH relativeFrom="margin">
                  <wp:posOffset>-711200</wp:posOffset>
                </wp:positionH>
                <wp:positionV relativeFrom="paragraph">
                  <wp:posOffset>-792480</wp:posOffset>
                </wp:positionV>
                <wp:extent cx="7566025" cy="800100"/>
                <wp:effectExtent l="0" t="0" r="0" b="0"/>
                <wp:wrapNone/>
                <wp:docPr id="275" name="フローチャート: 処理 275"/>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4E8E8D" id="フローチャート: 処理 275" o:spid="_x0000_s1026" type="#_x0000_t109" style="position:absolute;left:0;text-align:left;margin-left:-56pt;margin-top:-62.4pt;width:595.75pt;height:63pt;z-index:25165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hwnAIAAPwEAAAOAAAAZHJzL2Uyb0RvYy54bWysVMtuEzEU3SPxD5b3dJKobUrUSRWlCkKq&#10;2kgt6tr1eDIj+YXtZBJ2KBJ0yYYvQGLHH/A3EeI3OPYkaSmsEFk49/q+j8+d07OlkmQhnK+Nzmn3&#10;oEOJ0NwUtZ7l9M3N5MUJJT4wXTBptMjpSnh6Nnz+7LSxA9EzlZGFcARJtB80NqdVCHaQZZ5XQjF/&#10;YKzQMJbGKRagullWONYgu5JZr9M5zhrjCusMF97j9rw10mHKX5aCh6uy9CIQmVP0FtLp0nkXz2x4&#10;ygYzx2xV820b7B+6UKzWKLpPdc4CI3NX/5FK1dwZb8pwwI3KTFnWXKQZME2382Sa64pZkWYBON7u&#10;YfL/Ly2/XEwdqYuc9vpHlGim8Eib9efN+ttm/X2zfr9Zf0nC/YD8+Pj156cPJDoCtsb6AaKv7dRt&#10;NQ8xYrAsnYr/mI4sE9SrPdRiGQjHZf/o+LjTQ0UO20kHs6e3yB6irfPhlTCKRCGnpTTNuGIuTNvH&#10;TmizxYUPqI6wnXss7I2si0ktZVJWfiwdWTAwAMQpTEOJZD7gMqeT9IvjIMVvYVKTBoTu9dEY4QzU&#10;LCULEJUFWF7PKGFyBs7z4FIv2sSKyNT2cs581RZNaVuiqTqA7bJWaebOfmapY5hIfN1OFOFtAY3S&#10;nSlWeCdnWgJ7yyc1YLnAHFPmwFg0iS0MVzgiUjk1W4mSyrh3f7uP/iASrJQ02ABM9XbOnAA8rzUo&#10;9rJ7eBhXJimHR/0eFPfYcvfYoudqbABxF/tueRKjf5A7sXRG3WJZR7EqTExz1G7x2yrj0G4m1p2L&#10;0Si5YU0sCxf62vKYfAfvzfKWObvlRgCrLs1uW9jgCS1a3xipzWgeTFknzjzgitePClYs8WD7OYg7&#10;/FhPXg8freEvAAAA//8DAFBLAwQUAAYACAAAACEAFifdo+AAAAAMAQAADwAAAGRycy9kb3ducmV2&#10;LnhtbEyPwU7DMBBE70j8g7VI3FonUSkkxKlQpAqBuLTNB7ixm0TYayt22vD3bE5wm9GOZueVu9ka&#10;dtVjGBwKSNcJMI2tUwN2AprTfvUCLESJShqHWsCPDrCr7u9KWSh3w4O+HmPHqARDIQX0MfqC89D2&#10;2sqwdl4j3S5utDKSHTuuRnmjcmt4liRbbuWA9KGXXte9br+PkxWQf528/8zNpak30zbfN+ajfk+F&#10;eHyY316BRT3HvzAs82k6VLTp7CZUgRkBqzTNCCYuKtsQxZJJnvMnYGdSGfCq5P8hql8AAAD//wMA&#10;UEsBAi0AFAAGAAgAAAAhALaDOJL+AAAA4QEAABMAAAAAAAAAAAAAAAAAAAAAAFtDb250ZW50X1R5&#10;cGVzXS54bWxQSwECLQAUAAYACAAAACEAOP0h/9YAAACUAQAACwAAAAAAAAAAAAAAAAAvAQAAX3Jl&#10;bHMvLnJlbHNQSwECLQAUAAYACAAAACEAkILocJwCAAD8BAAADgAAAAAAAAAAAAAAAAAuAgAAZHJz&#10;L2Uyb0RvYy54bWxQSwECLQAUAAYACAAAACEAFifdo+AAAAAMAQAADwAAAAAAAAAAAAAAAAD2BAAA&#10;ZHJzL2Rvd25yZXYueG1sUEsFBgAAAAAEAAQA8wAAAAMGAAAAAA==&#10;" fillcolor="window" stroked="f" strokeweight="1pt">
                <w10:wrap anchorx="margin"/>
              </v:shape>
            </w:pict>
          </mc:Fallback>
        </mc:AlternateContent>
      </w:r>
    </w:p>
    <w:p w14:paraId="58993504" w14:textId="77777777" w:rsidR="00072693" w:rsidRDefault="00072693" w:rsidP="0079738F">
      <w:pPr>
        <w:widowControl/>
        <w:snapToGrid/>
        <w:jc w:val="left"/>
      </w:pPr>
    </w:p>
    <w:p w14:paraId="0893C4C8" w14:textId="77777777" w:rsidR="00072693" w:rsidRDefault="00072693" w:rsidP="0079738F">
      <w:pPr>
        <w:widowControl/>
        <w:snapToGrid/>
        <w:jc w:val="left"/>
      </w:pPr>
    </w:p>
    <w:p w14:paraId="27F0D678" w14:textId="77777777" w:rsidR="00072693" w:rsidRDefault="00072693" w:rsidP="0079738F">
      <w:pPr>
        <w:widowControl/>
        <w:snapToGrid/>
        <w:jc w:val="left"/>
      </w:pPr>
    </w:p>
    <w:p w14:paraId="5D607AB4" w14:textId="77777777" w:rsidR="00072693" w:rsidRDefault="00072693" w:rsidP="0079738F">
      <w:pPr>
        <w:widowControl/>
        <w:snapToGrid/>
        <w:jc w:val="left"/>
      </w:pPr>
    </w:p>
    <w:p w14:paraId="595045AC" w14:textId="77777777" w:rsidR="00072693" w:rsidRDefault="00072693" w:rsidP="0079738F">
      <w:pPr>
        <w:widowControl/>
        <w:snapToGrid/>
        <w:jc w:val="left"/>
      </w:pPr>
    </w:p>
    <w:p w14:paraId="778DC21B" w14:textId="77777777" w:rsidR="00072693" w:rsidRDefault="00072693" w:rsidP="0079738F">
      <w:pPr>
        <w:widowControl/>
        <w:snapToGrid/>
        <w:jc w:val="left"/>
      </w:pPr>
    </w:p>
    <w:p w14:paraId="145C71DC" w14:textId="77777777" w:rsidR="00072693" w:rsidRDefault="00072693" w:rsidP="0079738F">
      <w:pPr>
        <w:widowControl/>
        <w:snapToGrid/>
        <w:jc w:val="left"/>
      </w:pPr>
    </w:p>
    <w:p w14:paraId="3988B5B3" w14:textId="77777777" w:rsidR="00072693" w:rsidRDefault="00072693" w:rsidP="0079738F">
      <w:pPr>
        <w:widowControl/>
        <w:snapToGrid/>
        <w:jc w:val="left"/>
      </w:pPr>
    </w:p>
    <w:p w14:paraId="4CAF7762" w14:textId="77777777" w:rsidR="00072693" w:rsidRDefault="00072693" w:rsidP="0079738F">
      <w:pPr>
        <w:widowControl/>
        <w:snapToGrid/>
        <w:jc w:val="left"/>
      </w:pPr>
    </w:p>
    <w:p w14:paraId="0283BEE6" w14:textId="77777777" w:rsidR="00072693" w:rsidRDefault="00072693" w:rsidP="0079738F">
      <w:pPr>
        <w:widowControl/>
        <w:snapToGrid/>
        <w:jc w:val="left"/>
      </w:pPr>
    </w:p>
    <w:p w14:paraId="133F3E4C" w14:textId="77777777" w:rsidR="00072693" w:rsidRDefault="00072693" w:rsidP="0079738F">
      <w:pPr>
        <w:widowControl/>
        <w:snapToGrid/>
        <w:jc w:val="left"/>
      </w:pPr>
    </w:p>
    <w:p w14:paraId="7C459AB0" w14:textId="77777777" w:rsidR="00072693" w:rsidRDefault="00072693" w:rsidP="0079738F">
      <w:pPr>
        <w:widowControl/>
        <w:snapToGrid/>
        <w:jc w:val="left"/>
      </w:pPr>
    </w:p>
    <w:p w14:paraId="154C41CF" w14:textId="77777777" w:rsidR="00072693" w:rsidRDefault="00072693" w:rsidP="0079738F">
      <w:pPr>
        <w:widowControl/>
        <w:snapToGrid/>
        <w:jc w:val="left"/>
      </w:pPr>
    </w:p>
    <w:p w14:paraId="29855D05" w14:textId="77777777" w:rsidR="00072693" w:rsidRDefault="00072693" w:rsidP="0079738F">
      <w:pPr>
        <w:widowControl/>
        <w:snapToGrid/>
        <w:jc w:val="left"/>
      </w:pPr>
    </w:p>
    <w:p w14:paraId="7C4E52D8" w14:textId="77777777" w:rsidR="00072693" w:rsidRDefault="00072693" w:rsidP="0079738F">
      <w:pPr>
        <w:widowControl/>
        <w:snapToGrid/>
        <w:jc w:val="left"/>
      </w:pPr>
    </w:p>
    <w:p w14:paraId="63CD13FD" w14:textId="77777777" w:rsidR="00072693" w:rsidRDefault="00072693" w:rsidP="0079738F">
      <w:pPr>
        <w:widowControl/>
        <w:snapToGrid/>
        <w:jc w:val="left"/>
      </w:pPr>
    </w:p>
    <w:p w14:paraId="4D84C3ED" w14:textId="77777777" w:rsidR="00072693" w:rsidRDefault="00072693" w:rsidP="0079738F">
      <w:pPr>
        <w:widowControl/>
        <w:snapToGrid/>
        <w:jc w:val="left"/>
      </w:pPr>
    </w:p>
    <w:p w14:paraId="795D2DF7" w14:textId="77777777" w:rsidR="00072693" w:rsidRDefault="00072693" w:rsidP="0079738F">
      <w:pPr>
        <w:widowControl/>
        <w:snapToGrid/>
        <w:jc w:val="left"/>
      </w:pPr>
    </w:p>
    <w:p w14:paraId="06B958E4" w14:textId="77777777" w:rsidR="00072693" w:rsidRDefault="00072693" w:rsidP="0079738F">
      <w:pPr>
        <w:widowControl/>
        <w:snapToGrid/>
        <w:jc w:val="left"/>
      </w:pPr>
    </w:p>
    <w:p w14:paraId="0F93D58F" w14:textId="77777777" w:rsidR="00072693" w:rsidRDefault="00072693" w:rsidP="0079738F">
      <w:pPr>
        <w:widowControl/>
        <w:snapToGrid/>
        <w:jc w:val="left"/>
      </w:pPr>
    </w:p>
    <w:p w14:paraId="3574814D" w14:textId="77777777" w:rsidR="00072693" w:rsidRDefault="00072693" w:rsidP="0079738F">
      <w:pPr>
        <w:widowControl/>
        <w:snapToGrid/>
        <w:jc w:val="left"/>
      </w:pPr>
    </w:p>
    <w:p w14:paraId="51914335" w14:textId="77777777" w:rsidR="00072693" w:rsidRDefault="00072693" w:rsidP="0079738F">
      <w:pPr>
        <w:widowControl/>
        <w:snapToGrid/>
        <w:jc w:val="left"/>
      </w:pPr>
    </w:p>
    <w:p w14:paraId="4CCC3918" w14:textId="77777777" w:rsidR="00072693" w:rsidRDefault="00072693" w:rsidP="0079738F">
      <w:pPr>
        <w:widowControl/>
        <w:snapToGrid/>
        <w:jc w:val="left"/>
      </w:pPr>
    </w:p>
    <w:p w14:paraId="51B73CB0" w14:textId="77777777" w:rsidR="00072693" w:rsidRPr="00A60B75" w:rsidRDefault="00A6404E" w:rsidP="00A6404E">
      <w:pPr>
        <w:pStyle w:val="a6"/>
        <w:rPr>
          <w:sz w:val="32"/>
          <w:szCs w:val="32"/>
        </w:rPr>
      </w:pPr>
      <w:r>
        <w:rPr>
          <w:noProof/>
        </w:rPr>
        <mc:AlternateContent>
          <mc:Choice Requires="wpg">
            <w:drawing>
              <wp:anchor distT="0" distB="0" distL="114300" distR="114300" simplePos="0" relativeHeight="251656704" behindDoc="0" locked="0" layoutInCell="1" allowOverlap="1" wp14:anchorId="26C38927" wp14:editId="77D97664">
                <wp:simplePos x="0" y="0"/>
                <wp:positionH relativeFrom="column">
                  <wp:posOffset>1311866</wp:posOffset>
                </wp:positionH>
                <wp:positionV relativeFrom="paragraph">
                  <wp:posOffset>75565</wp:posOffset>
                </wp:positionV>
                <wp:extent cx="394335" cy="1991360"/>
                <wp:effectExtent l="0" t="0" r="5715" b="8890"/>
                <wp:wrapNone/>
                <wp:docPr id="18" name="グループ化 18"/>
                <wp:cNvGraphicFramePr/>
                <a:graphic xmlns:a="http://schemas.openxmlformats.org/drawingml/2006/main">
                  <a:graphicData uri="http://schemas.microsoft.com/office/word/2010/wordprocessingGroup">
                    <wpg:wgp>
                      <wpg:cNvGrpSpPr/>
                      <wpg:grpSpPr>
                        <a:xfrm>
                          <a:off x="0" y="0"/>
                          <a:ext cx="394335" cy="1991360"/>
                          <a:chOff x="0" y="0"/>
                          <a:chExt cx="394502" cy="1991360"/>
                        </a:xfrm>
                      </wpg:grpSpPr>
                      <wps:wsp>
                        <wps:cNvPr id="214" name="矢印: 山形 214"/>
                        <wps:cNvSpPr/>
                        <wps:spPr>
                          <a:xfrm flipH="1">
                            <a:off x="0" y="0"/>
                            <a:ext cx="229870" cy="1991360"/>
                          </a:xfrm>
                          <a:prstGeom prst="chevron">
                            <a:avLst>
                              <a:gd name="adj" fmla="val 74566"/>
                            </a:avLst>
                          </a:prstGeom>
                          <a:solidFill>
                            <a:srgbClr val="00CC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矢印: 山形 215"/>
                        <wps:cNvSpPr/>
                        <wps:spPr>
                          <a:xfrm flipH="1">
                            <a:off x="81324" y="0"/>
                            <a:ext cx="229870" cy="1991360"/>
                          </a:xfrm>
                          <a:prstGeom prst="chevron">
                            <a:avLst>
                              <a:gd name="adj" fmla="val 74566"/>
                            </a:avLst>
                          </a:prstGeom>
                          <a:solidFill>
                            <a:srgbClr val="00CC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矢印: 山形 216"/>
                        <wps:cNvSpPr/>
                        <wps:spPr>
                          <a:xfrm flipH="1">
                            <a:off x="164632" y="0"/>
                            <a:ext cx="229870" cy="1991360"/>
                          </a:xfrm>
                          <a:prstGeom prst="chevron">
                            <a:avLst>
                              <a:gd name="adj" fmla="val 74566"/>
                            </a:avLst>
                          </a:prstGeom>
                          <a:solidFill>
                            <a:srgbClr val="00CC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7CA4D5" id="グループ化 18" o:spid="_x0000_s1026" style="position:absolute;left:0;text-align:left;margin-left:103.3pt;margin-top:5.95pt;width:31.05pt;height:156.8pt;z-index:251656704" coordsize="3945,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3LYQMAAEENAAAOAAAAZHJzL2Uyb0RvYy54bWzsV0tvEzEQviPxHyzf6WY3jyarpqhKaUGq&#10;2kot6tnxeh/IaxvbyaYc6RWucETqlUt7h19TRfwNxt5NWhpAokhISMnBsXfseXwz33h36+ms5GjK&#10;tCmkGOJwo4URE1QmhciG+OXp3pM+RsYSkRAuBRvic2bw0+3Hj7YqFbNI5pInTCNQIkxcqSHOrVVx&#10;EBias5KYDamYAGEqdUksLHUWJJpUoL3kQdRq9YJK6kRpSZkx8HS3FuJtrz9NGbVHaWqYRXyIwTfr&#10;R+3HsRuD7S0SZ5qovKCNG+QBXpSkEGB0qWqXWIImulhRVRZUSyNTu0FlGcg0LSjzMUA0YeteNPta&#10;TpSPJYurTC1hAmjv4fRgtfRweqxRkUDuIFOClJCjm7dXNxefby6+3Fx8nL/7gEACMFUqi2H3vlYn&#10;6lg3D7J65SKfpbp0/xATmnmAz5cAs5lFFB62B512u4sRBVE4GITtXpMBmkOaVo7R/NntwW4rWjkY&#10;LMwGzrulM5WCYjK3eJm/w+skJ4r5NBiHQINXFHYWgH37dDl/fxWj+fX1/OslchKPj9++RMvEBoBb&#10;QIVSXqjnAIMvm9+BFkWD/ibU7j3QlrGTWGlj95kskZsMMXBnqmVdj2R6YKwvzKTJLkleYZSWHMp8&#10;Sjja7HR7Pecu6Gs2w2yh0Z00khfJXsG5X+hsPOIawVHIbms0Ggyawz9s4wJVEFu02XKOEyB2yomF&#10;aamg1IzIMCI8g45BrfYACOksgBu17V1i8tqGV+tMkLgsLPQKXpRD3G+5X2OZCydlnu0QrYvFVUCN&#10;tpuNZXIOWdOypr9RdK8ApA6IscdEAxDgJPQwewRDyiV4LpsZRrnUb3723O2HsgIpRhX0D4jq9YRo&#10;hhF/IaDgBmGn4xqOX3S6mxEs9F3J+K5ETMqRBERD6JaK+qnbb/limmpZnkGr23FWQUQEBds1fs1i&#10;ZOu+Bs2Ssp0dvw2ajCL2QJwouig1l9rT2RnRqikXC+w8lIsib6qgLojbvQ5hIXcmVqbFEuEa1wZu&#10;IJxrEv+EedBC6la1wryuqwnnBRD1T5jXD9sR8Hm1Za3Zl6zZt2bf3Xuv90v2+YvkAewLe51eG673&#10;Nf1cx11ffu6G+/8uP/8SCu/p/l2q+aZwHwJ31/6yvP3y2f4OAAD//wMAUEsDBBQABgAIAAAAIQDe&#10;yPDU4AAAAAoBAAAPAAAAZHJzL2Rvd25yZXYueG1sTI9BS8NAEIXvgv9hGcGb3SQlscZsSinqqQi2&#10;gnibZqdJaHY2ZLdJ+u9dT3oc3sd73xTr2XRipMG1lhXEiwgEcWV1y7WCz8PrwwqE88gaO8uk4EoO&#10;1uXtTYG5thN/0Lj3tQgl7HJU0Hjf51K6qiGDbmF74pCd7GDQh3OopR5wCuWmk0kUZdJgy2GhwZ62&#10;DVXn/cUoeJtw2izjl3F3Pm2v34f0/WsXk1L3d/PmGYSn2f/B8Ksf1KEMTkd7Ye1EpyCJsiygIYif&#10;QAQgyVaPII4KlkmagiwL+f+F8gcAAP//AwBQSwECLQAUAAYACAAAACEAtoM4kv4AAADhAQAAEwAA&#10;AAAAAAAAAAAAAAAAAAAAW0NvbnRlbnRfVHlwZXNdLnhtbFBLAQItABQABgAIAAAAIQA4/SH/1gAA&#10;AJQBAAALAAAAAAAAAAAAAAAAAC8BAABfcmVscy8ucmVsc1BLAQItABQABgAIAAAAIQC3Bi3LYQMA&#10;AEENAAAOAAAAAAAAAAAAAAAAAC4CAABkcnMvZTJvRG9jLnhtbFBLAQItABQABgAIAAAAIQDeyPDU&#10;4AAAAAoBAAAPAAAAAAAAAAAAAAAAALsFAABkcnMvZG93bnJldi54bWxQSwUGAAAAAAQABADzAAAA&#10;yA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214" o:spid="_x0000_s1027" type="#_x0000_t55" style="position:absolute;width:2298;height:199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zHxAAAANwAAAAPAAAAZHJzL2Rvd25yZXYueG1sRI/NasMw&#10;EITvhb6D2EJvjey0NYkbJYSQv1vIzwMs1sYytVbGUmynTx8VCj0OM/MNM1sMthYdtb5yrCAdJSCI&#10;C6crLhVczpu3CQgfkDXWjknBnTws5s9PM8y16/lI3SmUIkLY56jAhNDkUvrCkEU/cg1x9K6utRii&#10;bEupW+wj3NZynCSZtFhxXDDY0MpQ8X26WQV82HfbfpuuV9NMZ8asdz/u812p15dh+QUi0BD+w3/t&#10;vVYwTj/g90w8AnL+AAAA//8DAFBLAQItABQABgAIAAAAIQDb4fbL7gAAAIUBAAATAAAAAAAAAAAA&#10;AAAAAAAAAABbQ29udGVudF9UeXBlc10ueG1sUEsBAi0AFAAGAAgAAAAhAFr0LFu/AAAAFQEAAAsA&#10;AAAAAAAAAAAAAAAAHwEAAF9yZWxzLy5yZWxzUEsBAi0AFAAGAAgAAAAhABTmPMfEAAAA3AAAAA8A&#10;AAAAAAAAAAAAAAAABwIAAGRycy9kb3ducmV2LnhtbFBLBQYAAAAAAwADALcAAAD4AgAAAAA=&#10;" adj="5494" fillcolor="#0c9" stroked="f" strokeweight="1pt"/>
                <v:shape id="矢印: 山形 215" o:spid="_x0000_s1028" type="#_x0000_t55" style="position:absolute;left:813;width:2298;height:199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lcxAAAANwAAAAPAAAAZHJzL2Rvd25yZXYueG1sRI/dasJA&#10;FITvC77Dcgre1U0Ug6auIqLWO/HnAQ7Z02xo9mzIrknap+8WCl4OM/MNs9oMthYdtb5yrCCdJCCI&#10;C6crLhXcb4e3BQgfkDXWjknBN3nYrEcvK8y16/lC3TWUIkLY56jAhNDkUvrCkEU/cQ1x9D5dazFE&#10;2ZZSt9hHuK3lNEkyabHiuGCwoZ2h4uv6sAr4fOqO/THd75aZzozZf/y4+Uyp8euwfQcRaAjP8H/7&#10;pBVM0zn8nYlHQK5/AQAA//8DAFBLAQItABQABgAIAAAAIQDb4fbL7gAAAIUBAAATAAAAAAAAAAAA&#10;AAAAAAAAAABbQ29udGVudF9UeXBlc10ueG1sUEsBAi0AFAAGAAgAAAAhAFr0LFu/AAAAFQEAAAsA&#10;AAAAAAAAAAAAAAAAHwEAAF9yZWxzLy5yZWxzUEsBAi0AFAAGAAgAAAAhAHuqmVzEAAAA3AAAAA8A&#10;AAAAAAAAAAAAAAAABwIAAGRycy9kb3ducmV2LnhtbFBLBQYAAAAAAwADALcAAAD4AgAAAAA=&#10;" adj="5494" fillcolor="#0c9" stroked="f" strokeweight="1pt"/>
                <v:shape id="矢印: 山形 216" o:spid="_x0000_s1029" type="#_x0000_t55" style="position:absolute;left:1646;width:2299;height:199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crwwAAANwAAAAPAAAAZHJzL2Rvd25yZXYueG1sRI/RasJA&#10;FETfC/7DcgXf6iaWhhpdRcRa30rVD7hkr9lg9m7Irkn0691CoY/DzJxhluvB1qKj1leOFaTTBARx&#10;4XTFpYLz6fP1A4QPyBprx6TgTh7Wq9HLEnPtev6h7hhKESHsc1RgQmhyKX1hyKKfuoY4ehfXWgxR&#10;tqXULfYRbms5S5JMWqw4LhhsaGuouB5vVgF/H7p9v09323mmM2N2Xw/3/qbUZDxsFiACDeE//Nc+&#10;aAWzNIPfM/EIyNUTAAD//wMAUEsBAi0AFAAGAAgAAAAhANvh9svuAAAAhQEAABMAAAAAAAAAAAAA&#10;AAAAAAAAAFtDb250ZW50X1R5cGVzXS54bWxQSwECLQAUAAYACAAAACEAWvQsW78AAAAVAQAACwAA&#10;AAAAAAAAAAAAAAAfAQAAX3JlbHMvLnJlbHNQSwECLQAUAAYACAAAACEAi3gHK8MAAADcAAAADwAA&#10;AAAAAAAAAAAAAAAHAgAAZHJzL2Rvd25yZXYueG1sUEsFBgAAAAADAAMAtwAAAPcCAAAAAA==&#10;" adj="5494" fillcolor="#0c9" stroked="f" strokeweight="1pt"/>
              </v:group>
            </w:pict>
          </mc:Fallback>
        </mc:AlternateContent>
      </w:r>
      <w:r>
        <w:rPr>
          <w:noProof/>
        </w:rPr>
        <mc:AlternateContent>
          <mc:Choice Requires="wps">
            <w:drawing>
              <wp:anchor distT="0" distB="0" distL="114300" distR="114300" simplePos="0" relativeHeight="251654656" behindDoc="0" locked="0" layoutInCell="1" allowOverlap="1" wp14:anchorId="3A0C181B" wp14:editId="6C9FD535">
                <wp:simplePos x="0" y="0"/>
                <wp:positionH relativeFrom="column">
                  <wp:posOffset>1739944</wp:posOffset>
                </wp:positionH>
                <wp:positionV relativeFrom="paragraph">
                  <wp:posOffset>346710</wp:posOffset>
                </wp:positionV>
                <wp:extent cx="2843530" cy="0"/>
                <wp:effectExtent l="0" t="0" r="0" b="0"/>
                <wp:wrapNone/>
                <wp:docPr id="217" name="直線コネクタ 217"/>
                <wp:cNvGraphicFramePr/>
                <a:graphic xmlns:a="http://schemas.openxmlformats.org/drawingml/2006/main">
                  <a:graphicData uri="http://schemas.microsoft.com/office/word/2010/wordprocessingShape">
                    <wps:wsp>
                      <wps:cNvCnPr/>
                      <wps:spPr>
                        <a:xfrm>
                          <a:off x="0" y="0"/>
                          <a:ext cx="2843530" cy="0"/>
                        </a:xfrm>
                        <a:prstGeom prst="line">
                          <a:avLst/>
                        </a:prstGeom>
                        <a:noFill/>
                        <a:ln w="6350" cap="flat" cmpd="sng" algn="ctr">
                          <a:solidFill>
                            <a:srgbClr val="00CC99"/>
                          </a:solidFill>
                          <a:prstDash val="solid"/>
                          <a:miter lim="800000"/>
                        </a:ln>
                        <a:effectLst/>
                      </wps:spPr>
                      <wps:bodyPr/>
                    </wps:wsp>
                  </a:graphicData>
                </a:graphic>
                <wp14:sizeRelH relativeFrom="margin">
                  <wp14:pctWidth>0</wp14:pctWidth>
                </wp14:sizeRelH>
              </wp:anchor>
            </w:drawing>
          </mc:Choice>
          <mc:Fallback>
            <w:pict>
              <v:line w14:anchorId="2F59805E" id="直線コネクタ 217" o:spid="_x0000_s1026" style="position:absolute;left:0;text-align:lef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pt,27.3pt" to="360.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P4QEAAHgDAAAOAAAAZHJzL2Uyb0RvYy54bWysU72OEzEQ7pF4B8s92U3CHblVNlckOhoE&#10;kYAHmHjtXUv+k22ySRtqXgAeggKkK3mYFPcajJ29cNx1iBTOjGfmG38z386vd1qRLfdBWlPT8aik&#10;hBtmG2namn78cPNiRkmIYBpQ1vCa7nmg14vnz+a9q/jEdlY13BMEMaHqXU27GF1VFIF1XEMYWccN&#10;BoX1GiK6vi0aDz2ia1VMyvKy6K1vnLeMh4C3q1OQLjK+EJzFd0IEHomqKb4t5tPnc5POYjGHqvXg&#10;OsmGZ8A/vEKDNNj0DLWCCOSTl0+gtGTeBiviiFldWCEk45kDshmXj9i878DxzAWHE9x5TOH/wbK3&#10;27UnsqnpZPyKEgMal3T37efd7dfj4cfx85fj4fvx8IukKM6qd6HCkqVZ+8ELbu0T8Z3wOv0jJbLL&#10;892f58t3kTC8nMxeTi+muAZ2Hyv+FDof4mtuNUlGTZU0iTpUsH0TIjbD1PuUdG3sjVQqr08Z0tf0&#10;cnqRkAFFJBRENLVDWsG0lIBqUZ0s+owYrJJNqk44wbebpfJkC0kh5XJ5dZWIYre/0lLrFYTulJdD&#10;J+1oGVHASuqazsr0G6qVSeg8S3AgkIZ3GleyNrbZ5ykWycP15qaDFJN+HvpoP/xgFr8BAAD//wMA&#10;UEsDBBQABgAIAAAAIQDYC0O43QAAAAkBAAAPAAAAZHJzL2Rvd25yZXYueG1sTI/BTsMwDIbvSLxD&#10;5EncWLqqrKw0nRAICSHtwMYDZI3bVGucqkm38vYYcWBH279+f1+5nV0vzjiGzpOC1TIBgVR701Gr&#10;4Ovwdv8IIkRNRveeUME3BthWtzelLoy/0Cee97EVXEKh0ApsjEMhZagtOh2WfkDiW+NHpyOPYyvN&#10;qC9c7nqZJslaOt0Rf7B6wBeL9Wk/OQW0i/7w+r5psvxjyHd2kptENkrdLebnJxAR5/gfhl98RoeK&#10;mY5+IhNEryDNM3aJCh6yNQgO5OmKXY5/C1mV8tqg+gEAAP//AwBQSwECLQAUAAYACAAAACEAtoM4&#10;kv4AAADhAQAAEwAAAAAAAAAAAAAAAAAAAAAAW0NvbnRlbnRfVHlwZXNdLnhtbFBLAQItABQABgAI&#10;AAAAIQA4/SH/1gAAAJQBAAALAAAAAAAAAAAAAAAAAC8BAABfcmVscy8ucmVsc1BLAQItABQABgAI&#10;AAAAIQDJox+P4QEAAHgDAAAOAAAAAAAAAAAAAAAAAC4CAABkcnMvZTJvRG9jLnhtbFBLAQItABQA&#10;BgAIAAAAIQDYC0O43QAAAAkBAAAPAAAAAAAAAAAAAAAAADsEAABkcnMvZG93bnJldi54bWxQSwUG&#10;AAAAAAQABADzAAAARQUAAAAA&#10;" strokecolor="#0c9" strokeweight=".5pt">
                <v:stroke joinstyle="miter"/>
              </v:line>
            </w:pict>
          </mc:Fallback>
        </mc:AlternateContent>
      </w:r>
      <w:r>
        <w:rPr>
          <w:rFonts w:hint="eastAsia"/>
          <w:sz w:val="32"/>
          <w:szCs w:val="32"/>
        </w:rPr>
        <w:t xml:space="preserve">　</w:t>
      </w:r>
      <w:r w:rsidR="00072693" w:rsidRPr="00A60B75">
        <w:rPr>
          <w:rFonts w:hint="eastAsia"/>
          <w:sz w:val="32"/>
          <w:szCs w:val="32"/>
        </w:rPr>
        <w:t>吹田市</w:t>
      </w:r>
      <w:r w:rsidR="00072693" w:rsidRPr="00A60B75">
        <w:rPr>
          <w:rFonts w:hint="eastAsia"/>
          <w:sz w:val="32"/>
          <w:szCs w:val="32"/>
        </w:rPr>
        <w:t xml:space="preserve"> </w:t>
      </w:r>
      <w:r w:rsidR="00072693" w:rsidRPr="00A60B75">
        <w:rPr>
          <w:rFonts w:hint="eastAsia"/>
          <w:sz w:val="32"/>
          <w:szCs w:val="32"/>
        </w:rPr>
        <w:t>第４期情報</w:t>
      </w:r>
      <w:r w:rsidR="00072693">
        <w:rPr>
          <w:rFonts w:hint="eastAsia"/>
          <w:sz w:val="32"/>
          <w:szCs w:val="32"/>
        </w:rPr>
        <w:t>化</w:t>
      </w:r>
      <w:r w:rsidR="00072693" w:rsidRPr="00A60B75">
        <w:rPr>
          <w:rFonts w:hint="eastAsia"/>
          <w:sz w:val="32"/>
          <w:szCs w:val="32"/>
        </w:rPr>
        <w:t>推進計画</w:t>
      </w:r>
    </w:p>
    <w:p w14:paraId="7DA00626" w14:textId="77777777" w:rsidR="00687BAD" w:rsidRPr="00687BAD" w:rsidRDefault="00687BAD" w:rsidP="00AF6D80">
      <w:pPr>
        <w:pStyle w:val="af8"/>
        <w:ind w:left="1050" w:firstLineChars="1100" w:firstLine="2310"/>
      </w:pPr>
    </w:p>
    <w:p w14:paraId="7F18D451" w14:textId="77777777" w:rsidR="00072693" w:rsidRDefault="00072693" w:rsidP="00A6404E">
      <w:pPr>
        <w:pStyle w:val="af8"/>
        <w:ind w:leftChars="0" w:left="0" w:firstLineChars="1400" w:firstLine="2940"/>
      </w:pPr>
      <w:r>
        <w:rPr>
          <w:rFonts w:hint="eastAsia"/>
        </w:rPr>
        <w:t>発　行：平成３１年（２０１９年）３月</w:t>
      </w:r>
    </w:p>
    <w:p w14:paraId="769612A5" w14:textId="77777777" w:rsidR="00072693" w:rsidRDefault="00072693" w:rsidP="00A6404E">
      <w:pPr>
        <w:pStyle w:val="af8"/>
        <w:ind w:leftChars="0" w:left="0" w:firstLineChars="1400" w:firstLine="2940"/>
      </w:pPr>
      <w:r>
        <w:rPr>
          <w:rFonts w:hint="eastAsia"/>
        </w:rPr>
        <w:t>発行者：吹田市</w:t>
      </w:r>
    </w:p>
    <w:p w14:paraId="76564171" w14:textId="77777777" w:rsidR="00687BAD" w:rsidRDefault="00687BAD" w:rsidP="00A6404E">
      <w:pPr>
        <w:pStyle w:val="af8"/>
        <w:ind w:leftChars="0" w:left="0" w:firstLineChars="1400" w:firstLine="2940"/>
      </w:pPr>
      <w:r>
        <w:rPr>
          <w:rFonts w:hint="eastAsia"/>
        </w:rPr>
        <w:t>住　所：</w:t>
      </w:r>
      <w:r w:rsidR="00072693">
        <w:rPr>
          <w:rFonts w:hint="eastAsia"/>
        </w:rPr>
        <w:t>〒</w:t>
      </w:r>
      <w:r>
        <w:rPr>
          <w:rFonts w:hint="eastAsia"/>
        </w:rPr>
        <w:t>５６４－８５５０</w:t>
      </w:r>
    </w:p>
    <w:p w14:paraId="661995D8" w14:textId="77777777" w:rsidR="00072693" w:rsidRDefault="00072693" w:rsidP="00A6404E">
      <w:pPr>
        <w:pStyle w:val="af8"/>
        <w:ind w:leftChars="0" w:left="0" w:firstLineChars="1800" w:firstLine="3780"/>
      </w:pPr>
      <w:r>
        <w:rPr>
          <w:rFonts w:hint="eastAsia"/>
        </w:rPr>
        <w:t>大阪府吹田市泉町１丁目３番４０号</w:t>
      </w:r>
    </w:p>
    <w:p w14:paraId="7E965ACE" w14:textId="77777777" w:rsidR="00072693" w:rsidRDefault="00687BAD" w:rsidP="00A6404E">
      <w:pPr>
        <w:pStyle w:val="af8"/>
        <w:ind w:leftChars="0" w:left="0" w:firstLineChars="1400" w:firstLine="2940"/>
      </w:pPr>
      <w:r>
        <w:rPr>
          <w:rFonts w:hint="eastAsia"/>
        </w:rPr>
        <w:t>電　話：０６－６３８４―１２３１（代表）</w:t>
      </w:r>
    </w:p>
    <w:p w14:paraId="69267AC8" w14:textId="77777777" w:rsidR="00072693" w:rsidRDefault="00072693" w:rsidP="00A6404E">
      <w:pPr>
        <w:pStyle w:val="af8"/>
        <w:ind w:leftChars="0" w:left="0" w:firstLineChars="1400" w:firstLine="2940"/>
      </w:pPr>
      <w:r>
        <w:rPr>
          <w:rFonts w:hint="eastAsia"/>
        </w:rPr>
        <w:t>編　集：吹田市　行政経営部　情報政策室</w:t>
      </w:r>
    </w:p>
    <w:p w14:paraId="044144DE" w14:textId="77777777" w:rsidR="00A6404E" w:rsidRDefault="00A6404E" w:rsidP="00072693">
      <w:pPr>
        <w:jc w:val="center"/>
      </w:pPr>
    </w:p>
    <w:p w14:paraId="56FBB5F0" w14:textId="77777777" w:rsidR="00072693" w:rsidRDefault="00072693" w:rsidP="00A6404E">
      <w:pPr>
        <w:jc w:val="center"/>
      </w:pPr>
      <w:r>
        <w:rPr>
          <w:rFonts w:hint="eastAsia"/>
        </w:rPr>
        <w:t>この計画書は３００部作成し、一部当たりの単価は</w:t>
      </w:r>
      <w:r w:rsidR="000B6F8D">
        <w:rPr>
          <w:rFonts w:hint="eastAsia"/>
        </w:rPr>
        <w:t>１，４８０</w:t>
      </w:r>
      <w:r>
        <w:rPr>
          <w:rFonts w:hint="eastAsia"/>
        </w:rPr>
        <w:t>円です。</w:t>
      </w:r>
    </w:p>
    <w:p w14:paraId="117FA85C" w14:textId="77777777" w:rsidR="00131C7F" w:rsidRDefault="00131C7F">
      <w:pPr>
        <w:widowControl/>
        <w:snapToGrid/>
        <w:jc w:val="left"/>
      </w:pPr>
      <w:r>
        <w:rPr>
          <w:noProof/>
        </w:rPr>
        <mc:AlternateContent>
          <mc:Choice Requires="wps">
            <w:drawing>
              <wp:anchor distT="0" distB="0" distL="114300" distR="114300" simplePos="0" relativeHeight="251653632" behindDoc="0" locked="0" layoutInCell="1" allowOverlap="1" wp14:anchorId="5AFF40AA" wp14:editId="4AC34E43">
                <wp:simplePos x="0" y="0"/>
                <wp:positionH relativeFrom="margin">
                  <wp:posOffset>-711200</wp:posOffset>
                </wp:positionH>
                <wp:positionV relativeFrom="paragraph">
                  <wp:posOffset>691515</wp:posOffset>
                </wp:positionV>
                <wp:extent cx="7566025" cy="800100"/>
                <wp:effectExtent l="0" t="0" r="0" b="0"/>
                <wp:wrapNone/>
                <wp:docPr id="276" name="フローチャート: 処理 276"/>
                <wp:cNvGraphicFramePr/>
                <a:graphic xmlns:a="http://schemas.openxmlformats.org/drawingml/2006/main">
                  <a:graphicData uri="http://schemas.microsoft.com/office/word/2010/wordprocessingShape">
                    <wps:wsp>
                      <wps:cNvSpPr/>
                      <wps:spPr>
                        <a:xfrm>
                          <a:off x="0" y="0"/>
                          <a:ext cx="7566025" cy="800100"/>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3A05D" id="フローチャート: 処理 276" o:spid="_x0000_s1026" type="#_x0000_t109" style="position:absolute;left:0;text-align:left;margin-left:-56pt;margin-top:54.45pt;width:595.75pt;height:63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HInAIAAPwEAAAOAAAAZHJzL2Uyb0RvYy54bWysVM1uEzEQviPxDpbvdDdRm0DUTRWlCkKq&#10;2kgt6nnq9WYt+Q/bySbcUCTgyIUnQOLGG/A2EeI1GHs3aSmcEDk4M57/z9/s6dlaSbLizgujC9o7&#10;yinhmplS6EVBX9/Mnj2nxAfQJUijeUE33NOz8dMnp40d8b6pjSy5I5hE+1FjC1qHYEdZ5lnNFfgj&#10;Y7lGY2WcgoCqW2SlgwazK5n183yQNcaV1hnGvcfb89ZIxyl/VXEWrqrK80BkQbG3kE6Xzrt4ZuNT&#10;GC0c2Fqwrg34hy4UCI1FD6nOIQBZOvFHKiWYM95U4YgZlZmqEoynGXCaXv5omusaLE+zIDjeHmDy&#10;/y8tu1zNHRFlQfvDASUaFD7Sbvt5t/22237fbd/ttl+S8HFEfnz4+vPTexIdEbbG+hFGX9u56zSP&#10;YsRgXTkV/3E6sk5Qbw5Q83UgDC+HJ4NB3j+hhKHteY6zp7fI7qOt8+ElN4pEoaCVNM20Bhfm7WMn&#10;tGF14QNWx7C9eyzsjRTlTEiZlI2fSkdWgAxA4pSmoUSCD3hZ0Fn6xXEwxW9hUpMGCd0fYmOEAVKz&#10;khBQVBbB8npBCcgFcp4Fl3rRJlbETG0v5+DrtmhK2xJNiYBsl0KlmfPDzFLHMJ742k0U4W0BjdKd&#10;KTf4Ts60BPaWzQTCcoFzzMEhY7FJ3MJwhUdEqqCmkyipjXv7t/voj0RCKyUNbgBO9WYJjiM8rzRS&#10;7EXv+DiuTFKOT4Z9VNxDy91Di16qqUGIe7jvliUx+ge5Fytn1C0u6yRWRRNohrVb/DplGtrNxHVn&#10;fDJJbrgmFsKFvrYsJt/De7O+BWc7bgRk1aXZbwuMHtGi9Y2R2kyWwVQiceYeV3z9qOCKJR50n4O4&#10;ww/15HX/0Rr/AgAA//8DAFBLAwQUAAYACAAAACEAm9ffLeEAAAANAQAADwAAAGRycy9kb3ducmV2&#10;LnhtbEyPTU7DMBSE90jcwXpI7Fo7oZQ6xKlQpAqB2NDmAG78mkT4T7HThtvjruhyNKOZb8rtbDQ5&#10;4xgGZwVkSwYEbevUYDsBzWG32AAJUVoltbMo4BcDbKv7u1IWyl3sN573sSOpxIZCCuhj9AWloe3R&#10;yLB0Hm3yTm40MiY5dlSN8pLKjaY5Y2tq5GDTQi891j22P/vJCOBfB+8/uT419Wpa812jP+r3TIjH&#10;h/ntFUjEOf6H4Yqf0KFKTEc3WRWIFrDIsjydiclhGw7kGmEv/BnIUUD+tOJAq5Levqj+AAAA//8D&#10;AFBLAQItABQABgAIAAAAIQC2gziS/gAAAOEBAAATAAAAAAAAAAAAAAAAAAAAAABbQ29udGVudF9U&#10;eXBlc10ueG1sUEsBAi0AFAAGAAgAAAAhADj9If/WAAAAlAEAAAsAAAAAAAAAAAAAAAAALwEAAF9y&#10;ZWxzLy5yZWxzUEsBAi0AFAAGAAgAAAAhAA7dAcicAgAA/AQAAA4AAAAAAAAAAAAAAAAALgIAAGRy&#10;cy9lMm9Eb2MueG1sUEsBAi0AFAAGAAgAAAAhAJvX3y3hAAAADQEAAA8AAAAAAAAAAAAAAAAA9gQA&#10;AGRycy9kb3ducmV2LnhtbFBLBQYAAAAABAAEAPMAAAAEBgAAAAA=&#10;" fillcolor="window" stroked="f" strokeweight="1pt">
                <w10:wrap anchorx="margin"/>
              </v:shape>
            </w:pict>
          </mc:Fallback>
        </mc:AlternateContent>
      </w:r>
      <w:r>
        <w:br w:type="page"/>
      </w:r>
    </w:p>
    <w:p w14:paraId="696A81AC" w14:textId="63608DFD" w:rsidR="00072693" w:rsidRPr="00072693" w:rsidRDefault="00131C7F" w:rsidP="0079738F">
      <w:pPr>
        <w:widowControl/>
        <w:snapToGrid/>
        <w:jc w:val="left"/>
      </w:pPr>
      <w:r>
        <w:rPr>
          <w:noProof/>
        </w:rPr>
        <w:lastRenderedPageBreak/>
        <w:drawing>
          <wp:anchor distT="0" distB="0" distL="114300" distR="114300" simplePos="0" relativeHeight="251661824" behindDoc="0" locked="0" layoutInCell="1" allowOverlap="1" wp14:anchorId="512CF6A9" wp14:editId="419E2B7E">
            <wp:simplePos x="0" y="0"/>
            <wp:positionH relativeFrom="column">
              <wp:posOffset>-720090</wp:posOffset>
            </wp:positionH>
            <wp:positionV relativeFrom="paragraph">
              <wp:posOffset>-1073785</wp:posOffset>
            </wp:positionV>
            <wp:extent cx="7657465" cy="10772775"/>
            <wp:effectExtent l="0" t="0" r="635" b="952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57465" cy="10772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2693" w:rsidRPr="00072693" w:rsidSect="00072693">
      <w:type w:val="continuous"/>
      <w:pgSz w:w="11906" w:h="16838" w:code="9"/>
      <w:pgMar w:top="1701" w:right="1134" w:bottom="851" w:left="1134" w:header="851" w:footer="340" w:gutter="0"/>
      <w:pgNumType w:start="1"/>
      <w:cols w:space="425"/>
      <w:titlePg/>
      <w:docGrid w:type="lines" w:linePitch="35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BC27A" w14:textId="77777777" w:rsidR="00A61F87" w:rsidRDefault="00A61F87" w:rsidP="00295837">
      <w:r>
        <w:separator/>
      </w:r>
    </w:p>
  </w:endnote>
  <w:endnote w:type="continuationSeparator" w:id="0">
    <w:p w14:paraId="6CF52E68" w14:textId="77777777" w:rsidR="00A61F87" w:rsidRDefault="00A61F87" w:rsidP="0029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BIZ UDPゴシック"/>
    <w:panose1 w:val="00000000000000000000"/>
    <w:charset w:val="80"/>
    <w:family w:val="swiss"/>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4385" w14:textId="77777777" w:rsidR="00A61F87" w:rsidRDefault="00A61F87">
    <w:pPr>
      <w:pStyle w:val="af"/>
      <w:jc w:val="center"/>
    </w:pPr>
  </w:p>
  <w:p w14:paraId="4940FCB0" w14:textId="77777777" w:rsidR="00A61F87" w:rsidRDefault="00A61F8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840386"/>
      <w:docPartObj>
        <w:docPartGallery w:val="Page Numbers (Bottom of Page)"/>
        <w:docPartUnique/>
      </w:docPartObj>
    </w:sdtPr>
    <w:sdtEndPr/>
    <w:sdtContent>
      <w:p w14:paraId="6680CB53" w14:textId="0321CDA3" w:rsidR="00A61F87" w:rsidRDefault="00A61F87">
        <w:pPr>
          <w:pStyle w:val="af"/>
          <w:jc w:val="center"/>
        </w:pPr>
        <w:r>
          <w:fldChar w:fldCharType="begin"/>
        </w:r>
        <w:r>
          <w:instrText>PAGE   \* MERGEFORMAT</w:instrText>
        </w:r>
        <w:r>
          <w:fldChar w:fldCharType="separate"/>
        </w:r>
        <w:r w:rsidR="0008051E" w:rsidRPr="0008051E">
          <w:rPr>
            <w:noProof/>
            <w:lang w:val="ja-JP"/>
          </w:rPr>
          <w:t>62</w:t>
        </w:r>
        <w:r>
          <w:fldChar w:fldCharType="end"/>
        </w:r>
      </w:p>
    </w:sdtContent>
  </w:sdt>
  <w:p w14:paraId="76051B7F" w14:textId="77777777" w:rsidR="00A61F87" w:rsidRDefault="00A61F87">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760529"/>
      <w:docPartObj>
        <w:docPartGallery w:val="Page Numbers (Bottom of Page)"/>
        <w:docPartUnique/>
      </w:docPartObj>
    </w:sdtPr>
    <w:sdtEndPr/>
    <w:sdtContent>
      <w:p w14:paraId="48DE4D5F" w14:textId="6F266AD6" w:rsidR="00A61F87" w:rsidRDefault="00A61F87">
        <w:pPr>
          <w:pStyle w:val="af"/>
          <w:jc w:val="center"/>
        </w:pPr>
        <w:r>
          <w:fldChar w:fldCharType="begin"/>
        </w:r>
        <w:r>
          <w:instrText>PAGE   \* MERGEFORMAT</w:instrText>
        </w:r>
        <w:r>
          <w:fldChar w:fldCharType="separate"/>
        </w:r>
        <w:r w:rsidR="0008051E" w:rsidRPr="0008051E">
          <w:rPr>
            <w:noProof/>
            <w:lang w:val="ja-JP"/>
          </w:rPr>
          <w:t>61</w:t>
        </w:r>
        <w:r>
          <w:fldChar w:fldCharType="end"/>
        </w:r>
      </w:p>
    </w:sdtContent>
  </w:sdt>
  <w:p w14:paraId="134B1A85" w14:textId="77777777" w:rsidR="00A61F87" w:rsidRPr="0039533F" w:rsidRDefault="00A61F87" w:rsidP="0039533F">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713533"/>
      <w:docPartObj>
        <w:docPartGallery w:val="Page Numbers (Bottom of Page)"/>
        <w:docPartUnique/>
      </w:docPartObj>
    </w:sdtPr>
    <w:sdtEndPr/>
    <w:sdtContent>
      <w:p w14:paraId="4B3AAE3F" w14:textId="518687E4" w:rsidR="00A61F87" w:rsidRDefault="00A61F87">
        <w:pPr>
          <w:pStyle w:val="af"/>
          <w:jc w:val="center"/>
        </w:pPr>
        <w:r>
          <w:fldChar w:fldCharType="begin"/>
        </w:r>
        <w:r>
          <w:instrText>PAGE   \* MERGEFORMAT</w:instrText>
        </w:r>
        <w:r>
          <w:fldChar w:fldCharType="separate"/>
        </w:r>
        <w:r w:rsidR="0008051E" w:rsidRPr="0008051E">
          <w:rPr>
            <w:noProof/>
            <w:lang w:val="ja-JP"/>
          </w:rPr>
          <w:t>0</w:t>
        </w:r>
        <w:r>
          <w:fldChar w:fldCharType="end"/>
        </w:r>
      </w:p>
    </w:sdtContent>
  </w:sdt>
  <w:p w14:paraId="253B8692" w14:textId="77777777" w:rsidR="00A61F87" w:rsidRDefault="00A61F87">
    <w:pPr>
      <w:pStyle w:val="af"/>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77834"/>
      <w:docPartObj>
        <w:docPartGallery w:val="Page Numbers (Bottom of Page)"/>
        <w:docPartUnique/>
      </w:docPartObj>
    </w:sdtPr>
    <w:sdtEndPr/>
    <w:sdtContent>
      <w:p w14:paraId="1C285D0D" w14:textId="516C1C79" w:rsidR="00A61F87" w:rsidRDefault="00A61F87">
        <w:pPr>
          <w:pStyle w:val="af"/>
          <w:jc w:val="center"/>
        </w:pPr>
        <w:r>
          <w:fldChar w:fldCharType="begin"/>
        </w:r>
        <w:r>
          <w:instrText>PAGE   \* MERGEFORMAT</w:instrText>
        </w:r>
        <w:r>
          <w:fldChar w:fldCharType="separate"/>
        </w:r>
        <w:r w:rsidR="0008051E" w:rsidRPr="0008051E">
          <w:rPr>
            <w:noProof/>
            <w:lang w:val="ja-JP"/>
          </w:rPr>
          <w:t>2</w:t>
        </w:r>
        <w:r>
          <w:fldChar w:fldCharType="end"/>
        </w:r>
      </w:p>
    </w:sdtContent>
  </w:sdt>
  <w:p w14:paraId="53867EA2" w14:textId="77777777" w:rsidR="00A61F87" w:rsidRDefault="00A61F87">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FEA5A" w14:textId="77777777" w:rsidR="00A61F87" w:rsidRDefault="00A61F87">
    <w:pPr>
      <w:pStyle w:val="af"/>
      <w:jc w:val="center"/>
    </w:pPr>
  </w:p>
  <w:p w14:paraId="346E31F3" w14:textId="77777777" w:rsidR="00A61F87" w:rsidRDefault="00A61F8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23ECC" w14:textId="77777777" w:rsidR="00A61F87" w:rsidRDefault="00A61F87" w:rsidP="00295837">
      <w:r>
        <w:separator/>
      </w:r>
    </w:p>
  </w:footnote>
  <w:footnote w:type="continuationSeparator" w:id="0">
    <w:p w14:paraId="0A78A0CF" w14:textId="77777777" w:rsidR="00A61F87" w:rsidRDefault="00A61F87" w:rsidP="00295837">
      <w:r>
        <w:continuationSeparator/>
      </w:r>
    </w:p>
  </w:footnote>
  <w:footnote w:id="1">
    <w:p w14:paraId="53E5A5DA" w14:textId="77777777" w:rsidR="00A61F87" w:rsidRDefault="00A61F87">
      <w:pPr>
        <w:pStyle w:val="aff0"/>
      </w:pPr>
      <w:r>
        <w:rPr>
          <w:rStyle w:val="aff2"/>
        </w:rPr>
        <w:footnoteRef/>
      </w:r>
      <w:r>
        <w:t xml:space="preserve"> </w:t>
      </w:r>
      <w:r>
        <w:rPr>
          <w:rFonts w:hint="eastAsia"/>
        </w:rPr>
        <w:t>【</w:t>
      </w:r>
      <w:r w:rsidRPr="00B540BA">
        <w:t>digital transformation</w:t>
      </w:r>
      <w:r>
        <w:rPr>
          <w:rFonts w:hint="eastAsia"/>
        </w:rPr>
        <w:t>】デジタル変革。ＩＣＴ（</w:t>
      </w:r>
      <w:bookmarkStart w:id="12" w:name="_Hlk532460308"/>
      <w:r w:rsidRPr="00FE35F1">
        <w:t>Information and Communication Technology</w:t>
      </w:r>
      <w:r>
        <w:rPr>
          <w:rFonts w:hint="eastAsia"/>
        </w:rPr>
        <w:t>：情報や通信に関する技術の総称</w:t>
      </w:r>
      <w:bookmarkEnd w:id="12"/>
      <w:r>
        <w:rPr>
          <w:rFonts w:hint="eastAsia"/>
        </w:rPr>
        <w:t>）が、</w:t>
      </w:r>
      <w:r w:rsidRPr="00B540BA">
        <w:rPr>
          <w:rFonts w:hint="eastAsia"/>
        </w:rPr>
        <w:t>あらゆる領域</w:t>
      </w:r>
      <w:r>
        <w:rPr>
          <w:rFonts w:hint="eastAsia"/>
        </w:rPr>
        <w:t>（例えば、</w:t>
      </w:r>
      <w:r w:rsidRPr="00B540BA">
        <w:rPr>
          <w:rFonts w:hint="eastAsia"/>
        </w:rPr>
        <w:t>産業構造や社会基盤</w:t>
      </w:r>
      <w:r>
        <w:rPr>
          <w:rFonts w:hint="eastAsia"/>
        </w:rPr>
        <w:t>）に影響</w:t>
      </w:r>
      <w:r w:rsidRPr="00BD629C">
        <w:rPr>
          <w:rFonts w:hint="eastAsia"/>
        </w:rPr>
        <w:t>することによってもたらされる変革。</w:t>
      </w:r>
    </w:p>
  </w:footnote>
  <w:footnote w:id="2">
    <w:p w14:paraId="2C188984" w14:textId="77777777" w:rsidR="00A61F87" w:rsidRDefault="00A61F87">
      <w:pPr>
        <w:pStyle w:val="aff0"/>
      </w:pPr>
      <w:r>
        <w:rPr>
          <w:rStyle w:val="aff2"/>
        </w:rPr>
        <w:footnoteRef/>
      </w:r>
      <w:r>
        <w:rPr>
          <w:rFonts w:hint="eastAsia"/>
        </w:rPr>
        <w:t xml:space="preserve"> </w:t>
      </w:r>
      <w:r w:rsidRPr="008F5D1C">
        <w:rPr>
          <w:rFonts w:hint="eastAsia"/>
        </w:rPr>
        <w:t>全ての国民が</w:t>
      </w:r>
      <w:r>
        <w:rPr>
          <w:rFonts w:hint="eastAsia"/>
        </w:rPr>
        <w:t>ＩＣＴ・</w:t>
      </w:r>
      <w:r w:rsidRPr="008F5D1C">
        <w:rPr>
          <w:rFonts w:hint="eastAsia"/>
        </w:rPr>
        <w:t>データ利活用の便益を享受</w:t>
      </w:r>
      <w:r>
        <w:rPr>
          <w:rFonts w:hint="eastAsia"/>
        </w:rPr>
        <w:t>でき</w:t>
      </w:r>
      <w:r w:rsidRPr="008F5D1C">
        <w:rPr>
          <w:rFonts w:hint="eastAsia"/>
        </w:rPr>
        <w:t>、真に豊かさを実感できる社会の実現のため</w:t>
      </w:r>
      <w:r>
        <w:rPr>
          <w:rFonts w:hint="eastAsia"/>
        </w:rPr>
        <w:t>の宣言。</w:t>
      </w:r>
    </w:p>
  </w:footnote>
  <w:footnote w:id="3">
    <w:p w14:paraId="44606751" w14:textId="77777777" w:rsidR="00A61F87" w:rsidRDefault="00A61F87">
      <w:pPr>
        <w:pStyle w:val="aff0"/>
      </w:pPr>
      <w:r>
        <w:rPr>
          <w:rStyle w:val="aff2"/>
        </w:rPr>
        <w:footnoteRef/>
      </w:r>
      <w:r>
        <w:t xml:space="preserve"> </w:t>
      </w:r>
      <w:r w:rsidRPr="00672D0F">
        <w:rPr>
          <w:rFonts w:hint="eastAsia"/>
        </w:rPr>
        <w:t>地理空間情報活用推進基本法</w:t>
      </w:r>
      <w:r>
        <w:rPr>
          <w:rFonts w:hint="eastAsia"/>
        </w:rPr>
        <w:t>に基づいた計画。ＩｏＴ・</w:t>
      </w:r>
      <w:r w:rsidRPr="00672D0F">
        <w:rPr>
          <w:rFonts w:hint="eastAsia"/>
        </w:rPr>
        <w:t>ビッグデータ</w:t>
      </w:r>
      <w:r>
        <w:rPr>
          <w:rFonts w:hint="eastAsia"/>
        </w:rPr>
        <w:t>・ＡＩ等</w:t>
      </w:r>
      <w:r w:rsidRPr="00672D0F">
        <w:rPr>
          <w:rFonts w:hint="eastAsia"/>
        </w:rPr>
        <w:t>の先端技術を活かした世界最高水準の</w:t>
      </w:r>
      <w:r>
        <w:rPr>
          <w:rFonts w:hint="eastAsia"/>
        </w:rPr>
        <w:t>Ｇ</w:t>
      </w:r>
      <w:r w:rsidRPr="00672D0F">
        <w:rPr>
          <w:rFonts w:hint="eastAsia"/>
        </w:rPr>
        <w:t>空間社会</w:t>
      </w:r>
      <w:r>
        <w:rPr>
          <w:rFonts w:hint="eastAsia"/>
        </w:rPr>
        <w:t>（本計画１２頁を参照）</w:t>
      </w:r>
      <w:r w:rsidRPr="00672D0F">
        <w:rPr>
          <w:rFonts w:hint="eastAsia"/>
        </w:rPr>
        <w:t>の実現により、「目指すべき姿」</w:t>
      </w:r>
      <w:r>
        <w:rPr>
          <w:rFonts w:hint="eastAsia"/>
        </w:rPr>
        <w:t>が記載されている。</w:t>
      </w:r>
      <w:r w:rsidRPr="000B4BAC">
        <w:rPr>
          <w:rFonts w:hint="eastAsia"/>
        </w:rPr>
        <w:t>本計画１９頁を参照。</w:t>
      </w:r>
    </w:p>
  </w:footnote>
  <w:footnote w:id="4">
    <w:p w14:paraId="41686A83" w14:textId="77777777" w:rsidR="00A61F87" w:rsidRPr="00965B43" w:rsidRDefault="00A61F87">
      <w:pPr>
        <w:pStyle w:val="aff0"/>
      </w:pPr>
      <w:r>
        <w:rPr>
          <w:rStyle w:val="aff2"/>
        </w:rPr>
        <w:footnoteRef/>
      </w:r>
      <w:r>
        <w:t xml:space="preserve"> </w:t>
      </w:r>
      <w:r w:rsidRPr="005F0D06">
        <w:rPr>
          <w:rFonts w:hint="eastAsia"/>
        </w:rPr>
        <w:t>平成２８年</w:t>
      </w:r>
      <w:r>
        <w:rPr>
          <w:rFonts w:hint="eastAsia"/>
        </w:rPr>
        <w:t>（２０１６年）</w:t>
      </w:r>
      <w:r w:rsidRPr="005F0D06">
        <w:rPr>
          <w:rFonts w:hint="eastAsia"/>
        </w:rPr>
        <w:t>１２月１４日に</w:t>
      </w:r>
      <w:r>
        <w:rPr>
          <w:rFonts w:hint="eastAsia"/>
        </w:rPr>
        <w:t>公布</w:t>
      </w:r>
      <w:r w:rsidRPr="005F0D06">
        <w:rPr>
          <w:rFonts w:hint="eastAsia"/>
        </w:rPr>
        <w:t>、施行された官民データ活用推進基本計画の策定その他官民データ活用の推進に関する施策の基本となる事項等を定めた法律。国民が安全で安心して暮らせる社会及び快適な生活環境の実現に寄与することを目的としている。</w:t>
      </w:r>
      <w:r w:rsidRPr="00965B43">
        <w:rPr>
          <w:rFonts w:hint="eastAsia"/>
        </w:rPr>
        <w:t>本計画１５頁を参照。</w:t>
      </w:r>
    </w:p>
  </w:footnote>
  <w:footnote w:id="5">
    <w:p w14:paraId="5DCB067E" w14:textId="77777777" w:rsidR="00A61F87" w:rsidRDefault="00A61F87">
      <w:pPr>
        <w:pStyle w:val="aff0"/>
      </w:pPr>
      <w:r w:rsidRPr="00965B43">
        <w:rPr>
          <w:rStyle w:val="aff2"/>
        </w:rPr>
        <w:footnoteRef/>
      </w:r>
      <w:r w:rsidRPr="00965B43">
        <w:t xml:space="preserve"> </w:t>
      </w:r>
      <w:r w:rsidRPr="000B4BAC">
        <w:rPr>
          <w:rFonts w:hint="eastAsia"/>
        </w:rPr>
        <w:t>今後、電子行政が目指すべき方向性としてＩＴ総合戦略本部・官民データ活用推進戦略会議決定（平成</w:t>
      </w:r>
      <w:r w:rsidRPr="00E46D5A">
        <w:rPr>
          <w:rFonts w:hint="eastAsia"/>
        </w:rPr>
        <w:t>２９</w:t>
      </w:r>
      <w:r w:rsidRPr="000B4BAC">
        <w:rPr>
          <w:rFonts w:hint="eastAsia"/>
        </w:rPr>
        <w:t>年</w:t>
      </w:r>
      <w:r>
        <w:rPr>
          <w:rFonts w:hint="eastAsia"/>
        </w:rPr>
        <w:t>（２０１７年）</w:t>
      </w:r>
      <w:r w:rsidRPr="000B4BAC">
        <w:rPr>
          <w:rFonts w:hint="eastAsia"/>
        </w:rPr>
        <w:t>５月</w:t>
      </w:r>
      <w:r w:rsidRPr="00E46D5A">
        <w:rPr>
          <w:rFonts w:hint="eastAsia"/>
        </w:rPr>
        <w:t>３０</w:t>
      </w:r>
      <w:r w:rsidRPr="000B4BAC">
        <w:rPr>
          <w:rFonts w:hint="eastAsia"/>
        </w:rPr>
        <w:t>日）としてとりまとめたもの。</w:t>
      </w:r>
      <w:r w:rsidRPr="00965B43">
        <w:rPr>
          <w:rFonts w:hint="eastAsia"/>
        </w:rPr>
        <w:t>本計画１６頁を参照。</w:t>
      </w:r>
    </w:p>
  </w:footnote>
  <w:footnote w:id="6">
    <w:p w14:paraId="50C506FC" w14:textId="77777777" w:rsidR="00A61F87" w:rsidRDefault="00A61F87">
      <w:pPr>
        <w:pStyle w:val="aff0"/>
      </w:pPr>
      <w:r>
        <w:rPr>
          <w:rStyle w:val="aff2"/>
        </w:rPr>
        <w:footnoteRef/>
      </w:r>
      <w:r>
        <w:t xml:space="preserve"> </w:t>
      </w:r>
      <w:r w:rsidRPr="000B4BAC">
        <w:rPr>
          <w:rFonts w:hint="eastAsia"/>
        </w:rPr>
        <w:t>電磁的記録に記録された情報であって、国若しくは地方公共団体又は独立行政法人若しくはその他の事業者により、その事務又は事業の遂行に当たり、管理され、利用され、又は提供されるものをいう。本計画１５頁を参照。</w:t>
      </w:r>
    </w:p>
  </w:footnote>
  <w:footnote w:id="7">
    <w:p w14:paraId="31A9CB03" w14:textId="77777777" w:rsidR="00A61F87" w:rsidRPr="003A1C31" w:rsidRDefault="00A61F87">
      <w:pPr>
        <w:pStyle w:val="aff0"/>
      </w:pPr>
      <w:r>
        <w:rPr>
          <w:rStyle w:val="aff2"/>
        </w:rPr>
        <w:footnoteRef/>
      </w:r>
      <w:r>
        <w:t xml:space="preserve"> </w:t>
      </w:r>
      <w:r>
        <w:rPr>
          <w:rFonts w:hint="eastAsia"/>
        </w:rPr>
        <w:t>PLAN</w:t>
      </w:r>
      <w:r w:rsidRPr="003A1C31">
        <w:rPr>
          <w:rFonts w:hint="eastAsia"/>
        </w:rPr>
        <w:t>（計画）→</w:t>
      </w:r>
      <w:r w:rsidRPr="003A1C31">
        <w:rPr>
          <w:rFonts w:hint="eastAsia"/>
        </w:rPr>
        <w:t xml:space="preserve"> </w:t>
      </w:r>
      <w:r>
        <w:rPr>
          <w:rFonts w:hint="eastAsia"/>
        </w:rPr>
        <w:t>DO</w:t>
      </w:r>
      <w:r w:rsidRPr="003A1C31">
        <w:rPr>
          <w:rFonts w:hint="eastAsia"/>
        </w:rPr>
        <w:t>（実行）→</w:t>
      </w:r>
      <w:r w:rsidRPr="003A1C31">
        <w:rPr>
          <w:rFonts w:hint="eastAsia"/>
        </w:rPr>
        <w:t xml:space="preserve"> </w:t>
      </w:r>
      <w:r>
        <w:rPr>
          <w:rFonts w:hint="eastAsia"/>
        </w:rPr>
        <w:t>CHECK</w:t>
      </w:r>
      <w:r w:rsidRPr="003A1C31">
        <w:rPr>
          <w:rFonts w:hint="eastAsia"/>
        </w:rPr>
        <w:t>（評価）→</w:t>
      </w:r>
      <w:r w:rsidRPr="003A1C31">
        <w:rPr>
          <w:rFonts w:hint="eastAsia"/>
        </w:rPr>
        <w:t xml:space="preserve"> </w:t>
      </w:r>
      <w:r>
        <w:rPr>
          <w:rFonts w:hint="eastAsia"/>
        </w:rPr>
        <w:t>ACTION</w:t>
      </w:r>
      <w:r w:rsidRPr="003A1C31">
        <w:rPr>
          <w:rFonts w:hint="eastAsia"/>
        </w:rPr>
        <w:t>（改善）を繰り返</w:t>
      </w:r>
      <w:r>
        <w:rPr>
          <w:rFonts w:hint="eastAsia"/>
        </w:rPr>
        <w:t>して、</w:t>
      </w:r>
      <w:r w:rsidRPr="003A1C31">
        <w:rPr>
          <w:rFonts w:hint="eastAsia"/>
        </w:rPr>
        <w:t>継続的に</w:t>
      </w:r>
      <w:r>
        <w:rPr>
          <w:rFonts w:hint="eastAsia"/>
        </w:rPr>
        <w:t>業務</w:t>
      </w:r>
      <w:r w:rsidRPr="003A1C31">
        <w:rPr>
          <w:rFonts w:hint="eastAsia"/>
        </w:rPr>
        <w:t>改善する</w:t>
      </w:r>
      <w:r>
        <w:rPr>
          <w:rFonts w:hint="eastAsia"/>
        </w:rPr>
        <w:t>こと</w:t>
      </w:r>
      <w:r w:rsidRPr="003A1C31">
        <w:rPr>
          <w:rFonts w:hint="eastAsia"/>
        </w:rPr>
        <w:t>。</w:t>
      </w:r>
    </w:p>
  </w:footnote>
  <w:footnote w:id="8">
    <w:p w14:paraId="59DE0748" w14:textId="77777777" w:rsidR="00A61F87" w:rsidRDefault="00A61F87">
      <w:pPr>
        <w:pStyle w:val="aff0"/>
      </w:pPr>
      <w:r>
        <w:rPr>
          <w:rStyle w:val="aff2"/>
        </w:rPr>
        <w:footnoteRef/>
      </w:r>
      <w:r>
        <w:t xml:space="preserve"> </w:t>
      </w:r>
      <w:r>
        <w:rPr>
          <w:rFonts w:hint="eastAsia"/>
        </w:rPr>
        <w:t>【</w:t>
      </w:r>
      <w:r w:rsidRPr="00A32DE4">
        <w:rPr>
          <w:rFonts w:hint="eastAsia"/>
        </w:rPr>
        <w:t>Internet of Things</w:t>
      </w:r>
      <w:r>
        <w:rPr>
          <w:rFonts w:hint="eastAsia"/>
        </w:rPr>
        <w:t>】</w:t>
      </w:r>
      <w:r w:rsidRPr="00A32DE4">
        <w:rPr>
          <w:rFonts w:hint="eastAsia"/>
        </w:rPr>
        <w:t>モノのインターネット</w:t>
      </w:r>
      <w:r>
        <w:rPr>
          <w:rFonts w:hint="eastAsia"/>
        </w:rPr>
        <w:t>。</w:t>
      </w:r>
      <w:r w:rsidRPr="00002780">
        <w:rPr>
          <w:rFonts w:hint="eastAsia"/>
        </w:rPr>
        <w:t>あらゆる物がインターネット</w:t>
      </w:r>
      <w:r>
        <w:rPr>
          <w:rFonts w:hint="eastAsia"/>
        </w:rPr>
        <w:t>につながる</w:t>
      </w:r>
      <w:r w:rsidRPr="00002780">
        <w:rPr>
          <w:rFonts w:hint="eastAsia"/>
        </w:rPr>
        <w:t>ことによって実現するサービス</w:t>
      </w:r>
      <w:r>
        <w:rPr>
          <w:rFonts w:hint="eastAsia"/>
        </w:rPr>
        <w:t>やビジネスモデルの</w:t>
      </w:r>
      <w:r w:rsidRPr="00002780">
        <w:rPr>
          <w:rFonts w:hint="eastAsia"/>
        </w:rPr>
        <w:t>総称。</w:t>
      </w:r>
    </w:p>
  </w:footnote>
  <w:footnote w:id="9">
    <w:p w14:paraId="35CA4327" w14:textId="77777777" w:rsidR="00A61F87" w:rsidRDefault="00A61F87">
      <w:pPr>
        <w:pStyle w:val="aff0"/>
      </w:pPr>
      <w:r>
        <w:rPr>
          <w:rStyle w:val="aff2"/>
        </w:rPr>
        <w:footnoteRef/>
      </w:r>
      <w:r>
        <w:t xml:space="preserve"> </w:t>
      </w:r>
      <w:r>
        <w:rPr>
          <w:rFonts w:hint="eastAsia"/>
        </w:rPr>
        <w:t>【</w:t>
      </w:r>
      <w:r w:rsidRPr="00002665">
        <w:rPr>
          <w:rFonts w:cstheme="minorHAnsi"/>
          <w:color w:val="444444"/>
          <w:szCs w:val="18"/>
        </w:rPr>
        <w:t>big data</w:t>
      </w:r>
      <w:r>
        <w:rPr>
          <w:rFonts w:hint="eastAsia"/>
        </w:rPr>
        <w:t>】大量の</w:t>
      </w:r>
      <w:r w:rsidRPr="00EA1736">
        <w:rPr>
          <w:rFonts w:hint="eastAsia"/>
        </w:rPr>
        <w:t>デジタルデータ</w:t>
      </w:r>
      <w:r>
        <w:rPr>
          <w:rFonts w:hint="eastAsia"/>
        </w:rPr>
        <w:t>。今まで扱えなかった</w:t>
      </w:r>
      <w:r w:rsidRPr="00487FEE">
        <w:rPr>
          <w:rFonts w:hint="eastAsia"/>
        </w:rPr>
        <w:t>様々な種類</w:t>
      </w:r>
      <w:r>
        <w:rPr>
          <w:rFonts w:hint="eastAsia"/>
        </w:rPr>
        <w:t>の巨大な</w:t>
      </w:r>
      <w:r w:rsidRPr="00487FEE">
        <w:rPr>
          <w:rFonts w:hint="eastAsia"/>
        </w:rPr>
        <w:t>データ</w:t>
      </w:r>
      <w:r>
        <w:rPr>
          <w:rFonts w:hint="eastAsia"/>
        </w:rPr>
        <w:t>や</w:t>
      </w:r>
      <w:r w:rsidRPr="00487FEE">
        <w:rPr>
          <w:rFonts w:hint="eastAsia"/>
        </w:rPr>
        <w:t>、それらを扱える仕組みやシステム</w:t>
      </w:r>
      <w:r>
        <w:rPr>
          <w:rFonts w:hint="eastAsia"/>
        </w:rPr>
        <w:t>のこともいう。</w:t>
      </w:r>
    </w:p>
  </w:footnote>
  <w:footnote w:id="10">
    <w:p w14:paraId="2B7EFB85" w14:textId="77777777" w:rsidR="00A61F87" w:rsidRDefault="00A61F87">
      <w:pPr>
        <w:pStyle w:val="aff0"/>
      </w:pPr>
      <w:r>
        <w:rPr>
          <w:rStyle w:val="aff2"/>
        </w:rPr>
        <w:footnoteRef/>
      </w:r>
      <w:r>
        <w:t xml:space="preserve"> </w:t>
      </w:r>
      <w:r>
        <w:rPr>
          <w:rFonts w:hint="eastAsia"/>
        </w:rPr>
        <w:t>【</w:t>
      </w:r>
      <w:r w:rsidRPr="00A32DE4">
        <w:rPr>
          <w:rFonts w:hint="eastAsia"/>
        </w:rPr>
        <w:t>Artificial Intelligence</w:t>
      </w:r>
      <w:r>
        <w:rPr>
          <w:rFonts w:hint="eastAsia"/>
        </w:rPr>
        <w:t>】</w:t>
      </w:r>
      <w:r w:rsidRPr="00A32DE4">
        <w:rPr>
          <w:rFonts w:hint="eastAsia"/>
        </w:rPr>
        <w:t>人工知能</w:t>
      </w:r>
      <w:r>
        <w:rPr>
          <w:rFonts w:hint="eastAsia"/>
        </w:rPr>
        <w:t>。</w:t>
      </w:r>
      <w:r w:rsidRPr="00002780">
        <w:rPr>
          <w:rFonts w:hint="eastAsia"/>
        </w:rPr>
        <w:t>言語の理解や問題解決</w:t>
      </w:r>
      <w:r>
        <w:rPr>
          <w:rFonts w:hint="eastAsia"/>
        </w:rPr>
        <w:t>等</w:t>
      </w:r>
      <w:r w:rsidRPr="00002780">
        <w:rPr>
          <w:rFonts w:hint="eastAsia"/>
        </w:rPr>
        <w:t>の知的行動を人間に代わってコンピュータに</w:t>
      </w:r>
      <w:r>
        <w:rPr>
          <w:rFonts w:hint="eastAsia"/>
        </w:rPr>
        <w:t>代行さ</w:t>
      </w:r>
      <w:r w:rsidRPr="00002780">
        <w:rPr>
          <w:rFonts w:hint="eastAsia"/>
        </w:rPr>
        <w:t>せる技術</w:t>
      </w:r>
      <w:r>
        <w:rPr>
          <w:rFonts w:hint="eastAsia"/>
        </w:rPr>
        <w:t>。</w:t>
      </w:r>
    </w:p>
  </w:footnote>
  <w:footnote w:id="11">
    <w:p w14:paraId="4183FAAD" w14:textId="77777777" w:rsidR="00A61F87" w:rsidRDefault="00A61F87">
      <w:pPr>
        <w:pStyle w:val="aff0"/>
      </w:pPr>
      <w:r>
        <w:rPr>
          <w:rStyle w:val="aff2"/>
        </w:rPr>
        <w:footnoteRef/>
      </w:r>
      <w:r>
        <w:t xml:space="preserve"> </w:t>
      </w:r>
      <w:r w:rsidRPr="005616F7">
        <w:rPr>
          <w:rFonts w:hint="eastAsia"/>
        </w:rPr>
        <w:t>現在</w:t>
      </w:r>
      <w:r w:rsidRPr="000B4BAC">
        <w:rPr>
          <w:rFonts w:hint="eastAsia"/>
        </w:rPr>
        <w:t>、</w:t>
      </w:r>
      <w:r w:rsidRPr="005616F7">
        <w:rPr>
          <w:rFonts w:hint="eastAsia"/>
        </w:rPr>
        <w:t>規格化が進行中の次世代無線通信システム</w:t>
      </w:r>
      <w:r>
        <w:rPr>
          <w:rFonts w:hint="eastAsia"/>
        </w:rPr>
        <w:t>のこと。</w:t>
      </w:r>
    </w:p>
  </w:footnote>
  <w:footnote w:id="12">
    <w:p w14:paraId="7F34A51F" w14:textId="77777777" w:rsidR="00A61F87" w:rsidRDefault="00A61F87">
      <w:pPr>
        <w:pStyle w:val="aff0"/>
      </w:pPr>
      <w:r>
        <w:rPr>
          <w:rStyle w:val="aff2"/>
        </w:rPr>
        <w:footnoteRef/>
      </w:r>
      <w:r>
        <w:rPr>
          <w:rFonts w:hint="eastAsia"/>
        </w:rPr>
        <w:t xml:space="preserve"> </w:t>
      </w:r>
      <w:r>
        <w:rPr>
          <w:rFonts w:hint="eastAsia"/>
        </w:rPr>
        <w:t>情報格差ともいう。年齢・身体・社会的条件等によって、</w:t>
      </w:r>
      <w:r w:rsidRPr="00F6129A">
        <w:rPr>
          <w:rFonts w:hint="eastAsia"/>
        </w:rPr>
        <w:t>インターネット</w:t>
      </w:r>
      <w:r>
        <w:rPr>
          <w:rFonts w:hint="eastAsia"/>
        </w:rPr>
        <w:t>等</w:t>
      </w:r>
      <w:r w:rsidRPr="00F6129A">
        <w:rPr>
          <w:rFonts w:hint="eastAsia"/>
        </w:rPr>
        <w:t>の</w:t>
      </w:r>
      <w:r>
        <w:rPr>
          <w:rFonts w:hint="eastAsia"/>
        </w:rPr>
        <w:t>ＩＣＴ（情報や通信に関する技術の総称）</w:t>
      </w:r>
      <w:r w:rsidRPr="00F6129A">
        <w:rPr>
          <w:rFonts w:hint="eastAsia"/>
        </w:rPr>
        <w:t>を利用し使いこな</w:t>
      </w:r>
      <w:r>
        <w:rPr>
          <w:rFonts w:hint="eastAsia"/>
        </w:rPr>
        <w:t>せる</w:t>
      </w:r>
      <w:r w:rsidRPr="00F6129A">
        <w:rPr>
          <w:rFonts w:hint="eastAsia"/>
        </w:rPr>
        <w:t>人と</w:t>
      </w:r>
      <w:r>
        <w:rPr>
          <w:rFonts w:hint="eastAsia"/>
        </w:rPr>
        <w:t>使いこなせない</w:t>
      </w:r>
      <w:r w:rsidRPr="00F6129A">
        <w:rPr>
          <w:rFonts w:hint="eastAsia"/>
        </w:rPr>
        <w:t>人</w:t>
      </w:r>
      <w:r>
        <w:rPr>
          <w:rFonts w:hint="eastAsia"/>
        </w:rPr>
        <w:t>との間に生じる</w:t>
      </w:r>
      <w:r w:rsidRPr="00F6129A">
        <w:rPr>
          <w:rFonts w:hint="eastAsia"/>
        </w:rPr>
        <w:t>格差。</w:t>
      </w:r>
    </w:p>
  </w:footnote>
  <w:footnote w:id="13">
    <w:p w14:paraId="21AF9425" w14:textId="77777777" w:rsidR="00A61F87" w:rsidRPr="00A85160" w:rsidRDefault="00A61F87">
      <w:pPr>
        <w:pStyle w:val="aff0"/>
      </w:pPr>
      <w:r>
        <w:rPr>
          <w:rStyle w:val="aff2"/>
        </w:rPr>
        <w:footnoteRef/>
      </w:r>
      <w:r>
        <w:t xml:space="preserve"> </w:t>
      </w:r>
      <w:r w:rsidRPr="00A85160">
        <w:rPr>
          <w:rFonts w:hint="eastAsia"/>
        </w:rPr>
        <w:t>ＩＰＡ（独立行政法人情報処理推進機構）発表の情報セキュリティにおける脅威。</w:t>
      </w:r>
    </w:p>
  </w:footnote>
  <w:footnote w:id="14">
    <w:p w14:paraId="67D308E9" w14:textId="77777777" w:rsidR="00A61F87" w:rsidRPr="00C84A0C" w:rsidRDefault="00A61F87" w:rsidP="00C84A0C">
      <w:pPr>
        <w:rPr>
          <w:sz w:val="18"/>
        </w:rPr>
      </w:pPr>
      <w:r w:rsidRPr="00002665">
        <w:rPr>
          <w:rStyle w:val="aff2"/>
          <w:sz w:val="18"/>
          <w:szCs w:val="18"/>
        </w:rPr>
        <w:footnoteRef/>
      </w:r>
      <w:r w:rsidRPr="00002665">
        <w:rPr>
          <w:sz w:val="18"/>
          <w:szCs w:val="18"/>
        </w:rPr>
        <w:t xml:space="preserve"> </w:t>
      </w:r>
      <w:r w:rsidRPr="00C84A0C">
        <w:rPr>
          <w:rFonts w:hint="eastAsia"/>
          <w:sz w:val="18"/>
        </w:rPr>
        <w:t>光ファイバーなどのブロードバンド通信（高速データ通信）に準じる通信速度を実現する、無線通信サービスや技術の総称。概ね数</w:t>
      </w:r>
      <w:r>
        <w:rPr>
          <w:rFonts w:hint="eastAsia"/>
          <w:sz w:val="18"/>
        </w:rPr>
        <w:t>Ｍｂｐｓ</w:t>
      </w:r>
      <w:r w:rsidRPr="00C84A0C">
        <w:rPr>
          <w:rFonts w:hint="eastAsia"/>
          <w:sz w:val="18"/>
        </w:rPr>
        <w:t>から数十</w:t>
      </w:r>
      <w:r>
        <w:rPr>
          <w:rFonts w:hint="eastAsia"/>
          <w:sz w:val="18"/>
        </w:rPr>
        <w:t>Ｍｂｐｓ</w:t>
      </w:r>
      <w:r w:rsidRPr="00C84A0C">
        <w:rPr>
          <w:rFonts w:hint="eastAsia"/>
          <w:sz w:val="18"/>
        </w:rPr>
        <w:t>での通信が可能で、通信エリア内では屋外や高速移動中でも利用できるものを指す。</w:t>
      </w:r>
    </w:p>
  </w:footnote>
  <w:footnote w:id="15">
    <w:p w14:paraId="2609B8B3" w14:textId="77777777" w:rsidR="00A61F87" w:rsidRDefault="00A61F87">
      <w:pPr>
        <w:pStyle w:val="aff0"/>
      </w:pPr>
      <w:r>
        <w:rPr>
          <w:rStyle w:val="aff2"/>
        </w:rPr>
        <w:footnoteRef/>
      </w:r>
      <w:r>
        <w:t xml:space="preserve"> </w:t>
      </w:r>
      <w:r w:rsidRPr="003B2E26">
        <w:rPr>
          <w:rFonts w:hint="eastAsia"/>
        </w:rPr>
        <w:t>日本を世界で最も魅力的な国</w:t>
      </w:r>
      <w:r>
        <w:rPr>
          <w:rFonts w:hint="eastAsia"/>
        </w:rPr>
        <w:t>にするための成長戦略。</w:t>
      </w:r>
      <w:r w:rsidRPr="003B2E26">
        <w:rPr>
          <w:rFonts w:hint="eastAsia"/>
        </w:rPr>
        <w:t>電力、農業、医療</w:t>
      </w:r>
      <w:r>
        <w:rPr>
          <w:rFonts w:hint="eastAsia"/>
        </w:rPr>
        <w:t>等を含むあらゆる</w:t>
      </w:r>
      <w:r w:rsidRPr="003B2E26">
        <w:rPr>
          <w:rFonts w:hint="eastAsia"/>
        </w:rPr>
        <w:t>分野</w:t>
      </w:r>
      <w:r>
        <w:rPr>
          <w:rFonts w:hint="eastAsia"/>
        </w:rPr>
        <w:t>に対して、ＩｏＴ</w:t>
      </w:r>
      <w:r w:rsidRPr="003B2E26">
        <w:rPr>
          <w:rFonts w:hint="eastAsia"/>
        </w:rPr>
        <w:t>、ビッグデータ、</w:t>
      </w:r>
      <w:r>
        <w:rPr>
          <w:rFonts w:hint="eastAsia"/>
        </w:rPr>
        <w:t>ＡＩ（人工知能）</w:t>
      </w:r>
      <w:r w:rsidRPr="003B2E26">
        <w:rPr>
          <w:rFonts w:hint="eastAsia"/>
        </w:rPr>
        <w:t>、ロボット・センサーの技術</w:t>
      </w:r>
      <w:r>
        <w:rPr>
          <w:rFonts w:hint="eastAsia"/>
        </w:rPr>
        <w:t>等を</w:t>
      </w:r>
      <w:r w:rsidRPr="003B2E26">
        <w:rPr>
          <w:rFonts w:hint="eastAsia"/>
        </w:rPr>
        <w:t>活用</w:t>
      </w:r>
      <w:r>
        <w:rPr>
          <w:rFonts w:hint="eastAsia"/>
        </w:rPr>
        <w:t>した</w:t>
      </w:r>
      <w:r w:rsidRPr="00D61459">
        <w:rPr>
          <w:rFonts w:hint="eastAsia"/>
        </w:rPr>
        <w:t>具体的改革のロードマップ</w:t>
      </w:r>
      <w:r>
        <w:rPr>
          <w:rFonts w:hint="eastAsia"/>
        </w:rPr>
        <w:t>が提示されている。</w:t>
      </w:r>
    </w:p>
  </w:footnote>
  <w:footnote w:id="16">
    <w:p w14:paraId="5DFF6DA3" w14:textId="77777777" w:rsidR="00A61F87" w:rsidRDefault="00A61F87">
      <w:pPr>
        <w:pStyle w:val="aff0"/>
      </w:pPr>
      <w:r>
        <w:rPr>
          <w:rStyle w:val="aff2"/>
        </w:rPr>
        <w:footnoteRef/>
      </w:r>
      <w:r>
        <w:t xml:space="preserve"> </w:t>
      </w:r>
      <w:r w:rsidRPr="00C84A0C">
        <w:rPr>
          <w:rFonts w:hint="eastAsia"/>
        </w:rPr>
        <w:t>無線</w:t>
      </w:r>
      <w:r>
        <w:rPr>
          <w:rFonts w:hint="eastAsia"/>
        </w:rPr>
        <w:t>ＬＡＮ</w:t>
      </w:r>
      <w:r w:rsidRPr="00C84A0C">
        <w:rPr>
          <w:rFonts w:hint="eastAsia"/>
        </w:rPr>
        <w:t>機器が標準規格である</w:t>
      </w:r>
      <w:r>
        <w:rPr>
          <w:rFonts w:hint="eastAsia"/>
        </w:rPr>
        <w:t>ＩＥＥＥ　８０２．１１</w:t>
      </w:r>
      <w:r w:rsidRPr="00C84A0C">
        <w:rPr>
          <w:rFonts w:hint="eastAsia"/>
        </w:rPr>
        <w:t>シリーズに準拠していることを示すブランド名。また、無線</w:t>
      </w:r>
      <w:r>
        <w:rPr>
          <w:rFonts w:hint="eastAsia"/>
        </w:rPr>
        <w:t>ＬＡＮ</w:t>
      </w:r>
      <w:r w:rsidRPr="00C84A0C">
        <w:rPr>
          <w:rFonts w:hint="eastAsia"/>
        </w:rPr>
        <w:t>自体のこと。</w:t>
      </w:r>
    </w:p>
  </w:footnote>
  <w:footnote w:id="17">
    <w:p w14:paraId="2B1DF26A" w14:textId="77777777" w:rsidR="00A61F87" w:rsidRPr="00BB6634" w:rsidRDefault="00A61F87">
      <w:pPr>
        <w:pStyle w:val="aff0"/>
      </w:pPr>
      <w:r>
        <w:rPr>
          <w:rStyle w:val="aff2"/>
        </w:rPr>
        <w:footnoteRef/>
      </w:r>
      <w:r>
        <w:t xml:space="preserve"> </w:t>
      </w:r>
      <w:r>
        <w:rPr>
          <w:rFonts w:hint="eastAsia"/>
        </w:rPr>
        <w:t>収集・分析・評価した結果について、元の行動者等に伝達し直すことで改善を図っていくこと。</w:t>
      </w:r>
    </w:p>
  </w:footnote>
  <w:footnote w:id="18">
    <w:p w14:paraId="36E98B13" w14:textId="77777777" w:rsidR="00A61F87" w:rsidRPr="001562CF" w:rsidRDefault="00A61F87">
      <w:pPr>
        <w:pStyle w:val="aff0"/>
      </w:pPr>
      <w:r>
        <w:rPr>
          <w:rStyle w:val="aff2"/>
        </w:rPr>
        <w:footnoteRef/>
      </w:r>
      <w:r>
        <w:t xml:space="preserve"> </w:t>
      </w:r>
      <w:r w:rsidRPr="001562CF">
        <w:rPr>
          <w:rFonts w:hint="eastAsia"/>
        </w:rPr>
        <w:t>腕や頭部</w:t>
      </w:r>
      <w:r>
        <w:rPr>
          <w:rFonts w:hint="eastAsia"/>
        </w:rPr>
        <w:t>等</w:t>
      </w:r>
      <w:r w:rsidRPr="001562CF">
        <w:rPr>
          <w:rFonts w:hint="eastAsia"/>
        </w:rPr>
        <w:t>の身体に装着して利用する</w:t>
      </w:r>
      <w:r>
        <w:rPr>
          <w:rFonts w:hint="eastAsia"/>
        </w:rPr>
        <w:t>ＩＣＴ</w:t>
      </w:r>
      <w:r w:rsidRPr="001562CF">
        <w:rPr>
          <w:rFonts w:hint="eastAsia"/>
        </w:rPr>
        <w:t>端末のこと</w:t>
      </w:r>
      <w:r>
        <w:rPr>
          <w:rFonts w:hint="eastAsia"/>
        </w:rPr>
        <w:t>。</w:t>
      </w:r>
    </w:p>
  </w:footnote>
  <w:footnote w:id="19">
    <w:p w14:paraId="38892514" w14:textId="77777777" w:rsidR="00A61F87" w:rsidRPr="003C700B" w:rsidRDefault="00A61F87">
      <w:pPr>
        <w:pStyle w:val="aff0"/>
      </w:pPr>
      <w:r>
        <w:rPr>
          <w:rStyle w:val="aff2"/>
        </w:rPr>
        <w:footnoteRef/>
      </w:r>
      <w:bookmarkStart w:id="53" w:name="_Hlk531873290"/>
      <w:r>
        <w:rPr>
          <w:rFonts w:ascii="Segoe UI" w:hAnsi="Segoe UI" w:cs="Segoe UI" w:hint="eastAsia"/>
          <w:color w:val="000000"/>
          <w:spacing w:val="7"/>
          <w:shd w:val="clear" w:color="auto" w:fill="FCFCFA"/>
        </w:rPr>
        <w:t xml:space="preserve"> </w:t>
      </w:r>
      <w:r w:rsidRPr="000B4BAC">
        <w:rPr>
          <w:rFonts w:ascii="Segoe UI" w:hAnsi="Segoe UI" w:cs="Segoe UI" w:hint="eastAsia"/>
          <w:color w:val="000000"/>
          <w:spacing w:val="7"/>
          <w:shd w:val="clear" w:color="auto" w:fill="FCFCFA"/>
        </w:rPr>
        <w:t>機器</w:t>
      </w:r>
      <w:r>
        <w:rPr>
          <w:rFonts w:ascii="Segoe UI" w:hAnsi="Segoe UI" w:cs="Segoe UI" w:hint="eastAsia"/>
          <w:color w:val="000000"/>
          <w:spacing w:val="7"/>
          <w:shd w:val="clear" w:color="auto" w:fill="FCFCFA"/>
        </w:rPr>
        <w:t>同</w:t>
      </w:r>
      <w:r w:rsidRPr="003C700B">
        <w:rPr>
          <w:rFonts w:ascii="Segoe UI" w:hAnsi="Segoe UI" w:cs="Segoe UI" w:hint="eastAsia"/>
          <w:color w:val="000000"/>
          <w:spacing w:val="7"/>
          <w:shd w:val="clear" w:color="auto" w:fill="FCFCFA"/>
        </w:rPr>
        <w:t>士が通信し合い、人を介さずにお互いを制御するような仕組みのこと。</w:t>
      </w:r>
      <w:bookmarkEnd w:id="53"/>
    </w:p>
  </w:footnote>
  <w:footnote w:id="20">
    <w:p w14:paraId="00604D8E" w14:textId="77777777" w:rsidR="00A61F87" w:rsidRDefault="00A61F87">
      <w:pPr>
        <w:pStyle w:val="aff0"/>
      </w:pPr>
      <w:r>
        <w:rPr>
          <w:rStyle w:val="aff2"/>
        </w:rPr>
        <w:footnoteRef/>
      </w:r>
      <w:r>
        <w:t xml:space="preserve"> </w:t>
      </w:r>
      <w:r w:rsidRPr="00833F44">
        <w:rPr>
          <w:rFonts w:hint="eastAsia"/>
        </w:rPr>
        <w:t>内閣官房ＩＴ総合戦略本部が</w:t>
      </w:r>
      <w:r>
        <w:rPr>
          <w:rFonts w:hint="eastAsia"/>
        </w:rPr>
        <w:t>、今後のオープンデータに関わる施策</w:t>
      </w:r>
      <w:r w:rsidRPr="00833F44">
        <w:rPr>
          <w:rFonts w:hint="eastAsia"/>
        </w:rPr>
        <w:t>をまとめた</w:t>
      </w:r>
      <w:r>
        <w:rPr>
          <w:rFonts w:hint="eastAsia"/>
        </w:rPr>
        <w:t>指針。</w:t>
      </w:r>
    </w:p>
  </w:footnote>
  <w:footnote w:id="21">
    <w:p w14:paraId="098BF989" w14:textId="77777777" w:rsidR="00A61F87" w:rsidRPr="003C700B" w:rsidRDefault="00A61F87">
      <w:pPr>
        <w:pStyle w:val="aff0"/>
      </w:pPr>
      <w:r>
        <w:rPr>
          <w:rStyle w:val="aff2"/>
        </w:rPr>
        <w:footnoteRef/>
      </w:r>
      <w:r>
        <w:t xml:space="preserve"> </w:t>
      </w:r>
      <w:bookmarkStart w:id="60" w:name="_Hlk531873909"/>
      <w:r w:rsidRPr="003C700B">
        <w:rPr>
          <w:rFonts w:hint="eastAsia"/>
        </w:rPr>
        <w:t>「チャット」と「ボット</w:t>
      </w:r>
      <w:r>
        <w:rPr>
          <w:rFonts w:hint="eastAsia"/>
        </w:rPr>
        <w:t>（ロボットの略）」を組み合わせた言葉で、人工知能を活用した</w:t>
      </w:r>
      <w:r w:rsidRPr="003C700B">
        <w:rPr>
          <w:rFonts w:hint="eastAsia"/>
        </w:rPr>
        <w:t>自動会話プログラムのこと。</w:t>
      </w:r>
      <w:bookmarkEnd w:id="60"/>
    </w:p>
  </w:footnote>
  <w:footnote w:id="22">
    <w:p w14:paraId="59F0B20B" w14:textId="77777777" w:rsidR="00A61F87" w:rsidRDefault="00A61F87">
      <w:pPr>
        <w:pStyle w:val="aff0"/>
      </w:pPr>
      <w:r>
        <w:rPr>
          <w:rStyle w:val="aff2"/>
        </w:rPr>
        <w:footnoteRef/>
      </w:r>
      <w:r>
        <w:rPr>
          <w:rFonts w:hint="eastAsia"/>
        </w:rPr>
        <w:t xml:space="preserve"> </w:t>
      </w:r>
      <w:r>
        <w:rPr>
          <w:rFonts w:hint="eastAsia"/>
        </w:rPr>
        <w:t>感染したコンピュータを利用できなくすることによって身代金を要求するマルウェア（</w:t>
      </w:r>
      <w:r w:rsidRPr="00922A14">
        <w:rPr>
          <w:rFonts w:hint="eastAsia"/>
        </w:rPr>
        <w:t>不正かつ有害に動作させる意図で作成された悪意のある</w:t>
      </w:r>
      <w:r>
        <w:rPr>
          <w:rFonts w:hint="eastAsia"/>
        </w:rPr>
        <w:t>ソフトウェア）の一種。</w:t>
      </w:r>
    </w:p>
  </w:footnote>
  <w:footnote w:id="23">
    <w:p w14:paraId="01EB3DD6" w14:textId="77777777" w:rsidR="00A61F87" w:rsidRDefault="00A61F87">
      <w:pPr>
        <w:pStyle w:val="aff0"/>
      </w:pPr>
      <w:r>
        <w:rPr>
          <w:rStyle w:val="aff2"/>
        </w:rPr>
        <w:footnoteRef/>
      </w:r>
      <w:r>
        <w:t xml:space="preserve"> </w:t>
      </w:r>
      <w:bookmarkStart w:id="67" w:name="_Hlk531874118"/>
      <w:r w:rsidRPr="00AC1281">
        <w:t>携帯情報機器や移動体データ通信</w:t>
      </w:r>
      <w:r>
        <w:rPr>
          <w:rFonts w:hint="eastAsia"/>
        </w:rPr>
        <w:t>等</w:t>
      </w:r>
      <w:r w:rsidRPr="00AC1281">
        <w:t>を活用して、外出先や出張先、移動中</w:t>
      </w:r>
      <w:r>
        <w:rPr>
          <w:rFonts w:hint="eastAsia"/>
        </w:rPr>
        <w:t>等</w:t>
      </w:r>
      <w:r w:rsidRPr="00AC1281">
        <w:t>場所を問わずに働くこと</w:t>
      </w:r>
      <w:r>
        <w:rPr>
          <w:rFonts w:hint="eastAsia"/>
        </w:rPr>
        <w:t>。</w:t>
      </w:r>
      <w:bookmarkEnd w:id="67"/>
    </w:p>
  </w:footnote>
  <w:footnote w:id="24">
    <w:p w14:paraId="38AFE9DF" w14:textId="77777777" w:rsidR="00A61F87" w:rsidRPr="00CB579F" w:rsidRDefault="00A61F87">
      <w:pPr>
        <w:pStyle w:val="aff0"/>
      </w:pPr>
      <w:r>
        <w:rPr>
          <w:rStyle w:val="aff2"/>
        </w:rPr>
        <w:footnoteRef/>
      </w:r>
      <w:r>
        <w:t xml:space="preserve"> </w:t>
      </w:r>
      <w:bookmarkStart w:id="68" w:name="_Hlk531874148"/>
      <w:r w:rsidRPr="00CB579F">
        <w:rPr>
          <w:rFonts w:hint="eastAsia"/>
        </w:rPr>
        <w:t>企業</w:t>
      </w:r>
      <w:r>
        <w:rPr>
          <w:rFonts w:hint="eastAsia"/>
        </w:rPr>
        <w:t>又は</w:t>
      </w:r>
      <w:r w:rsidRPr="00CB579F">
        <w:rPr>
          <w:rFonts w:hint="eastAsia"/>
        </w:rPr>
        <w:t>団体の本拠から離れた所に設置されたオフィスのこと</w:t>
      </w:r>
      <w:r>
        <w:rPr>
          <w:rFonts w:hint="eastAsia"/>
        </w:rPr>
        <w:t>。</w:t>
      </w:r>
      <w:bookmarkEnd w:id="68"/>
    </w:p>
  </w:footnote>
  <w:footnote w:id="25">
    <w:p w14:paraId="4FABF385" w14:textId="77777777" w:rsidR="00A61F87" w:rsidRPr="00CB579F" w:rsidRDefault="00A61F87">
      <w:pPr>
        <w:pStyle w:val="aff0"/>
      </w:pPr>
      <w:r>
        <w:rPr>
          <w:rStyle w:val="aff2"/>
        </w:rPr>
        <w:footnoteRef/>
      </w:r>
      <w:r>
        <w:t xml:space="preserve"> </w:t>
      </w:r>
      <w:bookmarkStart w:id="69" w:name="_Hlk531874171"/>
      <w:r w:rsidRPr="00CB579F">
        <w:rPr>
          <w:rFonts w:hint="eastAsia"/>
        </w:rPr>
        <w:t>仕事と生活の調和</w:t>
      </w:r>
      <w:r>
        <w:rPr>
          <w:rFonts w:hint="eastAsia"/>
        </w:rPr>
        <w:t>。</w:t>
      </w:r>
      <w:bookmarkEnd w:id="69"/>
    </w:p>
  </w:footnote>
  <w:footnote w:id="26">
    <w:p w14:paraId="12AA0831" w14:textId="77777777" w:rsidR="00A61F87" w:rsidRDefault="00A61F87">
      <w:pPr>
        <w:pStyle w:val="aff0"/>
      </w:pPr>
      <w:r>
        <w:rPr>
          <w:rStyle w:val="aff2"/>
        </w:rPr>
        <w:footnoteRef/>
      </w:r>
      <w:r>
        <w:t xml:space="preserve"> </w:t>
      </w:r>
      <w:r w:rsidRPr="00B00A89">
        <w:rPr>
          <w:rFonts w:hint="eastAsia"/>
        </w:rPr>
        <w:t>狩猟社会（</w:t>
      </w:r>
      <w:r w:rsidRPr="00B00A89">
        <w:rPr>
          <w:rFonts w:hint="eastAsia"/>
        </w:rPr>
        <w:t>Society 1.0</w:t>
      </w:r>
      <w:r w:rsidRPr="00B00A89">
        <w:rPr>
          <w:rFonts w:hint="eastAsia"/>
        </w:rPr>
        <w:t>）、農耕社会（</w:t>
      </w:r>
      <w:r w:rsidRPr="00B00A89">
        <w:rPr>
          <w:rFonts w:hint="eastAsia"/>
        </w:rPr>
        <w:t>Society 2.0</w:t>
      </w:r>
      <w:r w:rsidRPr="00B00A89">
        <w:rPr>
          <w:rFonts w:hint="eastAsia"/>
        </w:rPr>
        <w:t>）、工業社会（</w:t>
      </w:r>
      <w:r w:rsidRPr="00B00A89">
        <w:rPr>
          <w:rFonts w:hint="eastAsia"/>
        </w:rPr>
        <w:t>Society 3.0</w:t>
      </w:r>
      <w:r w:rsidRPr="00B00A89">
        <w:rPr>
          <w:rFonts w:hint="eastAsia"/>
        </w:rPr>
        <w:t>）、情報社会（</w:t>
      </w:r>
      <w:r w:rsidRPr="00B00A89">
        <w:rPr>
          <w:rFonts w:hint="eastAsia"/>
        </w:rPr>
        <w:t>Society 4.0</w:t>
      </w:r>
      <w:r w:rsidRPr="00B00A89">
        <w:rPr>
          <w:rFonts w:hint="eastAsia"/>
        </w:rPr>
        <w:t>）に続く、新たな社会を指す</w:t>
      </w:r>
      <w:r>
        <w:rPr>
          <w:rFonts w:hint="eastAsia"/>
        </w:rPr>
        <w:t>言葉。</w:t>
      </w:r>
    </w:p>
  </w:footnote>
  <w:footnote w:id="27">
    <w:p w14:paraId="2008EF3C" w14:textId="77777777" w:rsidR="00A61F87" w:rsidRDefault="00A61F87">
      <w:pPr>
        <w:pStyle w:val="aff0"/>
      </w:pPr>
      <w:r>
        <w:rPr>
          <w:rStyle w:val="aff2"/>
        </w:rPr>
        <w:footnoteRef/>
      </w:r>
      <w:r>
        <w:t xml:space="preserve"> </w:t>
      </w:r>
      <w:r w:rsidRPr="009869DD">
        <w:rPr>
          <w:rFonts w:hint="eastAsia"/>
        </w:rPr>
        <w:t>世の中のあらゆるものがデータに基づいて動く</w:t>
      </w:r>
      <w:r>
        <w:rPr>
          <w:rFonts w:hint="eastAsia"/>
        </w:rPr>
        <w:t>社会。収集したデータを解析し、現実社会の利便性の向上等に活用していく仕組みが中心となった社会。</w:t>
      </w:r>
    </w:p>
  </w:footnote>
  <w:footnote w:id="28">
    <w:p w14:paraId="11CE8374" w14:textId="77777777" w:rsidR="00A61F87" w:rsidRPr="00CB579F" w:rsidRDefault="00A61F87">
      <w:pPr>
        <w:pStyle w:val="aff0"/>
      </w:pPr>
      <w:r>
        <w:rPr>
          <w:rStyle w:val="aff2"/>
        </w:rPr>
        <w:footnoteRef/>
      </w:r>
      <w:r>
        <w:t xml:space="preserve"> </w:t>
      </w:r>
      <w:bookmarkStart w:id="74" w:name="_Hlk531874639"/>
      <w:r w:rsidRPr="00CB579F">
        <w:rPr>
          <w:rFonts w:hint="eastAsia"/>
        </w:rPr>
        <w:t>PLAN</w:t>
      </w:r>
      <w:r w:rsidRPr="00CB579F">
        <w:rPr>
          <w:rFonts w:hint="eastAsia"/>
        </w:rPr>
        <w:t>（計画）→</w:t>
      </w:r>
      <w:r w:rsidRPr="00CB579F">
        <w:rPr>
          <w:rFonts w:hint="eastAsia"/>
        </w:rPr>
        <w:t xml:space="preserve"> DO</w:t>
      </w:r>
      <w:r w:rsidRPr="00CB579F">
        <w:rPr>
          <w:rFonts w:hint="eastAsia"/>
        </w:rPr>
        <w:t>（実行）→</w:t>
      </w:r>
      <w:r w:rsidRPr="00CB579F">
        <w:rPr>
          <w:rFonts w:hint="eastAsia"/>
        </w:rPr>
        <w:t xml:space="preserve"> CHECK</w:t>
      </w:r>
      <w:r w:rsidRPr="00CB579F">
        <w:rPr>
          <w:rFonts w:hint="eastAsia"/>
        </w:rPr>
        <w:t>（評価）→</w:t>
      </w:r>
      <w:r w:rsidRPr="00CB579F">
        <w:rPr>
          <w:rFonts w:hint="eastAsia"/>
        </w:rPr>
        <w:t xml:space="preserve"> ACT</w:t>
      </w:r>
      <w:r>
        <w:rPr>
          <w:rFonts w:hint="eastAsia"/>
        </w:rPr>
        <w:t>ION</w:t>
      </w:r>
      <w:r w:rsidRPr="00CB579F">
        <w:rPr>
          <w:rFonts w:hint="eastAsia"/>
        </w:rPr>
        <w:t>（改善）を繰り返して、継続的に業務改善すること。</w:t>
      </w:r>
      <w:bookmarkEnd w:id="74"/>
    </w:p>
  </w:footnote>
  <w:footnote w:id="29">
    <w:p w14:paraId="3A95A486" w14:textId="77777777" w:rsidR="00A61F87" w:rsidRPr="00CB579F" w:rsidRDefault="00A61F87" w:rsidP="00CB579F">
      <w:pPr>
        <w:pStyle w:val="aff0"/>
      </w:pPr>
      <w:r>
        <w:rPr>
          <w:rStyle w:val="aff2"/>
        </w:rPr>
        <w:footnoteRef/>
      </w:r>
      <w:r>
        <w:t xml:space="preserve"> </w:t>
      </w:r>
      <w:bookmarkStart w:id="83" w:name="_Hlk3375003"/>
      <w:r>
        <w:rPr>
          <w:rFonts w:hint="eastAsia"/>
        </w:rPr>
        <w:t>サービス提供者と顧客の間の相互関係</w:t>
      </w:r>
      <w:r w:rsidRPr="00114A33">
        <w:rPr>
          <w:rFonts w:hint="eastAsia"/>
        </w:rPr>
        <w:t>の改善を目的として、サービス</w:t>
      </w:r>
      <w:r>
        <w:rPr>
          <w:rFonts w:hint="eastAsia"/>
        </w:rPr>
        <w:t>等</w:t>
      </w:r>
      <w:r w:rsidRPr="00114A33">
        <w:rPr>
          <w:rFonts w:hint="eastAsia"/>
        </w:rPr>
        <w:t>を構成する</w:t>
      </w:r>
      <w:r>
        <w:rPr>
          <w:rFonts w:hint="eastAsia"/>
        </w:rPr>
        <w:t>内容を計画・調整</w:t>
      </w:r>
      <w:r w:rsidRPr="00114A33">
        <w:rPr>
          <w:rFonts w:hint="eastAsia"/>
        </w:rPr>
        <w:t>し</w:t>
      </w:r>
      <w:r>
        <w:rPr>
          <w:rFonts w:hint="eastAsia"/>
        </w:rPr>
        <w:t>て作りあげること。</w:t>
      </w:r>
      <w:bookmarkEnd w:id="83"/>
    </w:p>
  </w:footnote>
  <w:footnote w:id="30">
    <w:p w14:paraId="19D5890A" w14:textId="77777777" w:rsidR="00A61F87" w:rsidRPr="00CB579F" w:rsidRDefault="00A61F87">
      <w:pPr>
        <w:pStyle w:val="aff0"/>
      </w:pPr>
      <w:r>
        <w:rPr>
          <w:rStyle w:val="aff2"/>
        </w:rPr>
        <w:footnoteRef/>
      </w:r>
      <w:r>
        <w:t xml:space="preserve"> </w:t>
      </w:r>
      <w:bookmarkStart w:id="86" w:name="_Hlk531854524"/>
      <w:r w:rsidRPr="00CB579F">
        <w:rPr>
          <w:rFonts w:hint="eastAsia"/>
        </w:rPr>
        <w:t>コンピュータ</w:t>
      </w:r>
      <w:r w:rsidRPr="000B4BAC">
        <w:rPr>
          <w:rFonts w:hint="eastAsia"/>
        </w:rPr>
        <w:t>等</w:t>
      </w:r>
      <w:r w:rsidRPr="00CB579F">
        <w:rPr>
          <w:rFonts w:hint="eastAsia"/>
        </w:rPr>
        <w:t>の機器がネットワークに接続された状態、あるいは、通信回線を通じて別のコンピュータ</w:t>
      </w:r>
      <w:r>
        <w:rPr>
          <w:rFonts w:hint="eastAsia"/>
        </w:rPr>
        <w:t>等</w:t>
      </w:r>
      <w:r w:rsidRPr="00CB579F">
        <w:rPr>
          <w:rFonts w:hint="eastAsia"/>
        </w:rPr>
        <w:t>に接続された状態のこと。</w:t>
      </w:r>
      <w:bookmarkEnd w:id="86"/>
    </w:p>
  </w:footnote>
  <w:footnote w:id="31">
    <w:p w14:paraId="2FF70EBD" w14:textId="77777777" w:rsidR="00A61F87" w:rsidRPr="00DA7CA7" w:rsidRDefault="00A61F87">
      <w:pPr>
        <w:pStyle w:val="aff0"/>
      </w:pPr>
      <w:r>
        <w:rPr>
          <w:rStyle w:val="aff2"/>
        </w:rPr>
        <w:footnoteRef/>
      </w:r>
      <w:r>
        <w:t xml:space="preserve"> </w:t>
      </w:r>
      <w:r w:rsidRPr="00DA7CA7">
        <w:rPr>
          <w:rFonts w:hint="eastAsia"/>
        </w:rPr>
        <w:t>マイナンバーカードのマイキー部分（ＩＣチップの空きエリアと公的個人認証の部分。国や</w:t>
      </w:r>
      <w:r>
        <w:rPr>
          <w:rFonts w:hint="eastAsia"/>
        </w:rPr>
        <w:t>地方自治体</w:t>
      </w:r>
      <w:r w:rsidRPr="00DA7CA7">
        <w:rPr>
          <w:rFonts w:hint="eastAsia"/>
        </w:rPr>
        <w:t>といった公的機関や民間が活用できる空きエリア）を活用して、マイナンバーカードを利用する各種サービスを提供するための共通情報基盤。</w:t>
      </w:r>
    </w:p>
  </w:footnote>
  <w:footnote w:id="32">
    <w:p w14:paraId="33FD34CA" w14:textId="77777777" w:rsidR="00A61F87" w:rsidRPr="009D7715" w:rsidRDefault="00A61F87">
      <w:pPr>
        <w:pStyle w:val="aff0"/>
      </w:pPr>
      <w:r>
        <w:rPr>
          <w:rStyle w:val="aff2"/>
        </w:rPr>
        <w:footnoteRef/>
      </w:r>
      <w:r>
        <w:t xml:space="preserve"> </w:t>
      </w:r>
      <w:r>
        <w:rPr>
          <w:rFonts w:hint="eastAsia"/>
        </w:rPr>
        <w:t>事故等</w:t>
      </w:r>
      <w:r w:rsidRPr="009D7715">
        <w:rPr>
          <w:rFonts w:hint="eastAsia"/>
        </w:rPr>
        <w:t>の危難が発生するおそれのある事態</w:t>
      </w:r>
      <w:r>
        <w:rPr>
          <w:rFonts w:hint="eastAsia"/>
        </w:rPr>
        <w:t>のこと。</w:t>
      </w:r>
    </w:p>
  </w:footnote>
  <w:footnote w:id="33">
    <w:p w14:paraId="13DEF1D7" w14:textId="77777777" w:rsidR="00A61F87" w:rsidRDefault="00A61F87" w:rsidP="005A65C4">
      <w:pPr>
        <w:pStyle w:val="aff0"/>
      </w:pPr>
      <w:r>
        <w:rPr>
          <w:rStyle w:val="aff2"/>
        </w:rPr>
        <w:footnoteRef/>
      </w:r>
      <w:r>
        <w:t xml:space="preserve"> </w:t>
      </w:r>
      <w:bookmarkStart w:id="90" w:name="_Hlk531875923"/>
      <w:r w:rsidRPr="00CB579F">
        <w:rPr>
          <w:rFonts w:hint="eastAsia"/>
        </w:rPr>
        <w:t>有害な動作を行うソフトウェアの一種で、インターネット</w:t>
      </w:r>
      <w:r>
        <w:rPr>
          <w:rFonts w:hint="eastAsia"/>
        </w:rPr>
        <w:t>等</w:t>
      </w:r>
      <w:r w:rsidRPr="00CB579F">
        <w:rPr>
          <w:rFonts w:hint="eastAsia"/>
        </w:rPr>
        <w:t>を通じてコンピュータに侵入し、さらに他のコンピュータへの自身の複製</w:t>
      </w:r>
      <w:r w:rsidRPr="000B4BAC">
        <w:rPr>
          <w:rFonts w:hint="eastAsia"/>
        </w:rPr>
        <w:t>の拡散</w:t>
      </w:r>
      <w:r w:rsidRPr="00CB579F">
        <w:rPr>
          <w:rFonts w:hint="eastAsia"/>
        </w:rPr>
        <w:t>を試みるもの。</w:t>
      </w:r>
      <w:bookmarkEnd w:id="90"/>
    </w:p>
  </w:footnote>
  <w:footnote w:id="34">
    <w:p w14:paraId="6AF09161" w14:textId="77777777" w:rsidR="00A61F87" w:rsidRDefault="00A61F87" w:rsidP="005A65C4">
      <w:pPr>
        <w:pStyle w:val="aff0"/>
      </w:pPr>
      <w:r>
        <w:rPr>
          <w:rStyle w:val="aff2"/>
        </w:rPr>
        <w:footnoteRef/>
      </w:r>
      <w:r>
        <w:t xml:space="preserve"> </w:t>
      </w:r>
      <w:bookmarkStart w:id="91" w:name="_Hlk531875954"/>
      <w:r w:rsidRPr="00CB579F">
        <w:rPr>
          <w:rFonts w:hint="eastAsia"/>
        </w:rPr>
        <w:t>通信ネットワークを通じてコンピュータや通信機器</w:t>
      </w:r>
      <w:r>
        <w:rPr>
          <w:rFonts w:hint="eastAsia"/>
        </w:rPr>
        <w:t>等</w:t>
      </w:r>
      <w:r w:rsidRPr="00CB579F">
        <w:rPr>
          <w:rFonts w:hint="eastAsia"/>
        </w:rPr>
        <w:t>に行われる攻撃手法の一つで、大量のデータや不正なデータを送りつけて相手方のシステムを正常に稼働できない状態に追い込むこと。</w:t>
      </w:r>
      <w:bookmarkEnd w:id="91"/>
    </w:p>
  </w:footnote>
  <w:footnote w:id="35">
    <w:p w14:paraId="2A0632FF" w14:textId="77777777" w:rsidR="00A61F87" w:rsidRDefault="00A61F87">
      <w:pPr>
        <w:pStyle w:val="aff0"/>
      </w:pPr>
      <w:r>
        <w:rPr>
          <w:rStyle w:val="aff2"/>
        </w:rPr>
        <w:footnoteRef/>
      </w:r>
      <w:r>
        <w:t xml:space="preserve"> </w:t>
      </w:r>
      <w:bookmarkStart w:id="102" w:name="_Hlk531876866"/>
      <w:r w:rsidRPr="009E363A">
        <w:rPr>
          <w:rFonts w:hint="eastAsia"/>
        </w:rPr>
        <w:t>PLAN</w:t>
      </w:r>
      <w:r w:rsidRPr="009E363A">
        <w:rPr>
          <w:rFonts w:hint="eastAsia"/>
        </w:rPr>
        <w:t>（計画）→</w:t>
      </w:r>
      <w:r w:rsidRPr="009E363A">
        <w:rPr>
          <w:rFonts w:hint="eastAsia"/>
        </w:rPr>
        <w:t xml:space="preserve"> DO</w:t>
      </w:r>
      <w:r w:rsidRPr="009E363A">
        <w:rPr>
          <w:rFonts w:hint="eastAsia"/>
        </w:rPr>
        <w:t>（実行）→</w:t>
      </w:r>
      <w:r w:rsidRPr="009E363A">
        <w:rPr>
          <w:rFonts w:hint="eastAsia"/>
        </w:rPr>
        <w:t xml:space="preserve"> CHECK</w:t>
      </w:r>
      <w:r w:rsidRPr="009E363A">
        <w:rPr>
          <w:rFonts w:hint="eastAsia"/>
        </w:rPr>
        <w:t>（評価）→</w:t>
      </w:r>
      <w:r w:rsidRPr="009E363A">
        <w:rPr>
          <w:rFonts w:hint="eastAsia"/>
        </w:rPr>
        <w:t xml:space="preserve"> ACT</w:t>
      </w:r>
      <w:r>
        <w:rPr>
          <w:rFonts w:hint="eastAsia"/>
        </w:rPr>
        <w:t>ION</w:t>
      </w:r>
      <w:r w:rsidRPr="009E363A">
        <w:rPr>
          <w:rFonts w:hint="eastAsia"/>
        </w:rPr>
        <w:t>（改善）を繰り返して、継続的に業務改善すること。</w:t>
      </w:r>
      <w:bookmarkEnd w:id="102"/>
    </w:p>
  </w:footnote>
  <w:footnote w:id="36">
    <w:p w14:paraId="4ADF24BF" w14:textId="77777777" w:rsidR="00A61F87" w:rsidRDefault="00A61F87">
      <w:pPr>
        <w:pStyle w:val="aff0"/>
      </w:pPr>
      <w:r>
        <w:rPr>
          <w:rStyle w:val="aff2"/>
        </w:rPr>
        <w:footnoteRef/>
      </w:r>
      <w:r>
        <w:t xml:space="preserve"> </w:t>
      </w:r>
      <w:bookmarkStart w:id="103" w:name="_Hlk531877248"/>
      <w:r w:rsidRPr="009E363A">
        <w:rPr>
          <w:rFonts w:hint="eastAsia"/>
        </w:rPr>
        <w:t>業務やサービスの中核となる重要なシステム。</w:t>
      </w:r>
      <w:bookmarkEnd w:id="103"/>
      <w:r>
        <w:rPr>
          <w:rFonts w:hint="eastAsia"/>
        </w:rPr>
        <w:t>吹田市においては、住民情報等の重要な個人情報を取り扱うシステムのことを指す。</w:t>
      </w:r>
    </w:p>
  </w:footnote>
  <w:footnote w:id="37">
    <w:p w14:paraId="6D91917F" w14:textId="77777777" w:rsidR="00A61F87" w:rsidRPr="009E0E16" w:rsidRDefault="00A61F87">
      <w:pPr>
        <w:pStyle w:val="aff0"/>
      </w:pPr>
      <w:r>
        <w:rPr>
          <w:rStyle w:val="aff2"/>
        </w:rPr>
        <w:footnoteRef/>
      </w:r>
      <w:r>
        <w:rPr>
          <w:rFonts w:hint="eastAsia"/>
        </w:rPr>
        <w:t xml:space="preserve"> </w:t>
      </w:r>
      <w:r>
        <w:rPr>
          <w:rFonts w:hint="eastAsia"/>
        </w:rPr>
        <w:t>情報格差ともいう。年齢・身体・社会的条件等によって、</w:t>
      </w:r>
      <w:r w:rsidRPr="00F6129A">
        <w:rPr>
          <w:rFonts w:hint="eastAsia"/>
        </w:rPr>
        <w:t>インターネット</w:t>
      </w:r>
      <w:r>
        <w:rPr>
          <w:rFonts w:hint="eastAsia"/>
        </w:rPr>
        <w:t>等</w:t>
      </w:r>
      <w:r w:rsidRPr="00F6129A">
        <w:rPr>
          <w:rFonts w:hint="eastAsia"/>
        </w:rPr>
        <w:t>の</w:t>
      </w:r>
      <w:r>
        <w:rPr>
          <w:rFonts w:hint="eastAsia"/>
        </w:rPr>
        <w:t>ＩＣＴ（情報や通信に関する技術の総称）</w:t>
      </w:r>
      <w:r w:rsidRPr="00F6129A">
        <w:rPr>
          <w:rFonts w:hint="eastAsia"/>
        </w:rPr>
        <w:t>を利用し使いこな</w:t>
      </w:r>
      <w:r>
        <w:rPr>
          <w:rFonts w:hint="eastAsia"/>
        </w:rPr>
        <w:t>せる</w:t>
      </w:r>
      <w:r w:rsidRPr="00F6129A">
        <w:rPr>
          <w:rFonts w:hint="eastAsia"/>
        </w:rPr>
        <w:t>人と</w:t>
      </w:r>
      <w:r>
        <w:rPr>
          <w:rFonts w:hint="eastAsia"/>
        </w:rPr>
        <w:t>使いこなせない</w:t>
      </w:r>
      <w:r w:rsidRPr="00F6129A">
        <w:rPr>
          <w:rFonts w:hint="eastAsia"/>
        </w:rPr>
        <w:t>人</w:t>
      </w:r>
      <w:r>
        <w:rPr>
          <w:rFonts w:hint="eastAsia"/>
        </w:rPr>
        <w:t>との間に生じる</w:t>
      </w:r>
      <w:r w:rsidRPr="00F6129A">
        <w:rPr>
          <w:rFonts w:hint="eastAsia"/>
        </w:rPr>
        <w:t>格差。</w:t>
      </w:r>
    </w:p>
  </w:footnote>
  <w:footnote w:id="38">
    <w:p w14:paraId="04879460" w14:textId="77777777" w:rsidR="00A61F87" w:rsidRDefault="00A61F87">
      <w:pPr>
        <w:pStyle w:val="aff0"/>
      </w:pPr>
      <w:r>
        <w:rPr>
          <w:rStyle w:val="aff2"/>
        </w:rPr>
        <w:footnoteRef/>
      </w:r>
      <w:r>
        <w:t xml:space="preserve"> </w:t>
      </w:r>
      <w:r w:rsidRPr="00DC41E5">
        <w:rPr>
          <w:rFonts w:hint="eastAsia"/>
        </w:rPr>
        <w:t>マイナンバーカードのマイキー部分（ＩＣチップの空きエリアと公的個人認証の部分。国や</w:t>
      </w:r>
      <w:r>
        <w:rPr>
          <w:rFonts w:hint="eastAsia"/>
        </w:rPr>
        <w:t>地方自治体</w:t>
      </w:r>
      <w:r w:rsidRPr="00DC41E5">
        <w:rPr>
          <w:rFonts w:hint="eastAsia"/>
        </w:rPr>
        <w:t>といった公的機関や民間が活用できる空きエリア）を活用して、マイナンバーカードを利用する各種サービスを提供するための共通情報基盤。</w:t>
      </w:r>
    </w:p>
  </w:footnote>
  <w:footnote w:id="39">
    <w:p w14:paraId="6053D541" w14:textId="77777777" w:rsidR="00A61F87" w:rsidRDefault="00A61F87">
      <w:pPr>
        <w:pStyle w:val="aff0"/>
      </w:pPr>
      <w:r>
        <w:rPr>
          <w:rStyle w:val="aff2"/>
        </w:rPr>
        <w:footnoteRef/>
      </w:r>
      <w:r>
        <w:t xml:space="preserve"> </w:t>
      </w:r>
      <w:r w:rsidRPr="00B17DDD">
        <w:rPr>
          <w:rFonts w:hint="eastAsia"/>
        </w:rPr>
        <w:t>情報システムの効果が出ているか、</w:t>
      </w:r>
      <w:bookmarkStart w:id="152" w:name="_Hlk531960209"/>
      <w:r w:rsidRPr="00B17DDD">
        <w:rPr>
          <w:rFonts w:hint="eastAsia"/>
        </w:rPr>
        <w:t>役に立っているか、適切な費用となっているか、安全・安定稼働しているかを組織的にチェックし、適正化していく取組</w:t>
      </w:r>
      <w:r>
        <w:rPr>
          <w:rFonts w:hint="eastAsia"/>
        </w:rPr>
        <w:t>。</w:t>
      </w:r>
      <w:bookmarkEnd w:id="152"/>
    </w:p>
  </w:footnote>
  <w:footnote w:id="40">
    <w:p w14:paraId="0B29092A" w14:textId="77777777" w:rsidR="00A61F87" w:rsidRPr="00C63F3A" w:rsidRDefault="00A61F87">
      <w:pPr>
        <w:pStyle w:val="aff0"/>
      </w:pPr>
      <w:r>
        <w:rPr>
          <w:rStyle w:val="aff2"/>
        </w:rPr>
        <w:footnoteRef/>
      </w:r>
      <w:r>
        <w:t xml:space="preserve"> </w:t>
      </w:r>
      <w:r>
        <w:rPr>
          <w:rFonts w:hint="eastAsia"/>
        </w:rPr>
        <w:t>サービス提供者と顧客の間の相互関係の改善を目的として、サービス等を構成する内容を計画・調整して作り上げること。</w:t>
      </w:r>
    </w:p>
  </w:footnote>
  <w:footnote w:id="41">
    <w:p w14:paraId="40514EF9" w14:textId="77777777" w:rsidR="00A61F87" w:rsidRPr="00BF29A8" w:rsidRDefault="00A61F87">
      <w:pPr>
        <w:pStyle w:val="aff0"/>
      </w:pPr>
      <w:r>
        <w:rPr>
          <w:rStyle w:val="aff2"/>
        </w:rPr>
        <w:footnoteRef/>
      </w:r>
      <w:r>
        <w:t xml:space="preserve"> </w:t>
      </w:r>
      <w:r w:rsidRPr="000B4BAC">
        <w:rPr>
          <w:rFonts w:hint="eastAsia"/>
        </w:rPr>
        <w:t>電磁的記録に記録された情報であって、国若しくは地方公共団体又は独立行政法人若しくはその他の事業者により、その事務又は事業の遂行に当たり、管理され、利用され、又は提供されるものをいう。</w:t>
      </w:r>
    </w:p>
  </w:footnote>
  <w:footnote w:id="42">
    <w:p w14:paraId="0A4F8193" w14:textId="77777777" w:rsidR="00A61F87" w:rsidRDefault="00A61F87">
      <w:pPr>
        <w:pStyle w:val="aff0"/>
      </w:pPr>
      <w:r>
        <w:rPr>
          <w:rStyle w:val="aff2"/>
        </w:rPr>
        <w:footnoteRef/>
      </w:r>
      <w:r>
        <w:t xml:space="preserve"> </w:t>
      </w:r>
      <w:r w:rsidRPr="00AC1281">
        <w:rPr>
          <w:rFonts w:hint="eastAsia"/>
        </w:rPr>
        <w:t>コンピュータ</w:t>
      </w:r>
      <w:r w:rsidRPr="000B4BAC">
        <w:rPr>
          <w:rFonts w:hint="eastAsia"/>
        </w:rPr>
        <w:t>等</w:t>
      </w:r>
      <w:r w:rsidRPr="00AC1281">
        <w:rPr>
          <w:rFonts w:hint="eastAsia"/>
        </w:rPr>
        <w:t>の機器がネットワークに接続された状態、あるいは、通信回線を通じて別のコンピュータ</w:t>
      </w:r>
      <w:r>
        <w:rPr>
          <w:rFonts w:hint="eastAsia"/>
        </w:rPr>
        <w:t>等</w:t>
      </w:r>
      <w:r w:rsidRPr="00AC1281">
        <w:rPr>
          <w:rFonts w:hint="eastAsia"/>
        </w:rPr>
        <w:t>に接続された状態のこと。</w:t>
      </w:r>
    </w:p>
  </w:footnote>
  <w:footnote w:id="43">
    <w:p w14:paraId="272A9316" w14:textId="77777777" w:rsidR="00A61F87" w:rsidRPr="001562CF" w:rsidRDefault="00A61F87" w:rsidP="001562CF">
      <w:pPr>
        <w:pStyle w:val="aff0"/>
      </w:pPr>
      <w:r>
        <w:rPr>
          <w:rStyle w:val="aff2"/>
        </w:rPr>
        <w:footnoteRef/>
      </w:r>
      <w:r>
        <w:t xml:space="preserve"> </w:t>
      </w:r>
      <w:r w:rsidRPr="001562CF">
        <w:rPr>
          <w:rFonts w:hint="eastAsia"/>
        </w:rPr>
        <w:t>高齢者や障がい者等、心身の機能に関する制約や利用環境等に関係なく、</w:t>
      </w:r>
      <w:r>
        <w:rPr>
          <w:rFonts w:hint="eastAsia"/>
        </w:rPr>
        <w:t>全て</w:t>
      </w:r>
      <w:r w:rsidRPr="001562CF">
        <w:rPr>
          <w:rFonts w:hint="eastAsia"/>
        </w:rPr>
        <w:t>の人々がウェブ（インターネット）で提供される情報を利用できるようにすること。</w:t>
      </w:r>
    </w:p>
  </w:footnote>
  <w:footnote w:id="44">
    <w:p w14:paraId="5CA1824F" w14:textId="032F307F" w:rsidR="00A61F87" w:rsidRPr="00AE242E" w:rsidRDefault="00A61F87">
      <w:pPr>
        <w:pStyle w:val="aff0"/>
      </w:pPr>
      <w:r>
        <w:rPr>
          <w:rStyle w:val="aff2"/>
        </w:rPr>
        <w:footnoteRef/>
      </w:r>
      <w:r>
        <w:t xml:space="preserve"> </w:t>
      </w:r>
      <w:r w:rsidR="00E70D9E">
        <w:rPr>
          <w:rFonts w:hint="eastAsia"/>
        </w:rPr>
        <w:t>総務省策定の計画。</w:t>
      </w:r>
      <w:r>
        <w:rPr>
          <w:rFonts w:hint="eastAsia"/>
        </w:rPr>
        <w:t>自治体において、行政サービスについてデジタル技術やデータを活用して住民の利便性向上を図り、デジタル技術やＡＩ等の活用により業務効率化を図り、人的資源を行政サービスのさらなる向上につなげていくことを目指します。</w:t>
      </w:r>
    </w:p>
  </w:footnote>
  <w:footnote w:id="45">
    <w:p w14:paraId="27596CB0" w14:textId="77777777" w:rsidR="00A61F87" w:rsidRPr="000B4BAC" w:rsidRDefault="00A61F87">
      <w:pPr>
        <w:pStyle w:val="aff0"/>
      </w:pPr>
      <w:r>
        <w:rPr>
          <w:rStyle w:val="aff2"/>
        </w:rPr>
        <w:footnoteRef/>
      </w:r>
      <w:r>
        <w:t xml:space="preserve"> </w:t>
      </w:r>
      <w:r w:rsidRPr="000B4BAC">
        <w:rPr>
          <w:rFonts w:hint="eastAsia"/>
        </w:rPr>
        <w:t>【</w:t>
      </w:r>
      <w:r w:rsidRPr="000B4BAC">
        <w:rPr>
          <w:rFonts w:hint="eastAsia"/>
        </w:rPr>
        <w:t>Chief Information Officer</w:t>
      </w:r>
      <w:r w:rsidRPr="000B4BAC">
        <w:rPr>
          <w:rFonts w:hint="eastAsia"/>
        </w:rPr>
        <w:t>】最高情報責任者。本計画３８ページを参照。</w:t>
      </w:r>
    </w:p>
  </w:footnote>
  <w:footnote w:id="46">
    <w:p w14:paraId="2CAB7088" w14:textId="26794A1A" w:rsidR="00A61F87" w:rsidRPr="00CE33BE" w:rsidRDefault="00A61F87">
      <w:pPr>
        <w:pStyle w:val="aff0"/>
      </w:pPr>
      <w:r w:rsidRPr="000B4BAC">
        <w:rPr>
          <w:rStyle w:val="aff2"/>
        </w:rPr>
        <w:footnoteRef/>
      </w:r>
      <w:r w:rsidRPr="000B4BAC">
        <w:t xml:space="preserve"> </w:t>
      </w:r>
      <w:r w:rsidRPr="000B4BAC">
        <w:rPr>
          <w:rFonts w:hint="eastAsia"/>
        </w:rPr>
        <w:t>【</w:t>
      </w:r>
      <w:r w:rsidRPr="000B4BAC">
        <w:rPr>
          <w:rFonts w:hint="eastAsia"/>
        </w:rPr>
        <w:t>Program Management Office</w:t>
      </w:r>
      <w:r w:rsidRPr="000B4BAC">
        <w:rPr>
          <w:rFonts w:hint="eastAsia"/>
        </w:rPr>
        <w:t>】</w:t>
      </w:r>
      <w:r>
        <w:rPr>
          <w:rFonts w:hint="eastAsia"/>
        </w:rPr>
        <w:t>プログラム</w:t>
      </w:r>
      <w:r w:rsidRPr="000B4BAC">
        <w:rPr>
          <w:rFonts w:hint="eastAsia"/>
        </w:rPr>
        <w:t>マネジメントオフィス。本</w:t>
      </w:r>
      <w:r>
        <w:rPr>
          <w:rFonts w:hint="eastAsia"/>
        </w:rPr>
        <w:t>計画３８ページを参照。</w:t>
      </w:r>
    </w:p>
  </w:footnote>
  <w:footnote w:id="47">
    <w:p w14:paraId="4808EE04" w14:textId="77777777" w:rsidR="00A61F87" w:rsidRDefault="00A61F87">
      <w:pPr>
        <w:pStyle w:val="aff0"/>
      </w:pPr>
      <w:r>
        <w:rPr>
          <w:rStyle w:val="aff2"/>
        </w:rPr>
        <w:footnoteRef/>
      </w:r>
      <w:r>
        <w:t xml:space="preserve"> </w:t>
      </w:r>
      <w:r w:rsidRPr="00530F70">
        <w:rPr>
          <w:rFonts w:hint="eastAsia"/>
        </w:rPr>
        <w:t>PLAN</w:t>
      </w:r>
      <w:r w:rsidRPr="00530F70">
        <w:rPr>
          <w:rFonts w:hint="eastAsia"/>
        </w:rPr>
        <w:t>（計画）→</w:t>
      </w:r>
      <w:r w:rsidRPr="00530F70">
        <w:rPr>
          <w:rFonts w:hint="eastAsia"/>
        </w:rPr>
        <w:t xml:space="preserve"> DO</w:t>
      </w:r>
      <w:r w:rsidRPr="00530F70">
        <w:rPr>
          <w:rFonts w:hint="eastAsia"/>
        </w:rPr>
        <w:t>（実行）→</w:t>
      </w:r>
      <w:r w:rsidRPr="00530F70">
        <w:rPr>
          <w:rFonts w:hint="eastAsia"/>
        </w:rPr>
        <w:t xml:space="preserve"> CHECK</w:t>
      </w:r>
      <w:r w:rsidRPr="00530F70">
        <w:rPr>
          <w:rFonts w:hint="eastAsia"/>
        </w:rPr>
        <w:t>（評価）→</w:t>
      </w:r>
      <w:r w:rsidRPr="00530F70">
        <w:rPr>
          <w:rFonts w:hint="eastAsia"/>
        </w:rPr>
        <w:t xml:space="preserve"> ACT</w:t>
      </w:r>
      <w:r>
        <w:rPr>
          <w:rFonts w:hint="eastAsia"/>
        </w:rPr>
        <w:t>ION</w:t>
      </w:r>
      <w:r w:rsidRPr="00530F70">
        <w:rPr>
          <w:rFonts w:hint="eastAsia"/>
        </w:rPr>
        <w:t>（改善）を繰り返して、継続的に業務改善すること。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80" w:type="pct"/>
      <w:tblInd w:w="-1134" w:type="dxa"/>
      <w:shd w:val="clear" w:color="auto" w:fill="FF5050" w:themeFill="accent2"/>
      <w:tblCellMar>
        <w:top w:w="28" w:type="dxa"/>
        <w:left w:w="115" w:type="dxa"/>
        <w:bottom w:w="28" w:type="dxa"/>
        <w:right w:w="115" w:type="dxa"/>
      </w:tblCellMar>
      <w:tblLook w:val="04A0" w:firstRow="1" w:lastRow="0" w:firstColumn="1" w:lastColumn="0" w:noHBand="0" w:noVBand="1"/>
    </w:tblPr>
    <w:tblGrid>
      <w:gridCol w:w="1161"/>
      <w:gridCol w:w="11036"/>
    </w:tblGrid>
    <w:tr w:rsidR="00A61F87" w14:paraId="7204D89D" w14:textId="77777777" w:rsidTr="00B873CA">
      <w:trPr>
        <w:trHeight w:val="340"/>
      </w:trPr>
      <w:tc>
        <w:tcPr>
          <w:tcW w:w="476" w:type="pct"/>
          <w:shd w:val="clear" w:color="auto" w:fill="009872" w:themeFill="accent1" w:themeFillShade="BF"/>
          <w:vAlign w:val="center"/>
        </w:tcPr>
        <w:p w14:paraId="4E484593" w14:textId="77777777" w:rsidR="00A61F87" w:rsidRDefault="00A61F87">
          <w:pPr>
            <w:pStyle w:val="ad"/>
            <w:rPr>
              <w:caps/>
              <w:color w:val="FFFFFF" w:themeColor="background1"/>
            </w:rPr>
          </w:pPr>
        </w:p>
      </w:tc>
      <w:tc>
        <w:tcPr>
          <w:tcW w:w="4524" w:type="pct"/>
          <w:shd w:val="clear" w:color="auto" w:fill="009872" w:themeFill="accent1" w:themeFillShade="BF"/>
          <w:vAlign w:val="center"/>
        </w:tcPr>
        <w:p w14:paraId="45A1FA1C" w14:textId="4C151C14" w:rsidR="00A61F87" w:rsidRDefault="00A61F87" w:rsidP="00892282">
          <w:pPr>
            <w:pStyle w:val="ad"/>
            <w:ind w:rightChars="287" w:right="603"/>
            <w:jc w:val="left"/>
            <w:rPr>
              <w:caps/>
              <w:color w:val="FFFFFF" w:themeColor="background1"/>
            </w:rPr>
          </w:pP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\n  \* MERGEFORMAT </w:instrText>
          </w:r>
          <w:r>
            <w:rPr>
              <w:caps/>
              <w:color w:val="FFFFFF" w:themeColor="background1"/>
              <w:lang w:val="ja-JP"/>
            </w:rPr>
            <w:fldChar w:fldCharType="separate"/>
          </w:r>
          <w:r w:rsidR="0008051E">
            <w:rPr>
              <w:rFonts w:hint="eastAsia"/>
              <w:caps/>
              <w:noProof/>
              <w:color w:val="FFFFFF" w:themeColor="background1"/>
              <w:lang w:val="ja-JP"/>
            </w:rPr>
            <w:t xml:space="preserve">第６章　</w:t>
          </w:r>
          <w:r>
            <w:rPr>
              <w:caps/>
              <w:color w:val="FFFFFF" w:themeColor="background1"/>
              <w:lang w:val="ja-JP"/>
            </w:rPr>
            <w:fldChar w:fldCharType="end"/>
          </w: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 MERGEFORMAT </w:instrText>
          </w:r>
          <w:r>
            <w:rPr>
              <w:caps/>
              <w:color w:val="FFFFFF" w:themeColor="background1"/>
              <w:lang w:val="ja-JP"/>
            </w:rPr>
            <w:fldChar w:fldCharType="separate"/>
          </w:r>
          <w:r w:rsidR="0008051E">
            <w:rPr>
              <w:rFonts w:hint="eastAsia"/>
              <w:caps/>
              <w:noProof/>
              <w:color w:val="FFFFFF" w:themeColor="background1"/>
              <w:lang w:val="ja-JP"/>
            </w:rPr>
            <w:t>アクションプラン</w:t>
          </w:r>
          <w:r>
            <w:rPr>
              <w:caps/>
              <w:color w:val="FFFFFF" w:themeColor="background1"/>
              <w:lang w:val="ja-JP"/>
            </w:rPr>
            <w:fldChar w:fldCharType="end"/>
          </w:r>
          <w:r>
            <w:rPr>
              <w:caps/>
              <w:color w:val="FFFFFF" w:themeColor="background1"/>
              <w:lang w:val="ja-JP"/>
            </w:rPr>
            <w:t xml:space="preserve"> </w:t>
          </w:r>
        </w:p>
      </w:tc>
    </w:tr>
  </w:tbl>
  <w:p w14:paraId="3EF6F413" w14:textId="77777777" w:rsidR="00A61F87" w:rsidRDefault="00A61F87">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83" w:type="pct"/>
      <w:tblInd w:w="-1134" w:type="dxa"/>
      <w:shd w:val="clear" w:color="auto" w:fill="FF5050" w:themeFill="accent2"/>
      <w:tblCellMar>
        <w:top w:w="28" w:type="dxa"/>
        <w:left w:w="115" w:type="dxa"/>
        <w:bottom w:w="28" w:type="dxa"/>
        <w:right w:w="115" w:type="dxa"/>
      </w:tblCellMar>
      <w:tblLook w:val="04A0" w:firstRow="1" w:lastRow="0" w:firstColumn="1" w:lastColumn="0" w:noHBand="0" w:noVBand="1"/>
    </w:tblPr>
    <w:tblGrid>
      <w:gridCol w:w="1162"/>
      <w:gridCol w:w="11041"/>
    </w:tblGrid>
    <w:tr w:rsidR="00A61F87" w14:paraId="51C780EC" w14:textId="77777777" w:rsidTr="00B873CA">
      <w:tc>
        <w:tcPr>
          <w:tcW w:w="476" w:type="pct"/>
          <w:shd w:val="clear" w:color="auto" w:fill="009872" w:themeFill="accent1" w:themeFillShade="BF"/>
          <w:vAlign w:val="center"/>
        </w:tcPr>
        <w:p w14:paraId="10C01ACE" w14:textId="77777777" w:rsidR="00A61F87" w:rsidRDefault="00A61F87">
          <w:pPr>
            <w:pStyle w:val="ad"/>
            <w:rPr>
              <w:caps/>
              <w:color w:val="FFFFFF" w:themeColor="background1"/>
            </w:rPr>
          </w:pPr>
        </w:p>
      </w:tc>
      <w:tc>
        <w:tcPr>
          <w:tcW w:w="4524" w:type="pct"/>
          <w:shd w:val="clear" w:color="auto" w:fill="009872" w:themeFill="accent1" w:themeFillShade="BF"/>
          <w:vAlign w:val="center"/>
        </w:tcPr>
        <w:p w14:paraId="34D1055D" w14:textId="2D041DF9" w:rsidR="00A61F87" w:rsidRDefault="00A61F87" w:rsidP="00892282">
          <w:pPr>
            <w:pStyle w:val="ad"/>
            <w:ind w:rightChars="354" w:right="743"/>
            <w:jc w:val="right"/>
            <w:rPr>
              <w:caps/>
              <w:color w:val="FFFFFF" w:themeColor="background1"/>
            </w:rPr>
          </w:pPr>
          <w:r>
            <w:rPr>
              <w:caps/>
              <w:color w:val="FFFFFF" w:themeColor="background1"/>
              <w:lang w:val="ja-JP"/>
            </w:rPr>
            <w:t xml:space="preserve"> </w:t>
          </w: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\n  \* MERGEFORMAT </w:instrText>
          </w:r>
          <w:r>
            <w:rPr>
              <w:caps/>
              <w:color w:val="FFFFFF" w:themeColor="background1"/>
              <w:lang w:val="ja-JP"/>
            </w:rPr>
            <w:fldChar w:fldCharType="separate"/>
          </w:r>
          <w:r w:rsidR="0008051E">
            <w:rPr>
              <w:rFonts w:hint="eastAsia"/>
              <w:caps/>
              <w:noProof/>
              <w:color w:val="FFFFFF" w:themeColor="background1"/>
              <w:lang w:val="ja-JP"/>
            </w:rPr>
            <w:t xml:space="preserve">第６章　</w:t>
          </w:r>
          <w:r>
            <w:rPr>
              <w:caps/>
              <w:color w:val="FFFFFF" w:themeColor="background1"/>
              <w:lang w:val="ja-JP"/>
            </w:rPr>
            <w:fldChar w:fldCharType="end"/>
          </w: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 MERGEFORMAT </w:instrText>
          </w:r>
          <w:r>
            <w:rPr>
              <w:caps/>
              <w:color w:val="FFFFFF" w:themeColor="background1"/>
              <w:lang w:val="ja-JP"/>
            </w:rPr>
            <w:fldChar w:fldCharType="separate"/>
          </w:r>
          <w:r w:rsidR="0008051E">
            <w:rPr>
              <w:rFonts w:hint="eastAsia"/>
              <w:caps/>
              <w:noProof/>
              <w:color w:val="FFFFFF" w:themeColor="background1"/>
              <w:lang w:val="ja-JP"/>
            </w:rPr>
            <w:t>アクションプラン</w:t>
          </w:r>
          <w:r>
            <w:rPr>
              <w:caps/>
              <w:color w:val="FFFFFF" w:themeColor="background1"/>
              <w:lang w:val="ja-JP"/>
            </w:rPr>
            <w:fldChar w:fldCharType="end"/>
          </w:r>
        </w:p>
      </w:tc>
    </w:tr>
  </w:tbl>
  <w:p w14:paraId="6DA9CA27" w14:textId="77777777" w:rsidR="00A61F87" w:rsidRDefault="00A61F87">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80" w:type="pct"/>
      <w:tblInd w:w="-1134" w:type="dxa"/>
      <w:shd w:val="clear" w:color="auto" w:fill="FF5050" w:themeFill="accent2"/>
      <w:tblCellMar>
        <w:top w:w="28" w:type="dxa"/>
        <w:left w:w="115" w:type="dxa"/>
        <w:bottom w:w="28" w:type="dxa"/>
        <w:right w:w="115" w:type="dxa"/>
      </w:tblCellMar>
      <w:tblLook w:val="04A0" w:firstRow="1" w:lastRow="0" w:firstColumn="1" w:lastColumn="0" w:noHBand="0" w:noVBand="1"/>
    </w:tblPr>
    <w:tblGrid>
      <w:gridCol w:w="1161"/>
      <w:gridCol w:w="11036"/>
    </w:tblGrid>
    <w:tr w:rsidR="00A61F87" w14:paraId="5FF7BB33" w14:textId="77777777" w:rsidTr="00B873CA">
      <w:trPr>
        <w:trHeight w:val="340"/>
      </w:trPr>
      <w:tc>
        <w:tcPr>
          <w:tcW w:w="476" w:type="pct"/>
          <w:shd w:val="clear" w:color="auto" w:fill="009872" w:themeFill="accent1" w:themeFillShade="BF"/>
          <w:vAlign w:val="center"/>
        </w:tcPr>
        <w:p w14:paraId="45D03462" w14:textId="77777777" w:rsidR="00A61F87" w:rsidRDefault="00A61F87">
          <w:pPr>
            <w:pStyle w:val="ad"/>
            <w:rPr>
              <w:caps/>
              <w:color w:val="FFFFFF" w:themeColor="background1"/>
            </w:rPr>
          </w:pPr>
        </w:p>
      </w:tc>
      <w:tc>
        <w:tcPr>
          <w:tcW w:w="4524" w:type="pct"/>
          <w:shd w:val="clear" w:color="auto" w:fill="009872" w:themeFill="accent1" w:themeFillShade="BF"/>
          <w:vAlign w:val="center"/>
        </w:tcPr>
        <w:p w14:paraId="5F767F1F" w14:textId="0E974D81" w:rsidR="00A61F87" w:rsidRDefault="00A61F87" w:rsidP="00892282">
          <w:pPr>
            <w:pStyle w:val="ad"/>
            <w:ind w:rightChars="287" w:right="603"/>
            <w:jc w:val="left"/>
            <w:rPr>
              <w:caps/>
              <w:color w:val="FFFFFF" w:themeColor="background1"/>
            </w:rPr>
          </w:pP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 MERGEFORMAT </w:instrText>
          </w:r>
          <w:r>
            <w:rPr>
              <w:caps/>
              <w:color w:val="FFFFFF" w:themeColor="background1"/>
              <w:lang w:val="ja-JP"/>
            </w:rPr>
            <w:fldChar w:fldCharType="separate"/>
          </w:r>
          <w:r w:rsidR="0008051E">
            <w:rPr>
              <w:rFonts w:hint="eastAsia"/>
              <w:caps/>
              <w:noProof/>
              <w:color w:val="FFFFFF" w:themeColor="background1"/>
              <w:lang w:val="ja-JP"/>
            </w:rPr>
            <w:t>◆資料編</w:t>
          </w:r>
          <w:r>
            <w:rPr>
              <w:caps/>
              <w:color w:val="FFFFFF" w:themeColor="background1"/>
              <w:lang w:val="ja-JP"/>
            </w:rPr>
            <w:fldChar w:fldCharType="end"/>
          </w:r>
          <w:r>
            <w:rPr>
              <w:caps/>
              <w:color w:val="FFFFFF" w:themeColor="background1"/>
              <w:lang w:val="ja-JP"/>
            </w:rPr>
            <w:t xml:space="preserve"> </w:t>
          </w:r>
        </w:p>
      </w:tc>
    </w:tr>
  </w:tbl>
  <w:p w14:paraId="3DD585CB" w14:textId="77777777" w:rsidR="00A61F87" w:rsidRDefault="00A61F87">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83" w:type="pct"/>
      <w:tblInd w:w="-1134" w:type="dxa"/>
      <w:shd w:val="clear" w:color="auto" w:fill="FF5050" w:themeFill="accent2"/>
      <w:tblCellMar>
        <w:top w:w="28" w:type="dxa"/>
        <w:left w:w="115" w:type="dxa"/>
        <w:bottom w:w="28" w:type="dxa"/>
        <w:right w:w="115" w:type="dxa"/>
      </w:tblCellMar>
      <w:tblLook w:val="04A0" w:firstRow="1" w:lastRow="0" w:firstColumn="1" w:lastColumn="0" w:noHBand="0" w:noVBand="1"/>
    </w:tblPr>
    <w:tblGrid>
      <w:gridCol w:w="1162"/>
      <w:gridCol w:w="11041"/>
    </w:tblGrid>
    <w:tr w:rsidR="00A61F87" w14:paraId="1625ACBC" w14:textId="77777777" w:rsidTr="00B873CA">
      <w:tc>
        <w:tcPr>
          <w:tcW w:w="476" w:type="pct"/>
          <w:shd w:val="clear" w:color="auto" w:fill="009872" w:themeFill="accent1" w:themeFillShade="BF"/>
          <w:vAlign w:val="center"/>
        </w:tcPr>
        <w:p w14:paraId="50F2AA09" w14:textId="77777777" w:rsidR="00A61F87" w:rsidRDefault="00A61F87">
          <w:pPr>
            <w:pStyle w:val="ad"/>
            <w:rPr>
              <w:caps/>
              <w:color w:val="FFFFFF" w:themeColor="background1"/>
            </w:rPr>
          </w:pPr>
        </w:p>
      </w:tc>
      <w:tc>
        <w:tcPr>
          <w:tcW w:w="4524" w:type="pct"/>
          <w:shd w:val="clear" w:color="auto" w:fill="009872" w:themeFill="accent1" w:themeFillShade="BF"/>
          <w:vAlign w:val="center"/>
        </w:tcPr>
        <w:p w14:paraId="0871F08B" w14:textId="5D66ABCE" w:rsidR="00A61F87" w:rsidRDefault="00A61F87" w:rsidP="00892282">
          <w:pPr>
            <w:pStyle w:val="ad"/>
            <w:ind w:rightChars="354" w:right="743"/>
            <w:jc w:val="right"/>
            <w:rPr>
              <w:caps/>
              <w:color w:val="FFFFFF" w:themeColor="background1"/>
            </w:rPr>
          </w:pPr>
          <w:r>
            <w:rPr>
              <w:caps/>
              <w:color w:val="FFFFFF" w:themeColor="background1"/>
              <w:lang w:val="ja-JP"/>
            </w:rPr>
            <w:t xml:space="preserve"> </w:t>
          </w:r>
          <w:r>
            <w:rPr>
              <w:caps/>
              <w:color w:val="FFFFFF" w:themeColor="background1"/>
              <w:lang w:val="ja-JP"/>
            </w:rPr>
            <w:fldChar w:fldCharType="begin"/>
          </w:r>
          <w:r>
            <w:rPr>
              <w:caps/>
              <w:color w:val="FFFFFF" w:themeColor="background1"/>
              <w:lang w:val="ja-JP"/>
            </w:rPr>
            <w:instrText xml:space="preserve"> STYLEREF  "</w:instrText>
          </w:r>
          <w:r>
            <w:rPr>
              <w:caps/>
              <w:color w:val="FFFFFF" w:themeColor="background1"/>
              <w:lang w:val="ja-JP"/>
            </w:rPr>
            <w:instrText>見出し</w:instrText>
          </w:r>
          <w:r>
            <w:rPr>
              <w:caps/>
              <w:color w:val="FFFFFF" w:themeColor="background1"/>
              <w:lang w:val="ja-JP"/>
            </w:rPr>
            <w:instrText xml:space="preserve"> 1"  \* MERGEFORMAT </w:instrText>
          </w:r>
          <w:r>
            <w:rPr>
              <w:caps/>
              <w:color w:val="FFFFFF" w:themeColor="background1"/>
              <w:lang w:val="ja-JP"/>
            </w:rPr>
            <w:fldChar w:fldCharType="separate"/>
          </w:r>
          <w:r w:rsidR="0008051E">
            <w:rPr>
              <w:rFonts w:hint="eastAsia"/>
              <w:caps/>
              <w:noProof/>
              <w:color w:val="FFFFFF" w:themeColor="background1"/>
              <w:lang w:val="ja-JP"/>
            </w:rPr>
            <w:t>◆資料編</w:t>
          </w:r>
          <w:r>
            <w:rPr>
              <w:caps/>
              <w:color w:val="FFFFFF" w:themeColor="background1"/>
              <w:lang w:val="ja-JP"/>
            </w:rPr>
            <w:fldChar w:fldCharType="end"/>
          </w:r>
        </w:p>
      </w:tc>
    </w:tr>
  </w:tbl>
  <w:p w14:paraId="3E607087" w14:textId="77777777" w:rsidR="00A61F87" w:rsidRDefault="00A61F87">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B864" w14:textId="77777777" w:rsidR="00A61F87" w:rsidRDefault="00A61F8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5FDA2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pt;height:15.85pt;visibility:visible;mso-wrap-style:square" o:bullet="t">
        <v:imagedata r:id="rId1" o:title=""/>
      </v:shape>
    </w:pict>
  </w:numPicBullet>
  <w:abstractNum w:abstractNumId="0" w15:restartNumberingAfterBreak="0">
    <w:nsid w:val="FFFFFF89"/>
    <w:multiLevelType w:val="singleLevel"/>
    <w:tmpl w:val="067647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12F7B9C"/>
    <w:multiLevelType w:val="multilevel"/>
    <w:tmpl w:val="D2B60AC0"/>
    <w:styleLink w:val="1"/>
    <w:lvl w:ilvl="0">
      <w:start w:val="1"/>
      <w:numFmt w:val="decimalFullWidth"/>
      <w:pStyle w:val="10"/>
      <w:suff w:val="nothing"/>
      <w:lvlText w:val="第%1章　"/>
      <w:lvlJc w:val="left"/>
      <w:pPr>
        <w:ind w:left="425" w:hanging="425"/>
      </w:pPr>
      <w:rPr>
        <w:rFonts w:hint="eastAsia"/>
      </w:rPr>
    </w:lvl>
    <w:lvl w:ilvl="1">
      <w:start w:val="1"/>
      <w:numFmt w:val="decimalFullWidth"/>
      <w:pStyle w:val="2"/>
      <w:suff w:val="nothing"/>
      <w:lvlText w:val="%2．"/>
      <w:lvlJc w:val="left"/>
      <w:pPr>
        <w:ind w:left="794" w:hanging="594"/>
      </w:pPr>
      <w:rPr>
        <w:rFonts w:hint="eastAsia"/>
      </w:rPr>
    </w:lvl>
    <w:lvl w:ilvl="2">
      <w:start w:val="1"/>
      <w:numFmt w:val="decimalFullWidth"/>
      <w:pStyle w:val="3"/>
      <w:suff w:val="space"/>
      <w:lvlText w:val="(%3)"/>
      <w:lvlJc w:val="left"/>
      <w:pPr>
        <w:ind w:left="1219" w:hanging="819"/>
      </w:pPr>
      <w:rPr>
        <w:rFonts w:hint="eastAsia"/>
      </w:rPr>
    </w:lvl>
    <w:lvl w:ilvl="3">
      <w:start w:val="1"/>
      <w:numFmt w:val="decimalFullWidth"/>
      <w:pStyle w:val="4"/>
      <w:lvlText w:val="%2‐%3‐%4"/>
      <w:lvlJc w:val="left"/>
      <w:pPr>
        <w:ind w:left="1588" w:hanging="988"/>
      </w:pPr>
      <w:rPr>
        <w:rFonts w:hint="eastAsia"/>
      </w:rPr>
    </w:lvl>
    <w:lvl w:ilvl="4">
      <w:start w:val="1"/>
      <w:numFmt w:val="decimalFullWidth"/>
      <w:pStyle w:val="5"/>
      <w:lvlText w:val="%2‐%3‐%4‐%5"/>
      <w:lvlJc w:val="left"/>
      <w:pPr>
        <w:ind w:left="2013" w:hanging="1213"/>
      </w:pPr>
      <w:rPr>
        <w:rFonts w:hint="eastAsia"/>
      </w:rPr>
    </w:lvl>
    <w:lvl w:ilvl="5">
      <w:start w:val="1"/>
      <w:numFmt w:val="decimalFullWidth"/>
      <w:pStyle w:val="6"/>
      <w:lvlText w:val="%2‐%3‐%4‐%5‐%6"/>
      <w:lvlJc w:val="left"/>
      <w:pPr>
        <w:ind w:left="3175" w:hanging="2175"/>
      </w:pPr>
      <w:rPr>
        <w:rFonts w:hint="eastAsia"/>
      </w:rPr>
    </w:lvl>
    <w:lvl w:ilvl="6">
      <w:start w:val="1"/>
      <w:numFmt w:val="decimalFullWidth"/>
      <w:pStyle w:val="7"/>
      <w:lvlText w:val="%2‐%3‐%4‐%5‐%6‐%7"/>
      <w:lvlJc w:val="left"/>
      <w:pPr>
        <w:ind w:left="3827" w:hanging="1276"/>
      </w:pPr>
      <w:rPr>
        <w:rFonts w:hint="eastAsia"/>
      </w:rPr>
    </w:lvl>
    <w:lvl w:ilvl="7">
      <w:start w:val="1"/>
      <w:numFmt w:val="decimalFullWidth"/>
      <w:pStyle w:val="8"/>
      <w:lvlText w:val="%1.%2.%3.%4.%5.%6.%7.%8"/>
      <w:lvlJc w:val="left"/>
      <w:pPr>
        <w:ind w:left="4394" w:hanging="1418"/>
      </w:pPr>
      <w:rPr>
        <w:rFonts w:hint="eastAsia"/>
      </w:rPr>
    </w:lvl>
    <w:lvl w:ilvl="8">
      <w:start w:val="1"/>
      <w:numFmt w:val="decimalFullWidth"/>
      <w:pStyle w:val="9"/>
      <w:lvlText w:val="%1.%2.%3.%4.%5.%6.%7.%8.%9"/>
      <w:lvlJc w:val="left"/>
      <w:pPr>
        <w:ind w:left="5102" w:hanging="1700"/>
      </w:pPr>
      <w:rPr>
        <w:rFonts w:hint="eastAsia"/>
      </w:rPr>
    </w:lvl>
  </w:abstractNum>
  <w:abstractNum w:abstractNumId="2" w15:restartNumberingAfterBreak="0">
    <w:nsid w:val="1F5241B0"/>
    <w:multiLevelType w:val="hybridMultilevel"/>
    <w:tmpl w:val="1F929B80"/>
    <w:lvl w:ilvl="0" w:tplc="6EE47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D532AF"/>
    <w:multiLevelType w:val="hybridMultilevel"/>
    <w:tmpl w:val="97228E72"/>
    <w:lvl w:ilvl="0" w:tplc="A19C8C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31021A"/>
    <w:multiLevelType w:val="hybridMultilevel"/>
    <w:tmpl w:val="9E34ABBC"/>
    <w:lvl w:ilvl="0" w:tplc="03760FF0">
      <w:start w:val="1"/>
      <w:numFmt w:val="decimalFullWidth"/>
      <w:lvlText w:val="(%1)"/>
      <w:lvlJc w:val="left"/>
      <w:pPr>
        <w:tabs>
          <w:tab w:val="num" w:pos="284"/>
        </w:tabs>
        <w:ind w:left="567" w:hanging="283"/>
      </w:pPr>
      <w:rPr>
        <w:rFonts w:hint="eastAsia"/>
      </w:rPr>
    </w:lvl>
    <w:lvl w:ilvl="1" w:tplc="C2DAE036">
      <w:start w:val="2"/>
      <w:numFmt w:val="decimalFullWidth"/>
      <w:lvlText w:val="第%2条"/>
      <w:lvlJc w:val="left"/>
      <w:pPr>
        <w:tabs>
          <w:tab w:val="num" w:pos="1260"/>
        </w:tabs>
        <w:ind w:left="1260" w:hanging="84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C741FA0"/>
    <w:multiLevelType w:val="hybridMultilevel"/>
    <w:tmpl w:val="EC6EEF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264286"/>
    <w:multiLevelType w:val="hybridMultilevel"/>
    <w:tmpl w:val="865881FC"/>
    <w:lvl w:ilvl="0" w:tplc="1D70AD8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A7685E"/>
    <w:multiLevelType w:val="hybridMultilevel"/>
    <w:tmpl w:val="284C5E6A"/>
    <w:lvl w:ilvl="0" w:tplc="7DFED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4537FE"/>
    <w:multiLevelType w:val="hybridMultilevel"/>
    <w:tmpl w:val="766CAB8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261B84"/>
    <w:multiLevelType w:val="hybridMultilevel"/>
    <w:tmpl w:val="379EF386"/>
    <w:lvl w:ilvl="0" w:tplc="E8B27938">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5833751F"/>
    <w:multiLevelType w:val="multilevel"/>
    <w:tmpl w:val="D2B60AC0"/>
    <w:numStyleLink w:val="1"/>
  </w:abstractNum>
  <w:abstractNum w:abstractNumId="11" w15:restartNumberingAfterBreak="0">
    <w:nsid w:val="5C644157"/>
    <w:multiLevelType w:val="hybridMultilevel"/>
    <w:tmpl w:val="3F9CC626"/>
    <w:lvl w:ilvl="0" w:tplc="282EDC7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DC76BC5"/>
    <w:multiLevelType w:val="hybridMultilevel"/>
    <w:tmpl w:val="BBF0594E"/>
    <w:lvl w:ilvl="0" w:tplc="3DD8EE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032241"/>
    <w:multiLevelType w:val="hybridMultilevel"/>
    <w:tmpl w:val="9D148260"/>
    <w:lvl w:ilvl="0" w:tplc="53BA8D00">
      <w:start w:val="1"/>
      <w:numFmt w:val="decimalFullWidth"/>
      <w:lvlText w:val="第%1条"/>
      <w:lvlJc w:val="left"/>
      <w:pPr>
        <w:tabs>
          <w:tab w:val="num" w:pos="840"/>
        </w:tabs>
        <w:ind w:left="284" w:hanging="284"/>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AD64144"/>
    <w:multiLevelType w:val="hybridMultilevel"/>
    <w:tmpl w:val="1BA0207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F471AD8"/>
    <w:multiLevelType w:val="hybridMultilevel"/>
    <w:tmpl w:val="DB943510"/>
    <w:lvl w:ilvl="0" w:tplc="A552CB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FA0656F"/>
    <w:multiLevelType w:val="hybridMultilevel"/>
    <w:tmpl w:val="26E0D3E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0"/>
    <w:lvlOverride w:ilvl="0">
      <w:lvl w:ilvl="0">
        <w:start w:val="1"/>
        <w:numFmt w:val="decimalFullWidth"/>
        <w:pStyle w:val="10"/>
        <w:suff w:val="nothing"/>
        <w:lvlText w:val="第%1章　"/>
        <w:lvlJc w:val="left"/>
        <w:pPr>
          <w:ind w:left="425" w:hanging="425"/>
        </w:pPr>
        <w:rPr>
          <w:rFonts w:hint="eastAsia"/>
        </w:rPr>
      </w:lvl>
    </w:lvlOverride>
    <w:lvlOverride w:ilvl="1">
      <w:lvl w:ilvl="1">
        <w:start w:val="1"/>
        <w:numFmt w:val="decimalFullWidth"/>
        <w:pStyle w:val="2"/>
        <w:suff w:val="nothing"/>
        <w:lvlText w:val="%2．"/>
        <w:lvlJc w:val="left"/>
        <w:pPr>
          <w:ind w:left="794" w:hanging="594"/>
        </w:pPr>
        <w:rPr>
          <w:rFonts w:hint="eastAsia"/>
        </w:rPr>
      </w:lvl>
    </w:lvlOverride>
    <w:lvlOverride w:ilvl="2">
      <w:lvl w:ilvl="2">
        <w:start w:val="1"/>
        <w:numFmt w:val="decimalFullWidth"/>
        <w:pStyle w:val="3"/>
        <w:suff w:val="space"/>
        <w:lvlText w:val="(%3)"/>
        <w:lvlJc w:val="left"/>
        <w:pPr>
          <w:ind w:left="1219" w:hanging="819"/>
        </w:pPr>
        <w:rPr>
          <w:rFonts w:hint="eastAsia"/>
        </w:rPr>
      </w:lvl>
    </w:lvlOverride>
    <w:lvlOverride w:ilvl="3">
      <w:lvl w:ilvl="3">
        <w:start w:val="1"/>
        <w:numFmt w:val="decimalFullWidth"/>
        <w:pStyle w:val="4"/>
        <w:lvlText w:val="%2‐%3‐%4"/>
        <w:lvlJc w:val="left"/>
        <w:pPr>
          <w:ind w:left="1588" w:hanging="988"/>
        </w:pPr>
        <w:rPr>
          <w:rFonts w:hint="eastAsia"/>
        </w:rPr>
      </w:lvl>
    </w:lvlOverride>
    <w:lvlOverride w:ilvl="4">
      <w:lvl w:ilvl="4">
        <w:start w:val="1"/>
        <w:numFmt w:val="decimalFullWidth"/>
        <w:pStyle w:val="5"/>
        <w:lvlText w:val="%2‐%3‐%4‐%5"/>
        <w:lvlJc w:val="left"/>
        <w:pPr>
          <w:ind w:left="2013" w:hanging="1213"/>
        </w:pPr>
        <w:rPr>
          <w:rFonts w:hint="eastAsia"/>
        </w:rPr>
      </w:lvl>
    </w:lvlOverride>
    <w:lvlOverride w:ilvl="5">
      <w:lvl w:ilvl="5">
        <w:start w:val="1"/>
        <w:numFmt w:val="decimalFullWidth"/>
        <w:pStyle w:val="6"/>
        <w:lvlText w:val="%2‐%3‐%4‐%5‐%6"/>
        <w:lvlJc w:val="left"/>
        <w:pPr>
          <w:ind w:left="3175" w:hanging="2175"/>
        </w:pPr>
        <w:rPr>
          <w:rFonts w:hint="eastAsia"/>
        </w:rPr>
      </w:lvl>
    </w:lvlOverride>
    <w:lvlOverride w:ilvl="6">
      <w:lvl w:ilvl="6">
        <w:start w:val="1"/>
        <w:numFmt w:val="decimalFullWidth"/>
        <w:pStyle w:val="7"/>
        <w:lvlText w:val="%2‐%3‐%4‐%5‐%6‐%7"/>
        <w:lvlJc w:val="left"/>
        <w:pPr>
          <w:ind w:left="3827" w:hanging="1276"/>
        </w:pPr>
        <w:rPr>
          <w:rFonts w:hint="eastAsia"/>
        </w:rPr>
      </w:lvl>
    </w:lvlOverride>
    <w:lvlOverride w:ilvl="7">
      <w:lvl w:ilvl="7">
        <w:start w:val="1"/>
        <w:numFmt w:val="decimalFullWidth"/>
        <w:pStyle w:val="8"/>
        <w:lvlText w:val="%1.%2.%3.%4.%5.%6.%7.%8"/>
        <w:lvlJc w:val="left"/>
        <w:pPr>
          <w:ind w:left="4394" w:hanging="1418"/>
        </w:pPr>
        <w:rPr>
          <w:rFonts w:hint="eastAsia"/>
        </w:rPr>
      </w:lvl>
    </w:lvlOverride>
    <w:lvlOverride w:ilvl="8">
      <w:lvl w:ilvl="8">
        <w:start w:val="1"/>
        <w:numFmt w:val="decimalFullWidth"/>
        <w:pStyle w:val="9"/>
        <w:lvlText w:val="%1.%2.%3.%4.%5.%6.%7.%8.%9"/>
        <w:lvlJc w:val="left"/>
        <w:pPr>
          <w:ind w:left="5102" w:hanging="1700"/>
        </w:pPr>
        <w:rPr>
          <w:rFonts w:hint="eastAsia"/>
        </w:rPr>
      </w:lvl>
    </w:lvlOverride>
  </w:num>
  <w:num w:numId="3">
    <w:abstractNumId w:val="6"/>
  </w:num>
  <w:num w:numId="4">
    <w:abstractNumId w:val="9"/>
  </w:num>
  <w:num w:numId="5">
    <w:abstractNumId w:val="2"/>
  </w:num>
  <w:num w:numId="6">
    <w:abstractNumId w:val="7"/>
  </w:num>
  <w:num w:numId="7">
    <w:abstractNumId w:val="3"/>
  </w:num>
  <w:num w:numId="8">
    <w:abstractNumId w:val="12"/>
  </w:num>
  <w:num w:numId="9">
    <w:abstractNumId w:val="8"/>
  </w:num>
  <w:num w:numId="10">
    <w:abstractNumId w:val="14"/>
  </w:num>
  <w:num w:numId="11">
    <w:abstractNumId w:val="16"/>
  </w:num>
  <w:num w:numId="12">
    <w:abstractNumId w:val="5"/>
  </w:num>
  <w:num w:numId="13">
    <w:abstractNumId w:val="4"/>
  </w:num>
  <w:num w:numId="14">
    <w:abstractNumId w:val="13"/>
  </w:num>
  <w:num w:numId="15">
    <w:abstractNumId w:val="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 w:ilvl="0">
        <w:start w:val="1"/>
        <w:numFmt w:val="decimalFullWidth"/>
        <w:pStyle w:val="10"/>
        <w:suff w:val="nothing"/>
        <w:lvlText w:val="第%1章　"/>
        <w:lvlJc w:val="left"/>
        <w:pPr>
          <w:ind w:left="425" w:hanging="425"/>
        </w:pPr>
        <w:rPr>
          <w:rFonts w:hint="eastAsia"/>
        </w:rPr>
      </w:lvl>
    </w:lvlOverride>
    <w:lvlOverride w:ilvl="1">
      <w:startOverride w:val="1"/>
      <w:lvl w:ilvl="1">
        <w:start w:val="1"/>
        <w:numFmt w:val="decimalFullWidth"/>
        <w:pStyle w:val="2"/>
        <w:suff w:val="nothing"/>
        <w:lvlText w:val="%2．"/>
        <w:lvlJc w:val="left"/>
        <w:pPr>
          <w:ind w:left="794" w:hanging="594"/>
        </w:pPr>
        <w:rPr>
          <w:rFonts w:hint="eastAsia"/>
        </w:rPr>
      </w:lvl>
    </w:lvlOverride>
    <w:lvlOverride w:ilvl="2">
      <w:startOverride w:val="1"/>
      <w:lvl w:ilvl="2">
        <w:start w:val="1"/>
        <w:numFmt w:val="decimalFullWidth"/>
        <w:pStyle w:val="3"/>
        <w:suff w:val="space"/>
        <w:lvlText w:val="(%3)"/>
        <w:lvlJc w:val="left"/>
        <w:pPr>
          <w:ind w:left="1219" w:hanging="819"/>
        </w:pPr>
        <w:rPr>
          <w:rFonts w:hint="eastAsia"/>
        </w:rPr>
      </w:lvl>
    </w:lvlOverride>
    <w:lvlOverride w:ilvl="3">
      <w:startOverride w:val="1"/>
      <w:lvl w:ilvl="3">
        <w:start w:val="1"/>
        <w:numFmt w:val="decimalFullWidth"/>
        <w:pStyle w:val="4"/>
        <w:lvlText w:val="%2‐%3‐%4"/>
        <w:lvlJc w:val="left"/>
        <w:pPr>
          <w:ind w:left="1588" w:hanging="988"/>
        </w:pPr>
        <w:rPr>
          <w:rFonts w:hint="eastAsia"/>
        </w:rPr>
      </w:lvl>
    </w:lvlOverride>
    <w:lvlOverride w:ilvl="4">
      <w:startOverride w:val="1"/>
      <w:lvl w:ilvl="4">
        <w:start w:val="1"/>
        <w:numFmt w:val="decimalFullWidth"/>
        <w:pStyle w:val="5"/>
        <w:lvlText w:val="%2‐%3‐%4‐%5"/>
        <w:lvlJc w:val="left"/>
        <w:pPr>
          <w:ind w:left="2013" w:hanging="1213"/>
        </w:pPr>
        <w:rPr>
          <w:rFonts w:hint="eastAsia"/>
        </w:rPr>
      </w:lvl>
    </w:lvlOverride>
    <w:lvlOverride w:ilvl="5">
      <w:startOverride w:val="1"/>
      <w:lvl w:ilvl="5">
        <w:start w:val="1"/>
        <w:numFmt w:val="decimalFullWidth"/>
        <w:pStyle w:val="6"/>
        <w:lvlText w:val="%2‐%3‐%4‐%5‐%6"/>
        <w:lvlJc w:val="left"/>
        <w:pPr>
          <w:ind w:left="3175" w:hanging="2175"/>
        </w:pPr>
        <w:rPr>
          <w:rFonts w:hint="eastAsia"/>
        </w:rPr>
      </w:lvl>
    </w:lvlOverride>
    <w:lvlOverride w:ilvl="6">
      <w:startOverride w:val="1"/>
      <w:lvl w:ilvl="6">
        <w:start w:val="1"/>
        <w:numFmt w:val="decimalFullWidth"/>
        <w:pStyle w:val="7"/>
        <w:lvlText w:val="%2‐%3‐%4‐%5‐%6‐%7"/>
        <w:lvlJc w:val="left"/>
        <w:pPr>
          <w:ind w:left="3827" w:hanging="1276"/>
        </w:pPr>
        <w:rPr>
          <w:rFonts w:hint="eastAsia"/>
        </w:rPr>
      </w:lvl>
    </w:lvlOverride>
    <w:lvlOverride w:ilvl="7">
      <w:startOverride w:val="1"/>
      <w:lvl w:ilvl="7">
        <w:start w:val="1"/>
        <w:numFmt w:val="decimalFullWidth"/>
        <w:pStyle w:val="8"/>
        <w:lvlText w:val="%1.%2.%3.%4.%5.%6.%7.%8"/>
        <w:lvlJc w:val="left"/>
        <w:pPr>
          <w:ind w:left="4394" w:hanging="1418"/>
        </w:pPr>
        <w:rPr>
          <w:rFonts w:hint="eastAsia"/>
        </w:rPr>
      </w:lvl>
    </w:lvlOverride>
    <w:lvlOverride w:ilvl="8">
      <w:startOverride w:val="1"/>
      <w:lvl w:ilvl="8">
        <w:start w:val="1"/>
        <w:numFmt w:val="decimalFullWidth"/>
        <w:pStyle w:val="9"/>
        <w:lvlText w:val="%1.%2.%3.%4.%5.%6.%7.%8.%9"/>
        <w:lvlJc w:val="left"/>
        <w:pPr>
          <w:ind w:left="5102" w:hanging="1700"/>
        </w:pPr>
        <w:rPr>
          <w:rFonts w:hint="eastAsia"/>
        </w:rPr>
      </w:lvl>
    </w:lvlOverride>
  </w:num>
  <w:num w:numId="19">
    <w:abstractNumId w:val="15"/>
  </w:num>
  <w:num w:numId="20">
    <w:abstractNumId w:val="11"/>
  </w:num>
  <w:num w:numId="21">
    <w:abstractNumId w:val="10"/>
    <w:lvlOverride w:ilvl="0">
      <w:startOverride w:val="1"/>
      <w:lvl w:ilvl="0">
        <w:start w:val="1"/>
        <w:numFmt w:val="decimalFullWidth"/>
        <w:pStyle w:val="10"/>
        <w:suff w:val="nothing"/>
        <w:lvlText w:val="第%1章　"/>
        <w:lvlJc w:val="left"/>
        <w:pPr>
          <w:ind w:left="425" w:hanging="425"/>
        </w:pPr>
        <w:rPr>
          <w:rFonts w:hint="eastAsia"/>
        </w:rPr>
      </w:lvl>
    </w:lvlOverride>
    <w:lvlOverride w:ilvl="1">
      <w:startOverride w:val="1"/>
      <w:lvl w:ilvl="1">
        <w:start w:val="1"/>
        <w:numFmt w:val="decimalFullWidth"/>
        <w:pStyle w:val="2"/>
        <w:suff w:val="nothing"/>
        <w:lvlText w:val="%2．"/>
        <w:lvlJc w:val="left"/>
        <w:pPr>
          <w:ind w:left="794" w:hanging="594"/>
        </w:pPr>
        <w:rPr>
          <w:rFonts w:hint="eastAsia"/>
        </w:rPr>
      </w:lvl>
    </w:lvlOverride>
    <w:lvlOverride w:ilvl="2">
      <w:startOverride w:val="1"/>
      <w:lvl w:ilvl="2">
        <w:start w:val="1"/>
        <w:numFmt w:val="decimalFullWidth"/>
        <w:pStyle w:val="3"/>
        <w:suff w:val="space"/>
        <w:lvlText w:val="(%3)"/>
        <w:lvlJc w:val="left"/>
        <w:pPr>
          <w:ind w:left="1219" w:hanging="819"/>
        </w:pPr>
        <w:rPr>
          <w:rFonts w:hint="eastAsia"/>
        </w:rPr>
      </w:lvl>
    </w:lvlOverride>
    <w:lvlOverride w:ilvl="3">
      <w:startOverride w:val="1"/>
      <w:lvl w:ilvl="3">
        <w:start w:val="1"/>
        <w:numFmt w:val="decimalFullWidth"/>
        <w:pStyle w:val="4"/>
        <w:lvlText w:val="%2‐%3‐%4"/>
        <w:lvlJc w:val="left"/>
        <w:pPr>
          <w:ind w:left="1588" w:hanging="988"/>
        </w:pPr>
        <w:rPr>
          <w:rFonts w:hint="eastAsia"/>
        </w:rPr>
      </w:lvl>
    </w:lvlOverride>
    <w:lvlOverride w:ilvl="4">
      <w:startOverride w:val="1"/>
      <w:lvl w:ilvl="4">
        <w:start w:val="1"/>
        <w:numFmt w:val="decimalFullWidth"/>
        <w:pStyle w:val="5"/>
        <w:lvlText w:val="%2‐%3‐%4‐%5"/>
        <w:lvlJc w:val="left"/>
        <w:pPr>
          <w:ind w:left="2013" w:hanging="1213"/>
        </w:pPr>
        <w:rPr>
          <w:rFonts w:hint="eastAsia"/>
        </w:rPr>
      </w:lvl>
    </w:lvlOverride>
    <w:lvlOverride w:ilvl="5">
      <w:startOverride w:val="1"/>
      <w:lvl w:ilvl="5">
        <w:start w:val="1"/>
        <w:numFmt w:val="decimalFullWidth"/>
        <w:pStyle w:val="6"/>
        <w:lvlText w:val="%2‐%3‐%4‐%5‐%6"/>
        <w:lvlJc w:val="left"/>
        <w:pPr>
          <w:ind w:left="3175" w:hanging="2175"/>
        </w:pPr>
        <w:rPr>
          <w:rFonts w:hint="eastAsia"/>
        </w:rPr>
      </w:lvl>
    </w:lvlOverride>
    <w:lvlOverride w:ilvl="6">
      <w:startOverride w:val="1"/>
      <w:lvl w:ilvl="6">
        <w:start w:val="1"/>
        <w:numFmt w:val="decimalFullWidth"/>
        <w:pStyle w:val="7"/>
        <w:lvlText w:val="%2‐%3‐%4‐%5‐%6‐%7"/>
        <w:lvlJc w:val="left"/>
        <w:pPr>
          <w:ind w:left="3827" w:hanging="1276"/>
        </w:pPr>
        <w:rPr>
          <w:rFonts w:hint="eastAsia"/>
        </w:rPr>
      </w:lvl>
    </w:lvlOverride>
    <w:lvlOverride w:ilvl="7">
      <w:startOverride w:val="1"/>
      <w:lvl w:ilvl="7">
        <w:start w:val="1"/>
        <w:numFmt w:val="decimalFullWidth"/>
        <w:pStyle w:val="8"/>
        <w:lvlText w:val="%1.%2.%3.%4.%5.%6.%7.%8"/>
        <w:lvlJc w:val="left"/>
        <w:pPr>
          <w:ind w:left="4394" w:hanging="1418"/>
        </w:pPr>
        <w:rPr>
          <w:rFonts w:hint="eastAsia"/>
        </w:rPr>
      </w:lvl>
    </w:lvlOverride>
    <w:lvlOverride w:ilvl="8">
      <w:startOverride w:val="1"/>
      <w:lvl w:ilvl="8">
        <w:start w:val="1"/>
        <w:numFmt w:val="decimalFullWidth"/>
        <w:pStyle w:val="9"/>
        <w:lvlText w:val="%1.%2.%3.%4.%5.%6.%7.%8.%9"/>
        <w:lvlJc w:val="left"/>
        <w:pPr>
          <w:ind w:left="5102" w:hanging="1700"/>
        </w:pPr>
        <w:rPr>
          <w:rFonts w:hint="eastAsia"/>
        </w:rPr>
      </w:lvl>
    </w:lvlOverride>
  </w:num>
  <w:num w:numId="22">
    <w:abstractNumId w:val="10"/>
    <w:lvlOverride w:ilvl="0">
      <w:lvl w:ilvl="0">
        <w:start w:val="1"/>
        <w:numFmt w:val="decimalFullWidth"/>
        <w:pStyle w:val="10"/>
        <w:suff w:val="nothing"/>
        <w:lvlText w:val="第%1章　"/>
        <w:lvlJc w:val="left"/>
        <w:pPr>
          <w:ind w:left="425" w:hanging="425"/>
        </w:pPr>
        <w:rPr>
          <w:rFonts w:hint="eastAsia"/>
        </w:rPr>
      </w:lvl>
    </w:lvlOverride>
    <w:lvlOverride w:ilvl="1">
      <w:lvl w:ilvl="1">
        <w:start w:val="1"/>
        <w:numFmt w:val="decimalFullWidth"/>
        <w:pStyle w:val="2"/>
        <w:suff w:val="nothing"/>
        <w:lvlText w:val="%2．"/>
        <w:lvlJc w:val="left"/>
        <w:pPr>
          <w:ind w:left="794" w:hanging="594"/>
        </w:pPr>
        <w:rPr>
          <w:rFonts w:hint="eastAsia"/>
        </w:rPr>
      </w:lvl>
    </w:lvlOverride>
    <w:lvlOverride w:ilvl="2">
      <w:lvl w:ilvl="2">
        <w:start w:val="1"/>
        <w:numFmt w:val="decimalFullWidth"/>
        <w:pStyle w:val="3"/>
        <w:suff w:val="space"/>
        <w:lvlText w:val="(%3)"/>
        <w:lvlJc w:val="left"/>
        <w:pPr>
          <w:ind w:left="1219" w:hanging="819"/>
        </w:pPr>
        <w:rPr>
          <w:rFonts w:hint="eastAsia"/>
        </w:rPr>
      </w:lvl>
    </w:lvlOverride>
    <w:lvlOverride w:ilvl="3">
      <w:lvl w:ilvl="3">
        <w:start w:val="1"/>
        <w:numFmt w:val="decimalFullWidth"/>
        <w:pStyle w:val="4"/>
        <w:lvlText w:val="%2‐%3‐%4"/>
        <w:lvlJc w:val="left"/>
        <w:pPr>
          <w:ind w:left="1588" w:hanging="988"/>
        </w:pPr>
        <w:rPr>
          <w:rFonts w:hint="eastAsia"/>
        </w:rPr>
      </w:lvl>
    </w:lvlOverride>
    <w:lvlOverride w:ilvl="4">
      <w:lvl w:ilvl="4">
        <w:start w:val="1"/>
        <w:numFmt w:val="decimalFullWidth"/>
        <w:pStyle w:val="5"/>
        <w:lvlText w:val="%2‐%3‐%4‐%5"/>
        <w:lvlJc w:val="left"/>
        <w:pPr>
          <w:ind w:left="2013" w:hanging="1213"/>
        </w:pPr>
        <w:rPr>
          <w:rFonts w:hint="eastAsia"/>
        </w:rPr>
      </w:lvl>
    </w:lvlOverride>
    <w:lvlOverride w:ilvl="5">
      <w:lvl w:ilvl="5">
        <w:start w:val="1"/>
        <w:numFmt w:val="decimalFullWidth"/>
        <w:pStyle w:val="6"/>
        <w:lvlText w:val="%2‐%3‐%4‐%5‐%6"/>
        <w:lvlJc w:val="left"/>
        <w:pPr>
          <w:ind w:left="3175" w:hanging="2175"/>
        </w:pPr>
        <w:rPr>
          <w:rFonts w:hint="eastAsia"/>
        </w:rPr>
      </w:lvl>
    </w:lvlOverride>
    <w:lvlOverride w:ilvl="6">
      <w:lvl w:ilvl="6">
        <w:start w:val="1"/>
        <w:numFmt w:val="decimalFullWidth"/>
        <w:pStyle w:val="7"/>
        <w:lvlText w:val="%2‐%3‐%4‐%5‐%6‐%7"/>
        <w:lvlJc w:val="left"/>
        <w:pPr>
          <w:ind w:left="3827" w:hanging="1276"/>
        </w:pPr>
        <w:rPr>
          <w:rFonts w:hint="eastAsia"/>
        </w:rPr>
      </w:lvl>
    </w:lvlOverride>
    <w:lvlOverride w:ilvl="7">
      <w:lvl w:ilvl="7">
        <w:start w:val="1"/>
        <w:numFmt w:val="decimalFullWidth"/>
        <w:pStyle w:val="8"/>
        <w:lvlText w:val="%1.%2.%3.%4.%5.%6.%7.%8"/>
        <w:lvlJc w:val="left"/>
        <w:pPr>
          <w:ind w:left="4394" w:hanging="1418"/>
        </w:pPr>
        <w:rPr>
          <w:rFonts w:hint="eastAsia"/>
        </w:rPr>
      </w:lvl>
    </w:lvlOverride>
    <w:lvlOverride w:ilvl="8">
      <w:lvl w:ilvl="8">
        <w:start w:val="1"/>
        <w:numFmt w:val="decimalFullWidth"/>
        <w:pStyle w:val="9"/>
        <w:lvlText w:val="%1.%2.%3.%4.%5.%6.%7.%8.%9"/>
        <w:lvlJc w:val="left"/>
        <w:pPr>
          <w:ind w:left="5102" w:hanging="1700"/>
        </w:pPr>
        <w:rPr>
          <w:rFonts w:hint="eastAsia"/>
        </w:rPr>
      </w:lvl>
    </w:lvlOverride>
  </w:num>
  <w:num w:numId="23">
    <w:abstractNumId w:val="10"/>
    <w:lvlOverride w:ilvl="0">
      <w:lvl w:ilvl="0">
        <w:start w:val="1"/>
        <w:numFmt w:val="decimalFullWidth"/>
        <w:pStyle w:val="10"/>
        <w:suff w:val="nothing"/>
        <w:lvlText w:val="第%1章　"/>
        <w:lvlJc w:val="left"/>
        <w:pPr>
          <w:ind w:left="425" w:hanging="425"/>
        </w:pPr>
        <w:rPr>
          <w:rFonts w:hint="eastAsia"/>
        </w:rPr>
      </w:lvl>
    </w:lvlOverride>
    <w:lvlOverride w:ilvl="1">
      <w:lvl w:ilvl="1">
        <w:start w:val="1"/>
        <w:numFmt w:val="decimalFullWidth"/>
        <w:pStyle w:val="2"/>
        <w:suff w:val="nothing"/>
        <w:lvlText w:val="%2．"/>
        <w:lvlJc w:val="left"/>
        <w:pPr>
          <w:ind w:left="794" w:hanging="594"/>
        </w:pPr>
        <w:rPr>
          <w:rFonts w:hint="eastAsia"/>
        </w:rPr>
      </w:lvl>
    </w:lvlOverride>
    <w:lvlOverride w:ilvl="2">
      <w:lvl w:ilvl="2">
        <w:start w:val="1"/>
        <w:numFmt w:val="decimalFullWidth"/>
        <w:pStyle w:val="3"/>
        <w:suff w:val="space"/>
        <w:lvlText w:val="(%3)"/>
        <w:lvlJc w:val="left"/>
        <w:pPr>
          <w:ind w:left="1219" w:hanging="819"/>
        </w:pPr>
        <w:rPr>
          <w:rFonts w:hint="eastAsia"/>
        </w:rPr>
      </w:lvl>
    </w:lvlOverride>
    <w:lvlOverride w:ilvl="3">
      <w:lvl w:ilvl="3">
        <w:start w:val="1"/>
        <w:numFmt w:val="decimalFullWidth"/>
        <w:pStyle w:val="4"/>
        <w:lvlText w:val="%2‐%3‐%4"/>
        <w:lvlJc w:val="left"/>
        <w:pPr>
          <w:ind w:left="1588" w:hanging="988"/>
        </w:pPr>
        <w:rPr>
          <w:rFonts w:hint="eastAsia"/>
        </w:rPr>
      </w:lvl>
    </w:lvlOverride>
    <w:lvlOverride w:ilvl="4">
      <w:lvl w:ilvl="4">
        <w:start w:val="1"/>
        <w:numFmt w:val="decimalFullWidth"/>
        <w:pStyle w:val="5"/>
        <w:lvlText w:val="%2‐%3‐%4‐%5"/>
        <w:lvlJc w:val="left"/>
        <w:pPr>
          <w:ind w:left="2013" w:hanging="1213"/>
        </w:pPr>
        <w:rPr>
          <w:rFonts w:hint="eastAsia"/>
        </w:rPr>
      </w:lvl>
    </w:lvlOverride>
    <w:lvlOverride w:ilvl="5">
      <w:lvl w:ilvl="5">
        <w:start w:val="1"/>
        <w:numFmt w:val="decimalFullWidth"/>
        <w:pStyle w:val="6"/>
        <w:lvlText w:val="%2‐%3‐%4‐%5‐%6"/>
        <w:lvlJc w:val="left"/>
        <w:pPr>
          <w:ind w:left="3175" w:hanging="2175"/>
        </w:pPr>
        <w:rPr>
          <w:rFonts w:hint="eastAsia"/>
        </w:rPr>
      </w:lvl>
    </w:lvlOverride>
    <w:lvlOverride w:ilvl="6">
      <w:lvl w:ilvl="6">
        <w:start w:val="1"/>
        <w:numFmt w:val="decimalFullWidth"/>
        <w:pStyle w:val="7"/>
        <w:lvlText w:val="%2‐%3‐%4‐%5‐%6‐%7"/>
        <w:lvlJc w:val="left"/>
        <w:pPr>
          <w:ind w:left="3827" w:hanging="1276"/>
        </w:pPr>
        <w:rPr>
          <w:rFonts w:hint="eastAsia"/>
        </w:rPr>
      </w:lvl>
    </w:lvlOverride>
    <w:lvlOverride w:ilvl="7">
      <w:lvl w:ilvl="7">
        <w:start w:val="1"/>
        <w:numFmt w:val="decimalFullWidth"/>
        <w:pStyle w:val="8"/>
        <w:lvlText w:val="%1.%2.%3.%4.%5.%6.%7.%8"/>
        <w:lvlJc w:val="left"/>
        <w:pPr>
          <w:ind w:left="4394" w:hanging="1418"/>
        </w:pPr>
        <w:rPr>
          <w:rFonts w:hint="eastAsia"/>
        </w:rPr>
      </w:lvl>
    </w:lvlOverride>
    <w:lvlOverride w:ilvl="8">
      <w:lvl w:ilvl="8">
        <w:start w:val="1"/>
        <w:numFmt w:val="decimalFullWidth"/>
        <w:pStyle w:val="9"/>
        <w:lvlText w:val="%1.%2.%3.%4.%5.%6.%7.%8.%9"/>
        <w:lvlJc w:val="left"/>
        <w:pPr>
          <w:ind w:left="5102" w:hanging="1700"/>
        </w:pPr>
        <w:rPr>
          <w:rFonts w:hint="eastAsia"/>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evenAndOddHeaders/>
  <w:drawingGridHorizontalSpacing w:val="100"/>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8D"/>
    <w:rsid w:val="000009C0"/>
    <w:rsid w:val="00002291"/>
    <w:rsid w:val="00002665"/>
    <w:rsid w:val="00002780"/>
    <w:rsid w:val="00002FB3"/>
    <w:rsid w:val="00003203"/>
    <w:rsid w:val="00007B8D"/>
    <w:rsid w:val="000110B0"/>
    <w:rsid w:val="00011B5C"/>
    <w:rsid w:val="000140E6"/>
    <w:rsid w:val="00015261"/>
    <w:rsid w:val="00017062"/>
    <w:rsid w:val="000201DB"/>
    <w:rsid w:val="000204FF"/>
    <w:rsid w:val="00021034"/>
    <w:rsid w:val="000214E1"/>
    <w:rsid w:val="0002662E"/>
    <w:rsid w:val="000307F4"/>
    <w:rsid w:val="00032E3B"/>
    <w:rsid w:val="00034016"/>
    <w:rsid w:val="00034BCA"/>
    <w:rsid w:val="00035201"/>
    <w:rsid w:val="0003526A"/>
    <w:rsid w:val="000355F1"/>
    <w:rsid w:val="00035A70"/>
    <w:rsid w:val="00035CA7"/>
    <w:rsid w:val="0003705F"/>
    <w:rsid w:val="000408B7"/>
    <w:rsid w:val="000425BB"/>
    <w:rsid w:val="00043621"/>
    <w:rsid w:val="00044D8C"/>
    <w:rsid w:val="00044D94"/>
    <w:rsid w:val="0004506B"/>
    <w:rsid w:val="00046209"/>
    <w:rsid w:val="00047336"/>
    <w:rsid w:val="00047A80"/>
    <w:rsid w:val="00050CCA"/>
    <w:rsid w:val="00051560"/>
    <w:rsid w:val="00051F45"/>
    <w:rsid w:val="00053B04"/>
    <w:rsid w:val="00053DFB"/>
    <w:rsid w:val="00054573"/>
    <w:rsid w:val="000616DB"/>
    <w:rsid w:val="00062FDB"/>
    <w:rsid w:val="00064CAA"/>
    <w:rsid w:val="00065EBC"/>
    <w:rsid w:val="00072693"/>
    <w:rsid w:val="00072B0B"/>
    <w:rsid w:val="00075734"/>
    <w:rsid w:val="000772A4"/>
    <w:rsid w:val="0008051E"/>
    <w:rsid w:val="000817C8"/>
    <w:rsid w:val="00083910"/>
    <w:rsid w:val="00084988"/>
    <w:rsid w:val="00085F3F"/>
    <w:rsid w:val="00087C0D"/>
    <w:rsid w:val="000905BA"/>
    <w:rsid w:val="00090CB7"/>
    <w:rsid w:val="000910EF"/>
    <w:rsid w:val="000A2B1D"/>
    <w:rsid w:val="000A2BB4"/>
    <w:rsid w:val="000A378D"/>
    <w:rsid w:val="000A4141"/>
    <w:rsid w:val="000A417C"/>
    <w:rsid w:val="000A7A2D"/>
    <w:rsid w:val="000B11ED"/>
    <w:rsid w:val="000B15F4"/>
    <w:rsid w:val="000B20A6"/>
    <w:rsid w:val="000B2D36"/>
    <w:rsid w:val="000B3EE3"/>
    <w:rsid w:val="000B4BAC"/>
    <w:rsid w:val="000B6F8D"/>
    <w:rsid w:val="000B7ABC"/>
    <w:rsid w:val="000B7C61"/>
    <w:rsid w:val="000C401D"/>
    <w:rsid w:val="000C4D5B"/>
    <w:rsid w:val="000C4D90"/>
    <w:rsid w:val="000C5F5A"/>
    <w:rsid w:val="000C7394"/>
    <w:rsid w:val="000D29E0"/>
    <w:rsid w:val="000D3060"/>
    <w:rsid w:val="000D3FE6"/>
    <w:rsid w:val="000D7433"/>
    <w:rsid w:val="000E0224"/>
    <w:rsid w:val="000E0556"/>
    <w:rsid w:val="000E0A9F"/>
    <w:rsid w:val="000E0C65"/>
    <w:rsid w:val="000E0F5A"/>
    <w:rsid w:val="000E2622"/>
    <w:rsid w:val="000E2B8C"/>
    <w:rsid w:val="000E46EC"/>
    <w:rsid w:val="000E6107"/>
    <w:rsid w:val="000E7C67"/>
    <w:rsid w:val="000F0638"/>
    <w:rsid w:val="000F1620"/>
    <w:rsid w:val="000F18FD"/>
    <w:rsid w:val="000F28C4"/>
    <w:rsid w:val="000F5954"/>
    <w:rsid w:val="000F5A2A"/>
    <w:rsid w:val="000F79AF"/>
    <w:rsid w:val="0010028A"/>
    <w:rsid w:val="00101421"/>
    <w:rsid w:val="001023A9"/>
    <w:rsid w:val="00104C2A"/>
    <w:rsid w:val="00105E49"/>
    <w:rsid w:val="001064CE"/>
    <w:rsid w:val="001100C9"/>
    <w:rsid w:val="001109CA"/>
    <w:rsid w:val="0011266C"/>
    <w:rsid w:val="001137E5"/>
    <w:rsid w:val="00114A33"/>
    <w:rsid w:val="00115B5C"/>
    <w:rsid w:val="00116CD4"/>
    <w:rsid w:val="00120F28"/>
    <w:rsid w:val="001231F0"/>
    <w:rsid w:val="0012429C"/>
    <w:rsid w:val="0012457C"/>
    <w:rsid w:val="0012617B"/>
    <w:rsid w:val="001279E2"/>
    <w:rsid w:val="00127F5C"/>
    <w:rsid w:val="00130FA6"/>
    <w:rsid w:val="00131BBE"/>
    <w:rsid w:val="00131C7F"/>
    <w:rsid w:val="00132734"/>
    <w:rsid w:val="00132891"/>
    <w:rsid w:val="0013368B"/>
    <w:rsid w:val="00136DC0"/>
    <w:rsid w:val="00142D64"/>
    <w:rsid w:val="00143732"/>
    <w:rsid w:val="00143F69"/>
    <w:rsid w:val="0014467F"/>
    <w:rsid w:val="00144ECE"/>
    <w:rsid w:val="001518A7"/>
    <w:rsid w:val="00152AFF"/>
    <w:rsid w:val="00153B42"/>
    <w:rsid w:val="001558F5"/>
    <w:rsid w:val="001562CF"/>
    <w:rsid w:val="00157558"/>
    <w:rsid w:val="0016157A"/>
    <w:rsid w:val="001649D4"/>
    <w:rsid w:val="00165C7E"/>
    <w:rsid w:val="00166F31"/>
    <w:rsid w:val="001672DE"/>
    <w:rsid w:val="00167FC4"/>
    <w:rsid w:val="001707A2"/>
    <w:rsid w:val="00171AC8"/>
    <w:rsid w:val="00173635"/>
    <w:rsid w:val="00174827"/>
    <w:rsid w:val="00176F90"/>
    <w:rsid w:val="001802CF"/>
    <w:rsid w:val="00181656"/>
    <w:rsid w:val="00181A98"/>
    <w:rsid w:val="001827D0"/>
    <w:rsid w:val="0018456B"/>
    <w:rsid w:val="001845E9"/>
    <w:rsid w:val="001852E0"/>
    <w:rsid w:val="001861F8"/>
    <w:rsid w:val="00187E8C"/>
    <w:rsid w:val="001903C9"/>
    <w:rsid w:val="0019074A"/>
    <w:rsid w:val="00192B2C"/>
    <w:rsid w:val="00193458"/>
    <w:rsid w:val="001938FD"/>
    <w:rsid w:val="00196F40"/>
    <w:rsid w:val="00197695"/>
    <w:rsid w:val="001977D0"/>
    <w:rsid w:val="0019781C"/>
    <w:rsid w:val="001A0297"/>
    <w:rsid w:val="001A0E94"/>
    <w:rsid w:val="001A21E2"/>
    <w:rsid w:val="001A243B"/>
    <w:rsid w:val="001A2888"/>
    <w:rsid w:val="001A3038"/>
    <w:rsid w:val="001A3D03"/>
    <w:rsid w:val="001A45B5"/>
    <w:rsid w:val="001A4B17"/>
    <w:rsid w:val="001A7BFF"/>
    <w:rsid w:val="001B1EB3"/>
    <w:rsid w:val="001B3A9C"/>
    <w:rsid w:val="001B4933"/>
    <w:rsid w:val="001B5943"/>
    <w:rsid w:val="001B7D70"/>
    <w:rsid w:val="001C0F39"/>
    <w:rsid w:val="001C13E1"/>
    <w:rsid w:val="001C200C"/>
    <w:rsid w:val="001C201A"/>
    <w:rsid w:val="001C2CE8"/>
    <w:rsid w:val="001C3316"/>
    <w:rsid w:val="001C37B1"/>
    <w:rsid w:val="001C4DBC"/>
    <w:rsid w:val="001C5BB8"/>
    <w:rsid w:val="001C7262"/>
    <w:rsid w:val="001D27E4"/>
    <w:rsid w:val="001D3E95"/>
    <w:rsid w:val="001D75A6"/>
    <w:rsid w:val="001D7A8C"/>
    <w:rsid w:val="001E04C3"/>
    <w:rsid w:val="001E3B95"/>
    <w:rsid w:val="001E6ACB"/>
    <w:rsid w:val="001E6AF3"/>
    <w:rsid w:val="001F1D0E"/>
    <w:rsid w:val="001F3825"/>
    <w:rsid w:val="001F57DE"/>
    <w:rsid w:val="001F5922"/>
    <w:rsid w:val="001F5A76"/>
    <w:rsid w:val="001F5DF1"/>
    <w:rsid w:val="001F5E3D"/>
    <w:rsid w:val="001F650E"/>
    <w:rsid w:val="001F7BF7"/>
    <w:rsid w:val="002012E4"/>
    <w:rsid w:val="0020171C"/>
    <w:rsid w:val="0020338F"/>
    <w:rsid w:val="002058DE"/>
    <w:rsid w:val="00205F40"/>
    <w:rsid w:val="002070C7"/>
    <w:rsid w:val="00207399"/>
    <w:rsid w:val="00210112"/>
    <w:rsid w:val="00215A1B"/>
    <w:rsid w:val="00222743"/>
    <w:rsid w:val="002259C1"/>
    <w:rsid w:val="00231696"/>
    <w:rsid w:val="002338E6"/>
    <w:rsid w:val="00234003"/>
    <w:rsid w:val="00234F54"/>
    <w:rsid w:val="002410FD"/>
    <w:rsid w:val="00241C60"/>
    <w:rsid w:val="00242DCD"/>
    <w:rsid w:val="00243DC5"/>
    <w:rsid w:val="00244BCF"/>
    <w:rsid w:val="00244C71"/>
    <w:rsid w:val="00246932"/>
    <w:rsid w:val="002475AD"/>
    <w:rsid w:val="0024779E"/>
    <w:rsid w:val="0025111A"/>
    <w:rsid w:val="002519EF"/>
    <w:rsid w:val="00252AB2"/>
    <w:rsid w:val="00253660"/>
    <w:rsid w:val="002536F7"/>
    <w:rsid w:val="0025389E"/>
    <w:rsid w:val="00253DA6"/>
    <w:rsid w:val="0025473F"/>
    <w:rsid w:val="00256950"/>
    <w:rsid w:val="00261BE7"/>
    <w:rsid w:val="00262094"/>
    <w:rsid w:val="0026429C"/>
    <w:rsid w:val="002650D7"/>
    <w:rsid w:val="00266A81"/>
    <w:rsid w:val="00273474"/>
    <w:rsid w:val="002734BC"/>
    <w:rsid w:val="00273A89"/>
    <w:rsid w:val="0027418D"/>
    <w:rsid w:val="002747B7"/>
    <w:rsid w:val="00274CBF"/>
    <w:rsid w:val="002812DB"/>
    <w:rsid w:val="002818C0"/>
    <w:rsid w:val="002825AF"/>
    <w:rsid w:val="0028315C"/>
    <w:rsid w:val="002832B2"/>
    <w:rsid w:val="00285A55"/>
    <w:rsid w:val="00286778"/>
    <w:rsid w:val="0028780E"/>
    <w:rsid w:val="00291EA3"/>
    <w:rsid w:val="00293B3F"/>
    <w:rsid w:val="00295837"/>
    <w:rsid w:val="002A07A1"/>
    <w:rsid w:val="002A46D1"/>
    <w:rsid w:val="002A4F0E"/>
    <w:rsid w:val="002A6F87"/>
    <w:rsid w:val="002A7D70"/>
    <w:rsid w:val="002B044B"/>
    <w:rsid w:val="002B1D08"/>
    <w:rsid w:val="002B5064"/>
    <w:rsid w:val="002B51E2"/>
    <w:rsid w:val="002B6943"/>
    <w:rsid w:val="002B6A43"/>
    <w:rsid w:val="002B7AE6"/>
    <w:rsid w:val="002C0033"/>
    <w:rsid w:val="002C4A6C"/>
    <w:rsid w:val="002C62B8"/>
    <w:rsid w:val="002C6C1E"/>
    <w:rsid w:val="002C6E75"/>
    <w:rsid w:val="002D1AD9"/>
    <w:rsid w:val="002D2CA6"/>
    <w:rsid w:val="002D4407"/>
    <w:rsid w:val="002D4701"/>
    <w:rsid w:val="002D619A"/>
    <w:rsid w:val="002D6BDD"/>
    <w:rsid w:val="002D7370"/>
    <w:rsid w:val="002D7DBA"/>
    <w:rsid w:val="002E065C"/>
    <w:rsid w:val="002E0F4D"/>
    <w:rsid w:val="002E123A"/>
    <w:rsid w:val="002E17EA"/>
    <w:rsid w:val="002E4717"/>
    <w:rsid w:val="002F066F"/>
    <w:rsid w:val="002F4D4E"/>
    <w:rsid w:val="002F67ED"/>
    <w:rsid w:val="002F7FC4"/>
    <w:rsid w:val="00302D9D"/>
    <w:rsid w:val="00302F0C"/>
    <w:rsid w:val="003038BF"/>
    <w:rsid w:val="00303C72"/>
    <w:rsid w:val="00304E43"/>
    <w:rsid w:val="00306048"/>
    <w:rsid w:val="00311710"/>
    <w:rsid w:val="00313AB2"/>
    <w:rsid w:val="00314FDD"/>
    <w:rsid w:val="003161C6"/>
    <w:rsid w:val="00316502"/>
    <w:rsid w:val="00317158"/>
    <w:rsid w:val="00317FAC"/>
    <w:rsid w:val="00320728"/>
    <w:rsid w:val="00321EBC"/>
    <w:rsid w:val="003227AA"/>
    <w:rsid w:val="00327590"/>
    <w:rsid w:val="0033094A"/>
    <w:rsid w:val="00331622"/>
    <w:rsid w:val="00331DF6"/>
    <w:rsid w:val="00332B28"/>
    <w:rsid w:val="00334494"/>
    <w:rsid w:val="003344D8"/>
    <w:rsid w:val="003358A3"/>
    <w:rsid w:val="00336F08"/>
    <w:rsid w:val="00337775"/>
    <w:rsid w:val="00337CB7"/>
    <w:rsid w:val="00337CD5"/>
    <w:rsid w:val="003407D6"/>
    <w:rsid w:val="003415D8"/>
    <w:rsid w:val="00342A0A"/>
    <w:rsid w:val="00342B6F"/>
    <w:rsid w:val="00342D16"/>
    <w:rsid w:val="003440C5"/>
    <w:rsid w:val="0034468E"/>
    <w:rsid w:val="0034510D"/>
    <w:rsid w:val="00345A67"/>
    <w:rsid w:val="00347BDF"/>
    <w:rsid w:val="003510E4"/>
    <w:rsid w:val="00353297"/>
    <w:rsid w:val="00356DB3"/>
    <w:rsid w:val="0035778F"/>
    <w:rsid w:val="00360174"/>
    <w:rsid w:val="00360E53"/>
    <w:rsid w:val="00364022"/>
    <w:rsid w:val="00365BEF"/>
    <w:rsid w:val="00367C06"/>
    <w:rsid w:val="00371409"/>
    <w:rsid w:val="00372ECC"/>
    <w:rsid w:val="00374847"/>
    <w:rsid w:val="00374C86"/>
    <w:rsid w:val="00375B50"/>
    <w:rsid w:val="00380174"/>
    <w:rsid w:val="00381BA6"/>
    <w:rsid w:val="00381C0F"/>
    <w:rsid w:val="003823B4"/>
    <w:rsid w:val="00383E3F"/>
    <w:rsid w:val="00383F70"/>
    <w:rsid w:val="00385364"/>
    <w:rsid w:val="00385B4B"/>
    <w:rsid w:val="00387301"/>
    <w:rsid w:val="00390789"/>
    <w:rsid w:val="0039112F"/>
    <w:rsid w:val="00391BF0"/>
    <w:rsid w:val="00394939"/>
    <w:rsid w:val="0039533F"/>
    <w:rsid w:val="00396073"/>
    <w:rsid w:val="00396F96"/>
    <w:rsid w:val="003A1494"/>
    <w:rsid w:val="003A1C31"/>
    <w:rsid w:val="003A204B"/>
    <w:rsid w:val="003A24FA"/>
    <w:rsid w:val="003A7252"/>
    <w:rsid w:val="003A7EE5"/>
    <w:rsid w:val="003B00F9"/>
    <w:rsid w:val="003B2E26"/>
    <w:rsid w:val="003B4777"/>
    <w:rsid w:val="003B4F33"/>
    <w:rsid w:val="003B6E6E"/>
    <w:rsid w:val="003B6FD6"/>
    <w:rsid w:val="003B71D1"/>
    <w:rsid w:val="003B7AF8"/>
    <w:rsid w:val="003C0280"/>
    <w:rsid w:val="003C253E"/>
    <w:rsid w:val="003C2570"/>
    <w:rsid w:val="003C31B5"/>
    <w:rsid w:val="003C3278"/>
    <w:rsid w:val="003C4037"/>
    <w:rsid w:val="003C535C"/>
    <w:rsid w:val="003C700B"/>
    <w:rsid w:val="003C7DE4"/>
    <w:rsid w:val="003C7E27"/>
    <w:rsid w:val="003D16A0"/>
    <w:rsid w:val="003D24EF"/>
    <w:rsid w:val="003D28EA"/>
    <w:rsid w:val="003D2BE8"/>
    <w:rsid w:val="003D2EF5"/>
    <w:rsid w:val="003D2F9B"/>
    <w:rsid w:val="003D38AF"/>
    <w:rsid w:val="003D56D7"/>
    <w:rsid w:val="003D5F1D"/>
    <w:rsid w:val="003E0D7B"/>
    <w:rsid w:val="003E22E8"/>
    <w:rsid w:val="003E2A1D"/>
    <w:rsid w:val="003E334D"/>
    <w:rsid w:val="003E6BC9"/>
    <w:rsid w:val="003E7507"/>
    <w:rsid w:val="003E78C3"/>
    <w:rsid w:val="003F0B6A"/>
    <w:rsid w:val="003F2DB7"/>
    <w:rsid w:val="003F5541"/>
    <w:rsid w:val="003F5D64"/>
    <w:rsid w:val="003F6A3D"/>
    <w:rsid w:val="00400605"/>
    <w:rsid w:val="00402BE7"/>
    <w:rsid w:val="00404793"/>
    <w:rsid w:val="0040496C"/>
    <w:rsid w:val="004078AB"/>
    <w:rsid w:val="0041325F"/>
    <w:rsid w:val="00413617"/>
    <w:rsid w:val="00414224"/>
    <w:rsid w:val="004148AA"/>
    <w:rsid w:val="0041654D"/>
    <w:rsid w:val="0041668C"/>
    <w:rsid w:val="0041675C"/>
    <w:rsid w:val="00417D0D"/>
    <w:rsid w:val="00422DBA"/>
    <w:rsid w:val="0042506B"/>
    <w:rsid w:val="004258C9"/>
    <w:rsid w:val="004266D8"/>
    <w:rsid w:val="00426B32"/>
    <w:rsid w:val="004273F3"/>
    <w:rsid w:val="00432367"/>
    <w:rsid w:val="00432901"/>
    <w:rsid w:val="00433B6D"/>
    <w:rsid w:val="004340EA"/>
    <w:rsid w:val="00434AD2"/>
    <w:rsid w:val="00437E0F"/>
    <w:rsid w:val="00444311"/>
    <w:rsid w:val="0044499B"/>
    <w:rsid w:val="0044656C"/>
    <w:rsid w:val="004468CD"/>
    <w:rsid w:val="00446F3F"/>
    <w:rsid w:val="0045041E"/>
    <w:rsid w:val="00452149"/>
    <w:rsid w:val="00452AB9"/>
    <w:rsid w:val="00453168"/>
    <w:rsid w:val="00456DCF"/>
    <w:rsid w:val="00456F43"/>
    <w:rsid w:val="004609CE"/>
    <w:rsid w:val="00462D4C"/>
    <w:rsid w:val="0046427A"/>
    <w:rsid w:val="00464670"/>
    <w:rsid w:val="004660B9"/>
    <w:rsid w:val="00470D04"/>
    <w:rsid w:val="004722AE"/>
    <w:rsid w:val="004739BA"/>
    <w:rsid w:val="00473F40"/>
    <w:rsid w:val="0047495C"/>
    <w:rsid w:val="00476132"/>
    <w:rsid w:val="00476B6F"/>
    <w:rsid w:val="00480409"/>
    <w:rsid w:val="004804FB"/>
    <w:rsid w:val="00481490"/>
    <w:rsid w:val="004818C3"/>
    <w:rsid w:val="004835B9"/>
    <w:rsid w:val="0048365B"/>
    <w:rsid w:val="00483A0D"/>
    <w:rsid w:val="00484E99"/>
    <w:rsid w:val="004859F6"/>
    <w:rsid w:val="00487FEE"/>
    <w:rsid w:val="00491DEB"/>
    <w:rsid w:val="00495656"/>
    <w:rsid w:val="00495898"/>
    <w:rsid w:val="00495AE7"/>
    <w:rsid w:val="004A20F9"/>
    <w:rsid w:val="004A2DB8"/>
    <w:rsid w:val="004A5BD8"/>
    <w:rsid w:val="004A69E3"/>
    <w:rsid w:val="004A7265"/>
    <w:rsid w:val="004B116E"/>
    <w:rsid w:val="004B313E"/>
    <w:rsid w:val="004B4499"/>
    <w:rsid w:val="004B5E0A"/>
    <w:rsid w:val="004B5E88"/>
    <w:rsid w:val="004C0E32"/>
    <w:rsid w:val="004C2021"/>
    <w:rsid w:val="004C26BC"/>
    <w:rsid w:val="004C2B99"/>
    <w:rsid w:val="004C2BF0"/>
    <w:rsid w:val="004C6F3F"/>
    <w:rsid w:val="004C78DF"/>
    <w:rsid w:val="004C7BC2"/>
    <w:rsid w:val="004C7FF2"/>
    <w:rsid w:val="004D0FBB"/>
    <w:rsid w:val="004D1137"/>
    <w:rsid w:val="004D171A"/>
    <w:rsid w:val="004D1EA7"/>
    <w:rsid w:val="004D297D"/>
    <w:rsid w:val="004D483A"/>
    <w:rsid w:val="004D4B15"/>
    <w:rsid w:val="004D4D2F"/>
    <w:rsid w:val="004D5935"/>
    <w:rsid w:val="004D603C"/>
    <w:rsid w:val="004D6959"/>
    <w:rsid w:val="004D6FDC"/>
    <w:rsid w:val="004D7A07"/>
    <w:rsid w:val="004D7C99"/>
    <w:rsid w:val="004E0B01"/>
    <w:rsid w:val="004E1714"/>
    <w:rsid w:val="004E228F"/>
    <w:rsid w:val="004E2E41"/>
    <w:rsid w:val="004E3522"/>
    <w:rsid w:val="004E4685"/>
    <w:rsid w:val="004E55E5"/>
    <w:rsid w:val="004E55F8"/>
    <w:rsid w:val="004E63C3"/>
    <w:rsid w:val="004F3C90"/>
    <w:rsid w:val="004F499F"/>
    <w:rsid w:val="004F49BB"/>
    <w:rsid w:val="004F53A0"/>
    <w:rsid w:val="004F5A22"/>
    <w:rsid w:val="004F5CD8"/>
    <w:rsid w:val="004F5F0D"/>
    <w:rsid w:val="004F7094"/>
    <w:rsid w:val="00500156"/>
    <w:rsid w:val="00501330"/>
    <w:rsid w:val="00501717"/>
    <w:rsid w:val="0050240E"/>
    <w:rsid w:val="00504D35"/>
    <w:rsid w:val="005105EB"/>
    <w:rsid w:val="00510BB6"/>
    <w:rsid w:val="00510EF4"/>
    <w:rsid w:val="005117E6"/>
    <w:rsid w:val="00512CDC"/>
    <w:rsid w:val="00514402"/>
    <w:rsid w:val="005153BF"/>
    <w:rsid w:val="005153C1"/>
    <w:rsid w:val="00517045"/>
    <w:rsid w:val="00521F94"/>
    <w:rsid w:val="005239C1"/>
    <w:rsid w:val="00524377"/>
    <w:rsid w:val="0052649D"/>
    <w:rsid w:val="0052703C"/>
    <w:rsid w:val="0052787B"/>
    <w:rsid w:val="00530E52"/>
    <w:rsid w:val="00530F70"/>
    <w:rsid w:val="005332D9"/>
    <w:rsid w:val="00533EEF"/>
    <w:rsid w:val="0053463E"/>
    <w:rsid w:val="00534841"/>
    <w:rsid w:val="00535768"/>
    <w:rsid w:val="005402D3"/>
    <w:rsid w:val="00542405"/>
    <w:rsid w:val="0054444F"/>
    <w:rsid w:val="0055034C"/>
    <w:rsid w:val="00552055"/>
    <w:rsid w:val="00552E1B"/>
    <w:rsid w:val="00554C84"/>
    <w:rsid w:val="005550FB"/>
    <w:rsid w:val="0055528B"/>
    <w:rsid w:val="005565D9"/>
    <w:rsid w:val="0055778B"/>
    <w:rsid w:val="0056015C"/>
    <w:rsid w:val="005616F7"/>
    <w:rsid w:val="005629A4"/>
    <w:rsid w:val="0056422B"/>
    <w:rsid w:val="00565333"/>
    <w:rsid w:val="0056663B"/>
    <w:rsid w:val="00571A5C"/>
    <w:rsid w:val="005726C9"/>
    <w:rsid w:val="005729A3"/>
    <w:rsid w:val="00572D4C"/>
    <w:rsid w:val="00572E63"/>
    <w:rsid w:val="00574485"/>
    <w:rsid w:val="00575415"/>
    <w:rsid w:val="00576DBC"/>
    <w:rsid w:val="005777D9"/>
    <w:rsid w:val="00577E48"/>
    <w:rsid w:val="00580187"/>
    <w:rsid w:val="005817B3"/>
    <w:rsid w:val="00581A5D"/>
    <w:rsid w:val="00581E86"/>
    <w:rsid w:val="005861FA"/>
    <w:rsid w:val="0058792F"/>
    <w:rsid w:val="00590BF9"/>
    <w:rsid w:val="00590E15"/>
    <w:rsid w:val="005910CF"/>
    <w:rsid w:val="005918E8"/>
    <w:rsid w:val="00591914"/>
    <w:rsid w:val="005925D1"/>
    <w:rsid w:val="005949DC"/>
    <w:rsid w:val="00595981"/>
    <w:rsid w:val="005965F8"/>
    <w:rsid w:val="00596943"/>
    <w:rsid w:val="005974C3"/>
    <w:rsid w:val="00597C14"/>
    <w:rsid w:val="00597FE0"/>
    <w:rsid w:val="005A0B0B"/>
    <w:rsid w:val="005A1C6F"/>
    <w:rsid w:val="005A4ECE"/>
    <w:rsid w:val="005A6493"/>
    <w:rsid w:val="005A64C2"/>
    <w:rsid w:val="005A65C4"/>
    <w:rsid w:val="005A67AD"/>
    <w:rsid w:val="005B0034"/>
    <w:rsid w:val="005B3847"/>
    <w:rsid w:val="005B59F5"/>
    <w:rsid w:val="005B6204"/>
    <w:rsid w:val="005B635A"/>
    <w:rsid w:val="005B671F"/>
    <w:rsid w:val="005B6CF2"/>
    <w:rsid w:val="005C0B5F"/>
    <w:rsid w:val="005C1AFE"/>
    <w:rsid w:val="005C46DB"/>
    <w:rsid w:val="005C4AF1"/>
    <w:rsid w:val="005C4BC4"/>
    <w:rsid w:val="005C646F"/>
    <w:rsid w:val="005C6B84"/>
    <w:rsid w:val="005D1183"/>
    <w:rsid w:val="005D2E2B"/>
    <w:rsid w:val="005D539D"/>
    <w:rsid w:val="005E4090"/>
    <w:rsid w:val="005E4343"/>
    <w:rsid w:val="005E50E8"/>
    <w:rsid w:val="005E6F01"/>
    <w:rsid w:val="005E77BA"/>
    <w:rsid w:val="005E7E0B"/>
    <w:rsid w:val="005F0635"/>
    <w:rsid w:val="005F0D06"/>
    <w:rsid w:val="005F0F45"/>
    <w:rsid w:val="005F228A"/>
    <w:rsid w:val="005F49EF"/>
    <w:rsid w:val="005F58C8"/>
    <w:rsid w:val="005F6D4A"/>
    <w:rsid w:val="005F71DF"/>
    <w:rsid w:val="005F7BD7"/>
    <w:rsid w:val="00600AB0"/>
    <w:rsid w:val="00600CCD"/>
    <w:rsid w:val="00601A42"/>
    <w:rsid w:val="006020EF"/>
    <w:rsid w:val="006031C3"/>
    <w:rsid w:val="006035A4"/>
    <w:rsid w:val="00604EC1"/>
    <w:rsid w:val="00605FEF"/>
    <w:rsid w:val="00606DE7"/>
    <w:rsid w:val="00610EA7"/>
    <w:rsid w:val="00611B87"/>
    <w:rsid w:val="006125ED"/>
    <w:rsid w:val="0061260C"/>
    <w:rsid w:val="00615A22"/>
    <w:rsid w:val="00615D49"/>
    <w:rsid w:val="0061687A"/>
    <w:rsid w:val="0062106B"/>
    <w:rsid w:val="00621830"/>
    <w:rsid w:val="00623044"/>
    <w:rsid w:val="00625201"/>
    <w:rsid w:val="00626529"/>
    <w:rsid w:val="006273A9"/>
    <w:rsid w:val="00627A57"/>
    <w:rsid w:val="00630B15"/>
    <w:rsid w:val="00633E26"/>
    <w:rsid w:val="006354C5"/>
    <w:rsid w:val="00635A4E"/>
    <w:rsid w:val="00636494"/>
    <w:rsid w:val="00640B58"/>
    <w:rsid w:val="00640DC2"/>
    <w:rsid w:val="006426B3"/>
    <w:rsid w:val="00642ED4"/>
    <w:rsid w:val="00643404"/>
    <w:rsid w:val="0064389A"/>
    <w:rsid w:val="0064403A"/>
    <w:rsid w:val="00645027"/>
    <w:rsid w:val="00645F07"/>
    <w:rsid w:val="006476CC"/>
    <w:rsid w:val="00647CCD"/>
    <w:rsid w:val="006502B0"/>
    <w:rsid w:val="00650C88"/>
    <w:rsid w:val="00652754"/>
    <w:rsid w:val="00654C6E"/>
    <w:rsid w:val="00655B94"/>
    <w:rsid w:val="0065664C"/>
    <w:rsid w:val="00661602"/>
    <w:rsid w:val="006616E5"/>
    <w:rsid w:val="00661E69"/>
    <w:rsid w:val="0066230D"/>
    <w:rsid w:val="00666E5F"/>
    <w:rsid w:val="0067120F"/>
    <w:rsid w:val="00671720"/>
    <w:rsid w:val="00672A13"/>
    <w:rsid w:val="00672D0F"/>
    <w:rsid w:val="00673572"/>
    <w:rsid w:val="0067620C"/>
    <w:rsid w:val="00676250"/>
    <w:rsid w:val="00677C09"/>
    <w:rsid w:val="00677DD3"/>
    <w:rsid w:val="006804FF"/>
    <w:rsid w:val="00682FC0"/>
    <w:rsid w:val="0068338B"/>
    <w:rsid w:val="0068355D"/>
    <w:rsid w:val="006856DE"/>
    <w:rsid w:val="006867D3"/>
    <w:rsid w:val="006871DB"/>
    <w:rsid w:val="00687BAD"/>
    <w:rsid w:val="00693133"/>
    <w:rsid w:val="006943E0"/>
    <w:rsid w:val="00694B57"/>
    <w:rsid w:val="00695657"/>
    <w:rsid w:val="006A156B"/>
    <w:rsid w:val="006A1C2D"/>
    <w:rsid w:val="006A348E"/>
    <w:rsid w:val="006A6B34"/>
    <w:rsid w:val="006A71FF"/>
    <w:rsid w:val="006A7A41"/>
    <w:rsid w:val="006A7D91"/>
    <w:rsid w:val="006B075A"/>
    <w:rsid w:val="006B0E07"/>
    <w:rsid w:val="006B1DC7"/>
    <w:rsid w:val="006B7844"/>
    <w:rsid w:val="006B791C"/>
    <w:rsid w:val="006B7B17"/>
    <w:rsid w:val="006C0515"/>
    <w:rsid w:val="006C25FE"/>
    <w:rsid w:val="006C29EB"/>
    <w:rsid w:val="006C407C"/>
    <w:rsid w:val="006D0481"/>
    <w:rsid w:val="006D10E2"/>
    <w:rsid w:val="006D34C4"/>
    <w:rsid w:val="006D3A53"/>
    <w:rsid w:val="006D5BCD"/>
    <w:rsid w:val="006D6472"/>
    <w:rsid w:val="006E4290"/>
    <w:rsid w:val="006E460C"/>
    <w:rsid w:val="006E7832"/>
    <w:rsid w:val="006E7C10"/>
    <w:rsid w:val="006F084B"/>
    <w:rsid w:val="006F1926"/>
    <w:rsid w:val="006F2F8A"/>
    <w:rsid w:val="006F3876"/>
    <w:rsid w:val="006F7358"/>
    <w:rsid w:val="00701B18"/>
    <w:rsid w:val="007023C9"/>
    <w:rsid w:val="00702B8C"/>
    <w:rsid w:val="007034C5"/>
    <w:rsid w:val="007073FE"/>
    <w:rsid w:val="00707C51"/>
    <w:rsid w:val="00707C6E"/>
    <w:rsid w:val="00711D76"/>
    <w:rsid w:val="0071234D"/>
    <w:rsid w:val="00712B06"/>
    <w:rsid w:val="00713527"/>
    <w:rsid w:val="00713CC9"/>
    <w:rsid w:val="00715E30"/>
    <w:rsid w:val="00716821"/>
    <w:rsid w:val="00720860"/>
    <w:rsid w:val="00721273"/>
    <w:rsid w:val="00722B21"/>
    <w:rsid w:val="00726D73"/>
    <w:rsid w:val="00727519"/>
    <w:rsid w:val="00731E92"/>
    <w:rsid w:val="00732A15"/>
    <w:rsid w:val="00732B91"/>
    <w:rsid w:val="00733391"/>
    <w:rsid w:val="00733E05"/>
    <w:rsid w:val="00734257"/>
    <w:rsid w:val="007345F0"/>
    <w:rsid w:val="007365C8"/>
    <w:rsid w:val="00736805"/>
    <w:rsid w:val="00737C66"/>
    <w:rsid w:val="00740833"/>
    <w:rsid w:val="00740B3B"/>
    <w:rsid w:val="00740FDD"/>
    <w:rsid w:val="0074145A"/>
    <w:rsid w:val="00743DCE"/>
    <w:rsid w:val="00743E2A"/>
    <w:rsid w:val="00745134"/>
    <w:rsid w:val="00746542"/>
    <w:rsid w:val="00747104"/>
    <w:rsid w:val="00750956"/>
    <w:rsid w:val="0075113E"/>
    <w:rsid w:val="00751874"/>
    <w:rsid w:val="00751EB0"/>
    <w:rsid w:val="007535C2"/>
    <w:rsid w:val="007539EE"/>
    <w:rsid w:val="007568FF"/>
    <w:rsid w:val="00757531"/>
    <w:rsid w:val="00757589"/>
    <w:rsid w:val="00761BF2"/>
    <w:rsid w:val="00761CCC"/>
    <w:rsid w:val="007631C8"/>
    <w:rsid w:val="00763DE6"/>
    <w:rsid w:val="007658E5"/>
    <w:rsid w:val="0076626B"/>
    <w:rsid w:val="00766C3F"/>
    <w:rsid w:val="00770297"/>
    <w:rsid w:val="007706B8"/>
    <w:rsid w:val="00770D3E"/>
    <w:rsid w:val="0077362F"/>
    <w:rsid w:val="00773905"/>
    <w:rsid w:val="0077489B"/>
    <w:rsid w:val="00775E07"/>
    <w:rsid w:val="0077627A"/>
    <w:rsid w:val="00776502"/>
    <w:rsid w:val="0078238D"/>
    <w:rsid w:val="007825B9"/>
    <w:rsid w:val="00784186"/>
    <w:rsid w:val="00786DFB"/>
    <w:rsid w:val="00790187"/>
    <w:rsid w:val="00790ADE"/>
    <w:rsid w:val="00790E22"/>
    <w:rsid w:val="00790EE0"/>
    <w:rsid w:val="00791EA8"/>
    <w:rsid w:val="007921B2"/>
    <w:rsid w:val="00795397"/>
    <w:rsid w:val="00795B22"/>
    <w:rsid w:val="007969BE"/>
    <w:rsid w:val="0079738F"/>
    <w:rsid w:val="00797E0F"/>
    <w:rsid w:val="007A108B"/>
    <w:rsid w:val="007A123F"/>
    <w:rsid w:val="007A186E"/>
    <w:rsid w:val="007A4DE1"/>
    <w:rsid w:val="007A4ECC"/>
    <w:rsid w:val="007B1A8E"/>
    <w:rsid w:val="007B2190"/>
    <w:rsid w:val="007B2330"/>
    <w:rsid w:val="007B2466"/>
    <w:rsid w:val="007B287F"/>
    <w:rsid w:val="007B446A"/>
    <w:rsid w:val="007B68B9"/>
    <w:rsid w:val="007B7366"/>
    <w:rsid w:val="007C03DF"/>
    <w:rsid w:val="007C07AD"/>
    <w:rsid w:val="007C2094"/>
    <w:rsid w:val="007C22B6"/>
    <w:rsid w:val="007C5CBE"/>
    <w:rsid w:val="007C798E"/>
    <w:rsid w:val="007C7E6F"/>
    <w:rsid w:val="007D1A0D"/>
    <w:rsid w:val="007D2C5A"/>
    <w:rsid w:val="007D32D5"/>
    <w:rsid w:val="007D343E"/>
    <w:rsid w:val="007D611C"/>
    <w:rsid w:val="007D64CF"/>
    <w:rsid w:val="007D6E43"/>
    <w:rsid w:val="007E1C50"/>
    <w:rsid w:val="007E3826"/>
    <w:rsid w:val="007E40C7"/>
    <w:rsid w:val="007E549E"/>
    <w:rsid w:val="007E5B5B"/>
    <w:rsid w:val="007E680C"/>
    <w:rsid w:val="007E6E13"/>
    <w:rsid w:val="007E7861"/>
    <w:rsid w:val="007E7E4E"/>
    <w:rsid w:val="007F00E8"/>
    <w:rsid w:val="007F04E4"/>
    <w:rsid w:val="007F0774"/>
    <w:rsid w:val="007F0A42"/>
    <w:rsid w:val="007F1496"/>
    <w:rsid w:val="007F1B6D"/>
    <w:rsid w:val="007F1E38"/>
    <w:rsid w:val="007F20E4"/>
    <w:rsid w:val="007F2911"/>
    <w:rsid w:val="007F344B"/>
    <w:rsid w:val="007F3C7B"/>
    <w:rsid w:val="007F4F18"/>
    <w:rsid w:val="007F644F"/>
    <w:rsid w:val="007F6681"/>
    <w:rsid w:val="007F6953"/>
    <w:rsid w:val="007F72FB"/>
    <w:rsid w:val="007F7DEB"/>
    <w:rsid w:val="00802885"/>
    <w:rsid w:val="00804BBF"/>
    <w:rsid w:val="008061D4"/>
    <w:rsid w:val="0080749E"/>
    <w:rsid w:val="008106F3"/>
    <w:rsid w:val="00811274"/>
    <w:rsid w:val="0081290B"/>
    <w:rsid w:val="00812F80"/>
    <w:rsid w:val="00815B3B"/>
    <w:rsid w:val="008169CD"/>
    <w:rsid w:val="0081728F"/>
    <w:rsid w:val="00820198"/>
    <w:rsid w:val="0082081A"/>
    <w:rsid w:val="00820962"/>
    <w:rsid w:val="008225A5"/>
    <w:rsid w:val="00823188"/>
    <w:rsid w:val="008238AA"/>
    <w:rsid w:val="00824637"/>
    <w:rsid w:val="008248BE"/>
    <w:rsid w:val="0082567E"/>
    <w:rsid w:val="00827B90"/>
    <w:rsid w:val="0083132A"/>
    <w:rsid w:val="00833F44"/>
    <w:rsid w:val="008345D9"/>
    <w:rsid w:val="00835A12"/>
    <w:rsid w:val="00836D68"/>
    <w:rsid w:val="008424AC"/>
    <w:rsid w:val="00842955"/>
    <w:rsid w:val="00843D12"/>
    <w:rsid w:val="00846CEB"/>
    <w:rsid w:val="00850CEC"/>
    <w:rsid w:val="008521FA"/>
    <w:rsid w:val="00852A16"/>
    <w:rsid w:val="0086414D"/>
    <w:rsid w:val="00867D85"/>
    <w:rsid w:val="008712E5"/>
    <w:rsid w:val="00871E97"/>
    <w:rsid w:val="008771FF"/>
    <w:rsid w:val="00877822"/>
    <w:rsid w:val="00880D3B"/>
    <w:rsid w:val="008811EB"/>
    <w:rsid w:val="008820E9"/>
    <w:rsid w:val="00882A82"/>
    <w:rsid w:val="00884B62"/>
    <w:rsid w:val="00885502"/>
    <w:rsid w:val="00885BCB"/>
    <w:rsid w:val="008906B9"/>
    <w:rsid w:val="00890CF8"/>
    <w:rsid w:val="00890E24"/>
    <w:rsid w:val="0089126A"/>
    <w:rsid w:val="008920A6"/>
    <w:rsid w:val="00892282"/>
    <w:rsid w:val="00892A93"/>
    <w:rsid w:val="00894C90"/>
    <w:rsid w:val="008A1097"/>
    <w:rsid w:val="008A2448"/>
    <w:rsid w:val="008A5294"/>
    <w:rsid w:val="008A628A"/>
    <w:rsid w:val="008A73BE"/>
    <w:rsid w:val="008B0873"/>
    <w:rsid w:val="008B2B05"/>
    <w:rsid w:val="008B3F7F"/>
    <w:rsid w:val="008B43A0"/>
    <w:rsid w:val="008B77C1"/>
    <w:rsid w:val="008C44BC"/>
    <w:rsid w:val="008C4B92"/>
    <w:rsid w:val="008C6528"/>
    <w:rsid w:val="008C71A1"/>
    <w:rsid w:val="008D0250"/>
    <w:rsid w:val="008D0E90"/>
    <w:rsid w:val="008D2EDD"/>
    <w:rsid w:val="008D2EFC"/>
    <w:rsid w:val="008D30EC"/>
    <w:rsid w:val="008D3381"/>
    <w:rsid w:val="008D4D0C"/>
    <w:rsid w:val="008D5F3F"/>
    <w:rsid w:val="008D64D2"/>
    <w:rsid w:val="008D70C8"/>
    <w:rsid w:val="008E08B8"/>
    <w:rsid w:val="008E1CF5"/>
    <w:rsid w:val="008E26CF"/>
    <w:rsid w:val="008E4957"/>
    <w:rsid w:val="008E4D90"/>
    <w:rsid w:val="008E5935"/>
    <w:rsid w:val="008E596B"/>
    <w:rsid w:val="008E5B75"/>
    <w:rsid w:val="008E5DD3"/>
    <w:rsid w:val="008E759C"/>
    <w:rsid w:val="008E75F6"/>
    <w:rsid w:val="008F058D"/>
    <w:rsid w:val="008F38F9"/>
    <w:rsid w:val="008F52FC"/>
    <w:rsid w:val="008F5841"/>
    <w:rsid w:val="008F5D1C"/>
    <w:rsid w:val="008F6A1F"/>
    <w:rsid w:val="00903167"/>
    <w:rsid w:val="009034B4"/>
    <w:rsid w:val="00903A27"/>
    <w:rsid w:val="00904241"/>
    <w:rsid w:val="0090464C"/>
    <w:rsid w:val="00905CB6"/>
    <w:rsid w:val="00906151"/>
    <w:rsid w:val="00907CAA"/>
    <w:rsid w:val="00907D35"/>
    <w:rsid w:val="009104DC"/>
    <w:rsid w:val="009117C8"/>
    <w:rsid w:val="009128A3"/>
    <w:rsid w:val="00913BAE"/>
    <w:rsid w:val="0091632A"/>
    <w:rsid w:val="009169D5"/>
    <w:rsid w:val="00916A43"/>
    <w:rsid w:val="0091702C"/>
    <w:rsid w:val="0091739D"/>
    <w:rsid w:val="009177BC"/>
    <w:rsid w:val="009201B0"/>
    <w:rsid w:val="009202F4"/>
    <w:rsid w:val="0092074E"/>
    <w:rsid w:val="00920A99"/>
    <w:rsid w:val="00920EB7"/>
    <w:rsid w:val="00921135"/>
    <w:rsid w:val="00922A14"/>
    <w:rsid w:val="00923238"/>
    <w:rsid w:val="00926372"/>
    <w:rsid w:val="009266B3"/>
    <w:rsid w:val="00933A0B"/>
    <w:rsid w:val="009357EE"/>
    <w:rsid w:val="0093632C"/>
    <w:rsid w:val="00941647"/>
    <w:rsid w:val="0094274D"/>
    <w:rsid w:val="00942F59"/>
    <w:rsid w:val="0094344F"/>
    <w:rsid w:val="009435AD"/>
    <w:rsid w:val="009446D0"/>
    <w:rsid w:val="009455B2"/>
    <w:rsid w:val="009470E7"/>
    <w:rsid w:val="00947357"/>
    <w:rsid w:val="00947775"/>
    <w:rsid w:val="0095216D"/>
    <w:rsid w:val="00953652"/>
    <w:rsid w:val="00954E9A"/>
    <w:rsid w:val="009554C6"/>
    <w:rsid w:val="0095660B"/>
    <w:rsid w:val="0096086D"/>
    <w:rsid w:val="009624D8"/>
    <w:rsid w:val="009632C9"/>
    <w:rsid w:val="009645A2"/>
    <w:rsid w:val="00965A2D"/>
    <w:rsid w:val="00965B43"/>
    <w:rsid w:val="0096659B"/>
    <w:rsid w:val="009669BD"/>
    <w:rsid w:val="009725D0"/>
    <w:rsid w:val="009734E3"/>
    <w:rsid w:val="00973A22"/>
    <w:rsid w:val="00976F5D"/>
    <w:rsid w:val="009772FE"/>
    <w:rsid w:val="00977859"/>
    <w:rsid w:val="00977AF9"/>
    <w:rsid w:val="00977B4C"/>
    <w:rsid w:val="00977CA9"/>
    <w:rsid w:val="00980B3C"/>
    <w:rsid w:val="009836FB"/>
    <w:rsid w:val="00984375"/>
    <w:rsid w:val="00985217"/>
    <w:rsid w:val="0098646F"/>
    <w:rsid w:val="009869DD"/>
    <w:rsid w:val="00986EDB"/>
    <w:rsid w:val="00987B9D"/>
    <w:rsid w:val="00993020"/>
    <w:rsid w:val="0099370C"/>
    <w:rsid w:val="00994451"/>
    <w:rsid w:val="0099466F"/>
    <w:rsid w:val="00996238"/>
    <w:rsid w:val="00997629"/>
    <w:rsid w:val="00997D67"/>
    <w:rsid w:val="009A0531"/>
    <w:rsid w:val="009A14E4"/>
    <w:rsid w:val="009A19DA"/>
    <w:rsid w:val="009A629E"/>
    <w:rsid w:val="009A78F8"/>
    <w:rsid w:val="009B05E9"/>
    <w:rsid w:val="009B1E5A"/>
    <w:rsid w:val="009B20BC"/>
    <w:rsid w:val="009B26DC"/>
    <w:rsid w:val="009B27D7"/>
    <w:rsid w:val="009B2C46"/>
    <w:rsid w:val="009B4D35"/>
    <w:rsid w:val="009B50B6"/>
    <w:rsid w:val="009B54F0"/>
    <w:rsid w:val="009C0B2D"/>
    <w:rsid w:val="009C15DC"/>
    <w:rsid w:val="009C2BE6"/>
    <w:rsid w:val="009D24FE"/>
    <w:rsid w:val="009D32C6"/>
    <w:rsid w:val="009D6FB4"/>
    <w:rsid w:val="009D7715"/>
    <w:rsid w:val="009D7B98"/>
    <w:rsid w:val="009E055B"/>
    <w:rsid w:val="009E0E16"/>
    <w:rsid w:val="009E1E8B"/>
    <w:rsid w:val="009E23F6"/>
    <w:rsid w:val="009E363A"/>
    <w:rsid w:val="009E3673"/>
    <w:rsid w:val="009E4105"/>
    <w:rsid w:val="009E445F"/>
    <w:rsid w:val="009E4FEA"/>
    <w:rsid w:val="009E5531"/>
    <w:rsid w:val="009F1CBB"/>
    <w:rsid w:val="009F20AD"/>
    <w:rsid w:val="009F3922"/>
    <w:rsid w:val="009F4C5A"/>
    <w:rsid w:val="009F4CBA"/>
    <w:rsid w:val="009F6746"/>
    <w:rsid w:val="00A0028D"/>
    <w:rsid w:val="00A00B04"/>
    <w:rsid w:val="00A0426E"/>
    <w:rsid w:val="00A04438"/>
    <w:rsid w:val="00A04F81"/>
    <w:rsid w:val="00A05ABA"/>
    <w:rsid w:val="00A06D32"/>
    <w:rsid w:val="00A07694"/>
    <w:rsid w:val="00A104A5"/>
    <w:rsid w:val="00A104F5"/>
    <w:rsid w:val="00A11C66"/>
    <w:rsid w:val="00A12B8B"/>
    <w:rsid w:val="00A16465"/>
    <w:rsid w:val="00A2125C"/>
    <w:rsid w:val="00A2134F"/>
    <w:rsid w:val="00A221CD"/>
    <w:rsid w:val="00A22C8C"/>
    <w:rsid w:val="00A232FE"/>
    <w:rsid w:val="00A250B7"/>
    <w:rsid w:val="00A25901"/>
    <w:rsid w:val="00A25BF9"/>
    <w:rsid w:val="00A2631C"/>
    <w:rsid w:val="00A26BED"/>
    <w:rsid w:val="00A27A23"/>
    <w:rsid w:val="00A27DED"/>
    <w:rsid w:val="00A30B08"/>
    <w:rsid w:val="00A31CC4"/>
    <w:rsid w:val="00A32DE4"/>
    <w:rsid w:val="00A36723"/>
    <w:rsid w:val="00A373CB"/>
    <w:rsid w:val="00A3755B"/>
    <w:rsid w:val="00A40327"/>
    <w:rsid w:val="00A4058E"/>
    <w:rsid w:val="00A40C8D"/>
    <w:rsid w:val="00A41240"/>
    <w:rsid w:val="00A41B8A"/>
    <w:rsid w:val="00A43A3B"/>
    <w:rsid w:val="00A44B3F"/>
    <w:rsid w:val="00A45004"/>
    <w:rsid w:val="00A47759"/>
    <w:rsid w:val="00A501FB"/>
    <w:rsid w:val="00A515A6"/>
    <w:rsid w:val="00A5225C"/>
    <w:rsid w:val="00A52CC3"/>
    <w:rsid w:val="00A52EB1"/>
    <w:rsid w:val="00A54229"/>
    <w:rsid w:val="00A60070"/>
    <w:rsid w:val="00A60B75"/>
    <w:rsid w:val="00A61D99"/>
    <w:rsid w:val="00A61F87"/>
    <w:rsid w:val="00A620A8"/>
    <w:rsid w:val="00A63C77"/>
    <w:rsid w:val="00A6404E"/>
    <w:rsid w:val="00A67418"/>
    <w:rsid w:val="00A67A65"/>
    <w:rsid w:val="00A67CD7"/>
    <w:rsid w:val="00A70E2A"/>
    <w:rsid w:val="00A71589"/>
    <w:rsid w:val="00A72994"/>
    <w:rsid w:val="00A74E72"/>
    <w:rsid w:val="00A776A6"/>
    <w:rsid w:val="00A80A58"/>
    <w:rsid w:val="00A82056"/>
    <w:rsid w:val="00A838BE"/>
    <w:rsid w:val="00A8490B"/>
    <w:rsid w:val="00A85160"/>
    <w:rsid w:val="00A857A9"/>
    <w:rsid w:val="00A85F06"/>
    <w:rsid w:val="00A86590"/>
    <w:rsid w:val="00A86EC2"/>
    <w:rsid w:val="00A91D17"/>
    <w:rsid w:val="00A925E9"/>
    <w:rsid w:val="00A94DBF"/>
    <w:rsid w:val="00A957D0"/>
    <w:rsid w:val="00A95D3A"/>
    <w:rsid w:val="00AA1019"/>
    <w:rsid w:val="00AA3E5D"/>
    <w:rsid w:val="00AA404C"/>
    <w:rsid w:val="00AA4DA6"/>
    <w:rsid w:val="00AA4DCA"/>
    <w:rsid w:val="00AA5212"/>
    <w:rsid w:val="00AB0E5B"/>
    <w:rsid w:val="00AB2B0A"/>
    <w:rsid w:val="00AB58B3"/>
    <w:rsid w:val="00AB5F40"/>
    <w:rsid w:val="00AB75FB"/>
    <w:rsid w:val="00AC0C70"/>
    <w:rsid w:val="00AC1281"/>
    <w:rsid w:val="00AC1AED"/>
    <w:rsid w:val="00AC3DF8"/>
    <w:rsid w:val="00AD0415"/>
    <w:rsid w:val="00AD09E7"/>
    <w:rsid w:val="00AD170B"/>
    <w:rsid w:val="00AD2A91"/>
    <w:rsid w:val="00AD31EC"/>
    <w:rsid w:val="00AD337E"/>
    <w:rsid w:val="00AD343A"/>
    <w:rsid w:val="00AD7909"/>
    <w:rsid w:val="00AD7A4D"/>
    <w:rsid w:val="00AD7FEA"/>
    <w:rsid w:val="00AE029A"/>
    <w:rsid w:val="00AE046D"/>
    <w:rsid w:val="00AE0FF0"/>
    <w:rsid w:val="00AE242E"/>
    <w:rsid w:val="00AE49A8"/>
    <w:rsid w:val="00AE6404"/>
    <w:rsid w:val="00AE6540"/>
    <w:rsid w:val="00AE6CA7"/>
    <w:rsid w:val="00AE6E0A"/>
    <w:rsid w:val="00AE717E"/>
    <w:rsid w:val="00AF025B"/>
    <w:rsid w:val="00AF1A5B"/>
    <w:rsid w:val="00AF2413"/>
    <w:rsid w:val="00AF3DDA"/>
    <w:rsid w:val="00AF6D80"/>
    <w:rsid w:val="00AF72D5"/>
    <w:rsid w:val="00B007EE"/>
    <w:rsid w:val="00B00A89"/>
    <w:rsid w:val="00B00AB3"/>
    <w:rsid w:val="00B017A7"/>
    <w:rsid w:val="00B01F4B"/>
    <w:rsid w:val="00B04A06"/>
    <w:rsid w:val="00B0762B"/>
    <w:rsid w:val="00B07FE0"/>
    <w:rsid w:val="00B10D57"/>
    <w:rsid w:val="00B115EC"/>
    <w:rsid w:val="00B12DCB"/>
    <w:rsid w:val="00B137FE"/>
    <w:rsid w:val="00B17611"/>
    <w:rsid w:val="00B17CEC"/>
    <w:rsid w:val="00B17DDD"/>
    <w:rsid w:val="00B20A50"/>
    <w:rsid w:val="00B23167"/>
    <w:rsid w:val="00B23B9C"/>
    <w:rsid w:val="00B23C9C"/>
    <w:rsid w:val="00B25A63"/>
    <w:rsid w:val="00B2784B"/>
    <w:rsid w:val="00B300AC"/>
    <w:rsid w:val="00B30932"/>
    <w:rsid w:val="00B30C15"/>
    <w:rsid w:val="00B317C1"/>
    <w:rsid w:val="00B379D1"/>
    <w:rsid w:val="00B408C2"/>
    <w:rsid w:val="00B41EBF"/>
    <w:rsid w:val="00B44376"/>
    <w:rsid w:val="00B53589"/>
    <w:rsid w:val="00B540BA"/>
    <w:rsid w:val="00B540DF"/>
    <w:rsid w:val="00B57D0F"/>
    <w:rsid w:val="00B61589"/>
    <w:rsid w:val="00B622D3"/>
    <w:rsid w:val="00B62680"/>
    <w:rsid w:val="00B66B14"/>
    <w:rsid w:val="00B66D6A"/>
    <w:rsid w:val="00B676A2"/>
    <w:rsid w:val="00B73D77"/>
    <w:rsid w:val="00B8084B"/>
    <w:rsid w:val="00B82F29"/>
    <w:rsid w:val="00B84A0C"/>
    <w:rsid w:val="00B85E0A"/>
    <w:rsid w:val="00B873CA"/>
    <w:rsid w:val="00B918CB"/>
    <w:rsid w:val="00B91A49"/>
    <w:rsid w:val="00B922A0"/>
    <w:rsid w:val="00B940E7"/>
    <w:rsid w:val="00B9419A"/>
    <w:rsid w:val="00B94C2C"/>
    <w:rsid w:val="00B951C6"/>
    <w:rsid w:val="00BA06E5"/>
    <w:rsid w:val="00BA0A77"/>
    <w:rsid w:val="00BA1509"/>
    <w:rsid w:val="00BA189A"/>
    <w:rsid w:val="00BA1CFE"/>
    <w:rsid w:val="00BA2C2E"/>
    <w:rsid w:val="00BA51D9"/>
    <w:rsid w:val="00BA61C6"/>
    <w:rsid w:val="00BB1EFF"/>
    <w:rsid w:val="00BB61A6"/>
    <w:rsid w:val="00BB6634"/>
    <w:rsid w:val="00BB712B"/>
    <w:rsid w:val="00BB7A04"/>
    <w:rsid w:val="00BC212B"/>
    <w:rsid w:val="00BC3623"/>
    <w:rsid w:val="00BC42B3"/>
    <w:rsid w:val="00BC6AB6"/>
    <w:rsid w:val="00BC6EA3"/>
    <w:rsid w:val="00BC6FCB"/>
    <w:rsid w:val="00BC759E"/>
    <w:rsid w:val="00BD02C0"/>
    <w:rsid w:val="00BD0B8F"/>
    <w:rsid w:val="00BD1F64"/>
    <w:rsid w:val="00BD28EF"/>
    <w:rsid w:val="00BD31FA"/>
    <w:rsid w:val="00BD320A"/>
    <w:rsid w:val="00BD4935"/>
    <w:rsid w:val="00BD4A2E"/>
    <w:rsid w:val="00BD60BB"/>
    <w:rsid w:val="00BD629C"/>
    <w:rsid w:val="00BD72CB"/>
    <w:rsid w:val="00BD732A"/>
    <w:rsid w:val="00BD7742"/>
    <w:rsid w:val="00BE0672"/>
    <w:rsid w:val="00BE1F35"/>
    <w:rsid w:val="00BE2425"/>
    <w:rsid w:val="00BE3194"/>
    <w:rsid w:val="00BE45B3"/>
    <w:rsid w:val="00BE5BD1"/>
    <w:rsid w:val="00BE6EBC"/>
    <w:rsid w:val="00BE7B11"/>
    <w:rsid w:val="00BE7F44"/>
    <w:rsid w:val="00BF051E"/>
    <w:rsid w:val="00BF051F"/>
    <w:rsid w:val="00BF066B"/>
    <w:rsid w:val="00BF2161"/>
    <w:rsid w:val="00BF29A8"/>
    <w:rsid w:val="00BF38EC"/>
    <w:rsid w:val="00BF42EA"/>
    <w:rsid w:val="00BF4824"/>
    <w:rsid w:val="00BF4CF7"/>
    <w:rsid w:val="00BF4D7B"/>
    <w:rsid w:val="00BF6C3F"/>
    <w:rsid w:val="00C0245D"/>
    <w:rsid w:val="00C0277D"/>
    <w:rsid w:val="00C02B4C"/>
    <w:rsid w:val="00C0329B"/>
    <w:rsid w:val="00C054E2"/>
    <w:rsid w:val="00C05C6B"/>
    <w:rsid w:val="00C0648C"/>
    <w:rsid w:val="00C070D2"/>
    <w:rsid w:val="00C10440"/>
    <w:rsid w:val="00C10539"/>
    <w:rsid w:val="00C10EDF"/>
    <w:rsid w:val="00C12B8F"/>
    <w:rsid w:val="00C139E3"/>
    <w:rsid w:val="00C14F4D"/>
    <w:rsid w:val="00C157D2"/>
    <w:rsid w:val="00C1658B"/>
    <w:rsid w:val="00C1759F"/>
    <w:rsid w:val="00C21646"/>
    <w:rsid w:val="00C22B31"/>
    <w:rsid w:val="00C23D5E"/>
    <w:rsid w:val="00C24143"/>
    <w:rsid w:val="00C257BD"/>
    <w:rsid w:val="00C339A9"/>
    <w:rsid w:val="00C373BD"/>
    <w:rsid w:val="00C376C7"/>
    <w:rsid w:val="00C4023D"/>
    <w:rsid w:val="00C44B4C"/>
    <w:rsid w:val="00C453A5"/>
    <w:rsid w:val="00C47A16"/>
    <w:rsid w:val="00C513AF"/>
    <w:rsid w:val="00C55A09"/>
    <w:rsid w:val="00C5681B"/>
    <w:rsid w:val="00C5742D"/>
    <w:rsid w:val="00C57935"/>
    <w:rsid w:val="00C60AE5"/>
    <w:rsid w:val="00C61C72"/>
    <w:rsid w:val="00C63F3A"/>
    <w:rsid w:val="00C64A47"/>
    <w:rsid w:val="00C64B26"/>
    <w:rsid w:val="00C7060E"/>
    <w:rsid w:val="00C70DD4"/>
    <w:rsid w:val="00C718E9"/>
    <w:rsid w:val="00C726CA"/>
    <w:rsid w:val="00C727CB"/>
    <w:rsid w:val="00C755E7"/>
    <w:rsid w:val="00C76BFE"/>
    <w:rsid w:val="00C810ED"/>
    <w:rsid w:val="00C81543"/>
    <w:rsid w:val="00C81F79"/>
    <w:rsid w:val="00C84A0C"/>
    <w:rsid w:val="00C84FD9"/>
    <w:rsid w:val="00C91A2E"/>
    <w:rsid w:val="00C948CF"/>
    <w:rsid w:val="00C96135"/>
    <w:rsid w:val="00C96189"/>
    <w:rsid w:val="00C96459"/>
    <w:rsid w:val="00C96EFA"/>
    <w:rsid w:val="00CA0BCD"/>
    <w:rsid w:val="00CA0ED1"/>
    <w:rsid w:val="00CA1150"/>
    <w:rsid w:val="00CA14B0"/>
    <w:rsid w:val="00CA7B05"/>
    <w:rsid w:val="00CB0B4E"/>
    <w:rsid w:val="00CB12E7"/>
    <w:rsid w:val="00CB1579"/>
    <w:rsid w:val="00CB1651"/>
    <w:rsid w:val="00CB273D"/>
    <w:rsid w:val="00CB288F"/>
    <w:rsid w:val="00CB28EA"/>
    <w:rsid w:val="00CB3140"/>
    <w:rsid w:val="00CB5485"/>
    <w:rsid w:val="00CB579F"/>
    <w:rsid w:val="00CB6552"/>
    <w:rsid w:val="00CB70AA"/>
    <w:rsid w:val="00CB717E"/>
    <w:rsid w:val="00CC032A"/>
    <w:rsid w:val="00CC238F"/>
    <w:rsid w:val="00CC2527"/>
    <w:rsid w:val="00CC3EF1"/>
    <w:rsid w:val="00CC5C3D"/>
    <w:rsid w:val="00CD06F9"/>
    <w:rsid w:val="00CD090E"/>
    <w:rsid w:val="00CD7692"/>
    <w:rsid w:val="00CE05E0"/>
    <w:rsid w:val="00CE13CB"/>
    <w:rsid w:val="00CE22BC"/>
    <w:rsid w:val="00CE33BE"/>
    <w:rsid w:val="00CE51A4"/>
    <w:rsid w:val="00CE52C9"/>
    <w:rsid w:val="00CE6461"/>
    <w:rsid w:val="00CF196B"/>
    <w:rsid w:val="00CF1AE8"/>
    <w:rsid w:val="00CF6521"/>
    <w:rsid w:val="00CF70E1"/>
    <w:rsid w:val="00CF72CC"/>
    <w:rsid w:val="00CF773B"/>
    <w:rsid w:val="00CF7EDA"/>
    <w:rsid w:val="00D00AD4"/>
    <w:rsid w:val="00D01079"/>
    <w:rsid w:val="00D01B85"/>
    <w:rsid w:val="00D03D89"/>
    <w:rsid w:val="00D04D0E"/>
    <w:rsid w:val="00D060AE"/>
    <w:rsid w:val="00D06186"/>
    <w:rsid w:val="00D075FB"/>
    <w:rsid w:val="00D0779C"/>
    <w:rsid w:val="00D1036B"/>
    <w:rsid w:val="00D10B0A"/>
    <w:rsid w:val="00D11659"/>
    <w:rsid w:val="00D12240"/>
    <w:rsid w:val="00D16A4A"/>
    <w:rsid w:val="00D16C6C"/>
    <w:rsid w:val="00D172AC"/>
    <w:rsid w:val="00D222CB"/>
    <w:rsid w:val="00D223DF"/>
    <w:rsid w:val="00D22E36"/>
    <w:rsid w:val="00D23342"/>
    <w:rsid w:val="00D2390F"/>
    <w:rsid w:val="00D27895"/>
    <w:rsid w:val="00D27CF5"/>
    <w:rsid w:val="00D3264B"/>
    <w:rsid w:val="00D33BD2"/>
    <w:rsid w:val="00D342FD"/>
    <w:rsid w:val="00D35218"/>
    <w:rsid w:val="00D40AE4"/>
    <w:rsid w:val="00D4118F"/>
    <w:rsid w:val="00D411A7"/>
    <w:rsid w:val="00D420B2"/>
    <w:rsid w:val="00D50897"/>
    <w:rsid w:val="00D50911"/>
    <w:rsid w:val="00D52CE3"/>
    <w:rsid w:val="00D53659"/>
    <w:rsid w:val="00D545C9"/>
    <w:rsid w:val="00D559AB"/>
    <w:rsid w:val="00D5693D"/>
    <w:rsid w:val="00D57A48"/>
    <w:rsid w:val="00D607BB"/>
    <w:rsid w:val="00D61459"/>
    <w:rsid w:val="00D61B27"/>
    <w:rsid w:val="00D701D5"/>
    <w:rsid w:val="00D7131C"/>
    <w:rsid w:val="00D73BF6"/>
    <w:rsid w:val="00D75B74"/>
    <w:rsid w:val="00D77528"/>
    <w:rsid w:val="00D775D8"/>
    <w:rsid w:val="00D80536"/>
    <w:rsid w:val="00D810A2"/>
    <w:rsid w:val="00D82833"/>
    <w:rsid w:val="00D831A4"/>
    <w:rsid w:val="00D841C5"/>
    <w:rsid w:val="00D84AED"/>
    <w:rsid w:val="00D84C9A"/>
    <w:rsid w:val="00D8578C"/>
    <w:rsid w:val="00D86CFF"/>
    <w:rsid w:val="00D87326"/>
    <w:rsid w:val="00D87958"/>
    <w:rsid w:val="00D90730"/>
    <w:rsid w:val="00D923F3"/>
    <w:rsid w:val="00D93762"/>
    <w:rsid w:val="00D94087"/>
    <w:rsid w:val="00D9415B"/>
    <w:rsid w:val="00D95A2F"/>
    <w:rsid w:val="00D966ED"/>
    <w:rsid w:val="00D96DB3"/>
    <w:rsid w:val="00DA1526"/>
    <w:rsid w:val="00DA252E"/>
    <w:rsid w:val="00DA36F5"/>
    <w:rsid w:val="00DA67AD"/>
    <w:rsid w:val="00DA795B"/>
    <w:rsid w:val="00DA7CA7"/>
    <w:rsid w:val="00DB0635"/>
    <w:rsid w:val="00DB18CE"/>
    <w:rsid w:val="00DB2952"/>
    <w:rsid w:val="00DB2BF8"/>
    <w:rsid w:val="00DB3539"/>
    <w:rsid w:val="00DB42F5"/>
    <w:rsid w:val="00DB4F9A"/>
    <w:rsid w:val="00DB6610"/>
    <w:rsid w:val="00DB6FB1"/>
    <w:rsid w:val="00DB72D6"/>
    <w:rsid w:val="00DB72FE"/>
    <w:rsid w:val="00DC1562"/>
    <w:rsid w:val="00DC2772"/>
    <w:rsid w:val="00DC3153"/>
    <w:rsid w:val="00DC41E5"/>
    <w:rsid w:val="00DC4263"/>
    <w:rsid w:val="00DC56C1"/>
    <w:rsid w:val="00DC72FC"/>
    <w:rsid w:val="00DD13ED"/>
    <w:rsid w:val="00DD5D3D"/>
    <w:rsid w:val="00DD62B4"/>
    <w:rsid w:val="00DD62F5"/>
    <w:rsid w:val="00DD6CCA"/>
    <w:rsid w:val="00DD6FF8"/>
    <w:rsid w:val="00DE55E8"/>
    <w:rsid w:val="00DE7CBE"/>
    <w:rsid w:val="00DE7E98"/>
    <w:rsid w:val="00DF0C81"/>
    <w:rsid w:val="00DF1AEC"/>
    <w:rsid w:val="00DF1CF2"/>
    <w:rsid w:val="00DF2A32"/>
    <w:rsid w:val="00DF2E39"/>
    <w:rsid w:val="00DF3F43"/>
    <w:rsid w:val="00DF4566"/>
    <w:rsid w:val="00DF5D69"/>
    <w:rsid w:val="00DF6058"/>
    <w:rsid w:val="00DF7DBD"/>
    <w:rsid w:val="00E008FB"/>
    <w:rsid w:val="00E00B0D"/>
    <w:rsid w:val="00E01368"/>
    <w:rsid w:val="00E01C05"/>
    <w:rsid w:val="00E02A53"/>
    <w:rsid w:val="00E02A8F"/>
    <w:rsid w:val="00E0433B"/>
    <w:rsid w:val="00E04AAF"/>
    <w:rsid w:val="00E053F7"/>
    <w:rsid w:val="00E063E2"/>
    <w:rsid w:val="00E077AA"/>
    <w:rsid w:val="00E12016"/>
    <w:rsid w:val="00E153FE"/>
    <w:rsid w:val="00E1551B"/>
    <w:rsid w:val="00E15C68"/>
    <w:rsid w:val="00E15C7E"/>
    <w:rsid w:val="00E17C91"/>
    <w:rsid w:val="00E17D39"/>
    <w:rsid w:val="00E20189"/>
    <w:rsid w:val="00E22378"/>
    <w:rsid w:val="00E2328D"/>
    <w:rsid w:val="00E244C8"/>
    <w:rsid w:val="00E25902"/>
    <w:rsid w:val="00E27E62"/>
    <w:rsid w:val="00E30788"/>
    <w:rsid w:val="00E30D6E"/>
    <w:rsid w:val="00E31C25"/>
    <w:rsid w:val="00E32B73"/>
    <w:rsid w:val="00E33232"/>
    <w:rsid w:val="00E33F86"/>
    <w:rsid w:val="00E34147"/>
    <w:rsid w:val="00E35ABC"/>
    <w:rsid w:val="00E361C1"/>
    <w:rsid w:val="00E36417"/>
    <w:rsid w:val="00E364D1"/>
    <w:rsid w:val="00E3698C"/>
    <w:rsid w:val="00E36D11"/>
    <w:rsid w:val="00E37FD7"/>
    <w:rsid w:val="00E40431"/>
    <w:rsid w:val="00E42CF6"/>
    <w:rsid w:val="00E4685D"/>
    <w:rsid w:val="00E46D5A"/>
    <w:rsid w:val="00E46D9A"/>
    <w:rsid w:val="00E47B73"/>
    <w:rsid w:val="00E50905"/>
    <w:rsid w:val="00E51588"/>
    <w:rsid w:val="00E517A0"/>
    <w:rsid w:val="00E53AAD"/>
    <w:rsid w:val="00E53AE2"/>
    <w:rsid w:val="00E53CBA"/>
    <w:rsid w:val="00E54800"/>
    <w:rsid w:val="00E54C8C"/>
    <w:rsid w:val="00E562F9"/>
    <w:rsid w:val="00E572A9"/>
    <w:rsid w:val="00E57C0F"/>
    <w:rsid w:val="00E57F59"/>
    <w:rsid w:val="00E60947"/>
    <w:rsid w:val="00E613D7"/>
    <w:rsid w:val="00E61479"/>
    <w:rsid w:val="00E614A9"/>
    <w:rsid w:val="00E632DC"/>
    <w:rsid w:val="00E63351"/>
    <w:rsid w:val="00E6339D"/>
    <w:rsid w:val="00E64540"/>
    <w:rsid w:val="00E659E7"/>
    <w:rsid w:val="00E66102"/>
    <w:rsid w:val="00E6658F"/>
    <w:rsid w:val="00E6732F"/>
    <w:rsid w:val="00E67F43"/>
    <w:rsid w:val="00E70D9E"/>
    <w:rsid w:val="00E716F5"/>
    <w:rsid w:val="00E7171A"/>
    <w:rsid w:val="00E71CA0"/>
    <w:rsid w:val="00E73070"/>
    <w:rsid w:val="00E73906"/>
    <w:rsid w:val="00E741A2"/>
    <w:rsid w:val="00E75A06"/>
    <w:rsid w:val="00E763E0"/>
    <w:rsid w:val="00E77A58"/>
    <w:rsid w:val="00E80E51"/>
    <w:rsid w:val="00E80FF0"/>
    <w:rsid w:val="00E817D2"/>
    <w:rsid w:val="00E81FC4"/>
    <w:rsid w:val="00E83AE8"/>
    <w:rsid w:val="00E84E7C"/>
    <w:rsid w:val="00E87280"/>
    <w:rsid w:val="00E873BD"/>
    <w:rsid w:val="00E87B50"/>
    <w:rsid w:val="00E87C85"/>
    <w:rsid w:val="00E90359"/>
    <w:rsid w:val="00E9049E"/>
    <w:rsid w:val="00E90D33"/>
    <w:rsid w:val="00E913D2"/>
    <w:rsid w:val="00E9144B"/>
    <w:rsid w:val="00E91956"/>
    <w:rsid w:val="00E92BD7"/>
    <w:rsid w:val="00E956C4"/>
    <w:rsid w:val="00E9764E"/>
    <w:rsid w:val="00EA0957"/>
    <w:rsid w:val="00EA1736"/>
    <w:rsid w:val="00EA1B24"/>
    <w:rsid w:val="00EA3095"/>
    <w:rsid w:val="00EA3995"/>
    <w:rsid w:val="00EA3F7A"/>
    <w:rsid w:val="00EA4F93"/>
    <w:rsid w:val="00EA597D"/>
    <w:rsid w:val="00EB0258"/>
    <w:rsid w:val="00EB19AA"/>
    <w:rsid w:val="00EB1F7B"/>
    <w:rsid w:val="00EB3E40"/>
    <w:rsid w:val="00EB4A0B"/>
    <w:rsid w:val="00EB5384"/>
    <w:rsid w:val="00EB680B"/>
    <w:rsid w:val="00EB6CE3"/>
    <w:rsid w:val="00EB7BB2"/>
    <w:rsid w:val="00EC0042"/>
    <w:rsid w:val="00EC19CE"/>
    <w:rsid w:val="00EC258E"/>
    <w:rsid w:val="00EC35A0"/>
    <w:rsid w:val="00EC3C09"/>
    <w:rsid w:val="00EC49D8"/>
    <w:rsid w:val="00EC6102"/>
    <w:rsid w:val="00EC6BB1"/>
    <w:rsid w:val="00ED26D2"/>
    <w:rsid w:val="00ED37E0"/>
    <w:rsid w:val="00ED3C0E"/>
    <w:rsid w:val="00ED4261"/>
    <w:rsid w:val="00ED4C3E"/>
    <w:rsid w:val="00ED73A4"/>
    <w:rsid w:val="00EE0CCF"/>
    <w:rsid w:val="00EE0D88"/>
    <w:rsid w:val="00EE0E65"/>
    <w:rsid w:val="00EE0ED4"/>
    <w:rsid w:val="00EE36CD"/>
    <w:rsid w:val="00EE3E4E"/>
    <w:rsid w:val="00EE47B2"/>
    <w:rsid w:val="00EE5287"/>
    <w:rsid w:val="00EF00FC"/>
    <w:rsid w:val="00EF1A57"/>
    <w:rsid w:val="00EF1BAC"/>
    <w:rsid w:val="00EF2153"/>
    <w:rsid w:val="00EF2A68"/>
    <w:rsid w:val="00EF3DA5"/>
    <w:rsid w:val="00EF3E81"/>
    <w:rsid w:val="00EF47C6"/>
    <w:rsid w:val="00EF4807"/>
    <w:rsid w:val="00EF52BC"/>
    <w:rsid w:val="00EF73F6"/>
    <w:rsid w:val="00EF76A5"/>
    <w:rsid w:val="00F02B9C"/>
    <w:rsid w:val="00F02D8B"/>
    <w:rsid w:val="00F0302E"/>
    <w:rsid w:val="00F03F07"/>
    <w:rsid w:val="00F07AF8"/>
    <w:rsid w:val="00F10277"/>
    <w:rsid w:val="00F10A50"/>
    <w:rsid w:val="00F10D10"/>
    <w:rsid w:val="00F140F8"/>
    <w:rsid w:val="00F15AF9"/>
    <w:rsid w:val="00F1629E"/>
    <w:rsid w:val="00F172B3"/>
    <w:rsid w:val="00F17C02"/>
    <w:rsid w:val="00F21CFC"/>
    <w:rsid w:val="00F22DF6"/>
    <w:rsid w:val="00F233C8"/>
    <w:rsid w:val="00F2356E"/>
    <w:rsid w:val="00F23A17"/>
    <w:rsid w:val="00F24B9A"/>
    <w:rsid w:val="00F308E0"/>
    <w:rsid w:val="00F30D33"/>
    <w:rsid w:val="00F37C6D"/>
    <w:rsid w:val="00F40AF0"/>
    <w:rsid w:val="00F41296"/>
    <w:rsid w:val="00F41C9C"/>
    <w:rsid w:val="00F42120"/>
    <w:rsid w:val="00F440D4"/>
    <w:rsid w:val="00F44989"/>
    <w:rsid w:val="00F4652C"/>
    <w:rsid w:val="00F46708"/>
    <w:rsid w:val="00F46C0D"/>
    <w:rsid w:val="00F46CBA"/>
    <w:rsid w:val="00F5164D"/>
    <w:rsid w:val="00F52015"/>
    <w:rsid w:val="00F54013"/>
    <w:rsid w:val="00F544B5"/>
    <w:rsid w:val="00F55A14"/>
    <w:rsid w:val="00F6016B"/>
    <w:rsid w:val="00F60B36"/>
    <w:rsid w:val="00F60BD5"/>
    <w:rsid w:val="00F6129A"/>
    <w:rsid w:val="00F641B2"/>
    <w:rsid w:val="00F67913"/>
    <w:rsid w:val="00F700B5"/>
    <w:rsid w:val="00F738AE"/>
    <w:rsid w:val="00F742EB"/>
    <w:rsid w:val="00F801BB"/>
    <w:rsid w:val="00F802A5"/>
    <w:rsid w:val="00F81598"/>
    <w:rsid w:val="00F82733"/>
    <w:rsid w:val="00F828D6"/>
    <w:rsid w:val="00F82B22"/>
    <w:rsid w:val="00F82CE2"/>
    <w:rsid w:val="00F863C7"/>
    <w:rsid w:val="00F86879"/>
    <w:rsid w:val="00F87B3F"/>
    <w:rsid w:val="00F87D50"/>
    <w:rsid w:val="00F94700"/>
    <w:rsid w:val="00F9557D"/>
    <w:rsid w:val="00F960C6"/>
    <w:rsid w:val="00F96536"/>
    <w:rsid w:val="00F96725"/>
    <w:rsid w:val="00F9709B"/>
    <w:rsid w:val="00F97331"/>
    <w:rsid w:val="00FA0416"/>
    <w:rsid w:val="00FA129F"/>
    <w:rsid w:val="00FA2525"/>
    <w:rsid w:val="00FA2AF7"/>
    <w:rsid w:val="00FA3052"/>
    <w:rsid w:val="00FA345C"/>
    <w:rsid w:val="00FA5A78"/>
    <w:rsid w:val="00FA6279"/>
    <w:rsid w:val="00FA63E8"/>
    <w:rsid w:val="00FA793D"/>
    <w:rsid w:val="00FB186D"/>
    <w:rsid w:val="00FB1CF9"/>
    <w:rsid w:val="00FB2E2D"/>
    <w:rsid w:val="00FB309D"/>
    <w:rsid w:val="00FB4309"/>
    <w:rsid w:val="00FB6FEE"/>
    <w:rsid w:val="00FB73CE"/>
    <w:rsid w:val="00FC0A6D"/>
    <w:rsid w:val="00FC1059"/>
    <w:rsid w:val="00FC4590"/>
    <w:rsid w:val="00FC7CF1"/>
    <w:rsid w:val="00FD06BB"/>
    <w:rsid w:val="00FD11F5"/>
    <w:rsid w:val="00FD2EFB"/>
    <w:rsid w:val="00FD32F4"/>
    <w:rsid w:val="00FD3ABF"/>
    <w:rsid w:val="00FD7425"/>
    <w:rsid w:val="00FE005A"/>
    <w:rsid w:val="00FE3265"/>
    <w:rsid w:val="00FE35F1"/>
    <w:rsid w:val="00FE5079"/>
    <w:rsid w:val="00FE5531"/>
    <w:rsid w:val="00FE6679"/>
    <w:rsid w:val="00FF1BDB"/>
    <w:rsid w:val="00FF4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335A6C"/>
  <w15:docId w15:val="{BDBCC17D-3882-4740-BC5F-5B02D776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04E43"/>
    <w:pPr>
      <w:widowControl w:val="0"/>
      <w:snapToGrid w:val="0"/>
      <w:jc w:val="both"/>
    </w:pPr>
  </w:style>
  <w:style w:type="paragraph" w:styleId="10">
    <w:name w:val="heading 1"/>
    <w:basedOn w:val="a0"/>
    <w:next w:val="a0"/>
    <w:link w:val="11"/>
    <w:qFormat/>
    <w:rsid w:val="00EF3E81"/>
    <w:pPr>
      <w:keepNext/>
      <w:numPr>
        <w:numId w:val="2"/>
      </w:numPr>
      <w:outlineLvl w:val="0"/>
    </w:pPr>
    <w:rPr>
      <w:rFonts w:asciiTheme="majorHAnsi" w:eastAsiaTheme="majorEastAsia" w:hAnsiTheme="majorHAnsi" w:cstheme="majorBidi"/>
      <w:sz w:val="22"/>
      <w:szCs w:val="24"/>
    </w:rPr>
  </w:style>
  <w:style w:type="paragraph" w:styleId="2">
    <w:name w:val="heading 2"/>
    <w:basedOn w:val="a0"/>
    <w:next w:val="a0"/>
    <w:link w:val="20"/>
    <w:unhideWhenUsed/>
    <w:qFormat/>
    <w:rsid w:val="00EF3E81"/>
    <w:pPr>
      <w:keepNext/>
      <w:numPr>
        <w:ilvl w:val="1"/>
        <w:numId w:val="2"/>
      </w:numPr>
      <w:outlineLvl w:val="1"/>
    </w:pPr>
    <w:rPr>
      <w:rFonts w:asciiTheme="majorHAnsi" w:eastAsiaTheme="majorEastAsia" w:hAnsiTheme="majorHAnsi" w:cstheme="majorBidi"/>
    </w:rPr>
  </w:style>
  <w:style w:type="paragraph" w:styleId="3">
    <w:name w:val="heading 3"/>
    <w:basedOn w:val="a0"/>
    <w:next w:val="a0"/>
    <w:link w:val="30"/>
    <w:unhideWhenUsed/>
    <w:qFormat/>
    <w:rsid w:val="00EF3E81"/>
    <w:pPr>
      <w:keepNext/>
      <w:numPr>
        <w:ilvl w:val="2"/>
        <w:numId w:val="2"/>
      </w:numPr>
      <w:outlineLvl w:val="2"/>
    </w:pPr>
    <w:rPr>
      <w:rFonts w:asciiTheme="majorHAnsi" w:eastAsiaTheme="majorEastAsia" w:hAnsiTheme="majorHAnsi" w:cstheme="majorBidi"/>
    </w:rPr>
  </w:style>
  <w:style w:type="paragraph" w:styleId="4">
    <w:name w:val="heading 4"/>
    <w:basedOn w:val="a0"/>
    <w:next w:val="a0"/>
    <w:link w:val="40"/>
    <w:unhideWhenUsed/>
    <w:qFormat/>
    <w:rsid w:val="00EF3E81"/>
    <w:pPr>
      <w:keepNext/>
      <w:numPr>
        <w:ilvl w:val="3"/>
        <w:numId w:val="2"/>
      </w:numPr>
      <w:outlineLvl w:val="3"/>
    </w:pPr>
    <w:rPr>
      <w:bCs/>
    </w:rPr>
  </w:style>
  <w:style w:type="paragraph" w:styleId="5">
    <w:name w:val="heading 5"/>
    <w:basedOn w:val="a0"/>
    <w:next w:val="a0"/>
    <w:link w:val="50"/>
    <w:uiPriority w:val="9"/>
    <w:semiHidden/>
    <w:unhideWhenUsed/>
    <w:qFormat/>
    <w:rsid w:val="00EF3E81"/>
    <w:pPr>
      <w:keepNext/>
      <w:numPr>
        <w:ilvl w:val="4"/>
        <w:numId w:val="2"/>
      </w:numPr>
      <w:outlineLvl w:val="4"/>
    </w:pPr>
    <w:rPr>
      <w:rFonts w:asciiTheme="majorHAnsi" w:eastAsiaTheme="majorEastAsia" w:hAnsiTheme="majorHAnsi" w:cstheme="majorBidi"/>
    </w:rPr>
  </w:style>
  <w:style w:type="paragraph" w:styleId="6">
    <w:name w:val="heading 6"/>
    <w:basedOn w:val="a0"/>
    <w:next w:val="a0"/>
    <w:link w:val="60"/>
    <w:unhideWhenUsed/>
    <w:qFormat/>
    <w:rsid w:val="00EF3E81"/>
    <w:pPr>
      <w:keepNext/>
      <w:numPr>
        <w:ilvl w:val="5"/>
        <w:numId w:val="2"/>
      </w:numPr>
      <w:outlineLvl w:val="5"/>
    </w:pPr>
    <w:rPr>
      <w:b/>
      <w:bCs/>
    </w:rPr>
  </w:style>
  <w:style w:type="paragraph" w:styleId="7">
    <w:name w:val="heading 7"/>
    <w:basedOn w:val="a0"/>
    <w:next w:val="a0"/>
    <w:link w:val="70"/>
    <w:uiPriority w:val="9"/>
    <w:semiHidden/>
    <w:unhideWhenUsed/>
    <w:qFormat/>
    <w:rsid w:val="00EF3E81"/>
    <w:pPr>
      <w:keepNext/>
      <w:numPr>
        <w:ilvl w:val="6"/>
        <w:numId w:val="2"/>
      </w:numPr>
      <w:outlineLvl w:val="6"/>
    </w:pPr>
  </w:style>
  <w:style w:type="paragraph" w:styleId="8">
    <w:name w:val="heading 8"/>
    <w:basedOn w:val="a0"/>
    <w:next w:val="a0"/>
    <w:link w:val="80"/>
    <w:uiPriority w:val="9"/>
    <w:semiHidden/>
    <w:unhideWhenUsed/>
    <w:qFormat/>
    <w:rsid w:val="00EF3E81"/>
    <w:pPr>
      <w:keepNext/>
      <w:numPr>
        <w:ilvl w:val="7"/>
        <w:numId w:val="2"/>
      </w:numPr>
      <w:outlineLvl w:val="7"/>
    </w:pPr>
  </w:style>
  <w:style w:type="paragraph" w:styleId="9">
    <w:name w:val="heading 9"/>
    <w:basedOn w:val="a0"/>
    <w:next w:val="a0"/>
    <w:link w:val="90"/>
    <w:uiPriority w:val="9"/>
    <w:semiHidden/>
    <w:unhideWhenUsed/>
    <w:qFormat/>
    <w:rsid w:val="00EF3E81"/>
    <w:pPr>
      <w:keepNext/>
      <w:numPr>
        <w:ilvl w:val="8"/>
        <w:numId w:val="2"/>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C339A9"/>
    <w:pPr>
      <w:spacing w:before="240" w:after="120"/>
      <w:jc w:val="center"/>
    </w:pPr>
    <w:rPr>
      <w:rFonts w:asciiTheme="majorHAnsi" w:eastAsiaTheme="majorEastAsia" w:hAnsiTheme="majorHAnsi" w:cstheme="majorBidi"/>
      <w:sz w:val="32"/>
      <w:szCs w:val="32"/>
    </w:rPr>
  </w:style>
  <w:style w:type="character" w:customStyle="1" w:styleId="a5">
    <w:name w:val="表題 (文字)"/>
    <w:basedOn w:val="a1"/>
    <w:link w:val="a4"/>
    <w:uiPriority w:val="10"/>
    <w:rsid w:val="00C339A9"/>
    <w:rPr>
      <w:rFonts w:asciiTheme="majorHAnsi" w:eastAsiaTheme="majorEastAsia" w:hAnsiTheme="majorHAnsi" w:cstheme="majorBidi"/>
      <w:sz w:val="32"/>
      <w:szCs w:val="32"/>
    </w:rPr>
  </w:style>
  <w:style w:type="paragraph" w:styleId="a6">
    <w:name w:val="Subtitle"/>
    <w:basedOn w:val="a0"/>
    <w:next w:val="a0"/>
    <w:link w:val="a7"/>
    <w:uiPriority w:val="11"/>
    <w:qFormat/>
    <w:rsid w:val="00C339A9"/>
    <w:pPr>
      <w:jc w:val="center"/>
    </w:pPr>
    <w:rPr>
      <w:sz w:val="24"/>
      <w:szCs w:val="24"/>
    </w:rPr>
  </w:style>
  <w:style w:type="character" w:customStyle="1" w:styleId="a7">
    <w:name w:val="副題 (文字)"/>
    <w:basedOn w:val="a1"/>
    <w:link w:val="a6"/>
    <w:uiPriority w:val="11"/>
    <w:rsid w:val="00C339A9"/>
    <w:rPr>
      <w:sz w:val="24"/>
      <w:szCs w:val="24"/>
    </w:rPr>
  </w:style>
  <w:style w:type="paragraph" w:styleId="21">
    <w:name w:val="toc 2"/>
    <w:basedOn w:val="a0"/>
    <w:next w:val="a0"/>
    <w:autoRedefine/>
    <w:uiPriority w:val="39"/>
    <w:unhideWhenUsed/>
    <w:rsid w:val="00484E99"/>
    <w:pPr>
      <w:tabs>
        <w:tab w:val="right" w:leader="dot" w:pos="7513"/>
      </w:tabs>
      <w:adjustRightInd w:val="0"/>
      <w:ind w:leftChars="500" w:left="500" w:rightChars="500" w:right="500"/>
    </w:pPr>
    <w:rPr>
      <w:noProof/>
    </w:rPr>
  </w:style>
  <w:style w:type="paragraph" w:styleId="12">
    <w:name w:val="toc 1"/>
    <w:basedOn w:val="a0"/>
    <w:next w:val="a0"/>
    <w:autoRedefine/>
    <w:uiPriority w:val="39"/>
    <w:unhideWhenUsed/>
    <w:rsid w:val="00EF3E81"/>
    <w:pPr>
      <w:tabs>
        <w:tab w:val="left" w:pos="1260"/>
        <w:tab w:val="right" w:leader="underscore" w:pos="7513"/>
      </w:tabs>
      <w:adjustRightInd w:val="0"/>
      <w:ind w:leftChars="300" w:left="630" w:rightChars="500" w:right="1050"/>
    </w:pPr>
    <w:rPr>
      <w:noProof/>
    </w:rPr>
  </w:style>
  <w:style w:type="character" w:styleId="a8">
    <w:name w:val="Hyperlink"/>
    <w:basedOn w:val="a1"/>
    <w:uiPriority w:val="99"/>
    <w:unhideWhenUsed/>
    <w:rsid w:val="00C339A9"/>
    <w:rPr>
      <w:color w:val="0000FF" w:themeColor="hyperlink"/>
      <w:u w:val="single"/>
    </w:rPr>
  </w:style>
  <w:style w:type="paragraph" w:styleId="a9">
    <w:name w:val="Quote"/>
    <w:basedOn w:val="a0"/>
    <w:next w:val="a0"/>
    <w:link w:val="aa"/>
    <w:uiPriority w:val="29"/>
    <w:qFormat/>
    <w:rsid w:val="00C339A9"/>
    <w:pPr>
      <w:spacing w:before="200" w:after="160"/>
      <w:ind w:left="864" w:right="864"/>
      <w:jc w:val="center"/>
    </w:pPr>
    <w:rPr>
      <w:i/>
      <w:iCs/>
      <w:color w:val="404040" w:themeColor="text1" w:themeTint="BF"/>
    </w:rPr>
  </w:style>
  <w:style w:type="character" w:customStyle="1" w:styleId="aa">
    <w:name w:val="引用文 (文字)"/>
    <w:basedOn w:val="a1"/>
    <w:link w:val="a9"/>
    <w:uiPriority w:val="29"/>
    <w:rsid w:val="00C339A9"/>
    <w:rPr>
      <w:i/>
      <w:iCs/>
      <w:color w:val="404040" w:themeColor="text1" w:themeTint="BF"/>
    </w:rPr>
  </w:style>
  <w:style w:type="paragraph" w:customStyle="1" w:styleId="ab">
    <w:name w:val="カラータイトル"/>
    <w:basedOn w:val="a0"/>
    <w:next w:val="a0"/>
    <w:link w:val="ac"/>
    <w:qFormat/>
    <w:rsid w:val="004E55F8"/>
    <w:pPr>
      <w:jc w:val="left"/>
    </w:pPr>
    <w:rPr>
      <w:color w:val="0065CC" w:themeColor="accent5" w:themeShade="80"/>
      <w:spacing w:val="60"/>
      <w:sz w:val="22"/>
      <w:u w:val="single"/>
    </w:rPr>
  </w:style>
  <w:style w:type="character" w:customStyle="1" w:styleId="11">
    <w:name w:val="見出し 1 (文字)"/>
    <w:basedOn w:val="a1"/>
    <w:link w:val="10"/>
    <w:rsid w:val="00295837"/>
    <w:rPr>
      <w:rFonts w:asciiTheme="majorHAnsi" w:eastAsiaTheme="majorEastAsia" w:hAnsiTheme="majorHAnsi" w:cstheme="majorBidi"/>
      <w:sz w:val="22"/>
      <w:szCs w:val="24"/>
    </w:rPr>
  </w:style>
  <w:style w:type="character" w:customStyle="1" w:styleId="ac">
    <w:name w:val="カラータイトル (文字)"/>
    <w:basedOn w:val="aa"/>
    <w:link w:val="ab"/>
    <w:rsid w:val="004E55F8"/>
    <w:rPr>
      <w:i w:val="0"/>
      <w:iCs w:val="0"/>
      <w:color w:val="0065CC" w:themeColor="accent5" w:themeShade="80"/>
      <w:spacing w:val="60"/>
      <w:sz w:val="22"/>
      <w:u w:val="single"/>
    </w:rPr>
  </w:style>
  <w:style w:type="paragraph" w:styleId="ad">
    <w:name w:val="header"/>
    <w:basedOn w:val="a0"/>
    <w:link w:val="ae"/>
    <w:unhideWhenUsed/>
    <w:rsid w:val="00295837"/>
    <w:pPr>
      <w:tabs>
        <w:tab w:val="center" w:pos="4252"/>
        <w:tab w:val="right" w:pos="8504"/>
      </w:tabs>
    </w:pPr>
  </w:style>
  <w:style w:type="character" w:customStyle="1" w:styleId="ae">
    <w:name w:val="ヘッダー (文字)"/>
    <w:basedOn w:val="a1"/>
    <w:link w:val="ad"/>
    <w:rsid w:val="00295837"/>
  </w:style>
  <w:style w:type="paragraph" w:styleId="af">
    <w:name w:val="footer"/>
    <w:basedOn w:val="a0"/>
    <w:link w:val="af0"/>
    <w:uiPriority w:val="99"/>
    <w:unhideWhenUsed/>
    <w:rsid w:val="00295837"/>
    <w:pPr>
      <w:tabs>
        <w:tab w:val="center" w:pos="4252"/>
        <w:tab w:val="right" w:pos="8504"/>
      </w:tabs>
    </w:pPr>
  </w:style>
  <w:style w:type="character" w:customStyle="1" w:styleId="af0">
    <w:name w:val="フッター (文字)"/>
    <w:basedOn w:val="a1"/>
    <w:link w:val="af"/>
    <w:uiPriority w:val="99"/>
    <w:rsid w:val="00295837"/>
  </w:style>
  <w:style w:type="character" w:customStyle="1" w:styleId="20">
    <w:name w:val="見出し 2 (文字)"/>
    <w:basedOn w:val="a1"/>
    <w:link w:val="2"/>
    <w:rsid w:val="00484E99"/>
    <w:rPr>
      <w:rFonts w:asciiTheme="majorHAnsi" w:eastAsiaTheme="majorEastAsia" w:hAnsiTheme="majorHAnsi" w:cstheme="majorBidi"/>
    </w:rPr>
  </w:style>
  <w:style w:type="paragraph" w:customStyle="1" w:styleId="af1">
    <w:name w:val="明細１"/>
    <w:basedOn w:val="a0"/>
    <w:link w:val="af2"/>
    <w:qFormat/>
    <w:rsid w:val="00176F90"/>
    <w:pPr>
      <w:ind w:leftChars="200" w:left="200" w:firstLineChars="100" w:firstLine="100"/>
    </w:pPr>
  </w:style>
  <w:style w:type="paragraph" w:styleId="af3">
    <w:name w:val="List Paragraph"/>
    <w:basedOn w:val="a0"/>
    <w:uiPriority w:val="34"/>
    <w:qFormat/>
    <w:rsid w:val="00AD09E7"/>
    <w:pPr>
      <w:ind w:leftChars="400" w:left="840"/>
    </w:pPr>
  </w:style>
  <w:style w:type="character" w:customStyle="1" w:styleId="af2">
    <w:name w:val="明細１ (文字)"/>
    <w:basedOn w:val="a1"/>
    <w:link w:val="af1"/>
    <w:rsid w:val="00176F90"/>
  </w:style>
  <w:style w:type="paragraph" w:customStyle="1" w:styleId="af4">
    <w:name w:val="明細２"/>
    <w:basedOn w:val="a0"/>
    <w:link w:val="af5"/>
    <w:qFormat/>
    <w:rsid w:val="00A32DE4"/>
    <w:pPr>
      <w:ind w:leftChars="300" w:left="300" w:firstLineChars="100" w:firstLine="100"/>
    </w:pPr>
  </w:style>
  <w:style w:type="paragraph" w:customStyle="1" w:styleId="af6">
    <w:name w:val="明細３"/>
    <w:basedOn w:val="a0"/>
    <w:link w:val="af7"/>
    <w:qFormat/>
    <w:rsid w:val="007B287F"/>
    <w:pPr>
      <w:ind w:leftChars="400" w:left="400" w:firstLineChars="100" w:firstLine="100"/>
    </w:pPr>
  </w:style>
  <w:style w:type="character" w:customStyle="1" w:styleId="af5">
    <w:name w:val="明細２ (文字)"/>
    <w:basedOn w:val="a1"/>
    <w:link w:val="af4"/>
    <w:rsid w:val="00A32DE4"/>
  </w:style>
  <w:style w:type="paragraph" w:customStyle="1" w:styleId="af8">
    <w:name w:val="明細４"/>
    <w:basedOn w:val="a0"/>
    <w:link w:val="af9"/>
    <w:qFormat/>
    <w:rsid w:val="000E2B8C"/>
    <w:pPr>
      <w:ind w:leftChars="500" w:left="500" w:firstLineChars="100" w:firstLine="100"/>
    </w:pPr>
  </w:style>
  <w:style w:type="character" w:customStyle="1" w:styleId="af7">
    <w:name w:val="明細３ (文字)"/>
    <w:basedOn w:val="a1"/>
    <w:link w:val="af6"/>
    <w:rsid w:val="007B287F"/>
  </w:style>
  <w:style w:type="paragraph" w:styleId="22">
    <w:name w:val="Intense Quote"/>
    <w:basedOn w:val="a0"/>
    <w:next w:val="a0"/>
    <w:link w:val="23"/>
    <w:uiPriority w:val="30"/>
    <w:qFormat/>
    <w:rsid w:val="0080749E"/>
    <w:pPr>
      <w:pBdr>
        <w:top w:val="single" w:sz="4" w:space="6" w:color="17365D" w:themeColor="text2" w:themeShade="BF"/>
        <w:bottom w:val="single" w:sz="4" w:space="6" w:color="17365D" w:themeColor="text2" w:themeShade="BF"/>
      </w:pBdr>
      <w:spacing w:before="240" w:after="240"/>
      <w:ind w:left="862" w:right="862"/>
      <w:jc w:val="center"/>
    </w:pPr>
    <w:rPr>
      <w:i/>
      <w:iCs/>
      <w:color w:val="003266" w:themeColor="accent5" w:themeShade="40"/>
      <w:sz w:val="18"/>
    </w:rPr>
  </w:style>
  <w:style w:type="character" w:customStyle="1" w:styleId="af9">
    <w:name w:val="明細４ (文字)"/>
    <w:basedOn w:val="a1"/>
    <w:link w:val="af8"/>
    <w:rsid w:val="000E2B8C"/>
  </w:style>
  <w:style w:type="character" w:customStyle="1" w:styleId="23">
    <w:name w:val="引用文 2 (文字)"/>
    <w:basedOn w:val="a1"/>
    <w:link w:val="22"/>
    <w:uiPriority w:val="30"/>
    <w:rsid w:val="0080749E"/>
    <w:rPr>
      <w:i/>
      <w:iCs/>
      <w:color w:val="003266" w:themeColor="accent5" w:themeShade="40"/>
      <w:sz w:val="18"/>
    </w:rPr>
  </w:style>
  <w:style w:type="paragraph" w:styleId="Web">
    <w:name w:val="Normal (Web)"/>
    <w:basedOn w:val="a0"/>
    <w:uiPriority w:val="99"/>
    <w:semiHidden/>
    <w:unhideWhenUsed/>
    <w:rsid w:val="003B6FD6"/>
    <w:pPr>
      <w:widowControl/>
      <w:snapToGrid/>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a">
    <w:name w:val="本文１"/>
    <w:basedOn w:val="a0"/>
    <w:link w:val="afb"/>
    <w:qFormat/>
    <w:rsid w:val="00EF00FC"/>
    <w:pPr>
      <w:snapToGrid/>
      <w:ind w:leftChars="100" w:left="210" w:firstLine="210"/>
    </w:pPr>
    <w:rPr>
      <w:rFonts w:ascii="Arial" w:eastAsia="HGPｺﾞｼｯｸM" w:hAnsi="Arial" w:cs="Times New Roman"/>
      <w:szCs w:val="20"/>
    </w:rPr>
  </w:style>
  <w:style w:type="character" w:customStyle="1" w:styleId="afb">
    <w:name w:val="本文１ (文字)"/>
    <w:basedOn w:val="a1"/>
    <w:link w:val="afa"/>
    <w:rsid w:val="00EF00FC"/>
    <w:rPr>
      <w:rFonts w:ascii="Arial" w:eastAsia="HGPｺﾞｼｯｸM" w:hAnsi="Arial" w:cs="Times New Roman"/>
      <w:szCs w:val="20"/>
    </w:rPr>
  </w:style>
  <w:style w:type="paragraph" w:customStyle="1" w:styleId="afc">
    <w:name w:val="副題　左"/>
    <w:basedOn w:val="a0"/>
    <w:link w:val="afd"/>
    <w:qFormat/>
    <w:rsid w:val="004D6FDC"/>
    <w:pPr>
      <w:jc w:val="left"/>
    </w:pPr>
    <w:rPr>
      <w:sz w:val="24"/>
    </w:rPr>
  </w:style>
  <w:style w:type="paragraph" w:styleId="afe">
    <w:name w:val="Date"/>
    <w:basedOn w:val="a0"/>
    <w:next w:val="a0"/>
    <w:link w:val="aff"/>
    <w:uiPriority w:val="99"/>
    <w:semiHidden/>
    <w:unhideWhenUsed/>
    <w:rsid w:val="00176F90"/>
  </w:style>
  <w:style w:type="character" w:customStyle="1" w:styleId="afd">
    <w:name w:val="副題　左 (文字)"/>
    <w:basedOn w:val="a7"/>
    <w:link w:val="afc"/>
    <w:rsid w:val="004D6FDC"/>
    <w:rPr>
      <w:sz w:val="24"/>
      <w:szCs w:val="24"/>
    </w:rPr>
  </w:style>
  <w:style w:type="character" w:customStyle="1" w:styleId="aff">
    <w:name w:val="日付 (文字)"/>
    <w:basedOn w:val="a1"/>
    <w:link w:val="afe"/>
    <w:uiPriority w:val="99"/>
    <w:semiHidden/>
    <w:rsid w:val="00176F90"/>
  </w:style>
  <w:style w:type="paragraph" w:customStyle="1" w:styleId="0">
    <w:name w:val="明細0"/>
    <w:basedOn w:val="a0"/>
    <w:link w:val="00"/>
    <w:qFormat/>
    <w:rsid w:val="004D4B15"/>
    <w:pPr>
      <w:ind w:leftChars="100" w:left="100" w:firstLineChars="100" w:firstLine="100"/>
    </w:pPr>
  </w:style>
  <w:style w:type="character" w:customStyle="1" w:styleId="30">
    <w:name w:val="見出し 3 (文字)"/>
    <w:basedOn w:val="a1"/>
    <w:link w:val="3"/>
    <w:rsid w:val="00FE6679"/>
    <w:rPr>
      <w:rFonts w:asciiTheme="majorHAnsi" w:eastAsiaTheme="majorEastAsia" w:hAnsiTheme="majorHAnsi" w:cstheme="majorBidi"/>
    </w:rPr>
  </w:style>
  <w:style w:type="character" w:customStyle="1" w:styleId="00">
    <w:name w:val="明細0 (文字)"/>
    <w:basedOn w:val="af2"/>
    <w:link w:val="0"/>
    <w:rsid w:val="004D4B15"/>
  </w:style>
  <w:style w:type="paragraph" w:styleId="aff0">
    <w:name w:val="footnote text"/>
    <w:basedOn w:val="a0"/>
    <w:link w:val="aff1"/>
    <w:uiPriority w:val="99"/>
    <w:unhideWhenUsed/>
    <w:qFormat/>
    <w:rsid w:val="00CB1579"/>
    <w:pPr>
      <w:jc w:val="left"/>
    </w:pPr>
    <w:rPr>
      <w:sz w:val="18"/>
    </w:rPr>
  </w:style>
  <w:style w:type="character" w:customStyle="1" w:styleId="aff1">
    <w:name w:val="脚注文字列 (文字)"/>
    <w:basedOn w:val="a1"/>
    <w:link w:val="aff0"/>
    <w:uiPriority w:val="99"/>
    <w:rsid w:val="00CB1579"/>
    <w:rPr>
      <w:sz w:val="18"/>
    </w:rPr>
  </w:style>
  <w:style w:type="character" w:styleId="aff2">
    <w:name w:val="footnote reference"/>
    <w:basedOn w:val="a1"/>
    <w:uiPriority w:val="99"/>
    <w:semiHidden/>
    <w:unhideWhenUsed/>
    <w:rsid w:val="00A32DE4"/>
    <w:rPr>
      <w:vertAlign w:val="superscript"/>
    </w:rPr>
  </w:style>
  <w:style w:type="numbering" w:customStyle="1" w:styleId="1">
    <w:name w:val="スタイル1"/>
    <w:uiPriority w:val="99"/>
    <w:rsid w:val="00EF3E81"/>
    <w:pPr>
      <w:numPr>
        <w:numId w:val="1"/>
      </w:numPr>
    </w:pPr>
  </w:style>
  <w:style w:type="paragraph" w:styleId="aff3">
    <w:name w:val="endnote text"/>
    <w:basedOn w:val="a0"/>
    <w:link w:val="aff4"/>
    <w:uiPriority w:val="99"/>
    <w:semiHidden/>
    <w:unhideWhenUsed/>
    <w:rsid w:val="005616F7"/>
    <w:pPr>
      <w:jc w:val="left"/>
    </w:pPr>
  </w:style>
  <w:style w:type="character" w:customStyle="1" w:styleId="40">
    <w:name w:val="見出し 4 (文字)"/>
    <w:basedOn w:val="a1"/>
    <w:link w:val="4"/>
    <w:rsid w:val="009F3922"/>
    <w:rPr>
      <w:bCs/>
    </w:rPr>
  </w:style>
  <w:style w:type="character" w:customStyle="1" w:styleId="50">
    <w:name w:val="見出し 5 (文字)"/>
    <w:basedOn w:val="a1"/>
    <w:link w:val="5"/>
    <w:uiPriority w:val="9"/>
    <w:semiHidden/>
    <w:rsid w:val="00FE6679"/>
    <w:rPr>
      <w:rFonts w:asciiTheme="majorHAnsi" w:eastAsiaTheme="majorEastAsia" w:hAnsiTheme="majorHAnsi" w:cstheme="majorBidi"/>
    </w:rPr>
  </w:style>
  <w:style w:type="character" w:customStyle="1" w:styleId="60">
    <w:name w:val="見出し 6 (文字)"/>
    <w:basedOn w:val="a1"/>
    <w:link w:val="6"/>
    <w:rsid w:val="00FE6679"/>
    <w:rPr>
      <w:b/>
      <w:bCs/>
    </w:rPr>
  </w:style>
  <w:style w:type="character" w:customStyle="1" w:styleId="70">
    <w:name w:val="見出し 7 (文字)"/>
    <w:basedOn w:val="a1"/>
    <w:link w:val="7"/>
    <w:uiPriority w:val="9"/>
    <w:semiHidden/>
    <w:rsid w:val="00FE6679"/>
  </w:style>
  <w:style w:type="character" w:customStyle="1" w:styleId="80">
    <w:name w:val="見出し 8 (文字)"/>
    <w:basedOn w:val="a1"/>
    <w:link w:val="8"/>
    <w:uiPriority w:val="9"/>
    <w:semiHidden/>
    <w:rsid w:val="00FE6679"/>
  </w:style>
  <w:style w:type="character" w:customStyle="1" w:styleId="90">
    <w:name w:val="見出し 9 (文字)"/>
    <w:basedOn w:val="a1"/>
    <w:link w:val="9"/>
    <w:uiPriority w:val="9"/>
    <w:semiHidden/>
    <w:rsid w:val="00FE6679"/>
  </w:style>
  <w:style w:type="character" w:customStyle="1" w:styleId="aff4">
    <w:name w:val="文末脚注文字列 (文字)"/>
    <w:basedOn w:val="a1"/>
    <w:link w:val="aff3"/>
    <w:uiPriority w:val="99"/>
    <w:semiHidden/>
    <w:rsid w:val="005616F7"/>
  </w:style>
  <w:style w:type="character" w:styleId="aff5">
    <w:name w:val="endnote reference"/>
    <w:basedOn w:val="a1"/>
    <w:uiPriority w:val="99"/>
    <w:semiHidden/>
    <w:unhideWhenUsed/>
    <w:rsid w:val="005616F7"/>
    <w:rPr>
      <w:vertAlign w:val="superscript"/>
    </w:rPr>
  </w:style>
  <w:style w:type="paragraph" w:customStyle="1" w:styleId="aff6">
    <w:name w:val="見出し　章なし"/>
    <w:basedOn w:val="a0"/>
    <w:next w:val="a0"/>
    <w:link w:val="aff7"/>
    <w:qFormat/>
    <w:rsid w:val="009B50B6"/>
    <w:pPr>
      <w:ind w:left="425" w:hanging="425"/>
      <w:outlineLvl w:val="0"/>
    </w:pPr>
    <w:rPr>
      <w:sz w:val="22"/>
    </w:rPr>
  </w:style>
  <w:style w:type="character" w:customStyle="1" w:styleId="aff7">
    <w:name w:val="見出し　章なし (文字)"/>
    <w:basedOn w:val="11"/>
    <w:link w:val="aff6"/>
    <w:rsid w:val="009B50B6"/>
    <w:rPr>
      <w:rFonts w:asciiTheme="majorHAnsi" w:eastAsiaTheme="majorEastAsia" w:hAnsiTheme="majorHAnsi" w:cstheme="majorBidi"/>
      <w:sz w:val="22"/>
      <w:szCs w:val="24"/>
    </w:rPr>
  </w:style>
  <w:style w:type="paragraph" w:styleId="aff8">
    <w:name w:val="Balloon Text"/>
    <w:basedOn w:val="a0"/>
    <w:link w:val="aff9"/>
    <w:uiPriority w:val="99"/>
    <w:semiHidden/>
    <w:unhideWhenUsed/>
    <w:rsid w:val="00AF1A5B"/>
    <w:rPr>
      <w:rFonts w:asciiTheme="majorHAnsi" w:eastAsiaTheme="majorEastAsia" w:hAnsiTheme="majorHAnsi" w:cstheme="majorBidi"/>
      <w:sz w:val="18"/>
      <w:szCs w:val="18"/>
    </w:rPr>
  </w:style>
  <w:style w:type="character" w:customStyle="1" w:styleId="aff9">
    <w:name w:val="吹き出し (文字)"/>
    <w:basedOn w:val="a1"/>
    <w:link w:val="aff8"/>
    <w:uiPriority w:val="99"/>
    <w:semiHidden/>
    <w:rsid w:val="00AF1A5B"/>
    <w:rPr>
      <w:rFonts w:asciiTheme="majorHAnsi" w:eastAsiaTheme="majorEastAsia" w:hAnsiTheme="majorHAnsi" w:cstheme="majorBidi"/>
      <w:sz w:val="18"/>
      <w:szCs w:val="18"/>
    </w:rPr>
  </w:style>
  <w:style w:type="character" w:styleId="affa">
    <w:name w:val="Strong"/>
    <w:basedOn w:val="a1"/>
    <w:uiPriority w:val="22"/>
    <w:qFormat/>
    <w:rsid w:val="00652754"/>
    <w:rPr>
      <w:b/>
      <w:bCs/>
    </w:rPr>
  </w:style>
  <w:style w:type="paragraph" w:styleId="affb">
    <w:name w:val="caption"/>
    <w:basedOn w:val="a0"/>
    <w:next w:val="a0"/>
    <w:uiPriority w:val="35"/>
    <w:unhideWhenUsed/>
    <w:qFormat/>
    <w:rsid w:val="00F21CFC"/>
    <w:rPr>
      <w:bCs/>
      <w:sz w:val="18"/>
      <w:szCs w:val="21"/>
    </w:rPr>
  </w:style>
  <w:style w:type="paragraph" w:styleId="affc">
    <w:name w:val="table of figures"/>
    <w:basedOn w:val="a0"/>
    <w:next w:val="a0"/>
    <w:uiPriority w:val="99"/>
    <w:unhideWhenUsed/>
    <w:rsid w:val="00E80E51"/>
    <w:pPr>
      <w:spacing w:line="288" w:lineRule="auto"/>
      <w:ind w:leftChars="200" w:left="620" w:rightChars="600" w:right="600" w:hanging="420"/>
    </w:pPr>
    <w:rPr>
      <w:sz w:val="20"/>
      <w:szCs w:val="20"/>
    </w:rPr>
  </w:style>
  <w:style w:type="paragraph" w:customStyle="1" w:styleId="mokuji">
    <w:name w:val="図表mokuji"/>
    <w:basedOn w:val="a0"/>
    <w:link w:val="mokuji0"/>
    <w:qFormat/>
    <w:rsid w:val="00F21CFC"/>
    <w:pPr>
      <w:tabs>
        <w:tab w:val="right" w:leader="underscore" w:pos="7938"/>
      </w:tabs>
      <w:ind w:leftChars="300" w:left="630" w:rightChars="800" w:right="1680"/>
    </w:pPr>
  </w:style>
  <w:style w:type="table" w:styleId="affd">
    <w:name w:val="Table Grid"/>
    <w:basedOn w:val="a2"/>
    <w:uiPriority w:val="59"/>
    <w:rsid w:val="004A6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kuji0">
    <w:name w:val="図表mokuji (文字)"/>
    <w:basedOn w:val="a1"/>
    <w:link w:val="mokuji"/>
    <w:rsid w:val="00F21CFC"/>
  </w:style>
  <w:style w:type="character" w:styleId="24">
    <w:name w:val="Intense Emphasis"/>
    <w:basedOn w:val="a1"/>
    <w:uiPriority w:val="21"/>
    <w:qFormat/>
    <w:rsid w:val="00A22C8C"/>
    <w:rPr>
      <w:i/>
      <w:iCs/>
      <w:color w:val="00CC99" w:themeColor="accent1"/>
    </w:rPr>
  </w:style>
  <w:style w:type="character" w:styleId="affe">
    <w:name w:val="annotation reference"/>
    <w:basedOn w:val="a1"/>
    <w:uiPriority w:val="99"/>
    <w:semiHidden/>
    <w:unhideWhenUsed/>
    <w:rsid w:val="00B57D0F"/>
    <w:rPr>
      <w:sz w:val="18"/>
      <w:szCs w:val="18"/>
    </w:rPr>
  </w:style>
  <w:style w:type="paragraph" w:styleId="afff">
    <w:name w:val="annotation text"/>
    <w:basedOn w:val="a0"/>
    <w:link w:val="afff0"/>
    <w:uiPriority w:val="99"/>
    <w:unhideWhenUsed/>
    <w:rsid w:val="00B57D0F"/>
    <w:pPr>
      <w:jc w:val="left"/>
    </w:pPr>
  </w:style>
  <w:style w:type="character" w:customStyle="1" w:styleId="afff0">
    <w:name w:val="コメント文字列 (文字)"/>
    <w:basedOn w:val="a1"/>
    <w:link w:val="afff"/>
    <w:uiPriority w:val="99"/>
    <w:rsid w:val="00B57D0F"/>
  </w:style>
  <w:style w:type="paragraph" w:styleId="afff1">
    <w:name w:val="annotation subject"/>
    <w:basedOn w:val="afff"/>
    <w:next w:val="afff"/>
    <w:link w:val="afff2"/>
    <w:uiPriority w:val="99"/>
    <w:semiHidden/>
    <w:unhideWhenUsed/>
    <w:rsid w:val="00B57D0F"/>
    <w:rPr>
      <w:b/>
      <w:bCs/>
    </w:rPr>
  </w:style>
  <w:style w:type="character" w:customStyle="1" w:styleId="afff2">
    <w:name w:val="コメント内容 (文字)"/>
    <w:basedOn w:val="afff0"/>
    <w:link w:val="afff1"/>
    <w:uiPriority w:val="99"/>
    <w:semiHidden/>
    <w:rsid w:val="00B57D0F"/>
    <w:rPr>
      <w:b/>
      <w:bCs/>
    </w:rPr>
  </w:style>
  <w:style w:type="paragraph" w:customStyle="1" w:styleId="afff3">
    <w:name w:val="リスト"/>
    <w:basedOn w:val="a0"/>
    <w:link w:val="afff4"/>
    <w:qFormat/>
    <w:rsid w:val="00380174"/>
    <w:pPr>
      <w:spacing w:afterLines="50" w:after="50" w:line="180" w:lineRule="auto"/>
      <w:ind w:left="100" w:hangingChars="100" w:hanging="100"/>
    </w:pPr>
    <w:rPr>
      <w:sz w:val="20"/>
    </w:rPr>
  </w:style>
  <w:style w:type="character" w:customStyle="1" w:styleId="afff4">
    <w:name w:val="リスト (文字)"/>
    <w:basedOn w:val="a1"/>
    <w:link w:val="afff3"/>
    <w:rsid w:val="00380174"/>
    <w:rPr>
      <w:sz w:val="20"/>
    </w:rPr>
  </w:style>
  <w:style w:type="table" w:customStyle="1" w:styleId="4-51">
    <w:name w:val="グリッド (表) 4 - アクセント 51"/>
    <w:basedOn w:val="a2"/>
    <w:uiPriority w:val="49"/>
    <w:rsid w:val="003D24EF"/>
    <w:tblPr>
      <w:tblStyleRowBandSize w:val="1"/>
      <w:tblStyleColBandSize w:val="1"/>
      <w:tblBorders>
        <w:top w:val="single" w:sz="4" w:space="0" w:color="C1E0FF" w:themeColor="accent5" w:themeTint="99"/>
        <w:left w:val="single" w:sz="4" w:space="0" w:color="C1E0FF" w:themeColor="accent5" w:themeTint="99"/>
        <w:bottom w:val="single" w:sz="4" w:space="0" w:color="C1E0FF" w:themeColor="accent5" w:themeTint="99"/>
        <w:right w:val="single" w:sz="4" w:space="0" w:color="C1E0FF" w:themeColor="accent5" w:themeTint="99"/>
        <w:insideH w:val="single" w:sz="4" w:space="0" w:color="C1E0FF" w:themeColor="accent5" w:themeTint="99"/>
        <w:insideV w:val="single" w:sz="4" w:space="0" w:color="C1E0FF" w:themeColor="accent5" w:themeTint="99"/>
      </w:tblBorders>
    </w:tblPr>
    <w:tblStylePr w:type="firstRow">
      <w:rPr>
        <w:b/>
        <w:bCs/>
        <w:color w:val="FFFFFF" w:themeColor="background1"/>
      </w:rPr>
      <w:tblPr/>
      <w:tcPr>
        <w:tcBorders>
          <w:top w:val="single" w:sz="4" w:space="0" w:color="99CCFF" w:themeColor="accent5"/>
          <w:left w:val="single" w:sz="4" w:space="0" w:color="99CCFF" w:themeColor="accent5"/>
          <w:bottom w:val="single" w:sz="4" w:space="0" w:color="99CCFF" w:themeColor="accent5"/>
          <w:right w:val="single" w:sz="4" w:space="0" w:color="99CCFF" w:themeColor="accent5"/>
          <w:insideH w:val="nil"/>
          <w:insideV w:val="nil"/>
        </w:tcBorders>
        <w:shd w:val="clear" w:color="auto" w:fill="99CCFF" w:themeFill="accent5"/>
      </w:tcPr>
    </w:tblStylePr>
    <w:tblStylePr w:type="lastRow">
      <w:rPr>
        <w:b/>
        <w:bCs/>
      </w:rPr>
      <w:tblPr/>
      <w:tcPr>
        <w:tcBorders>
          <w:top w:val="double" w:sz="4" w:space="0" w:color="99CCFF" w:themeColor="accent5"/>
        </w:tcBorders>
      </w:tcPr>
    </w:tblStylePr>
    <w:tblStylePr w:type="firstCol">
      <w:rPr>
        <w:b/>
        <w:bCs/>
      </w:rPr>
    </w:tblStylePr>
    <w:tblStylePr w:type="lastCol">
      <w:rPr>
        <w:b/>
        <w:bCs/>
      </w:rPr>
    </w:tblStylePr>
    <w:tblStylePr w:type="band1Vert">
      <w:tblPr/>
      <w:tcPr>
        <w:shd w:val="clear" w:color="auto" w:fill="EAF4FF" w:themeFill="accent5" w:themeFillTint="33"/>
      </w:tcPr>
    </w:tblStylePr>
    <w:tblStylePr w:type="band1Horz">
      <w:tblPr/>
      <w:tcPr>
        <w:shd w:val="clear" w:color="auto" w:fill="EAF4FF" w:themeFill="accent5" w:themeFillTint="33"/>
      </w:tcPr>
    </w:tblStylePr>
  </w:style>
  <w:style w:type="paragraph" w:customStyle="1" w:styleId="afff5">
    <w:name w:val="章"/>
    <w:basedOn w:val="a0"/>
    <w:link w:val="afff6"/>
    <w:rsid w:val="000A2B1D"/>
    <w:pPr>
      <w:autoSpaceDE w:val="0"/>
      <w:autoSpaceDN w:val="0"/>
      <w:snapToGrid/>
      <w:ind w:leftChars="400" w:left="840"/>
    </w:pPr>
    <w:rPr>
      <w:rFonts w:ascii="ＭＳ 明朝" w:eastAsia="ＭＳ 明朝" w:hAnsi="ＭＳ 明朝" w:cs="Times New Roman"/>
      <w:szCs w:val="24"/>
    </w:rPr>
  </w:style>
  <w:style w:type="paragraph" w:customStyle="1" w:styleId="afff7">
    <w:name w:val="説明"/>
    <w:basedOn w:val="a0"/>
    <w:link w:val="afff8"/>
    <w:rsid w:val="000A2B1D"/>
    <w:pPr>
      <w:autoSpaceDE w:val="0"/>
      <w:autoSpaceDN w:val="0"/>
      <w:snapToGrid/>
      <w:ind w:leftChars="150" w:left="315"/>
    </w:pPr>
    <w:rPr>
      <w:rFonts w:ascii="ＭＳ 明朝" w:eastAsia="ＭＳ 明朝" w:hAnsi="ＭＳ 明朝" w:cs="Times New Roman"/>
      <w:szCs w:val="24"/>
    </w:rPr>
  </w:style>
  <w:style w:type="character" w:customStyle="1" w:styleId="afff8">
    <w:name w:val="説明 (文字)"/>
    <w:link w:val="afff7"/>
    <w:rsid w:val="000A2B1D"/>
    <w:rPr>
      <w:rFonts w:ascii="ＭＳ 明朝" w:eastAsia="ＭＳ 明朝" w:hAnsi="ＭＳ 明朝" w:cs="Times New Roman"/>
      <w:szCs w:val="24"/>
    </w:rPr>
  </w:style>
  <w:style w:type="paragraph" w:customStyle="1" w:styleId="afff9">
    <w:name w:val="号"/>
    <w:basedOn w:val="a0"/>
    <w:rsid w:val="000A2B1D"/>
    <w:pPr>
      <w:autoSpaceDE w:val="0"/>
      <w:autoSpaceDN w:val="0"/>
      <w:snapToGrid/>
      <w:ind w:leftChars="50" w:left="420" w:hangingChars="150" w:hanging="315"/>
    </w:pPr>
    <w:rPr>
      <w:rFonts w:ascii="ＭＳ 明朝" w:eastAsia="ＭＳ 明朝" w:hAnsi="ＭＳ 明朝" w:cs="Times New Roman"/>
      <w:szCs w:val="24"/>
    </w:rPr>
  </w:style>
  <w:style w:type="paragraph" w:customStyle="1" w:styleId="afffa">
    <w:name w:val="条"/>
    <w:basedOn w:val="a0"/>
    <w:link w:val="afffb"/>
    <w:rsid w:val="000A2B1D"/>
    <w:pPr>
      <w:autoSpaceDE w:val="0"/>
      <w:autoSpaceDN w:val="0"/>
      <w:snapToGrid/>
      <w:ind w:left="210" w:hangingChars="100" w:hanging="210"/>
    </w:pPr>
    <w:rPr>
      <w:rFonts w:ascii="ＭＳ 明朝" w:eastAsia="ＭＳ 明朝" w:hAnsi="ＭＳ 明朝" w:cs="Times New Roman"/>
      <w:szCs w:val="24"/>
    </w:rPr>
  </w:style>
  <w:style w:type="character" w:customStyle="1" w:styleId="afffb">
    <w:name w:val="条 (文字)"/>
    <w:link w:val="afffa"/>
    <w:rsid w:val="000A2B1D"/>
    <w:rPr>
      <w:rFonts w:ascii="ＭＳ 明朝" w:eastAsia="ＭＳ 明朝" w:hAnsi="ＭＳ 明朝" w:cs="Times New Roman"/>
      <w:szCs w:val="24"/>
    </w:rPr>
  </w:style>
  <w:style w:type="paragraph" w:customStyle="1" w:styleId="afffc">
    <w:name w:val="項"/>
    <w:basedOn w:val="a0"/>
    <w:link w:val="afffd"/>
    <w:rsid w:val="000A2B1D"/>
    <w:pPr>
      <w:autoSpaceDE w:val="0"/>
      <w:autoSpaceDN w:val="0"/>
      <w:snapToGrid/>
      <w:ind w:left="210" w:hangingChars="100" w:hanging="210"/>
    </w:pPr>
    <w:rPr>
      <w:rFonts w:ascii="ＭＳ 明朝" w:eastAsia="ＭＳ 明朝" w:hAnsi="ＭＳ 明朝" w:cs="Times New Roman"/>
      <w:szCs w:val="24"/>
    </w:rPr>
  </w:style>
  <w:style w:type="character" w:customStyle="1" w:styleId="afffd">
    <w:name w:val="項 (文字)"/>
    <w:link w:val="afffc"/>
    <w:rsid w:val="000A2B1D"/>
    <w:rPr>
      <w:rFonts w:ascii="ＭＳ 明朝" w:eastAsia="ＭＳ 明朝" w:hAnsi="ＭＳ 明朝" w:cs="Times New Roman"/>
      <w:szCs w:val="24"/>
    </w:rPr>
  </w:style>
  <w:style w:type="character" w:customStyle="1" w:styleId="afff6">
    <w:name w:val="章 (文字)"/>
    <w:link w:val="afff5"/>
    <w:rsid w:val="000A2B1D"/>
    <w:rPr>
      <w:rFonts w:ascii="ＭＳ 明朝" w:eastAsia="ＭＳ 明朝" w:hAnsi="ＭＳ 明朝" w:cs="Times New Roman"/>
      <w:szCs w:val="24"/>
    </w:rPr>
  </w:style>
  <w:style w:type="paragraph" w:styleId="afffe">
    <w:name w:val="Note Heading"/>
    <w:basedOn w:val="a0"/>
    <w:next w:val="a0"/>
    <w:link w:val="affff"/>
    <w:semiHidden/>
    <w:unhideWhenUsed/>
    <w:rsid w:val="00650C88"/>
    <w:pPr>
      <w:snapToGrid/>
      <w:jc w:val="center"/>
    </w:pPr>
    <w:rPr>
      <w:rFonts w:ascii="Century" w:eastAsia="ＭＳ 明朝" w:hAnsi="Century" w:cs="Times New Roman"/>
      <w:lang w:val="x-none" w:eastAsia="x-none"/>
    </w:rPr>
  </w:style>
  <w:style w:type="character" w:customStyle="1" w:styleId="affff">
    <w:name w:val="記 (文字)"/>
    <w:basedOn w:val="a1"/>
    <w:link w:val="afffe"/>
    <w:semiHidden/>
    <w:rsid w:val="00650C88"/>
    <w:rPr>
      <w:rFonts w:ascii="Century" w:eastAsia="ＭＳ 明朝" w:hAnsi="Century" w:cs="Times New Roman"/>
      <w:lang w:val="x-none" w:eastAsia="x-none"/>
    </w:rPr>
  </w:style>
  <w:style w:type="paragraph" w:customStyle="1" w:styleId="Default">
    <w:name w:val="Default"/>
    <w:rsid w:val="00650C88"/>
    <w:pPr>
      <w:widowControl w:val="0"/>
      <w:autoSpaceDE w:val="0"/>
      <w:autoSpaceDN w:val="0"/>
      <w:adjustRightInd w:val="0"/>
    </w:pPr>
    <w:rPr>
      <w:rFonts w:ascii="ＭＳ" w:eastAsia="ＭＳ" w:hAnsi="Century" w:cs="ＭＳ"/>
      <w:color w:val="000000"/>
      <w:kern w:val="0"/>
      <w:sz w:val="24"/>
      <w:szCs w:val="24"/>
    </w:rPr>
  </w:style>
  <w:style w:type="paragraph" w:customStyle="1" w:styleId="affff0">
    <w:name w:val="引用出典"/>
    <w:basedOn w:val="a0"/>
    <w:rsid w:val="00F82CE2"/>
    <w:pPr>
      <w:snapToGrid/>
      <w:jc w:val="right"/>
    </w:pPr>
    <w:rPr>
      <w:rFonts w:ascii="ＭＳ ゴシック" w:eastAsia="ＭＳ ゴシック" w:hAnsi="Century" w:cs="Times New Roman"/>
      <w:sz w:val="22"/>
    </w:rPr>
  </w:style>
  <w:style w:type="paragraph" w:customStyle="1" w:styleId="affff1">
    <w:name w:val="引用囲み"/>
    <w:basedOn w:val="a0"/>
    <w:rsid w:val="00F82CE2"/>
    <w:pPr>
      <w:pBdr>
        <w:top w:val="single" w:sz="4" w:space="1" w:color="auto"/>
        <w:left w:val="single" w:sz="4" w:space="4" w:color="auto"/>
        <w:bottom w:val="single" w:sz="4" w:space="1" w:color="auto"/>
        <w:right w:val="single" w:sz="4" w:space="4" w:color="auto"/>
      </w:pBdr>
      <w:snapToGrid/>
    </w:pPr>
    <w:rPr>
      <w:rFonts w:ascii="ＭＳ ゴシック" w:eastAsia="ＭＳ ゴシック" w:hAnsi="Century" w:cs="Times New Roman"/>
      <w:sz w:val="24"/>
      <w:szCs w:val="24"/>
    </w:rPr>
  </w:style>
  <w:style w:type="paragraph" w:styleId="affff2">
    <w:name w:val="Body Text"/>
    <w:basedOn w:val="a0"/>
    <w:link w:val="affff3"/>
    <w:semiHidden/>
    <w:rsid w:val="00F82CE2"/>
    <w:pPr>
      <w:snapToGrid/>
      <w:spacing w:line="200" w:lineRule="exact"/>
    </w:pPr>
    <w:rPr>
      <w:rFonts w:ascii="Century" w:eastAsia="ＭＳ ゴシック" w:hAnsi="Century" w:cs="Times New Roman"/>
      <w:spacing w:val="-14"/>
      <w:kern w:val="0"/>
      <w:sz w:val="17"/>
      <w:szCs w:val="20"/>
    </w:rPr>
  </w:style>
  <w:style w:type="character" w:customStyle="1" w:styleId="affff3">
    <w:name w:val="本文 (文字)"/>
    <w:basedOn w:val="a1"/>
    <w:link w:val="affff2"/>
    <w:semiHidden/>
    <w:rsid w:val="00F82CE2"/>
    <w:rPr>
      <w:rFonts w:ascii="Century" w:eastAsia="ＭＳ ゴシック" w:hAnsi="Century" w:cs="Times New Roman"/>
      <w:spacing w:val="-14"/>
      <w:kern w:val="0"/>
      <w:sz w:val="17"/>
      <w:szCs w:val="20"/>
    </w:rPr>
  </w:style>
  <w:style w:type="paragraph" w:styleId="affff4">
    <w:name w:val="Body Text Indent"/>
    <w:basedOn w:val="a0"/>
    <w:link w:val="affff5"/>
    <w:semiHidden/>
    <w:rsid w:val="00F82CE2"/>
    <w:pPr>
      <w:snapToGrid/>
      <w:spacing w:line="300" w:lineRule="exact"/>
      <w:ind w:left="703"/>
    </w:pPr>
    <w:rPr>
      <w:rFonts w:ascii="HG丸ｺﾞｼｯｸM-PRO" w:eastAsia="HG丸ｺﾞｼｯｸM-PRO" w:hAnsi="Century" w:cs="Times New Roman"/>
      <w:kern w:val="0"/>
      <w:szCs w:val="20"/>
    </w:rPr>
  </w:style>
  <w:style w:type="character" w:customStyle="1" w:styleId="affff5">
    <w:name w:val="本文インデント (文字)"/>
    <w:basedOn w:val="a1"/>
    <w:link w:val="affff4"/>
    <w:semiHidden/>
    <w:rsid w:val="00F82CE2"/>
    <w:rPr>
      <w:rFonts w:ascii="HG丸ｺﾞｼｯｸM-PRO" w:eastAsia="HG丸ｺﾞｼｯｸM-PRO" w:hAnsi="Century" w:cs="Times New Roman"/>
      <w:kern w:val="0"/>
      <w:szCs w:val="20"/>
    </w:rPr>
  </w:style>
  <w:style w:type="paragraph" w:styleId="25">
    <w:name w:val="Body Text 2"/>
    <w:basedOn w:val="a0"/>
    <w:link w:val="26"/>
    <w:semiHidden/>
    <w:rsid w:val="00F82CE2"/>
    <w:pPr>
      <w:snapToGrid/>
      <w:spacing w:line="240" w:lineRule="exact"/>
    </w:pPr>
    <w:rPr>
      <w:rFonts w:ascii="Century" w:eastAsia="ＭＳ 明朝" w:hAnsi="Century" w:cs="Times New Roman"/>
      <w:kern w:val="0"/>
      <w:sz w:val="20"/>
      <w:szCs w:val="20"/>
    </w:rPr>
  </w:style>
  <w:style w:type="character" w:customStyle="1" w:styleId="26">
    <w:name w:val="本文 2 (文字)"/>
    <w:basedOn w:val="a1"/>
    <w:link w:val="25"/>
    <w:semiHidden/>
    <w:rsid w:val="00F82CE2"/>
    <w:rPr>
      <w:rFonts w:ascii="Century" w:eastAsia="ＭＳ 明朝" w:hAnsi="Century" w:cs="Times New Roman"/>
      <w:kern w:val="0"/>
      <w:sz w:val="20"/>
      <w:szCs w:val="20"/>
    </w:rPr>
  </w:style>
  <w:style w:type="character" w:styleId="affff6">
    <w:name w:val="page number"/>
    <w:basedOn w:val="a1"/>
    <w:semiHidden/>
    <w:rsid w:val="00F82CE2"/>
  </w:style>
  <w:style w:type="paragraph" w:styleId="31">
    <w:name w:val="Body Text 3"/>
    <w:basedOn w:val="a0"/>
    <w:link w:val="32"/>
    <w:semiHidden/>
    <w:rsid w:val="00F82CE2"/>
    <w:pPr>
      <w:snapToGrid/>
    </w:pPr>
    <w:rPr>
      <w:rFonts w:ascii="Century" w:eastAsia="ＭＳ 明朝" w:hAnsi="Century" w:cs="Times New Roman"/>
      <w:kern w:val="0"/>
      <w:sz w:val="18"/>
      <w:szCs w:val="24"/>
    </w:rPr>
  </w:style>
  <w:style w:type="character" w:customStyle="1" w:styleId="32">
    <w:name w:val="本文 3 (文字)"/>
    <w:basedOn w:val="a1"/>
    <w:link w:val="31"/>
    <w:semiHidden/>
    <w:rsid w:val="00F82CE2"/>
    <w:rPr>
      <w:rFonts w:ascii="Century" w:eastAsia="ＭＳ 明朝" w:hAnsi="Century" w:cs="Times New Roman"/>
      <w:kern w:val="0"/>
      <w:sz w:val="18"/>
      <w:szCs w:val="24"/>
    </w:rPr>
  </w:style>
  <w:style w:type="paragraph" w:styleId="33">
    <w:name w:val="toc 3"/>
    <w:basedOn w:val="a0"/>
    <w:next w:val="a0"/>
    <w:autoRedefine/>
    <w:uiPriority w:val="39"/>
    <w:rsid w:val="00F82CE2"/>
    <w:pPr>
      <w:tabs>
        <w:tab w:val="right" w:leader="dot" w:pos="9628"/>
      </w:tabs>
      <w:snapToGrid/>
      <w:ind w:leftChars="352" w:left="754"/>
    </w:pPr>
    <w:rPr>
      <w:rFonts w:ascii="HG丸ｺﾞｼｯｸM-PRO" w:eastAsia="HG丸ｺﾞｼｯｸM-PRO" w:hAnsi="Century" w:cs="Times New Roman"/>
      <w:noProof/>
      <w:kern w:val="0"/>
      <w:sz w:val="22"/>
      <w:szCs w:val="20"/>
    </w:rPr>
  </w:style>
  <w:style w:type="paragraph" w:styleId="41">
    <w:name w:val="toc 4"/>
    <w:basedOn w:val="a0"/>
    <w:next w:val="a0"/>
    <w:autoRedefine/>
    <w:semiHidden/>
    <w:rsid w:val="00F82CE2"/>
    <w:pPr>
      <w:snapToGrid/>
      <w:ind w:leftChars="300" w:left="630"/>
    </w:pPr>
    <w:rPr>
      <w:rFonts w:ascii="Century" w:eastAsia="HG丸ｺﾞｼｯｸM-PRO" w:hAnsi="Century" w:cs="Times New Roman"/>
      <w:kern w:val="0"/>
      <w:szCs w:val="20"/>
    </w:rPr>
  </w:style>
  <w:style w:type="paragraph" w:styleId="51">
    <w:name w:val="toc 5"/>
    <w:basedOn w:val="a0"/>
    <w:next w:val="a0"/>
    <w:autoRedefine/>
    <w:semiHidden/>
    <w:rsid w:val="00F82CE2"/>
    <w:pPr>
      <w:snapToGrid/>
      <w:ind w:leftChars="400" w:left="840"/>
    </w:pPr>
    <w:rPr>
      <w:rFonts w:ascii="Century" w:eastAsia="HG丸ｺﾞｼｯｸM-PRO" w:hAnsi="Century" w:cs="Times New Roman"/>
      <w:kern w:val="0"/>
      <w:szCs w:val="20"/>
    </w:rPr>
  </w:style>
  <w:style w:type="paragraph" w:styleId="61">
    <w:name w:val="toc 6"/>
    <w:basedOn w:val="a0"/>
    <w:next w:val="a0"/>
    <w:autoRedefine/>
    <w:semiHidden/>
    <w:rsid w:val="00F82CE2"/>
    <w:pPr>
      <w:snapToGrid/>
      <w:ind w:leftChars="500" w:left="1050"/>
    </w:pPr>
    <w:rPr>
      <w:rFonts w:ascii="Century" w:eastAsia="HG丸ｺﾞｼｯｸM-PRO" w:hAnsi="Century" w:cs="Times New Roman"/>
      <w:kern w:val="0"/>
      <w:szCs w:val="20"/>
    </w:rPr>
  </w:style>
  <w:style w:type="paragraph" w:styleId="71">
    <w:name w:val="toc 7"/>
    <w:basedOn w:val="a0"/>
    <w:next w:val="a0"/>
    <w:autoRedefine/>
    <w:semiHidden/>
    <w:rsid w:val="00F82CE2"/>
    <w:pPr>
      <w:snapToGrid/>
      <w:ind w:leftChars="600" w:left="1260"/>
    </w:pPr>
    <w:rPr>
      <w:rFonts w:ascii="Century" w:eastAsia="HG丸ｺﾞｼｯｸM-PRO" w:hAnsi="Century" w:cs="Times New Roman"/>
      <w:kern w:val="0"/>
      <w:szCs w:val="20"/>
    </w:rPr>
  </w:style>
  <w:style w:type="paragraph" w:styleId="81">
    <w:name w:val="toc 8"/>
    <w:basedOn w:val="a0"/>
    <w:next w:val="a0"/>
    <w:autoRedefine/>
    <w:semiHidden/>
    <w:rsid w:val="00F82CE2"/>
    <w:pPr>
      <w:snapToGrid/>
      <w:ind w:leftChars="700" w:left="1470"/>
    </w:pPr>
    <w:rPr>
      <w:rFonts w:ascii="Century" w:eastAsia="HG丸ｺﾞｼｯｸM-PRO" w:hAnsi="Century" w:cs="Times New Roman"/>
      <w:kern w:val="0"/>
      <w:szCs w:val="20"/>
    </w:rPr>
  </w:style>
  <w:style w:type="paragraph" w:styleId="91">
    <w:name w:val="toc 9"/>
    <w:basedOn w:val="a0"/>
    <w:next w:val="a0"/>
    <w:autoRedefine/>
    <w:semiHidden/>
    <w:rsid w:val="00F82CE2"/>
    <w:pPr>
      <w:snapToGrid/>
      <w:ind w:leftChars="800" w:left="1680"/>
    </w:pPr>
    <w:rPr>
      <w:rFonts w:ascii="Century" w:eastAsia="HG丸ｺﾞｼｯｸM-PRO" w:hAnsi="Century" w:cs="Times New Roman"/>
      <w:kern w:val="0"/>
      <w:szCs w:val="20"/>
    </w:rPr>
  </w:style>
  <w:style w:type="paragraph" w:styleId="27">
    <w:name w:val="Body Text Indent 2"/>
    <w:basedOn w:val="a0"/>
    <w:link w:val="28"/>
    <w:semiHidden/>
    <w:rsid w:val="00F82CE2"/>
    <w:pPr>
      <w:snapToGrid/>
      <w:ind w:left="718" w:hangingChars="342" w:hanging="718"/>
    </w:pPr>
    <w:rPr>
      <w:rFonts w:ascii="Century" w:eastAsia="ＭＳ 明朝" w:hAnsi="Century" w:cs="Times New Roman"/>
      <w:szCs w:val="24"/>
    </w:rPr>
  </w:style>
  <w:style w:type="character" w:customStyle="1" w:styleId="28">
    <w:name w:val="本文インデント 2 (文字)"/>
    <w:basedOn w:val="a1"/>
    <w:link w:val="27"/>
    <w:semiHidden/>
    <w:rsid w:val="00F82CE2"/>
    <w:rPr>
      <w:rFonts w:ascii="Century" w:eastAsia="ＭＳ 明朝" w:hAnsi="Century" w:cs="Times New Roman"/>
      <w:szCs w:val="24"/>
    </w:rPr>
  </w:style>
  <w:style w:type="character" w:styleId="affff7">
    <w:name w:val="FollowedHyperlink"/>
    <w:semiHidden/>
    <w:rsid w:val="00F82CE2"/>
    <w:rPr>
      <w:color w:val="800080"/>
      <w:u w:val="single"/>
    </w:rPr>
  </w:style>
  <w:style w:type="paragraph" w:styleId="affff8">
    <w:name w:val="Document Map"/>
    <w:basedOn w:val="a0"/>
    <w:link w:val="affff9"/>
    <w:uiPriority w:val="99"/>
    <w:semiHidden/>
    <w:unhideWhenUsed/>
    <w:rsid w:val="00F82CE2"/>
    <w:pPr>
      <w:snapToGrid/>
    </w:pPr>
    <w:rPr>
      <w:rFonts w:ascii="MS UI Gothic" w:eastAsia="MS UI Gothic" w:hAnsi="Century" w:cs="Times New Roman"/>
      <w:kern w:val="0"/>
      <w:sz w:val="18"/>
      <w:szCs w:val="18"/>
      <w:lang w:val="x-none" w:eastAsia="x-none"/>
    </w:rPr>
  </w:style>
  <w:style w:type="character" w:customStyle="1" w:styleId="affff9">
    <w:name w:val="見出しマップ (文字)"/>
    <w:basedOn w:val="a1"/>
    <w:link w:val="affff8"/>
    <w:uiPriority w:val="99"/>
    <w:semiHidden/>
    <w:rsid w:val="00F82CE2"/>
    <w:rPr>
      <w:rFonts w:ascii="MS UI Gothic" w:eastAsia="MS UI Gothic" w:hAnsi="Century" w:cs="Times New Roman"/>
      <w:kern w:val="0"/>
      <w:sz w:val="18"/>
      <w:szCs w:val="18"/>
      <w:lang w:val="x-none" w:eastAsia="x-none"/>
    </w:rPr>
  </w:style>
  <w:style w:type="paragraph" w:styleId="affffa">
    <w:name w:val="Revision"/>
    <w:hidden/>
    <w:uiPriority w:val="99"/>
    <w:semiHidden/>
    <w:rsid w:val="00F82CE2"/>
    <w:rPr>
      <w:rFonts w:ascii="Century" w:eastAsia="HG丸ｺﾞｼｯｸM-PRO" w:hAnsi="Century" w:cs="Times New Roman"/>
      <w:kern w:val="0"/>
      <w:szCs w:val="20"/>
    </w:rPr>
  </w:style>
  <w:style w:type="character" w:customStyle="1" w:styleId="st1">
    <w:name w:val="st1"/>
    <w:basedOn w:val="a1"/>
    <w:rsid w:val="00F82CE2"/>
  </w:style>
  <w:style w:type="paragraph" w:styleId="affffb">
    <w:name w:val="Plain Text"/>
    <w:basedOn w:val="a0"/>
    <w:link w:val="affffc"/>
    <w:uiPriority w:val="99"/>
    <w:semiHidden/>
    <w:unhideWhenUsed/>
    <w:rsid w:val="00F82CE2"/>
    <w:pPr>
      <w:widowControl/>
      <w:snapToGrid/>
      <w:jc w:val="left"/>
    </w:pPr>
    <w:rPr>
      <w:rFonts w:ascii="ＭＳ ゴシック" w:eastAsia="ＭＳ ゴシック" w:hAnsi="Courier New" w:cs="Times New Roman"/>
      <w:kern w:val="0"/>
      <w:sz w:val="20"/>
      <w:szCs w:val="21"/>
      <w:lang w:val="x-none" w:eastAsia="x-none"/>
    </w:rPr>
  </w:style>
  <w:style w:type="character" w:customStyle="1" w:styleId="affffc">
    <w:name w:val="書式なし (文字)"/>
    <w:basedOn w:val="a1"/>
    <w:link w:val="affffb"/>
    <w:uiPriority w:val="99"/>
    <w:semiHidden/>
    <w:rsid w:val="00F82CE2"/>
    <w:rPr>
      <w:rFonts w:ascii="ＭＳ ゴシック" w:eastAsia="ＭＳ ゴシック" w:hAnsi="Courier New" w:cs="Times New Roman"/>
      <w:kern w:val="0"/>
      <w:sz w:val="20"/>
      <w:szCs w:val="21"/>
      <w:lang w:val="x-none" w:eastAsia="x-none"/>
    </w:rPr>
  </w:style>
  <w:style w:type="paragraph" w:styleId="34">
    <w:name w:val="Body Text Indent 3"/>
    <w:basedOn w:val="a0"/>
    <w:link w:val="35"/>
    <w:uiPriority w:val="99"/>
    <w:semiHidden/>
    <w:unhideWhenUsed/>
    <w:rsid w:val="00F82CE2"/>
    <w:pPr>
      <w:snapToGrid/>
      <w:ind w:leftChars="400" w:left="851"/>
    </w:pPr>
    <w:rPr>
      <w:rFonts w:ascii="Century" w:eastAsia="HG丸ｺﾞｼｯｸM-PRO" w:hAnsi="Century" w:cs="Times New Roman"/>
      <w:kern w:val="0"/>
      <w:sz w:val="16"/>
      <w:szCs w:val="16"/>
      <w:lang w:val="x-none" w:eastAsia="x-none"/>
    </w:rPr>
  </w:style>
  <w:style w:type="character" w:customStyle="1" w:styleId="35">
    <w:name w:val="本文インデント 3 (文字)"/>
    <w:basedOn w:val="a1"/>
    <w:link w:val="34"/>
    <w:uiPriority w:val="99"/>
    <w:semiHidden/>
    <w:rsid w:val="00F82CE2"/>
    <w:rPr>
      <w:rFonts w:ascii="Century" w:eastAsia="HG丸ｺﾞｼｯｸM-PRO" w:hAnsi="Century" w:cs="Times New Roman"/>
      <w:kern w:val="0"/>
      <w:sz w:val="16"/>
      <w:szCs w:val="16"/>
      <w:lang w:val="x-none" w:eastAsia="x-none"/>
    </w:rPr>
  </w:style>
  <w:style w:type="table" w:styleId="29">
    <w:name w:val="Light List Accent 6"/>
    <w:basedOn w:val="a2"/>
    <w:uiPriority w:val="61"/>
    <w:rsid w:val="00F82CE2"/>
    <w:rPr>
      <w:rFonts w:ascii="Century" w:eastAsia="ＭＳ 明朝" w:hAnsi="Century" w:cs="Times New Roman"/>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
    <w:name w:val="List Bullet"/>
    <w:basedOn w:val="a0"/>
    <w:uiPriority w:val="99"/>
    <w:unhideWhenUsed/>
    <w:rsid w:val="00F82CE2"/>
    <w:pPr>
      <w:numPr>
        <w:numId w:val="15"/>
      </w:numPr>
      <w:snapToGrid/>
      <w:contextualSpacing/>
    </w:pPr>
    <w:rPr>
      <w:rFonts w:ascii="Century" w:eastAsia="HG丸ｺﾞｼｯｸM-PRO" w:hAnsi="Century" w:cs="Times New Roman"/>
      <w:kern w:val="0"/>
      <w:szCs w:val="20"/>
    </w:rPr>
  </w:style>
  <w:style w:type="character" w:styleId="affffd">
    <w:name w:val="Placeholder Text"/>
    <w:basedOn w:val="a1"/>
    <w:uiPriority w:val="99"/>
    <w:semiHidden/>
    <w:rsid w:val="00EE0CCF"/>
    <w:rPr>
      <w:color w:val="808080"/>
    </w:rPr>
  </w:style>
  <w:style w:type="paragraph" w:styleId="affffe">
    <w:name w:val="No Spacing"/>
    <w:link w:val="afffff"/>
    <w:uiPriority w:val="1"/>
    <w:qFormat/>
    <w:rsid w:val="00131C7F"/>
    <w:rPr>
      <w:kern w:val="0"/>
      <w:sz w:val="22"/>
    </w:rPr>
  </w:style>
  <w:style w:type="character" w:customStyle="1" w:styleId="afffff">
    <w:name w:val="行間詰め (文字)"/>
    <w:basedOn w:val="a1"/>
    <w:link w:val="affffe"/>
    <w:uiPriority w:val="1"/>
    <w:rsid w:val="00131C7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2864">
      <w:bodyDiv w:val="1"/>
      <w:marLeft w:val="0"/>
      <w:marRight w:val="0"/>
      <w:marTop w:val="0"/>
      <w:marBottom w:val="0"/>
      <w:divBdr>
        <w:top w:val="none" w:sz="0" w:space="0" w:color="auto"/>
        <w:left w:val="none" w:sz="0" w:space="0" w:color="auto"/>
        <w:bottom w:val="none" w:sz="0" w:space="0" w:color="auto"/>
        <w:right w:val="none" w:sz="0" w:space="0" w:color="auto"/>
      </w:divBdr>
      <w:divsChild>
        <w:div w:id="1194926372">
          <w:marLeft w:val="547"/>
          <w:marRight w:val="0"/>
          <w:marTop w:val="0"/>
          <w:marBottom w:val="0"/>
          <w:divBdr>
            <w:top w:val="none" w:sz="0" w:space="0" w:color="auto"/>
            <w:left w:val="none" w:sz="0" w:space="0" w:color="auto"/>
            <w:bottom w:val="none" w:sz="0" w:space="0" w:color="auto"/>
            <w:right w:val="none" w:sz="0" w:space="0" w:color="auto"/>
          </w:divBdr>
        </w:div>
      </w:divsChild>
    </w:div>
    <w:div w:id="283780921">
      <w:bodyDiv w:val="1"/>
      <w:marLeft w:val="0"/>
      <w:marRight w:val="0"/>
      <w:marTop w:val="0"/>
      <w:marBottom w:val="0"/>
      <w:divBdr>
        <w:top w:val="none" w:sz="0" w:space="0" w:color="auto"/>
        <w:left w:val="none" w:sz="0" w:space="0" w:color="auto"/>
        <w:bottom w:val="none" w:sz="0" w:space="0" w:color="auto"/>
        <w:right w:val="none" w:sz="0" w:space="0" w:color="auto"/>
      </w:divBdr>
    </w:div>
    <w:div w:id="455687277">
      <w:bodyDiv w:val="1"/>
      <w:marLeft w:val="0"/>
      <w:marRight w:val="0"/>
      <w:marTop w:val="0"/>
      <w:marBottom w:val="0"/>
      <w:divBdr>
        <w:top w:val="none" w:sz="0" w:space="0" w:color="auto"/>
        <w:left w:val="none" w:sz="0" w:space="0" w:color="auto"/>
        <w:bottom w:val="none" w:sz="0" w:space="0" w:color="auto"/>
        <w:right w:val="none" w:sz="0" w:space="0" w:color="auto"/>
      </w:divBdr>
      <w:divsChild>
        <w:div w:id="388386849">
          <w:marLeft w:val="547"/>
          <w:marRight w:val="0"/>
          <w:marTop w:val="0"/>
          <w:marBottom w:val="0"/>
          <w:divBdr>
            <w:top w:val="none" w:sz="0" w:space="0" w:color="auto"/>
            <w:left w:val="none" w:sz="0" w:space="0" w:color="auto"/>
            <w:bottom w:val="none" w:sz="0" w:space="0" w:color="auto"/>
            <w:right w:val="none" w:sz="0" w:space="0" w:color="auto"/>
          </w:divBdr>
        </w:div>
        <w:div w:id="2094356038">
          <w:marLeft w:val="547"/>
          <w:marRight w:val="0"/>
          <w:marTop w:val="0"/>
          <w:marBottom w:val="0"/>
          <w:divBdr>
            <w:top w:val="none" w:sz="0" w:space="0" w:color="auto"/>
            <w:left w:val="none" w:sz="0" w:space="0" w:color="auto"/>
            <w:bottom w:val="none" w:sz="0" w:space="0" w:color="auto"/>
            <w:right w:val="none" w:sz="0" w:space="0" w:color="auto"/>
          </w:divBdr>
        </w:div>
      </w:divsChild>
    </w:div>
    <w:div w:id="798107565">
      <w:bodyDiv w:val="1"/>
      <w:marLeft w:val="0"/>
      <w:marRight w:val="0"/>
      <w:marTop w:val="0"/>
      <w:marBottom w:val="0"/>
      <w:divBdr>
        <w:top w:val="none" w:sz="0" w:space="0" w:color="auto"/>
        <w:left w:val="none" w:sz="0" w:space="0" w:color="auto"/>
        <w:bottom w:val="none" w:sz="0" w:space="0" w:color="auto"/>
        <w:right w:val="none" w:sz="0" w:space="0" w:color="auto"/>
      </w:divBdr>
    </w:div>
    <w:div w:id="920987881">
      <w:bodyDiv w:val="1"/>
      <w:marLeft w:val="0"/>
      <w:marRight w:val="0"/>
      <w:marTop w:val="0"/>
      <w:marBottom w:val="0"/>
      <w:divBdr>
        <w:top w:val="none" w:sz="0" w:space="0" w:color="auto"/>
        <w:left w:val="none" w:sz="0" w:space="0" w:color="auto"/>
        <w:bottom w:val="none" w:sz="0" w:space="0" w:color="auto"/>
        <w:right w:val="none" w:sz="0" w:space="0" w:color="auto"/>
      </w:divBdr>
    </w:div>
    <w:div w:id="1252474758">
      <w:bodyDiv w:val="1"/>
      <w:marLeft w:val="0"/>
      <w:marRight w:val="0"/>
      <w:marTop w:val="0"/>
      <w:marBottom w:val="0"/>
      <w:divBdr>
        <w:top w:val="none" w:sz="0" w:space="0" w:color="auto"/>
        <w:left w:val="none" w:sz="0" w:space="0" w:color="auto"/>
        <w:bottom w:val="none" w:sz="0" w:space="0" w:color="auto"/>
        <w:right w:val="none" w:sz="0" w:space="0" w:color="auto"/>
      </w:divBdr>
    </w:div>
    <w:div w:id="1431661401">
      <w:bodyDiv w:val="1"/>
      <w:marLeft w:val="0"/>
      <w:marRight w:val="0"/>
      <w:marTop w:val="0"/>
      <w:marBottom w:val="0"/>
      <w:divBdr>
        <w:top w:val="none" w:sz="0" w:space="0" w:color="auto"/>
        <w:left w:val="none" w:sz="0" w:space="0" w:color="auto"/>
        <w:bottom w:val="none" w:sz="0" w:space="0" w:color="auto"/>
        <w:right w:val="none" w:sz="0" w:space="0" w:color="auto"/>
      </w:divBdr>
      <w:divsChild>
        <w:div w:id="1137726115">
          <w:marLeft w:val="547"/>
          <w:marRight w:val="0"/>
          <w:marTop w:val="0"/>
          <w:marBottom w:val="0"/>
          <w:divBdr>
            <w:top w:val="none" w:sz="0" w:space="0" w:color="auto"/>
            <w:left w:val="none" w:sz="0" w:space="0" w:color="auto"/>
            <w:bottom w:val="none" w:sz="0" w:space="0" w:color="auto"/>
            <w:right w:val="none" w:sz="0" w:space="0" w:color="auto"/>
          </w:divBdr>
        </w:div>
      </w:divsChild>
    </w:div>
    <w:div w:id="1495026974">
      <w:bodyDiv w:val="1"/>
      <w:marLeft w:val="0"/>
      <w:marRight w:val="0"/>
      <w:marTop w:val="0"/>
      <w:marBottom w:val="0"/>
      <w:divBdr>
        <w:top w:val="none" w:sz="0" w:space="0" w:color="auto"/>
        <w:left w:val="none" w:sz="0" w:space="0" w:color="auto"/>
        <w:bottom w:val="none" w:sz="0" w:space="0" w:color="auto"/>
        <w:right w:val="none" w:sz="0" w:space="0" w:color="auto"/>
      </w:divBdr>
    </w:div>
    <w:div w:id="1528563484">
      <w:bodyDiv w:val="1"/>
      <w:marLeft w:val="0"/>
      <w:marRight w:val="0"/>
      <w:marTop w:val="0"/>
      <w:marBottom w:val="0"/>
      <w:divBdr>
        <w:top w:val="none" w:sz="0" w:space="0" w:color="auto"/>
        <w:left w:val="none" w:sz="0" w:space="0" w:color="auto"/>
        <w:bottom w:val="none" w:sz="0" w:space="0" w:color="auto"/>
        <w:right w:val="none" w:sz="0" w:space="0" w:color="auto"/>
      </w:divBdr>
    </w:div>
    <w:div w:id="170729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21" Type="http://schemas.openxmlformats.org/officeDocument/2006/relationships/diagramColors" Target="diagrams/colors2.xml"/><Relationship Id="rId42" Type="http://schemas.openxmlformats.org/officeDocument/2006/relationships/diagramQuickStyle" Target="diagrams/quickStyle4.xml"/><Relationship Id="rId47" Type="http://schemas.openxmlformats.org/officeDocument/2006/relationships/image" Target="media/image19.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3"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8"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54" Type="http://schemas.openxmlformats.org/officeDocument/2006/relationships/image" Target="media/image64.png"/><Relationship Id="rId16" Type="http://schemas.openxmlformats.org/officeDocument/2006/relationships/image" Target="media/image4.png"/><Relationship Id="rId107"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 Type="http://schemas.openxmlformats.org/officeDocument/2006/relationships/diagramLayout" Target="diagrams/layout1.xml"/><Relationship Id="rId32" Type="http://schemas.openxmlformats.org/officeDocument/2006/relationships/diagramLayout" Target="diagrams/layout3.xml"/><Relationship Id="rId37" Type="http://schemas.openxmlformats.org/officeDocument/2006/relationships/chart" Target="charts/chart1.xml"/><Relationship Id="rId53" Type="http://schemas.openxmlformats.org/officeDocument/2006/relationships/diagramLayout" Target="diagrams/layout5.xml"/><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emf"/><Relationship Id="rId102"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3"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8"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4"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image" Target="media/image62.emf"/><Relationship Id="rId22" Type="http://schemas.microsoft.com/office/2007/relationships/diagramDrawing" Target="diagrams/drawing2.xml"/><Relationship Id="rId27" Type="http://schemas.openxmlformats.org/officeDocument/2006/relationships/image" Target="media/image10.emf"/><Relationship Id="rId43" Type="http://schemas.openxmlformats.org/officeDocument/2006/relationships/diagramColors" Target="diagrams/colors4.xml"/><Relationship Id="rId48" Type="http://schemas.openxmlformats.org/officeDocument/2006/relationships/image" Target="media/image20.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8"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4"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9"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eader" Target="header4.xml"/><Relationship Id="rId155" Type="http://schemas.openxmlformats.org/officeDocument/2006/relationships/fontTable" Target="fontTable.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diagramQuickStyle" Target="diagrams/quickStyle3.xml"/><Relationship Id="rId38" Type="http://schemas.openxmlformats.org/officeDocument/2006/relationships/image" Target="media/image15.gif"/><Relationship Id="rId46" Type="http://schemas.openxmlformats.org/officeDocument/2006/relationships/image" Target="media/image18.png"/><Relationship Id="rId59" Type="http://schemas.openxmlformats.org/officeDocument/2006/relationships/image" Target="media/image26.emf"/><Relationship Id="rId67" Type="http://schemas.openxmlformats.org/officeDocument/2006/relationships/image" Target="media/image34.png"/><Relationship Id="rId103"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08"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6"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4"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9"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7"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20" Type="http://schemas.openxmlformats.org/officeDocument/2006/relationships/diagramQuickStyle" Target="diagrams/quickStyle2.xml"/><Relationship Id="rId41" Type="http://schemas.openxmlformats.org/officeDocument/2006/relationships/diagramLayout" Target="diagrams/layout4.xml"/><Relationship Id="rId54" Type="http://schemas.openxmlformats.org/officeDocument/2006/relationships/diagramQuickStyle" Target="diagrams/quickStyle5.xm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image" Target="media/image58.emf"/><Relationship Id="rId96" Type="http://schemas.openxmlformats.org/officeDocument/2006/relationships/header" Target="header1.xml"/><Relationship Id="rId111"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2"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0"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5"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5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4.png"/><Relationship Id="rId106"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4"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9"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7"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0" Type="http://schemas.openxmlformats.org/officeDocument/2006/relationships/diagramData" Target="diagrams/data1.xml"/><Relationship Id="rId31" Type="http://schemas.openxmlformats.org/officeDocument/2006/relationships/diagramData" Target="diagrams/data3.xml"/><Relationship Id="rId44" Type="http://schemas.microsoft.com/office/2007/relationships/diagramDrawing" Target="diagrams/drawing4.xml"/><Relationship Id="rId52" Type="http://schemas.openxmlformats.org/officeDocument/2006/relationships/diagramData" Target="diagrams/data5.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image" Target="media/image61.png"/><Relationship Id="rId99" Type="http://schemas.openxmlformats.org/officeDocument/2006/relationships/footer" Target="footer3.xml"/><Relationship Id="rId101" Type="http://schemas.openxmlformats.org/officeDocument/2006/relationships/image" Target="media/image63.emf"/><Relationship Id="rId122"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0"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5"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3"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8"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51" Type="http://schemas.openxmlformats.org/officeDocument/2006/relationships/footer" Target="footer5.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Data" Target="diagrams/data2.xml"/><Relationship Id="rId39" Type="http://schemas.openxmlformats.org/officeDocument/2006/relationships/image" Target="media/image16.png"/><Relationship Id="rId109"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34" Type="http://schemas.openxmlformats.org/officeDocument/2006/relationships/diagramColors" Target="diagrams/colors3.xml"/><Relationship Id="rId50" Type="http://schemas.openxmlformats.org/officeDocument/2006/relationships/image" Target="media/image22.png"/><Relationship Id="rId55" Type="http://schemas.openxmlformats.org/officeDocument/2006/relationships/diagramColors" Target="diagrams/colors5.xml"/><Relationship Id="rId76" Type="http://schemas.openxmlformats.org/officeDocument/2006/relationships/image" Target="media/image43.emf"/><Relationship Id="rId97" Type="http://schemas.openxmlformats.org/officeDocument/2006/relationships/header" Target="header2.xml"/><Relationship Id="rId104"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0"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5"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1"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6"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diagramData" Target="diagrams/data4.xml"/><Relationship Id="rId45" Type="http://schemas.openxmlformats.org/officeDocument/2006/relationships/image" Target="media/image17.png"/><Relationship Id="rId66" Type="http://schemas.openxmlformats.org/officeDocument/2006/relationships/image" Target="media/image33.png"/><Relationship Id="rId87" Type="http://schemas.openxmlformats.org/officeDocument/2006/relationships/image" Target="media/image54.emf"/><Relationship Id="rId110"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15"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1"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36"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61" Type="http://schemas.openxmlformats.org/officeDocument/2006/relationships/image" Target="media/image28.png"/><Relationship Id="rId82" Type="http://schemas.openxmlformats.org/officeDocument/2006/relationships/image" Target="media/image49.emf"/><Relationship Id="rId152" Type="http://schemas.openxmlformats.org/officeDocument/2006/relationships/header" Target="header5.xml"/><Relationship Id="rId19" Type="http://schemas.openxmlformats.org/officeDocument/2006/relationships/diagramLayout" Target="diagrams/layout2.xml"/><Relationship Id="rId14" Type="http://schemas.microsoft.com/office/2007/relationships/diagramDrawing" Target="diagrams/drawing1.xml"/><Relationship Id="rId30" Type="http://schemas.openxmlformats.org/officeDocument/2006/relationships/image" Target="media/image13.png"/><Relationship Id="rId35" Type="http://schemas.microsoft.com/office/2007/relationships/diagramDrawing" Target="diagrams/drawing3.xml"/><Relationship Id="rId56" Type="http://schemas.microsoft.com/office/2007/relationships/diagramDrawing" Target="diagrams/drawing5.xml"/><Relationship Id="rId77" Type="http://schemas.openxmlformats.org/officeDocument/2006/relationships/image" Target="media/image44.emf"/><Relationship Id="rId100" Type="http://schemas.openxmlformats.org/officeDocument/2006/relationships/footer" Target="footer4.xml"/><Relationship Id="rId105"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26"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7"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39.gif"/><Relationship Id="rId93" Type="http://schemas.openxmlformats.org/officeDocument/2006/relationships/image" Target="media/image60.emf"/><Relationship Id="rId98" Type="http://schemas.openxmlformats.org/officeDocument/2006/relationships/footer" Target="footer2.xml"/><Relationship Id="rId121"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142" Type="http://schemas.openxmlformats.org/officeDocument/2006/relationships/hyperlink" Target="file:///C:\Users\Masahito.G\Documents\CSZ\20_&#65300;&#26399;&#35336;&#30011;&#38306;&#20418;\30_&#35336;&#30011;&#26360;\00&#26368;&#32066;&#21407;&#31295;\300&#65343;&#21561;&#30000;&#24066;&#31532;&#65300;&#26399;&#24773;&#22577;&#21270;&#25512;&#36914;&#35336;&#30011;&#65288;&#21407;&#31295;&#65289;20190318.docx"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pattFill prst="pct50">
              <a:fgClr>
                <a:srgbClr val="159BFF"/>
              </a:fgClr>
              <a:bgClr>
                <a:schemeClr val="bg1"/>
              </a:bgClr>
            </a:pattFill>
            <a:ln>
              <a:noFill/>
            </a:ln>
            <a:effectLst/>
          </c:spPr>
          <c:invertIfNegative val="0"/>
          <c:cat>
            <c:strRef>
              <c:f>Sheet1!$A$1:$A$6</c:f>
              <c:strCache>
                <c:ptCount val="6"/>
                <c:pt idx="0">
                  <c:v>その他の定型業務</c:v>
                </c:pt>
                <c:pt idx="1">
                  <c:v>顧客や外部からの問い合わせ対応</c:v>
                </c:pt>
                <c:pt idx="2">
                  <c:v>受付業務</c:v>
                </c:pt>
                <c:pt idx="3">
                  <c:v>簡単な手作業の生産工程</c:v>
                </c:pt>
                <c:pt idx="4">
                  <c:v>定型的な会計事務</c:v>
                </c:pt>
                <c:pt idx="5">
                  <c:v>定型的な一般事務</c:v>
                </c:pt>
              </c:strCache>
            </c:strRef>
          </c:cat>
          <c:val>
            <c:numRef>
              <c:f>Sheet1!$B$1:$B$6</c:f>
              <c:numCache>
                <c:formatCode>0.0_ </c:formatCode>
                <c:ptCount val="6"/>
                <c:pt idx="0">
                  <c:v>9.4</c:v>
                </c:pt>
                <c:pt idx="1">
                  <c:v>18.100000000000001</c:v>
                </c:pt>
                <c:pt idx="2">
                  <c:v>22.2</c:v>
                </c:pt>
                <c:pt idx="3">
                  <c:v>29.7</c:v>
                </c:pt>
                <c:pt idx="4">
                  <c:v>34.799999999999997</c:v>
                </c:pt>
                <c:pt idx="5">
                  <c:v>40.1</c:v>
                </c:pt>
              </c:numCache>
            </c:numRef>
          </c:val>
          <c:extLst>
            <c:ext xmlns:c16="http://schemas.microsoft.com/office/drawing/2014/chart" uri="{C3380CC4-5D6E-409C-BE32-E72D297353CC}">
              <c16:uniqueId val="{00000000-08CB-420C-854A-84BDD2ADCDFD}"/>
            </c:ext>
          </c:extLst>
        </c:ser>
        <c:dLbls>
          <c:showLegendKey val="0"/>
          <c:showVal val="0"/>
          <c:showCatName val="0"/>
          <c:showSerName val="0"/>
          <c:showPercent val="0"/>
          <c:showBubbleSize val="0"/>
        </c:dLbls>
        <c:gapWidth val="182"/>
        <c:axId val="211281408"/>
        <c:axId val="211282944"/>
      </c:barChart>
      <c:catAx>
        <c:axId val="21128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1282944"/>
        <c:crosses val="autoZero"/>
        <c:auto val="1"/>
        <c:lblAlgn val="ctr"/>
        <c:lblOffset val="100"/>
        <c:noMultiLvlLbl val="0"/>
      </c:catAx>
      <c:valAx>
        <c:axId val="211282944"/>
        <c:scaling>
          <c:orientation val="minMax"/>
        </c:scaling>
        <c:delete val="1"/>
        <c:axPos val="b"/>
        <c:majorGridlines>
          <c:spPr>
            <a:ln w="9525" cap="flat" cmpd="sng" algn="ctr">
              <a:solidFill>
                <a:schemeClr val="bg1"/>
              </a:solidFill>
              <a:round/>
            </a:ln>
            <a:effectLst/>
          </c:spPr>
        </c:majorGridlines>
        <c:numFmt formatCode="0.0_ " sourceLinked="1"/>
        <c:majorTickMark val="none"/>
        <c:minorTickMark val="none"/>
        <c:tickLblPos val="nextTo"/>
        <c:crossAx val="21128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39611-3A34-49E1-AB87-C57BC6C138A8}" type="doc">
      <dgm:prSet loTypeId="urn:microsoft.com/office/officeart/2005/8/layout/funnel1" loCatId="process" qsTypeId="urn:microsoft.com/office/officeart/2005/8/quickstyle/simple5" qsCatId="simple" csTypeId="urn:microsoft.com/office/officeart/2005/8/colors/colorful1" csCatId="colorful" phldr="1"/>
      <dgm:spPr/>
      <dgm:t>
        <a:bodyPr/>
        <a:lstStyle/>
        <a:p>
          <a:endParaRPr kumimoji="1" lang="ja-JP" altLang="en-US"/>
        </a:p>
      </dgm:t>
    </dgm:pt>
    <dgm:pt modelId="{1A480927-7B0C-44F8-ACC7-083C7D1D54E1}">
      <dgm:prSet phldrT="[テキスト]" custT="1"/>
      <dgm:spPr/>
      <dgm:t>
        <a:bodyPr lIns="0" tIns="0" rIns="0" bIns="0"/>
        <a:lstStyle/>
        <a:p>
          <a:pPr>
            <a:lnSpc>
              <a:spcPct val="70000"/>
            </a:lnSpc>
          </a:pPr>
          <a:r>
            <a:rPr kumimoji="1" lang="ja-JP" altLang="en-US" sz="900">
              <a:solidFill>
                <a:schemeClr val="tx1">
                  <a:lumMod val="75000"/>
                  <a:lumOff val="25000"/>
                </a:schemeClr>
              </a:solidFill>
            </a:rPr>
            <a:t>マイ　　ナンバー法</a:t>
          </a:r>
        </a:p>
      </dgm:t>
    </dgm:pt>
    <dgm:pt modelId="{86F6262D-4596-4061-934C-E039C0794DE4}" type="parTrans" cxnId="{53EE3064-07D5-4E76-9E8F-8CE9B796A9AC}">
      <dgm:prSet/>
      <dgm:spPr/>
      <dgm:t>
        <a:bodyPr/>
        <a:lstStyle/>
        <a:p>
          <a:endParaRPr kumimoji="1" lang="ja-JP" altLang="en-US" sz="900"/>
        </a:p>
      </dgm:t>
    </dgm:pt>
    <dgm:pt modelId="{BE205F7F-0890-47F1-836B-1C60DDEC6E8D}" type="sibTrans" cxnId="{53EE3064-07D5-4E76-9E8F-8CE9B796A9AC}">
      <dgm:prSet/>
      <dgm:spPr/>
      <dgm:t>
        <a:bodyPr/>
        <a:lstStyle/>
        <a:p>
          <a:endParaRPr kumimoji="1" lang="ja-JP" altLang="en-US" sz="900"/>
        </a:p>
      </dgm:t>
    </dgm:pt>
    <dgm:pt modelId="{6F102A1B-258C-427F-9734-6186D3721B56}">
      <dgm:prSet phldrT="[テキスト]" custT="1"/>
      <dgm:spPr/>
      <dgm:t>
        <a:bodyPr lIns="0" tIns="36000" rIns="0" bIns="0"/>
        <a:lstStyle/>
        <a:p>
          <a:pPr>
            <a:lnSpc>
              <a:spcPct val="70000"/>
            </a:lnSpc>
          </a:pPr>
          <a:r>
            <a:rPr kumimoji="1" lang="ja-JP" altLang="en-US" sz="900"/>
            <a:t>官民</a:t>
          </a:r>
          <a:r>
            <a:rPr kumimoji="1" lang="ja-JP" altLang="en-US" sz="900" spc="-150" baseline="0"/>
            <a:t>データ</a:t>
          </a:r>
          <a:r>
            <a:rPr kumimoji="1" lang="ja-JP" altLang="en-US" sz="900"/>
            <a:t>活用推進　基本法</a:t>
          </a:r>
        </a:p>
      </dgm:t>
    </dgm:pt>
    <dgm:pt modelId="{37BC3357-E7B6-4E2D-B6DA-ABA8E4858559}" type="parTrans" cxnId="{C024ED9D-FE93-4010-9A3D-3D54A6B43CCE}">
      <dgm:prSet/>
      <dgm:spPr/>
      <dgm:t>
        <a:bodyPr/>
        <a:lstStyle/>
        <a:p>
          <a:endParaRPr kumimoji="1" lang="ja-JP" altLang="en-US" sz="900"/>
        </a:p>
      </dgm:t>
    </dgm:pt>
    <dgm:pt modelId="{527BD5A0-7F10-4C02-8EF9-CD3F965CC0DC}" type="sibTrans" cxnId="{C024ED9D-FE93-4010-9A3D-3D54A6B43CCE}">
      <dgm:prSet/>
      <dgm:spPr/>
      <dgm:t>
        <a:bodyPr/>
        <a:lstStyle/>
        <a:p>
          <a:endParaRPr kumimoji="1" lang="ja-JP" altLang="en-US" sz="900"/>
        </a:p>
      </dgm:t>
    </dgm:pt>
    <dgm:pt modelId="{836F4506-738C-445F-93E3-BD6CC35CA62B}">
      <dgm:prSet phldrT="[テキスト]" custT="1"/>
      <dgm:spPr/>
      <dgm:t>
        <a:bodyPr/>
        <a:lstStyle/>
        <a:p>
          <a:pPr algn="l">
            <a:lnSpc>
              <a:spcPct val="70000"/>
            </a:lnSpc>
            <a:spcAft>
              <a:spcPts val="0"/>
            </a:spcAft>
          </a:pPr>
          <a:r>
            <a:rPr kumimoji="1" lang="ja-JP" altLang="en-US" sz="900"/>
            <a:t>第４期</a:t>
          </a:r>
          <a:endParaRPr kumimoji="1" lang="en-US" altLang="ja-JP" sz="900"/>
        </a:p>
        <a:p>
          <a:pPr algn="l">
            <a:lnSpc>
              <a:spcPct val="70000"/>
            </a:lnSpc>
            <a:spcAft>
              <a:spcPts val="0"/>
            </a:spcAft>
          </a:pPr>
          <a:r>
            <a:rPr kumimoji="1" lang="ja-JP" altLang="en-US" sz="900"/>
            <a:t>情報化推進計画</a:t>
          </a:r>
        </a:p>
      </dgm:t>
    </dgm:pt>
    <dgm:pt modelId="{3818423F-FBEE-4D5C-942B-D652D1648BFA}" type="parTrans" cxnId="{80A3DA17-B9DD-42BD-8BA7-A540D57D335A}">
      <dgm:prSet/>
      <dgm:spPr/>
      <dgm:t>
        <a:bodyPr/>
        <a:lstStyle/>
        <a:p>
          <a:endParaRPr kumimoji="1" lang="ja-JP" altLang="en-US" sz="900"/>
        </a:p>
      </dgm:t>
    </dgm:pt>
    <dgm:pt modelId="{F76ECBDC-A511-408B-946D-BD797ACF19C4}" type="sibTrans" cxnId="{80A3DA17-B9DD-42BD-8BA7-A540D57D335A}">
      <dgm:prSet/>
      <dgm:spPr/>
      <dgm:t>
        <a:bodyPr/>
        <a:lstStyle/>
        <a:p>
          <a:endParaRPr kumimoji="1" lang="ja-JP" altLang="en-US" sz="900"/>
        </a:p>
      </dgm:t>
    </dgm:pt>
    <dgm:pt modelId="{8984AE7A-DB3C-446D-AFED-229662AF6DD6}">
      <dgm:prSet phldrT="[テキスト]" custT="1"/>
      <dgm:spPr/>
      <dgm:t>
        <a:bodyPr lIns="0" tIns="72000" rIns="0" bIns="0"/>
        <a:lstStyle/>
        <a:p>
          <a:pPr algn="dist">
            <a:lnSpc>
              <a:spcPct val="70000"/>
            </a:lnSpc>
            <a:spcAft>
              <a:spcPts val="0"/>
            </a:spcAft>
          </a:pPr>
          <a:r>
            <a:rPr kumimoji="1" lang="ja-JP" altLang="en-US" sz="900"/>
            <a:t>サイバー　</a:t>
          </a:r>
          <a:r>
            <a:rPr kumimoji="1" lang="ja-JP" altLang="en-US" sz="850" spc="-150" baseline="0"/>
            <a:t>セキュリティ</a:t>
          </a:r>
          <a:r>
            <a:rPr kumimoji="1" lang="ja-JP" altLang="en-US" sz="900"/>
            <a:t>基本法</a:t>
          </a:r>
        </a:p>
      </dgm:t>
    </dgm:pt>
    <dgm:pt modelId="{381EEDCC-719C-47FA-A361-E2886048C5BD}" type="sibTrans" cxnId="{AD26AB79-B3D5-4E34-A618-CB69AC038824}">
      <dgm:prSet/>
      <dgm:spPr/>
      <dgm:t>
        <a:bodyPr/>
        <a:lstStyle/>
        <a:p>
          <a:endParaRPr kumimoji="1" lang="ja-JP" altLang="en-US" sz="900"/>
        </a:p>
      </dgm:t>
    </dgm:pt>
    <dgm:pt modelId="{DA6BAAE3-8709-46CD-9355-13C8760BDF32}" type="parTrans" cxnId="{AD26AB79-B3D5-4E34-A618-CB69AC038824}">
      <dgm:prSet/>
      <dgm:spPr/>
      <dgm:t>
        <a:bodyPr/>
        <a:lstStyle/>
        <a:p>
          <a:endParaRPr kumimoji="1" lang="ja-JP" altLang="en-US" sz="900"/>
        </a:p>
      </dgm:t>
    </dgm:pt>
    <dgm:pt modelId="{99D4E5E3-4F67-467D-AECE-E7BB9E61C666}" type="pres">
      <dgm:prSet presAssocID="{54D39611-3A34-49E1-AB87-C57BC6C138A8}" presName="Name0" presStyleCnt="0">
        <dgm:presLayoutVars>
          <dgm:chMax val="4"/>
          <dgm:resizeHandles val="exact"/>
        </dgm:presLayoutVars>
      </dgm:prSet>
      <dgm:spPr/>
      <dgm:t>
        <a:bodyPr/>
        <a:lstStyle/>
        <a:p>
          <a:endParaRPr kumimoji="1" lang="ja-JP" altLang="en-US"/>
        </a:p>
      </dgm:t>
    </dgm:pt>
    <dgm:pt modelId="{DEC786E8-BFB7-4036-A22E-DA855955A591}" type="pres">
      <dgm:prSet presAssocID="{54D39611-3A34-49E1-AB87-C57BC6C138A8}" presName="ellipse" presStyleLbl="trBgShp" presStyleIdx="0" presStyleCnt="1" custAng="840612" custLinFactNeighborX="-12884" custLinFactNeighborY="17485"/>
      <dgm:spPr/>
    </dgm:pt>
    <dgm:pt modelId="{B274F89E-C3D2-4B17-9F66-51B7D6222049}" type="pres">
      <dgm:prSet presAssocID="{54D39611-3A34-49E1-AB87-C57BC6C138A8}" presName="arrow1" presStyleLbl="fgShp" presStyleIdx="0" presStyleCnt="1" custAng="1292721" custLinFactX="-78207" custLinFactNeighborX="-100000" custLinFactNeighborY="-9812"/>
      <dgm:spPr/>
    </dgm:pt>
    <dgm:pt modelId="{CD0C3B62-9E5F-4CEE-A363-55BE2850854E}" type="pres">
      <dgm:prSet presAssocID="{54D39611-3A34-49E1-AB87-C57BC6C138A8}" presName="rectangle" presStyleLbl="revTx" presStyleIdx="0" presStyleCnt="1" custScaleX="69797" custLinFactNeighborX="-37216" custLinFactNeighborY="26152">
        <dgm:presLayoutVars>
          <dgm:bulletEnabled val="1"/>
        </dgm:presLayoutVars>
      </dgm:prSet>
      <dgm:spPr/>
      <dgm:t>
        <a:bodyPr/>
        <a:lstStyle/>
        <a:p>
          <a:endParaRPr kumimoji="1" lang="ja-JP" altLang="en-US"/>
        </a:p>
      </dgm:t>
    </dgm:pt>
    <dgm:pt modelId="{4A795E31-731A-43A3-98A2-32489FC341CD}" type="pres">
      <dgm:prSet presAssocID="{1A480927-7B0C-44F8-ACC7-083C7D1D54E1}" presName="item1" presStyleLbl="node1" presStyleIdx="0" presStyleCnt="3" custAng="20597929" custScaleX="119100" custScaleY="105513" custLinFactNeighborX="-62345" custLinFactNeighborY="27576">
        <dgm:presLayoutVars>
          <dgm:bulletEnabled val="1"/>
        </dgm:presLayoutVars>
      </dgm:prSet>
      <dgm:spPr/>
      <dgm:t>
        <a:bodyPr/>
        <a:lstStyle/>
        <a:p>
          <a:endParaRPr kumimoji="1" lang="ja-JP" altLang="en-US"/>
        </a:p>
      </dgm:t>
    </dgm:pt>
    <dgm:pt modelId="{4268A776-AA71-4703-87C3-F8D6D796F33F}" type="pres">
      <dgm:prSet presAssocID="{8984AE7A-DB3C-446D-AFED-229662AF6DD6}" presName="item2" presStyleLbl="node1" presStyleIdx="1" presStyleCnt="3" custAng="20811013" custScaleX="105005" custScaleY="101979" custLinFactNeighborX="-18282" custLinFactNeighborY="23044">
        <dgm:presLayoutVars>
          <dgm:bulletEnabled val="1"/>
        </dgm:presLayoutVars>
      </dgm:prSet>
      <dgm:spPr/>
      <dgm:t>
        <a:bodyPr/>
        <a:lstStyle/>
        <a:p>
          <a:endParaRPr kumimoji="1" lang="ja-JP" altLang="en-US"/>
        </a:p>
      </dgm:t>
    </dgm:pt>
    <dgm:pt modelId="{2C1D1B89-69D9-4B5A-8165-057AB09BC71A}" type="pres">
      <dgm:prSet presAssocID="{836F4506-738C-445F-93E3-BD6CC35CA62B}" presName="item3" presStyleLbl="node1" presStyleIdx="2" presStyleCnt="3" custAng="1006794" custScaleX="124053" custScaleY="118440" custLinFactNeighborX="-17363" custLinFactNeighborY="52607">
        <dgm:presLayoutVars>
          <dgm:bulletEnabled val="1"/>
        </dgm:presLayoutVars>
      </dgm:prSet>
      <dgm:spPr/>
      <dgm:t>
        <a:bodyPr/>
        <a:lstStyle/>
        <a:p>
          <a:endParaRPr kumimoji="1" lang="ja-JP" altLang="en-US"/>
        </a:p>
      </dgm:t>
    </dgm:pt>
    <dgm:pt modelId="{3A705A66-E93C-4E1E-BAB2-AE1000D682DA}" type="pres">
      <dgm:prSet presAssocID="{54D39611-3A34-49E1-AB87-C57BC6C138A8}" presName="funnel" presStyleLbl="trAlignAcc1" presStyleIdx="0" presStyleCnt="1" custAng="788547" custScaleX="110504" custLinFactNeighborX="-17473" custLinFactNeighborY="6476"/>
      <dgm:spPr/>
    </dgm:pt>
  </dgm:ptLst>
  <dgm:cxnLst>
    <dgm:cxn modelId="{AD26AB79-B3D5-4E34-A618-CB69AC038824}" srcId="{54D39611-3A34-49E1-AB87-C57BC6C138A8}" destId="{8984AE7A-DB3C-446D-AFED-229662AF6DD6}" srcOrd="2" destOrd="0" parTransId="{DA6BAAE3-8709-46CD-9355-13C8760BDF32}" sibTransId="{381EEDCC-719C-47FA-A361-E2886048C5BD}"/>
    <dgm:cxn modelId="{C024ED9D-FE93-4010-9A3D-3D54A6B43CCE}" srcId="{54D39611-3A34-49E1-AB87-C57BC6C138A8}" destId="{6F102A1B-258C-427F-9734-6186D3721B56}" srcOrd="0" destOrd="0" parTransId="{37BC3357-E7B6-4E2D-B6DA-ABA8E4858559}" sibTransId="{527BD5A0-7F10-4C02-8EF9-CD3F965CC0DC}"/>
    <dgm:cxn modelId="{CB73C3C1-DABF-4D0E-8237-11A6F41DCA34}" type="presOf" srcId="{1A480927-7B0C-44F8-ACC7-083C7D1D54E1}" destId="{4268A776-AA71-4703-87C3-F8D6D796F33F}" srcOrd="0" destOrd="0" presId="urn:microsoft.com/office/officeart/2005/8/layout/funnel1"/>
    <dgm:cxn modelId="{546D901E-69AD-4318-99FA-27BBF5E414C4}" type="presOf" srcId="{6F102A1B-258C-427F-9734-6186D3721B56}" destId="{2C1D1B89-69D9-4B5A-8165-057AB09BC71A}" srcOrd="0" destOrd="0" presId="urn:microsoft.com/office/officeart/2005/8/layout/funnel1"/>
    <dgm:cxn modelId="{80A3DA17-B9DD-42BD-8BA7-A540D57D335A}" srcId="{54D39611-3A34-49E1-AB87-C57BC6C138A8}" destId="{836F4506-738C-445F-93E3-BD6CC35CA62B}" srcOrd="3" destOrd="0" parTransId="{3818423F-FBEE-4D5C-942B-D652D1648BFA}" sibTransId="{F76ECBDC-A511-408B-946D-BD797ACF19C4}"/>
    <dgm:cxn modelId="{53EE3064-07D5-4E76-9E8F-8CE9B796A9AC}" srcId="{54D39611-3A34-49E1-AB87-C57BC6C138A8}" destId="{1A480927-7B0C-44F8-ACC7-083C7D1D54E1}" srcOrd="1" destOrd="0" parTransId="{86F6262D-4596-4061-934C-E039C0794DE4}" sibTransId="{BE205F7F-0890-47F1-836B-1C60DDEC6E8D}"/>
    <dgm:cxn modelId="{5997135F-3FF5-49CA-9244-4816A56E2679}" type="presOf" srcId="{54D39611-3A34-49E1-AB87-C57BC6C138A8}" destId="{99D4E5E3-4F67-467D-AECE-E7BB9E61C666}" srcOrd="0" destOrd="0" presId="urn:microsoft.com/office/officeart/2005/8/layout/funnel1"/>
    <dgm:cxn modelId="{010942B8-5DB2-4214-8136-282D4E52E5F7}" type="presOf" srcId="{8984AE7A-DB3C-446D-AFED-229662AF6DD6}" destId="{4A795E31-731A-43A3-98A2-32489FC341CD}" srcOrd="0" destOrd="0" presId="urn:microsoft.com/office/officeart/2005/8/layout/funnel1"/>
    <dgm:cxn modelId="{EB6B71D7-4614-4721-AB24-FF72F50F7FDC}" type="presOf" srcId="{836F4506-738C-445F-93E3-BD6CC35CA62B}" destId="{CD0C3B62-9E5F-4CEE-A363-55BE2850854E}" srcOrd="0" destOrd="0" presId="urn:microsoft.com/office/officeart/2005/8/layout/funnel1"/>
    <dgm:cxn modelId="{DE20D4E6-35D1-4F63-8FE4-DB1BF3AA4689}" type="presParOf" srcId="{99D4E5E3-4F67-467D-AECE-E7BB9E61C666}" destId="{DEC786E8-BFB7-4036-A22E-DA855955A591}" srcOrd="0" destOrd="0" presId="urn:microsoft.com/office/officeart/2005/8/layout/funnel1"/>
    <dgm:cxn modelId="{D9A6606B-3AA8-48D0-8BE1-67AEBCB5C77C}" type="presParOf" srcId="{99D4E5E3-4F67-467D-AECE-E7BB9E61C666}" destId="{B274F89E-C3D2-4B17-9F66-51B7D6222049}" srcOrd="1" destOrd="0" presId="urn:microsoft.com/office/officeart/2005/8/layout/funnel1"/>
    <dgm:cxn modelId="{489205CE-3428-4F6D-AEF3-79F36DE54BDB}" type="presParOf" srcId="{99D4E5E3-4F67-467D-AECE-E7BB9E61C666}" destId="{CD0C3B62-9E5F-4CEE-A363-55BE2850854E}" srcOrd="2" destOrd="0" presId="urn:microsoft.com/office/officeart/2005/8/layout/funnel1"/>
    <dgm:cxn modelId="{30D0D730-CF04-4D24-89E0-0245ABA88974}" type="presParOf" srcId="{99D4E5E3-4F67-467D-AECE-E7BB9E61C666}" destId="{4A795E31-731A-43A3-98A2-32489FC341CD}" srcOrd="3" destOrd="0" presId="urn:microsoft.com/office/officeart/2005/8/layout/funnel1"/>
    <dgm:cxn modelId="{823B63D8-EEFF-4C4D-B59B-6D1C9A2734D9}" type="presParOf" srcId="{99D4E5E3-4F67-467D-AECE-E7BB9E61C666}" destId="{4268A776-AA71-4703-87C3-F8D6D796F33F}" srcOrd="4" destOrd="0" presId="urn:microsoft.com/office/officeart/2005/8/layout/funnel1"/>
    <dgm:cxn modelId="{5B0DDC98-29B7-43B4-8E80-85A5E2D33D12}" type="presParOf" srcId="{99D4E5E3-4F67-467D-AECE-E7BB9E61C666}" destId="{2C1D1B89-69D9-4B5A-8165-057AB09BC71A}" srcOrd="5" destOrd="0" presId="urn:microsoft.com/office/officeart/2005/8/layout/funnel1"/>
    <dgm:cxn modelId="{E2BF6A79-0710-439B-ABB2-DD76F6CC646D}" type="presParOf" srcId="{99D4E5E3-4F67-467D-AECE-E7BB9E61C666}" destId="{3A705A66-E93C-4E1E-BAB2-AE1000D682DA}" srcOrd="6" destOrd="0" presId="urn:microsoft.com/office/officeart/2005/8/layout/funne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686B2A-1E86-45CC-BD5C-F91238EE5CE2}" type="doc">
      <dgm:prSet loTypeId="urn:microsoft.com/office/officeart/2005/8/layout/pyramid1" loCatId="pyramid" qsTypeId="urn:microsoft.com/office/officeart/2005/8/quickstyle/3d3" qsCatId="3D" csTypeId="urn:microsoft.com/office/officeart/2005/8/colors/accent1_3" csCatId="accent1" phldr="1"/>
      <dgm:spPr/>
    </dgm:pt>
    <dgm:pt modelId="{E1B931D0-DDBF-4DDB-8C02-D7136E7F901C}">
      <dgm:prSet phldrT="[テキスト]" custT="1"/>
      <dgm:spPr/>
      <dgm:t>
        <a:bodyPr lIns="0" tIns="180000" rIns="0" bIns="0"/>
        <a:lstStyle/>
        <a:p>
          <a:r>
            <a:rPr kumimoji="1" lang="ja-JP" altLang="en-US" sz="1000"/>
            <a:t>第４次総合計画</a:t>
          </a:r>
        </a:p>
      </dgm:t>
    </dgm:pt>
    <dgm:pt modelId="{AF7865B2-41E7-42FD-BCFD-FBC022A0F4FF}" type="parTrans" cxnId="{90880553-151E-48A5-8DC4-84F9C9DF5094}">
      <dgm:prSet/>
      <dgm:spPr/>
      <dgm:t>
        <a:bodyPr/>
        <a:lstStyle/>
        <a:p>
          <a:endParaRPr kumimoji="1" lang="ja-JP" altLang="en-US" sz="1000"/>
        </a:p>
      </dgm:t>
    </dgm:pt>
    <dgm:pt modelId="{C238843E-555B-4F1C-BEED-EA8D4896D724}" type="sibTrans" cxnId="{90880553-151E-48A5-8DC4-84F9C9DF5094}">
      <dgm:prSet/>
      <dgm:spPr/>
      <dgm:t>
        <a:bodyPr/>
        <a:lstStyle/>
        <a:p>
          <a:endParaRPr kumimoji="1" lang="ja-JP" altLang="en-US" sz="1000"/>
        </a:p>
      </dgm:t>
    </dgm:pt>
    <dgm:pt modelId="{311CF38A-198C-45AD-937A-64C7415280DA}">
      <dgm:prSet phldrT="[テキスト]" custT="1"/>
      <dgm:spPr/>
      <dgm:t>
        <a:bodyPr lIns="0" tIns="36000" rIns="0" bIns="0"/>
        <a:lstStyle/>
        <a:p>
          <a:r>
            <a:rPr kumimoji="1" lang="ja-JP" altLang="en-US" sz="1000">
              <a:solidFill>
                <a:srgbClr val="FF0000"/>
              </a:solidFill>
            </a:rPr>
            <a:t>第４期情報化　　　　推進計画</a:t>
          </a:r>
        </a:p>
      </dgm:t>
    </dgm:pt>
    <dgm:pt modelId="{F57B6138-A4C5-42D1-B4A9-ADFB7592292E}" type="parTrans" cxnId="{72B311C4-D50D-4428-A248-54612756359D}">
      <dgm:prSet/>
      <dgm:spPr/>
      <dgm:t>
        <a:bodyPr/>
        <a:lstStyle/>
        <a:p>
          <a:endParaRPr kumimoji="1" lang="ja-JP" altLang="en-US" sz="1000"/>
        </a:p>
      </dgm:t>
    </dgm:pt>
    <dgm:pt modelId="{8DF05EED-0AC6-473F-9BE5-03B31A390F5E}" type="sibTrans" cxnId="{72B311C4-D50D-4428-A248-54612756359D}">
      <dgm:prSet/>
      <dgm:spPr/>
      <dgm:t>
        <a:bodyPr/>
        <a:lstStyle/>
        <a:p>
          <a:endParaRPr kumimoji="1" lang="ja-JP" altLang="en-US" sz="1000"/>
        </a:p>
      </dgm:t>
    </dgm:pt>
    <dgm:pt modelId="{4ABC2CDA-37B5-4765-AE5F-A723A961E01D}">
      <dgm:prSet phldrT="[テキスト]" custT="1"/>
      <dgm:spPr/>
      <dgm:t>
        <a:bodyPr lIns="0" tIns="0" rIns="0" bIns="180000"/>
        <a:lstStyle/>
        <a:p>
          <a:r>
            <a:rPr kumimoji="1" lang="ja-JP" altLang="en-US" sz="1000"/>
            <a:t>アクションプラン（施策）</a:t>
          </a:r>
        </a:p>
      </dgm:t>
    </dgm:pt>
    <dgm:pt modelId="{9DB97FBA-AAF5-4867-87B7-828E2D8E8DA9}" type="parTrans" cxnId="{FC07A2E4-9CAD-41A6-B211-9DC07ADCC38B}">
      <dgm:prSet/>
      <dgm:spPr/>
      <dgm:t>
        <a:bodyPr/>
        <a:lstStyle/>
        <a:p>
          <a:endParaRPr kumimoji="1" lang="ja-JP" altLang="en-US" sz="1000"/>
        </a:p>
      </dgm:t>
    </dgm:pt>
    <dgm:pt modelId="{C1EE785E-7AA2-43E3-B91B-B2F98E63CFCF}" type="sibTrans" cxnId="{FC07A2E4-9CAD-41A6-B211-9DC07ADCC38B}">
      <dgm:prSet/>
      <dgm:spPr/>
      <dgm:t>
        <a:bodyPr/>
        <a:lstStyle/>
        <a:p>
          <a:endParaRPr kumimoji="1" lang="ja-JP" altLang="en-US" sz="1000"/>
        </a:p>
      </dgm:t>
    </dgm:pt>
    <dgm:pt modelId="{1E878E87-453D-40A7-A6C1-8F3FBB2E0D70}" type="pres">
      <dgm:prSet presAssocID="{FA686B2A-1E86-45CC-BD5C-F91238EE5CE2}" presName="Name0" presStyleCnt="0">
        <dgm:presLayoutVars>
          <dgm:dir/>
          <dgm:animLvl val="lvl"/>
          <dgm:resizeHandles val="exact"/>
        </dgm:presLayoutVars>
      </dgm:prSet>
      <dgm:spPr/>
    </dgm:pt>
    <dgm:pt modelId="{0FA67C5A-8C15-4F32-8D47-F8EAEBE7798A}" type="pres">
      <dgm:prSet presAssocID="{E1B931D0-DDBF-4DDB-8C02-D7136E7F901C}" presName="Name8" presStyleCnt="0"/>
      <dgm:spPr/>
    </dgm:pt>
    <dgm:pt modelId="{D5DE5A4D-1BD7-4E34-AD97-FBEC0DFAA4B0}" type="pres">
      <dgm:prSet presAssocID="{E1B931D0-DDBF-4DDB-8C02-D7136E7F901C}" presName="level" presStyleLbl="node1" presStyleIdx="0" presStyleCnt="3">
        <dgm:presLayoutVars>
          <dgm:chMax val="1"/>
          <dgm:bulletEnabled val="1"/>
        </dgm:presLayoutVars>
      </dgm:prSet>
      <dgm:spPr/>
      <dgm:t>
        <a:bodyPr/>
        <a:lstStyle/>
        <a:p>
          <a:endParaRPr kumimoji="1" lang="ja-JP" altLang="en-US"/>
        </a:p>
      </dgm:t>
    </dgm:pt>
    <dgm:pt modelId="{16349503-B19F-42FB-988E-283CD4E8DC48}" type="pres">
      <dgm:prSet presAssocID="{E1B931D0-DDBF-4DDB-8C02-D7136E7F901C}" presName="levelTx" presStyleLbl="revTx" presStyleIdx="0" presStyleCnt="0">
        <dgm:presLayoutVars>
          <dgm:chMax val="1"/>
          <dgm:bulletEnabled val="1"/>
        </dgm:presLayoutVars>
      </dgm:prSet>
      <dgm:spPr/>
      <dgm:t>
        <a:bodyPr/>
        <a:lstStyle/>
        <a:p>
          <a:endParaRPr kumimoji="1" lang="ja-JP" altLang="en-US"/>
        </a:p>
      </dgm:t>
    </dgm:pt>
    <dgm:pt modelId="{C9D37F12-34CC-4AED-A003-D96B57DC4139}" type="pres">
      <dgm:prSet presAssocID="{311CF38A-198C-45AD-937A-64C7415280DA}" presName="Name8" presStyleCnt="0"/>
      <dgm:spPr/>
    </dgm:pt>
    <dgm:pt modelId="{C2B02281-DD55-49B8-9BBE-2FA977C4886B}" type="pres">
      <dgm:prSet presAssocID="{311CF38A-198C-45AD-937A-64C7415280DA}" presName="level" presStyleLbl="node1" presStyleIdx="1" presStyleCnt="3">
        <dgm:presLayoutVars>
          <dgm:chMax val="1"/>
          <dgm:bulletEnabled val="1"/>
        </dgm:presLayoutVars>
      </dgm:prSet>
      <dgm:spPr/>
      <dgm:t>
        <a:bodyPr/>
        <a:lstStyle/>
        <a:p>
          <a:endParaRPr kumimoji="1" lang="ja-JP" altLang="en-US"/>
        </a:p>
      </dgm:t>
    </dgm:pt>
    <dgm:pt modelId="{CC1C5571-487C-46D5-836C-01D939242152}" type="pres">
      <dgm:prSet presAssocID="{311CF38A-198C-45AD-937A-64C7415280DA}" presName="levelTx" presStyleLbl="revTx" presStyleIdx="0" presStyleCnt="0">
        <dgm:presLayoutVars>
          <dgm:chMax val="1"/>
          <dgm:bulletEnabled val="1"/>
        </dgm:presLayoutVars>
      </dgm:prSet>
      <dgm:spPr/>
      <dgm:t>
        <a:bodyPr/>
        <a:lstStyle/>
        <a:p>
          <a:endParaRPr kumimoji="1" lang="ja-JP" altLang="en-US"/>
        </a:p>
      </dgm:t>
    </dgm:pt>
    <dgm:pt modelId="{0AEED4D2-D05C-42C9-A019-25CB6A3FE814}" type="pres">
      <dgm:prSet presAssocID="{4ABC2CDA-37B5-4765-AE5F-A723A961E01D}" presName="Name8" presStyleCnt="0"/>
      <dgm:spPr/>
    </dgm:pt>
    <dgm:pt modelId="{799D884E-42EC-4437-B91F-C1DEE884ADF7}" type="pres">
      <dgm:prSet presAssocID="{4ABC2CDA-37B5-4765-AE5F-A723A961E01D}" presName="level" presStyleLbl="node1" presStyleIdx="2" presStyleCnt="3">
        <dgm:presLayoutVars>
          <dgm:chMax val="1"/>
          <dgm:bulletEnabled val="1"/>
        </dgm:presLayoutVars>
      </dgm:prSet>
      <dgm:spPr/>
      <dgm:t>
        <a:bodyPr/>
        <a:lstStyle/>
        <a:p>
          <a:endParaRPr kumimoji="1" lang="ja-JP" altLang="en-US"/>
        </a:p>
      </dgm:t>
    </dgm:pt>
    <dgm:pt modelId="{68506FB1-82A5-4E66-88CE-AD64A6A1926F}" type="pres">
      <dgm:prSet presAssocID="{4ABC2CDA-37B5-4765-AE5F-A723A961E01D}" presName="levelTx" presStyleLbl="revTx" presStyleIdx="0" presStyleCnt="0">
        <dgm:presLayoutVars>
          <dgm:chMax val="1"/>
          <dgm:bulletEnabled val="1"/>
        </dgm:presLayoutVars>
      </dgm:prSet>
      <dgm:spPr/>
      <dgm:t>
        <a:bodyPr/>
        <a:lstStyle/>
        <a:p>
          <a:endParaRPr kumimoji="1" lang="ja-JP" altLang="en-US"/>
        </a:p>
      </dgm:t>
    </dgm:pt>
  </dgm:ptLst>
  <dgm:cxnLst>
    <dgm:cxn modelId="{72B311C4-D50D-4428-A248-54612756359D}" srcId="{FA686B2A-1E86-45CC-BD5C-F91238EE5CE2}" destId="{311CF38A-198C-45AD-937A-64C7415280DA}" srcOrd="1" destOrd="0" parTransId="{F57B6138-A4C5-42D1-B4A9-ADFB7592292E}" sibTransId="{8DF05EED-0AC6-473F-9BE5-03B31A390F5E}"/>
    <dgm:cxn modelId="{066EAA01-D98A-4C06-9F1D-462B553569A2}" type="presOf" srcId="{FA686B2A-1E86-45CC-BD5C-F91238EE5CE2}" destId="{1E878E87-453D-40A7-A6C1-8F3FBB2E0D70}" srcOrd="0" destOrd="0" presId="urn:microsoft.com/office/officeart/2005/8/layout/pyramid1"/>
    <dgm:cxn modelId="{D1108E8D-B215-4A80-A245-AAD6AD446A00}" type="presOf" srcId="{E1B931D0-DDBF-4DDB-8C02-D7136E7F901C}" destId="{D5DE5A4D-1BD7-4E34-AD97-FBEC0DFAA4B0}" srcOrd="0" destOrd="0" presId="urn:microsoft.com/office/officeart/2005/8/layout/pyramid1"/>
    <dgm:cxn modelId="{14B94A61-D0C5-4C34-8814-CFE587C78064}" type="presOf" srcId="{311CF38A-198C-45AD-937A-64C7415280DA}" destId="{C2B02281-DD55-49B8-9BBE-2FA977C4886B}" srcOrd="0" destOrd="0" presId="urn:microsoft.com/office/officeart/2005/8/layout/pyramid1"/>
    <dgm:cxn modelId="{FC07A2E4-9CAD-41A6-B211-9DC07ADCC38B}" srcId="{FA686B2A-1E86-45CC-BD5C-F91238EE5CE2}" destId="{4ABC2CDA-37B5-4765-AE5F-A723A961E01D}" srcOrd="2" destOrd="0" parTransId="{9DB97FBA-AAF5-4867-87B7-828E2D8E8DA9}" sibTransId="{C1EE785E-7AA2-43E3-B91B-B2F98E63CFCF}"/>
    <dgm:cxn modelId="{90880553-151E-48A5-8DC4-84F9C9DF5094}" srcId="{FA686B2A-1E86-45CC-BD5C-F91238EE5CE2}" destId="{E1B931D0-DDBF-4DDB-8C02-D7136E7F901C}" srcOrd="0" destOrd="0" parTransId="{AF7865B2-41E7-42FD-BCFD-FBC022A0F4FF}" sibTransId="{C238843E-555B-4F1C-BEED-EA8D4896D724}"/>
    <dgm:cxn modelId="{EEFB8AD5-9437-4CAB-B7AD-F73D5C61993E}" type="presOf" srcId="{4ABC2CDA-37B5-4765-AE5F-A723A961E01D}" destId="{68506FB1-82A5-4E66-88CE-AD64A6A1926F}" srcOrd="1" destOrd="0" presId="urn:microsoft.com/office/officeart/2005/8/layout/pyramid1"/>
    <dgm:cxn modelId="{D144EE36-1E53-4527-B717-4B4CF38A0A8E}" type="presOf" srcId="{311CF38A-198C-45AD-937A-64C7415280DA}" destId="{CC1C5571-487C-46D5-836C-01D939242152}" srcOrd="1" destOrd="0" presId="urn:microsoft.com/office/officeart/2005/8/layout/pyramid1"/>
    <dgm:cxn modelId="{85CCF90E-70CB-45DB-B3FE-ECA10CE696CA}" type="presOf" srcId="{E1B931D0-DDBF-4DDB-8C02-D7136E7F901C}" destId="{16349503-B19F-42FB-988E-283CD4E8DC48}" srcOrd="1" destOrd="0" presId="urn:microsoft.com/office/officeart/2005/8/layout/pyramid1"/>
    <dgm:cxn modelId="{5A4A12C9-A492-4E68-9CD9-9F835A0AF561}" type="presOf" srcId="{4ABC2CDA-37B5-4765-AE5F-A723A961E01D}" destId="{799D884E-42EC-4437-B91F-C1DEE884ADF7}" srcOrd="0" destOrd="0" presId="urn:microsoft.com/office/officeart/2005/8/layout/pyramid1"/>
    <dgm:cxn modelId="{FBAC867E-90ED-4904-A16F-E78FA0C16B31}" type="presParOf" srcId="{1E878E87-453D-40A7-A6C1-8F3FBB2E0D70}" destId="{0FA67C5A-8C15-4F32-8D47-F8EAEBE7798A}" srcOrd="0" destOrd="0" presId="urn:microsoft.com/office/officeart/2005/8/layout/pyramid1"/>
    <dgm:cxn modelId="{D9033797-CAEF-4DAF-B0C9-FF22C76AFD5A}" type="presParOf" srcId="{0FA67C5A-8C15-4F32-8D47-F8EAEBE7798A}" destId="{D5DE5A4D-1BD7-4E34-AD97-FBEC0DFAA4B0}" srcOrd="0" destOrd="0" presId="urn:microsoft.com/office/officeart/2005/8/layout/pyramid1"/>
    <dgm:cxn modelId="{F981B745-100E-4A23-8D1E-3D30AF5A2B16}" type="presParOf" srcId="{0FA67C5A-8C15-4F32-8D47-F8EAEBE7798A}" destId="{16349503-B19F-42FB-988E-283CD4E8DC48}" srcOrd="1" destOrd="0" presId="urn:microsoft.com/office/officeart/2005/8/layout/pyramid1"/>
    <dgm:cxn modelId="{7C858F3C-37FC-4BB7-A039-8981785D06B6}" type="presParOf" srcId="{1E878E87-453D-40A7-A6C1-8F3FBB2E0D70}" destId="{C9D37F12-34CC-4AED-A003-D96B57DC4139}" srcOrd="1" destOrd="0" presId="urn:microsoft.com/office/officeart/2005/8/layout/pyramid1"/>
    <dgm:cxn modelId="{BE85F179-F2E6-4079-BC9B-9CEE90A36A46}" type="presParOf" srcId="{C9D37F12-34CC-4AED-A003-D96B57DC4139}" destId="{C2B02281-DD55-49B8-9BBE-2FA977C4886B}" srcOrd="0" destOrd="0" presId="urn:microsoft.com/office/officeart/2005/8/layout/pyramid1"/>
    <dgm:cxn modelId="{EA36367A-00D0-4C10-BD3E-06DEFCEC8214}" type="presParOf" srcId="{C9D37F12-34CC-4AED-A003-D96B57DC4139}" destId="{CC1C5571-487C-46D5-836C-01D939242152}" srcOrd="1" destOrd="0" presId="urn:microsoft.com/office/officeart/2005/8/layout/pyramid1"/>
    <dgm:cxn modelId="{DDCA998E-176D-4C5D-A9E3-5C17A3B55B6A}" type="presParOf" srcId="{1E878E87-453D-40A7-A6C1-8F3FBB2E0D70}" destId="{0AEED4D2-D05C-42C9-A019-25CB6A3FE814}" srcOrd="2" destOrd="0" presId="urn:microsoft.com/office/officeart/2005/8/layout/pyramid1"/>
    <dgm:cxn modelId="{CBA75A32-DE1C-4C33-B3EF-D8D77F9E8789}" type="presParOf" srcId="{0AEED4D2-D05C-42C9-A019-25CB6A3FE814}" destId="{799D884E-42EC-4437-B91F-C1DEE884ADF7}" srcOrd="0" destOrd="0" presId="urn:microsoft.com/office/officeart/2005/8/layout/pyramid1"/>
    <dgm:cxn modelId="{0C2AAD41-7085-4623-ABF7-18A8F2936AE6}" type="presParOf" srcId="{0AEED4D2-D05C-42C9-A019-25CB6A3FE814}" destId="{68506FB1-82A5-4E66-88CE-AD64A6A1926F}"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488D24-CBF3-402A-AADC-F8D8CEDAF7E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kumimoji="1" lang="ja-JP" altLang="en-US"/>
        </a:p>
      </dgm:t>
    </dgm:pt>
    <dgm:pt modelId="{EA8DC63F-8BE7-4FBC-AAA0-762E9E27DC5F}">
      <dgm:prSet phldrT="[テキスト]" custT="1"/>
      <dgm:spPr/>
      <dgm:t>
        <a:bodyPr lIns="0" tIns="72000" rIns="0" bIns="0"/>
        <a:lstStyle/>
        <a:p>
          <a:pPr>
            <a:lnSpc>
              <a:spcPct val="70000"/>
            </a:lnSpc>
            <a:spcAft>
              <a:spcPts val="0"/>
            </a:spcAft>
          </a:pPr>
          <a:r>
            <a:rPr kumimoji="1" lang="ja-JP" altLang="en-US" sz="1000">
              <a:latin typeface="+mn-ea"/>
              <a:ea typeface="+mn-ea"/>
            </a:rPr>
            <a:t>オープン　　データ</a:t>
          </a:r>
        </a:p>
      </dgm:t>
    </dgm:pt>
    <dgm:pt modelId="{E9CAA04B-8648-4946-8B3E-BDAF3DDCBA6C}" type="parTrans" cxnId="{2A85C5BC-C1CB-4A33-89F9-E3C088D2FC9D}">
      <dgm:prSet/>
      <dgm:spPr/>
      <dgm:t>
        <a:bodyPr/>
        <a:lstStyle/>
        <a:p>
          <a:endParaRPr kumimoji="1" lang="ja-JP" altLang="en-US" sz="1000">
            <a:latin typeface="+mn-ea"/>
            <a:ea typeface="+mn-ea"/>
          </a:endParaRPr>
        </a:p>
      </dgm:t>
    </dgm:pt>
    <dgm:pt modelId="{8062CF31-59C7-4AB4-955C-35EA942CA140}" type="sibTrans" cxnId="{2A85C5BC-C1CB-4A33-89F9-E3C088D2FC9D}">
      <dgm:prSet/>
      <dgm:spPr/>
      <dgm:t>
        <a:bodyPr/>
        <a:lstStyle/>
        <a:p>
          <a:endParaRPr kumimoji="1" lang="ja-JP" altLang="en-US" sz="1000">
            <a:latin typeface="+mn-ea"/>
            <a:ea typeface="+mn-ea"/>
          </a:endParaRPr>
        </a:p>
      </dgm:t>
    </dgm:pt>
    <dgm:pt modelId="{06772AA1-43D0-40F1-90A6-AF032A3E0309}">
      <dgm:prSet phldrT="[テキスト]" custT="1"/>
      <dgm:spPr/>
      <dgm:t>
        <a:bodyPr lIns="180000" tIns="36000" rIns="0" bIns="0"/>
        <a:lstStyle/>
        <a:p>
          <a:pPr marL="0">
            <a:lnSpc>
              <a:spcPct val="70000"/>
            </a:lnSpc>
            <a:spcAft>
              <a:spcPts val="0"/>
            </a:spcAft>
          </a:pPr>
          <a:r>
            <a:rPr kumimoji="1" lang="ja-JP" altLang="en-US" sz="900">
              <a:latin typeface="+mn-ea"/>
              <a:ea typeface="+mn-ea"/>
            </a:rPr>
            <a:t>国や地方公共団体が提供するデータ</a:t>
          </a:r>
        </a:p>
      </dgm:t>
    </dgm:pt>
    <dgm:pt modelId="{F569D9C1-B4DD-4485-8E79-C16E6214F0A7}" type="parTrans" cxnId="{80CF60EB-7870-43C6-BFA3-6F55A4C6C3DE}">
      <dgm:prSet/>
      <dgm:spPr/>
      <dgm:t>
        <a:bodyPr/>
        <a:lstStyle/>
        <a:p>
          <a:endParaRPr kumimoji="1" lang="ja-JP" altLang="en-US" sz="1000">
            <a:latin typeface="+mn-ea"/>
            <a:ea typeface="+mn-ea"/>
          </a:endParaRPr>
        </a:p>
      </dgm:t>
    </dgm:pt>
    <dgm:pt modelId="{BFC3B227-C8D5-4FD1-B853-C3C0FFEE5721}" type="sibTrans" cxnId="{80CF60EB-7870-43C6-BFA3-6F55A4C6C3DE}">
      <dgm:prSet/>
      <dgm:spPr/>
      <dgm:t>
        <a:bodyPr/>
        <a:lstStyle/>
        <a:p>
          <a:endParaRPr kumimoji="1" lang="ja-JP" altLang="en-US" sz="1000">
            <a:latin typeface="+mn-ea"/>
            <a:ea typeface="+mn-ea"/>
          </a:endParaRPr>
        </a:p>
      </dgm:t>
    </dgm:pt>
    <dgm:pt modelId="{4A98C5C6-549E-4A07-9ADB-1A2F6E6EAC4D}">
      <dgm:prSet phldrT="[テキスト]" custT="1"/>
      <dgm:spPr/>
      <dgm:t>
        <a:bodyPr lIns="180000" tIns="36000" rIns="0" bIns="0"/>
        <a:lstStyle/>
        <a:p>
          <a:pPr marL="0">
            <a:lnSpc>
              <a:spcPct val="70000"/>
            </a:lnSpc>
            <a:spcAft>
              <a:spcPts val="0"/>
            </a:spcAft>
          </a:pPr>
          <a:r>
            <a:rPr kumimoji="1" lang="ja-JP" altLang="en-US" sz="900">
              <a:latin typeface="+mn-ea"/>
              <a:ea typeface="+mn-ea"/>
            </a:rPr>
            <a:t>公共施設等のトイレやＡＥＤの位置情報等</a:t>
          </a:r>
        </a:p>
      </dgm:t>
    </dgm:pt>
    <dgm:pt modelId="{385E78A1-86FF-4D80-AD42-3568C0F37B74}" type="parTrans" cxnId="{ECA245E6-CEA4-4738-9661-67A76A308200}">
      <dgm:prSet/>
      <dgm:spPr/>
      <dgm:t>
        <a:bodyPr/>
        <a:lstStyle/>
        <a:p>
          <a:endParaRPr kumimoji="1" lang="ja-JP" altLang="en-US" sz="1000">
            <a:latin typeface="+mn-ea"/>
            <a:ea typeface="+mn-ea"/>
          </a:endParaRPr>
        </a:p>
      </dgm:t>
    </dgm:pt>
    <dgm:pt modelId="{2D173235-3E2C-45E6-9A1D-8E37E5389AE2}" type="sibTrans" cxnId="{ECA245E6-CEA4-4738-9661-67A76A308200}">
      <dgm:prSet/>
      <dgm:spPr/>
      <dgm:t>
        <a:bodyPr/>
        <a:lstStyle/>
        <a:p>
          <a:endParaRPr kumimoji="1" lang="ja-JP" altLang="en-US" sz="1000">
            <a:latin typeface="+mn-ea"/>
            <a:ea typeface="+mn-ea"/>
          </a:endParaRPr>
        </a:p>
      </dgm:t>
    </dgm:pt>
    <dgm:pt modelId="{BE30E79B-8890-49B2-83A5-D0AC2BA5AB5D}">
      <dgm:prSet phldrT="[テキスト]" custT="1"/>
      <dgm:spPr/>
      <dgm:t>
        <a:bodyPr lIns="0" tIns="72000" rIns="0" bIns="0"/>
        <a:lstStyle/>
        <a:p>
          <a:pPr>
            <a:lnSpc>
              <a:spcPct val="70000"/>
            </a:lnSpc>
            <a:spcAft>
              <a:spcPts val="0"/>
            </a:spcAft>
          </a:pPr>
          <a:r>
            <a:rPr kumimoji="1" lang="ja-JP" altLang="en-US" sz="1000">
              <a:latin typeface="+mn-ea"/>
              <a:ea typeface="+mn-ea"/>
            </a:rPr>
            <a:t>知の　　　　デジタル化</a:t>
          </a:r>
        </a:p>
      </dgm:t>
    </dgm:pt>
    <dgm:pt modelId="{F66C6DB2-3528-4733-AF7F-CA846D9FC4FC}" type="parTrans" cxnId="{AA88A886-174A-41AA-BE9C-1B2CA2F70689}">
      <dgm:prSet/>
      <dgm:spPr/>
      <dgm:t>
        <a:bodyPr/>
        <a:lstStyle/>
        <a:p>
          <a:endParaRPr kumimoji="1" lang="ja-JP" altLang="en-US" sz="1000">
            <a:latin typeface="+mn-ea"/>
            <a:ea typeface="+mn-ea"/>
          </a:endParaRPr>
        </a:p>
      </dgm:t>
    </dgm:pt>
    <dgm:pt modelId="{FDA82018-E4F2-4F00-A6DB-C6A00B1403F9}" type="sibTrans" cxnId="{AA88A886-174A-41AA-BE9C-1B2CA2F70689}">
      <dgm:prSet/>
      <dgm:spPr/>
      <dgm:t>
        <a:bodyPr/>
        <a:lstStyle/>
        <a:p>
          <a:endParaRPr kumimoji="1" lang="ja-JP" altLang="en-US" sz="1000">
            <a:latin typeface="+mn-ea"/>
            <a:ea typeface="+mn-ea"/>
          </a:endParaRPr>
        </a:p>
      </dgm:t>
    </dgm:pt>
    <dgm:pt modelId="{6775FEB9-1EDC-4F94-9289-F436143E705C}">
      <dgm:prSet phldrT="[テキスト]" custT="1"/>
      <dgm:spPr/>
      <dgm:t>
        <a:bodyPr lIns="180000" tIns="36000" rIns="0" bIns="0"/>
        <a:lstStyle/>
        <a:p>
          <a:pPr marL="0">
            <a:lnSpc>
              <a:spcPct val="70000"/>
            </a:lnSpc>
            <a:spcAft>
              <a:spcPts val="0"/>
            </a:spcAft>
          </a:pPr>
          <a:r>
            <a:rPr kumimoji="1" lang="ja-JP" altLang="en-US" sz="900">
              <a:latin typeface="+mn-ea"/>
              <a:ea typeface="+mn-ea"/>
            </a:rPr>
            <a:t>ノウハウをデジタル化・構造化したデータ</a:t>
          </a:r>
        </a:p>
      </dgm:t>
    </dgm:pt>
    <dgm:pt modelId="{C4EF5615-FA39-4FFE-B0E3-A7F68DD538B9}" type="parTrans" cxnId="{A33C7B16-B539-4AAC-A8A7-332B0591661E}">
      <dgm:prSet/>
      <dgm:spPr/>
      <dgm:t>
        <a:bodyPr/>
        <a:lstStyle/>
        <a:p>
          <a:endParaRPr kumimoji="1" lang="ja-JP" altLang="en-US" sz="1000">
            <a:latin typeface="+mn-ea"/>
            <a:ea typeface="+mn-ea"/>
          </a:endParaRPr>
        </a:p>
      </dgm:t>
    </dgm:pt>
    <dgm:pt modelId="{EA9720F0-971C-467F-B29B-814FEA0C6D1C}" type="sibTrans" cxnId="{A33C7B16-B539-4AAC-A8A7-332B0591661E}">
      <dgm:prSet/>
      <dgm:spPr/>
      <dgm:t>
        <a:bodyPr/>
        <a:lstStyle/>
        <a:p>
          <a:endParaRPr kumimoji="1" lang="ja-JP" altLang="en-US" sz="1000">
            <a:latin typeface="+mn-ea"/>
            <a:ea typeface="+mn-ea"/>
          </a:endParaRPr>
        </a:p>
      </dgm:t>
    </dgm:pt>
    <dgm:pt modelId="{2535190F-ACF2-494C-A9B1-DD4D4820BD31}">
      <dgm:prSet phldrT="[テキスト]" custT="1"/>
      <dgm:spPr/>
      <dgm:t>
        <a:bodyPr lIns="180000" tIns="36000" rIns="0" bIns="0"/>
        <a:lstStyle/>
        <a:p>
          <a:pPr marL="0">
            <a:lnSpc>
              <a:spcPct val="70000"/>
            </a:lnSpc>
            <a:spcAft>
              <a:spcPts val="0"/>
            </a:spcAft>
          </a:pPr>
          <a:r>
            <a:rPr kumimoji="1" lang="ja-JP" altLang="en-US" sz="900">
              <a:latin typeface="+mn-ea"/>
              <a:ea typeface="+mn-ea"/>
            </a:rPr>
            <a:t>企業が持ちうるパーソナルデータ以外のデータ</a:t>
          </a:r>
        </a:p>
      </dgm:t>
    </dgm:pt>
    <dgm:pt modelId="{45542AE1-E82A-4D7F-8000-3D7F4C57020F}" type="parTrans" cxnId="{A3101FE8-5108-44F0-ABB2-6C075F3806AB}">
      <dgm:prSet/>
      <dgm:spPr/>
      <dgm:t>
        <a:bodyPr/>
        <a:lstStyle/>
        <a:p>
          <a:endParaRPr kumimoji="1" lang="ja-JP" altLang="en-US" sz="1000">
            <a:latin typeface="+mn-ea"/>
            <a:ea typeface="+mn-ea"/>
          </a:endParaRPr>
        </a:p>
      </dgm:t>
    </dgm:pt>
    <dgm:pt modelId="{FE741184-AAF1-4500-A7D5-F184F9B67A22}" type="sibTrans" cxnId="{A3101FE8-5108-44F0-ABB2-6C075F3806AB}">
      <dgm:prSet/>
      <dgm:spPr/>
      <dgm:t>
        <a:bodyPr/>
        <a:lstStyle/>
        <a:p>
          <a:endParaRPr kumimoji="1" lang="ja-JP" altLang="en-US" sz="1000">
            <a:latin typeface="+mn-ea"/>
            <a:ea typeface="+mn-ea"/>
          </a:endParaRPr>
        </a:p>
      </dgm:t>
    </dgm:pt>
    <dgm:pt modelId="{FB623C54-4203-42E4-B2CB-ACE9644399E7}">
      <dgm:prSet phldrT="[テキスト]" custT="1"/>
      <dgm:spPr/>
      <dgm:t>
        <a:bodyPr lIns="0" tIns="72000" rIns="0" bIns="0"/>
        <a:lstStyle/>
        <a:p>
          <a:r>
            <a:rPr kumimoji="1" lang="en-US" altLang="en-US" sz="1000">
              <a:latin typeface="+mn-ea"/>
              <a:ea typeface="+mn-ea"/>
            </a:rPr>
            <a:t>M2M</a:t>
          </a:r>
          <a:r>
            <a:rPr kumimoji="1" lang="ja-JP" altLang="en-US" sz="1000">
              <a:latin typeface="+mn-ea"/>
              <a:ea typeface="+mn-ea"/>
            </a:rPr>
            <a:t>データ</a:t>
          </a:r>
        </a:p>
      </dgm:t>
    </dgm:pt>
    <dgm:pt modelId="{19E20E73-84CA-40E4-AB5E-B2F92302E377}" type="parTrans" cxnId="{6920292E-36AB-4201-BBFA-3B3552CEFAC6}">
      <dgm:prSet/>
      <dgm:spPr/>
      <dgm:t>
        <a:bodyPr/>
        <a:lstStyle/>
        <a:p>
          <a:endParaRPr kumimoji="1" lang="ja-JP" altLang="en-US" sz="1000">
            <a:latin typeface="+mn-ea"/>
            <a:ea typeface="+mn-ea"/>
          </a:endParaRPr>
        </a:p>
      </dgm:t>
    </dgm:pt>
    <dgm:pt modelId="{5A5D0FB7-776A-489D-AB70-A7437C59D392}" type="sibTrans" cxnId="{6920292E-36AB-4201-BBFA-3B3552CEFAC6}">
      <dgm:prSet/>
      <dgm:spPr/>
      <dgm:t>
        <a:bodyPr/>
        <a:lstStyle/>
        <a:p>
          <a:endParaRPr kumimoji="1" lang="ja-JP" altLang="en-US" sz="1000">
            <a:latin typeface="+mn-ea"/>
            <a:ea typeface="+mn-ea"/>
          </a:endParaRPr>
        </a:p>
      </dgm:t>
    </dgm:pt>
    <dgm:pt modelId="{7C2F7F93-C3A4-4C3F-8E7F-EDD071E09C8A}">
      <dgm:prSet phldrT="[テキスト]" custT="1"/>
      <dgm:spPr/>
      <dgm:t>
        <a:bodyPr lIns="180000" tIns="36000" rIns="0" bIns="0"/>
        <a:lstStyle/>
        <a:p>
          <a:pPr marL="0">
            <a:lnSpc>
              <a:spcPct val="70000"/>
            </a:lnSpc>
            <a:spcAft>
              <a:spcPts val="0"/>
            </a:spcAft>
          </a:pPr>
          <a:r>
            <a:rPr kumimoji="1" lang="ja-JP" altLang="en-US" sz="900">
              <a:latin typeface="+mn-ea"/>
              <a:ea typeface="+mn-ea"/>
            </a:rPr>
            <a:t>Ｍ２Ｍから出力されるストリーミングデータ</a:t>
          </a:r>
        </a:p>
      </dgm:t>
    </dgm:pt>
    <dgm:pt modelId="{43A495C5-3E20-450C-B1D7-276F309C79DA}" type="parTrans" cxnId="{5329DEBB-3EAA-44C4-9A32-AF4453E4CF73}">
      <dgm:prSet/>
      <dgm:spPr/>
      <dgm:t>
        <a:bodyPr/>
        <a:lstStyle/>
        <a:p>
          <a:endParaRPr kumimoji="1" lang="ja-JP" altLang="en-US" sz="1000">
            <a:latin typeface="+mn-ea"/>
            <a:ea typeface="+mn-ea"/>
          </a:endParaRPr>
        </a:p>
      </dgm:t>
    </dgm:pt>
    <dgm:pt modelId="{572D1A00-8DC2-49CA-9993-92FC728BE843}" type="sibTrans" cxnId="{5329DEBB-3EAA-44C4-9A32-AF4453E4CF73}">
      <dgm:prSet/>
      <dgm:spPr/>
      <dgm:t>
        <a:bodyPr/>
        <a:lstStyle/>
        <a:p>
          <a:endParaRPr kumimoji="1" lang="ja-JP" altLang="en-US" sz="1000">
            <a:latin typeface="+mn-ea"/>
            <a:ea typeface="+mn-ea"/>
          </a:endParaRPr>
        </a:p>
      </dgm:t>
    </dgm:pt>
    <dgm:pt modelId="{4020AEE7-7AC4-486C-914B-E37CA93398D2}">
      <dgm:prSet phldrT="[テキスト]" custT="1"/>
      <dgm:spPr/>
      <dgm:t>
        <a:bodyPr lIns="180000" tIns="36000" rIns="0" bIns="0"/>
        <a:lstStyle/>
        <a:p>
          <a:pPr marL="0">
            <a:lnSpc>
              <a:spcPct val="70000"/>
            </a:lnSpc>
            <a:spcAft>
              <a:spcPts val="0"/>
            </a:spcAft>
          </a:pPr>
          <a:r>
            <a:rPr kumimoji="1" lang="ja-JP" altLang="en-US" sz="900">
              <a:latin typeface="+mn-ea"/>
              <a:ea typeface="+mn-ea"/>
            </a:rPr>
            <a:t>ＩｏＴ機器から収集されるデータ　等</a:t>
          </a:r>
        </a:p>
      </dgm:t>
    </dgm:pt>
    <dgm:pt modelId="{72B5C4BD-D688-4042-A766-7396522DB689}" type="parTrans" cxnId="{79EA25E7-08C3-4FE6-A360-41E60BA6ED26}">
      <dgm:prSet/>
      <dgm:spPr/>
      <dgm:t>
        <a:bodyPr/>
        <a:lstStyle/>
        <a:p>
          <a:endParaRPr kumimoji="1" lang="ja-JP" altLang="en-US" sz="1000">
            <a:latin typeface="+mn-ea"/>
            <a:ea typeface="+mn-ea"/>
          </a:endParaRPr>
        </a:p>
      </dgm:t>
    </dgm:pt>
    <dgm:pt modelId="{2F856EE1-7ED2-4381-AFF8-CBAA00FB9034}" type="sibTrans" cxnId="{79EA25E7-08C3-4FE6-A360-41E60BA6ED26}">
      <dgm:prSet/>
      <dgm:spPr/>
      <dgm:t>
        <a:bodyPr/>
        <a:lstStyle/>
        <a:p>
          <a:endParaRPr kumimoji="1" lang="ja-JP" altLang="en-US" sz="1000">
            <a:latin typeface="+mn-ea"/>
            <a:ea typeface="+mn-ea"/>
          </a:endParaRPr>
        </a:p>
      </dgm:t>
    </dgm:pt>
    <dgm:pt modelId="{724390CE-8F25-4937-AB98-A28569ED1927}">
      <dgm:prSet phldrT="[テキスト]" custT="1"/>
      <dgm:spPr/>
      <dgm:t>
        <a:bodyPr lIns="180000" tIns="36000" rIns="0" bIns="0"/>
        <a:lstStyle/>
        <a:p>
          <a:pPr marL="0">
            <a:lnSpc>
              <a:spcPct val="70000"/>
            </a:lnSpc>
            <a:spcAft>
              <a:spcPts val="0"/>
            </a:spcAft>
          </a:pPr>
          <a:r>
            <a:rPr kumimoji="1" lang="ja-JP" altLang="en-US" sz="900">
              <a:latin typeface="+mn-ea"/>
              <a:ea typeface="+mn-ea"/>
            </a:rPr>
            <a:t>個人の属性に係るデータ</a:t>
          </a:r>
        </a:p>
      </dgm:t>
    </dgm:pt>
    <dgm:pt modelId="{3A9401CB-34D2-4F7C-84BB-4F40ADC673B4}" type="parTrans" cxnId="{12A2D484-1D0B-4459-9E5E-92B3B1180283}">
      <dgm:prSet/>
      <dgm:spPr/>
      <dgm:t>
        <a:bodyPr/>
        <a:lstStyle/>
        <a:p>
          <a:endParaRPr kumimoji="1" lang="ja-JP" altLang="en-US" sz="1000">
            <a:latin typeface="+mn-ea"/>
            <a:ea typeface="+mn-ea"/>
          </a:endParaRPr>
        </a:p>
      </dgm:t>
    </dgm:pt>
    <dgm:pt modelId="{8B4BF0E5-5CE0-4656-9E7D-E21D01530528}" type="sibTrans" cxnId="{12A2D484-1D0B-4459-9E5E-92B3B1180283}">
      <dgm:prSet/>
      <dgm:spPr/>
      <dgm:t>
        <a:bodyPr/>
        <a:lstStyle/>
        <a:p>
          <a:endParaRPr kumimoji="1" lang="ja-JP" altLang="en-US" sz="1000">
            <a:latin typeface="+mn-ea"/>
            <a:ea typeface="+mn-ea"/>
          </a:endParaRPr>
        </a:p>
      </dgm:t>
    </dgm:pt>
    <dgm:pt modelId="{BF416EF1-EAF8-4032-BD0A-48C9CF87AC15}">
      <dgm:prSet phldrT="[テキスト]" custT="1"/>
      <dgm:spPr/>
      <dgm:t>
        <a:bodyPr lIns="0" tIns="72000" rIns="0" bIns="0"/>
        <a:lstStyle/>
        <a:p>
          <a:pPr>
            <a:lnSpc>
              <a:spcPct val="70000"/>
            </a:lnSpc>
            <a:spcAft>
              <a:spcPts val="0"/>
            </a:spcAft>
          </a:pPr>
          <a:r>
            <a:rPr kumimoji="1" lang="ja-JP" altLang="en-US" sz="1000">
              <a:latin typeface="+mn-ea"/>
              <a:ea typeface="+mn-ea"/>
            </a:rPr>
            <a:t>パーソナル　データ</a:t>
          </a:r>
        </a:p>
      </dgm:t>
    </dgm:pt>
    <dgm:pt modelId="{FEFAA044-1ADB-4E12-B14C-274672889CAF}" type="parTrans" cxnId="{33DEE42F-E562-47F9-8F48-180E20449DA4}">
      <dgm:prSet/>
      <dgm:spPr/>
      <dgm:t>
        <a:bodyPr/>
        <a:lstStyle/>
        <a:p>
          <a:endParaRPr kumimoji="1" lang="ja-JP" altLang="en-US" sz="1000">
            <a:latin typeface="+mn-ea"/>
            <a:ea typeface="+mn-ea"/>
          </a:endParaRPr>
        </a:p>
      </dgm:t>
    </dgm:pt>
    <dgm:pt modelId="{B6C4237B-24D7-494C-80CC-DED7825D2497}" type="sibTrans" cxnId="{33DEE42F-E562-47F9-8F48-180E20449DA4}">
      <dgm:prSet/>
      <dgm:spPr/>
      <dgm:t>
        <a:bodyPr/>
        <a:lstStyle/>
        <a:p>
          <a:endParaRPr kumimoji="1" lang="ja-JP" altLang="en-US" sz="1000">
            <a:latin typeface="+mn-ea"/>
            <a:ea typeface="+mn-ea"/>
          </a:endParaRPr>
        </a:p>
      </dgm:t>
    </dgm:pt>
    <dgm:pt modelId="{F84C1339-AF9F-46F1-A6C9-488B974BEB90}">
      <dgm:prSet phldrT="[テキスト]" custT="1"/>
      <dgm:spPr/>
      <dgm:t>
        <a:bodyPr lIns="180000" tIns="36000" rIns="0" bIns="0"/>
        <a:lstStyle/>
        <a:p>
          <a:pPr marL="0">
            <a:lnSpc>
              <a:spcPct val="70000"/>
            </a:lnSpc>
            <a:spcAft>
              <a:spcPts val="0"/>
            </a:spcAft>
          </a:pPr>
          <a:r>
            <a:rPr kumimoji="1" lang="ja-JP" altLang="en-US" sz="900">
              <a:latin typeface="+mn-ea"/>
              <a:ea typeface="+mn-ea"/>
            </a:rPr>
            <a:t>行動・購買履歴、身体状態等のデータ</a:t>
          </a:r>
        </a:p>
      </dgm:t>
    </dgm:pt>
    <dgm:pt modelId="{04F3B3D3-5AB8-4386-8A54-9E1C121C0497}" type="parTrans" cxnId="{14C067BD-F18F-48EC-B9D8-EB04C336258C}">
      <dgm:prSet/>
      <dgm:spPr/>
      <dgm:t>
        <a:bodyPr/>
        <a:lstStyle/>
        <a:p>
          <a:endParaRPr kumimoji="1" lang="ja-JP" altLang="en-US" sz="1000">
            <a:latin typeface="+mn-ea"/>
            <a:ea typeface="+mn-ea"/>
          </a:endParaRPr>
        </a:p>
      </dgm:t>
    </dgm:pt>
    <dgm:pt modelId="{E3A1A000-7F74-4301-B76A-FEB2A5CB8852}" type="sibTrans" cxnId="{14C067BD-F18F-48EC-B9D8-EB04C336258C}">
      <dgm:prSet/>
      <dgm:spPr/>
      <dgm:t>
        <a:bodyPr/>
        <a:lstStyle/>
        <a:p>
          <a:endParaRPr kumimoji="1" lang="ja-JP" altLang="en-US" sz="1000">
            <a:latin typeface="+mn-ea"/>
            <a:ea typeface="+mn-ea"/>
          </a:endParaRPr>
        </a:p>
      </dgm:t>
    </dgm:pt>
    <dgm:pt modelId="{F4C60187-DED1-4D8B-B9E0-52D1CB65AD08}" type="pres">
      <dgm:prSet presAssocID="{C7488D24-CBF3-402A-AADC-F8D8CEDAF7E0}" presName="Name0" presStyleCnt="0">
        <dgm:presLayoutVars>
          <dgm:dir/>
          <dgm:animLvl val="lvl"/>
          <dgm:resizeHandles val="exact"/>
        </dgm:presLayoutVars>
      </dgm:prSet>
      <dgm:spPr/>
      <dgm:t>
        <a:bodyPr/>
        <a:lstStyle/>
        <a:p>
          <a:endParaRPr kumimoji="1" lang="ja-JP" altLang="en-US"/>
        </a:p>
      </dgm:t>
    </dgm:pt>
    <dgm:pt modelId="{88699C3A-6EC7-4A2B-B910-6B653BD72397}" type="pres">
      <dgm:prSet presAssocID="{EA8DC63F-8BE7-4FBC-AAA0-762E9E27DC5F}" presName="linNode" presStyleCnt="0"/>
      <dgm:spPr/>
    </dgm:pt>
    <dgm:pt modelId="{4934E801-B14A-482C-B592-255459182661}" type="pres">
      <dgm:prSet presAssocID="{EA8DC63F-8BE7-4FBC-AAA0-762E9E27DC5F}" presName="parentText" presStyleLbl="node1" presStyleIdx="0" presStyleCnt="4" custScaleX="61014" custLinFactNeighborX="-1993" custLinFactNeighborY="-208">
        <dgm:presLayoutVars>
          <dgm:chMax val="1"/>
          <dgm:bulletEnabled val="1"/>
        </dgm:presLayoutVars>
      </dgm:prSet>
      <dgm:spPr/>
      <dgm:t>
        <a:bodyPr/>
        <a:lstStyle/>
        <a:p>
          <a:endParaRPr kumimoji="1" lang="ja-JP" altLang="en-US"/>
        </a:p>
      </dgm:t>
    </dgm:pt>
    <dgm:pt modelId="{F3D5454B-ABC8-4B8F-8B64-E75A941198F4}" type="pres">
      <dgm:prSet presAssocID="{EA8DC63F-8BE7-4FBC-AAA0-762E9E27DC5F}" presName="descendantText" presStyleLbl="alignAccFollowNode1" presStyleIdx="0" presStyleCnt="4" custScaleX="119907" custLinFactNeighborX="-14541">
        <dgm:presLayoutVars>
          <dgm:bulletEnabled val="1"/>
        </dgm:presLayoutVars>
      </dgm:prSet>
      <dgm:spPr/>
      <dgm:t>
        <a:bodyPr/>
        <a:lstStyle/>
        <a:p>
          <a:endParaRPr kumimoji="1" lang="ja-JP" altLang="en-US"/>
        </a:p>
      </dgm:t>
    </dgm:pt>
    <dgm:pt modelId="{1A2DA093-8BDA-49BE-B158-496CD0B90BBF}" type="pres">
      <dgm:prSet presAssocID="{8062CF31-59C7-4AB4-955C-35EA942CA140}" presName="sp" presStyleCnt="0"/>
      <dgm:spPr/>
    </dgm:pt>
    <dgm:pt modelId="{A56E1EF7-0401-4325-AB0B-A5B1C595023A}" type="pres">
      <dgm:prSet presAssocID="{BE30E79B-8890-49B2-83A5-D0AC2BA5AB5D}" presName="linNode" presStyleCnt="0"/>
      <dgm:spPr/>
    </dgm:pt>
    <dgm:pt modelId="{E45176B5-DA1F-4C76-AB63-AD628EDAB5AC}" type="pres">
      <dgm:prSet presAssocID="{BE30E79B-8890-49B2-83A5-D0AC2BA5AB5D}" presName="parentText" presStyleLbl="node1" presStyleIdx="1" presStyleCnt="4" custScaleX="61014" custLinFactNeighborX="-1993" custLinFactNeighborY="-208">
        <dgm:presLayoutVars>
          <dgm:chMax val="1"/>
          <dgm:bulletEnabled val="1"/>
        </dgm:presLayoutVars>
      </dgm:prSet>
      <dgm:spPr/>
      <dgm:t>
        <a:bodyPr/>
        <a:lstStyle/>
        <a:p>
          <a:endParaRPr kumimoji="1" lang="ja-JP" altLang="en-US"/>
        </a:p>
      </dgm:t>
    </dgm:pt>
    <dgm:pt modelId="{FBE2AD70-F7CC-41D0-8852-878BEC545E2F}" type="pres">
      <dgm:prSet presAssocID="{BE30E79B-8890-49B2-83A5-D0AC2BA5AB5D}" presName="descendantText" presStyleLbl="alignAccFollowNode1" presStyleIdx="1" presStyleCnt="4" custScaleX="119907" custLinFactNeighborX="-14541">
        <dgm:presLayoutVars>
          <dgm:bulletEnabled val="1"/>
        </dgm:presLayoutVars>
      </dgm:prSet>
      <dgm:spPr/>
      <dgm:t>
        <a:bodyPr/>
        <a:lstStyle/>
        <a:p>
          <a:endParaRPr kumimoji="1" lang="ja-JP" altLang="en-US"/>
        </a:p>
      </dgm:t>
    </dgm:pt>
    <dgm:pt modelId="{C555D20C-80F2-427B-A31B-B0326AAE2BEF}" type="pres">
      <dgm:prSet presAssocID="{FDA82018-E4F2-4F00-A6DB-C6A00B1403F9}" presName="sp" presStyleCnt="0"/>
      <dgm:spPr/>
    </dgm:pt>
    <dgm:pt modelId="{C13C185F-9BE4-48B9-B913-59F62D17BF00}" type="pres">
      <dgm:prSet presAssocID="{FB623C54-4203-42E4-B2CB-ACE9644399E7}" presName="linNode" presStyleCnt="0"/>
      <dgm:spPr/>
    </dgm:pt>
    <dgm:pt modelId="{7EBC65FB-C719-4E8E-9F9C-9256FCD1A5E8}" type="pres">
      <dgm:prSet presAssocID="{FB623C54-4203-42E4-B2CB-ACE9644399E7}" presName="parentText" presStyleLbl="node1" presStyleIdx="2" presStyleCnt="4" custScaleX="61014" custLinFactNeighborX="-1993" custLinFactNeighborY="-208">
        <dgm:presLayoutVars>
          <dgm:chMax val="1"/>
          <dgm:bulletEnabled val="1"/>
        </dgm:presLayoutVars>
      </dgm:prSet>
      <dgm:spPr/>
      <dgm:t>
        <a:bodyPr/>
        <a:lstStyle/>
        <a:p>
          <a:endParaRPr kumimoji="1" lang="ja-JP" altLang="en-US"/>
        </a:p>
      </dgm:t>
    </dgm:pt>
    <dgm:pt modelId="{7E8DDB17-F31E-4DBB-A832-814C1AD7B556}" type="pres">
      <dgm:prSet presAssocID="{FB623C54-4203-42E4-B2CB-ACE9644399E7}" presName="descendantText" presStyleLbl="alignAccFollowNode1" presStyleIdx="2" presStyleCnt="4" custScaleX="119907" custLinFactNeighborX="-14541">
        <dgm:presLayoutVars>
          <dgm:bulletEnabled val="1"/>
        </dgm:presLayoutVars>
      </dgm:prSet>
      <dgm:spPr/>
      <dgm:t>
        <a:bodyPr/>
        <a:lstStyle/>
        <a:p>
          <a:endParaRPr kumimoji="1" lang="ja-JP" altLang="en-US"/>
        </a:p>
      </dgm:t>
    </dgm:pt>
    <dgm:pt modelId="{7D950488-1513-4DE2-BA5E-0653E2CEB468}" type="pres">
      <dgm:prSet presAssocID="{5A5D0FB7-776A-489D-AB70-A7437C59D392}" presName="sp" presStyleCnt="0"/>
      <dgm:spPr/>
    </dgm:pt>
    <dgm:pt modelId="{0B54F27C-9B8F-40F3-A07E-7D622CD926AA}" type="pres">
      <dgm:prSet presAssocID="{BF416EF1-EAF8-4032-BD0A-48C9CF87AC15}" presName="linNode" presStyleCnt="0"/>
      <dgm:spPr/>
    </dgm:pt>
    <dgm:pt modelId="{7B0E23B5-E0E4-4AAB-8C1F-E0E311C19D37}" type="pres">
      <dgm:prSet presAssocID="{BF416EF1-EAF8-4032-BD0A-48C9CF87AC15}" presName="parentText" presStyleLbl="node1" presStyleIdx="3" presStyleCnt="4" custScaleX="61014" custLinFactNeighborX="-1993" custLinFactNeighborY="-208">
        <dgm:presLayoutVars>
          <dgm:chMax val="1"/>
          <dgm:bulletEnabled val="1"/>
        </dgm:presLayoutVars>
      </dgm:prSet>
      <dgm:spPr/>
      <dgm:t>
        <a:bodyPr/>
        <a:lstStyle/>
        <a:p>
          <a:endParaRPr kumimoji="1" lang="ja-JP" altLang="en-US"/>
        </a:p>
      </dgm:t>
    </dgm:pt>
    <dgm:pt modelId="{E886D115-945F-4767-AECA-977D5404F6E1}" type="pres">
      <dgm:prSet presAssocID="{BF416EF1-EAF8-4032-BD0A-48C9CF87AC15}" presName="descendantText" presStyleLbl="alignAccFollowNode1" presStyleIdx="3" presStyleCnt="4" custScaleX="119907" custLinFactNeighborX="-14541" custLinFactNeighborY="138">
        <dgm:presLayoutVars>
          <dgm:bulletEnabled val="1"/>
        </dgm:presLayoutVars>
      </dgm:prSet>
      <dgm:spPr/>
      <dgm:t>
        <a:bodyPr/>
        <a:lstStyle/>
        <a:p>
          <a:endParaRPr kumimoji="1" lang="ja-JP" altLang="en-US"/>
        </a:p>
      </dgm:t>
    </dgm:pt>
  </dgm:ptLst>
  <dgm:cxnLst>
    <dgm:cxn modelId="{F49D2DD2-59A0-4028-A8C1-3991BFD318F5}" type="presOf" srcId="{BF416EF1-EAF8-4032-BD0A-48C9CF87AC15}" destId="{7B0E23B5-E0E4-4AAB-8C1F-E0E311C19D37}" srcOrd="0" destOrd="0" presId="urn:microsoft.com/office/officeart/2005/8/layout/vList5"/>
    <dgm:cxn modelId="{090F68B2-44B3-4AA1-A552-07DA0E46636B}" type="presOf" srcId="{BE30E79B-8890-49B2-83A5-D0AC2BA5AB5D}" destId="{E45176B5-DA1F-4C76-AB63-AD628EDAB5AC}" srcOrd="0" destOrd="0" presId="urn:microsoft.com/office/officeart/2005/8/layout/vList5"/>
    <dgm:cxn modelId="{1EC1C8D5-8299-42E7-8BB3-F43577102B52}" type="presOf" srcId="{FB623C54-4203-42E4-B2CB-ACE9644399E7}" destId="{7EBC65FB-C719-4E8E-9F9C-9256FCD1A5E8}" srcOrd="0" destOrd="0" presId="urn:microsoft.com/office/officeart/2005/8/layout/vList5"/>
    <dgm:cxn modelId="{9BF1F478-EC67-4A81-AAD3-40B0E521289F}" type="presOf" srcId="{F84C1339-AF9F-46F1-A6C9-488B974BEB90}" destId="{E886D115-945F-4767-AECA-977D5404F6E1}" srcOrd="0" destOrd="1" presId="urn:microsoft.com/office/officeart/2005/8/layout/vList5"/>
    <dgm:cxn modelId="{A33C7B16-B539-4AAC-A8A7-332B0591661E}" srcId="{BE30E79B-8890-49B2-83A5-D0AC2BA5AB5D}" destId="{6775FEB9-1EDC-4F94-9289-F436143E705C}" srcOrd="0" destOrd="0" parTransId="{C4EF5615-FA39-4FFE-B0E3-A7F68DD538B9}" sibTransId="{EA9720F0-971C-467F-B29B-814FEA0C6D1C}"/>
    <dgm:cxn modelId="{A3101FE8-5108-44F0-ABB2-6C075F3806AB}" srcId="{BE30E79B-8890-49B2-83A5-D0AC2BA5AB5D}" destId="{2535190F-ACF2-494C-A9B1-DD4D4820BD31}" srcOrd="1" destOrd="0" parTransId="{45542AE1-E82A-4D7F-8000-3D7F4C57020F}" sibTransId="{FE741184-AAF1-4500-A7D5-F184F9B67A22}"/>
    <dgm:cxn modelId="{8F7E726B-6D3C-442B-ABB8-10CA5CCD9474}" type="presOf" srcId="{06772AA1-43D0-40F1-90A6-AF032A3E0309}" destId="{F3D5454B-ABC8-4B8F-8B64-E75A941198F4}" srcOrd="0" destOrd="0" presId="urn:microsoft.com/office/officeart/2005/8/layout/vList5"/>
    <dgm:cxn modelId="{2E0C7258-71F3-4C2C-8835-FA06F6A94298}" type="presOf" srcId="{4020AEE7-7AC4-486C-914B-E37CA93398D2}" destId="{7E8DDB17-F31E-4DBB-A832-814C1AD7B556}" srcOrd="0" destOrd="1" presId="urn:microsoft.com/office/officeart/2005/8/layout/vList5"/>
    <dgm:cxn modelId="{ECA245E6-CEA4-4738-9661-67A76A308200}" srcId="{EA8DC63F-8BE7-4FBC-AAA0-762E9E27DC5F}" destId="{4A98C5C6-549E-4A07-9ADB-1A2F6E6EAC4D}" srcOrd="1" destOrd="0" parTransId="{385E78A1-86FF-4D80-AD42-3568C0F37B74}" sibTransId="{2D173235-3E2C-45E6-9A1D-8E37E5389AE2}"/>
    <dgm:cxn modelId="{AA88A886-174A-41AA-BE9C-1B2CA2F70689}" srcId="{C7488D24-CBF3-402A-AADC-F8D8CEDAF7E0}" destId="{BE30E79B-8890-49B2-83A5-D0AC2BA5AB5D}" srcOrd="1" destOrd="0" parTransId="{F66C6DB2-3528-4733-AF7F-CA846D9FC4FC}" sibTransId="{FDA82018-E4F2-4F00-A6DB-C6A00B1403F9}"/>
    <dgm:cxn modelId="{AAAA4DCB-01F6-4145-A326-A65B06D9E57B}" type="presOf" srcId="{7C2F7F93-C3A4-4C3F-8E7F-EDD071E09C8A}" destId="{7E8DDB17-F31E-4DBB-A832-814C1AD7B556}" srcOrd="0" destOrd="0" presId="urn:microsoft.com/office/officeart/2005/8/layout/vList5"/>
    <dgm:cxn modelId="{5329DEBB-3EAA-44C4-9A32-AF4453E4CF73}" srcId="{FB623C54-4203-42E4-B2CB-ACE9644399E7}" destId="{7C2F7F93-C3A4-4C3F-8E7F-EDD071E09C8A}" srcOrd="0" destOrd="0" parTransId="{43A495C5-3E20-450C-B1D7-276F309C79DA}" sibTransId="{572D1A00-8DC2-49CA-9993-92FC728BE843}"/>
    <dgm:cxn modelId="{80CF60EB-7870-43C6-BFA3-6F55A4C6C3DE}" srcId="{EA8DC63F-8BE7-4FBC-AAA0-762E9E27DC5F}" destId="{06772AA1-43D0-40F1-90A6-AF032A3E0309}" srcOrd="0" destOrd="0" parTransId="{F569D9C1-B4DD-4485-8E79-C16E6214F0A7}" sibTransId="{BFC3B227-C8D5-4FD1-B853-C3C0FFEE5721}"/>
    <dgm:cxn modelId="{4B7E81CA-7272-4A05-9471-C9EA5C5AAADC}" type="presOf" srcId="{4A98C5C6-549E-4A07-9ADB-1A2F6E6EAC4D}" destId="{F3D5454B-ABC8-4B8F-8B64-E75A941198F4}" srcOrd="0" destOrd="1" presId="urn:microsoft.com/office/officeart/2005/8/layout/vList5"/>
    <dgm:cxn modelId="{026A9EBE-F96A-4615-BDEC-DCE1EB4146D0}" type="presOf" srcId="{EA8DC63F-8BE7-4FBC-AAA0-762E9E27DC5F}" destId="{4934E801-B14A-482C-B592-255459182661}" srcOrd="0" destOrd="0" presId="urn:microsoft.com/office/officeart/2005/8/layout/vList5"/>
    <dgm:cxn modelId="{452999A1-FC46-48F7-89AF-FD81BE5883B8}" type="presOf" srcId="{C7488D24-CBF3-402A-AADC-F8D8CEDAF7E0}" destId="{F4C60187-DED1-4D8B-B9E0-52D1CB65AD08}" srcOrd="0" destOrd="0" presId="urn:microsoft.com/office/officeart/2005/8/layout/vList5"/>
    <dgm:cxn modelId="{6920292E-36AB-4201-BBFA-3B3552CEFAC6}" srcId="{C7488D24-CBF3-402A-AADC-F8D8CEDAF7E0}" destId="{FB623C54-4203-42E4-B2CB-ACE9644399E7}" srcOrd="2" destOrd="0" parTransId="{19E20E73-84CA-40E4-AB5E-B2F92302E377}" sibTransId="{5A5D0FB7-776A-489D-AB70-A7437C59D392}"/>
    <dgm:cxn modelId="{33DEE42F-E562-47F9-8F48-180E20449DA4}" srcId="{C7488D24-CBF3-402A-AADC-F8D8CEDAF7E0}" destId="{BF416EF1-EAF8-4032-BD0A-48C9CF87AC15}" srcOrd="3" destOrd="0" parTransId="{FEFAA044-1ADB-4E12-B14C-274672889CAF}" sibTransId="{B6C4237B-24D7-494C-80CC-DED7825D2497}"/>
    <dgm:cxn modelId="{E4C6CA59-FEEA-4850-8739-1F18077C797C}" type="presOf" srcId="{724390CE-8F25-4937-AB98-A28569ED1927}" destId="{E886D115-945F-4767-AECA-977D5404F6E1}" srcOrd="0" destOrd="0" presId="urn:microsoft.com/office/officeart/2005/8/layout/vList5"/>
    <dgm:cxn modelId="{44EE77CB-199B-455D-9BA2-C26147129BD9}" type="presOf" srcId="{2535190F-ACF2-494C-A9B1-DD4D4820BD31}" destId="{FBE2AD70-F7CC-41D0-8852-878BEC545E2F}" srcOrd="0" destOrd="1" presId="urn:microsoft.com/office/officeart/2005/8/layout/vList5"/>
    <dgm:cxn modelId="{854F606E-E7C7-4A92-8A5F-992C6E283A83}" type="presOf" srcId="{6775FEB9-1EDC-4F94-9289-F436143E705C}" destId="{FBE2AD70-F7CC-41D0-8852-878BEC545E2F}" srcOrd="0" destOrd="0" presId="urn:microsoft.com/office/officeart/2005/8/layout/vList5"/>
    <dgm:cxn modelId="{14C067BD-F18F-48EC-B9D8-EB04C336258C}" srcId="{BF416EF1-EAF8-4032-BD0A-48C9CF87AC15}" destId="{F84C1339-AF9F-46F1-A6C9-488B974BEB90}" srcOrd="1" destOrd="0" parTransId="{04F3B3D3-5AB8-4386-8A54-9E1C121C0497}" sibTransId="{E3A1A000-7F74-4301-B76A-FEB2A5CB8852}"/>
    <dgm:cxn modelId="{2A85C5BC-C1CB-4A33-89F9-E3C088D2FC9D}" srcId="{C7488D24-CBF3-402A-AADC-F8D8CEDAF7E0}" destId="{EA8DC63F-8BE7-4FBC-AAA0-762E9E27DC5F}" srcOrd="0" destOrd="0" parTransId="{E9CAA04B-8648-4946-8B3E-BDAF3DDCBA6C}" sibTransId="{8062CF31-59C7-4AB4-955C-35EA942CA140}"/>
    <dgm:cxn modelId="{79EA25E7-08C3-4FE6-A360-41E60BA6ED26}" srcId="{FB623C54-4203-42E4-B2CB-ACE9644399E7}" destId="{4020AEE7-7AC4-486C-914B-E37CA93398D2}" srcOrd="1" destOrd="0" parTransId="{72B5C4BD-D688-4042-A766-7396522DB689}" sibTransId="{2F856EE1-7ED2-4381-AFF8-CBAA00FB9034}"/>
    <dgm:cxn modelId="{12A2D484-1D0B-4459-9E5E-92B3B1180283}" srcId="{BF416EF1-EAF8-4032-BD0A-48C9CF87AC15}" destId="{724390CE-8F25-4937-AB98-A28569ED1927}" srcOrd="0" destOrd="0" parTransId="{3A9401CB-34D2-4F7C-84BB-4F40ADC673B4}" sibTransId="{8B4BF0E5-5CE0-4656-9E7D-E21D01530528}"/>
    <dgm:cxn modelId="{669C13BC-8EE0-4B8F-9DC7-3BCE807553F9}" type="presParOf" srcId="{F4C60187-DED1-4D8B-B9E0-52D1CB65AD08}" destId="{88699C3A-6EC7-4A2B-B910-6B653BD72397}" srcOrd="0" destOrd="0" presId="urn:microsoft.com/office/officeart/2005/8/layout/vList5"/>
    <dgm:cxn modelId="{E27D3690-2817-40EB-932D-792E7CE05DB1}" type="presParOf" srcId="{88699C3A-6EC7-4A2B-B910-6B653BD72397}" destId="{4934E801-B14A-482C-B592-255459182661}" srcOrd="0" destOrd="0" presId="urn:microsoft.com/office/officeart/2005/8/layout/vList5"/>
    <dgm:cxn modelId="{AD5F2C67-331D-412B-A9BA-55DDE4193E47}" type="presParOf" srcId="{88699C3A-6EC7-4A2B-B910-6B653BD72397}" destId="{F3D5454B-ABC8-4B8F-8B64-E75A941198F4}" srcOrd="1" destOrd="0" presId="urn:microsoft.com/office/officeart/2005/8/layout/vList5"/>
    <dgm:cxn modelId="{22D3F5D4-E934-40A3-AD49-7CF82D61BAB1}" type="presParOf" srcId="{F4C60187-DED1-4D8B-B9E0-52D1CB65AD08}" destId="{1A2DA093-8BDA-49BE-B158-496CD0B90BBF}" srcOrd="1" destOrd="0" presId="urn:microsoft.com/office/officeart/2005/8/layout/vList5"/>
    <dgm:cxn modelId="{69463DBD-FC31-49E8-B87D-1A0BEDB04223}" type="presParOf" srcId="{F4C60187-DED1-4D8B-B9E0-52D1CB65AD08}" destId="{A56E1EF7-0401-4325-AB0B-A5B1C595023A}" srcOrd="2" destOrd="0" presId="urn:microsoft.com/office/officeart/2005/8/layout/vList5"/>
    <dgm:cxn modelId="{EC0CDA1E-81BD-4FEB-B2B7-11A5AA2640DD}" type="presParOf" srcId="{A56E1EF7-0401-4325-AB0B-A5B1C595023A}" destId="{E45176B5-DA1F-4C76-AB63-AD628EDAB5AC}" srcOrd="0" destOrd="0" presId="urn:microsoft.com/office/officeart/2005/8/layout/vList5"/>
    <dgm:cxn modelId="{F2D48B99-E6FD-406D-92F0-EFA9E09E953C}" type="presParOf" srcId="{A56E1EF7-0401-4325-AB0B-A5B1C595023A}" destId="{FBE2AD70-F7CC-41D0-8852-878BEC545E2F}" srcOrd="1" destOrd="0" presId="urn:microsoft.com/office/officeart/2005/8/layout/vList5"/>
    <dgm:cxn modelId="{D1B33A4C-958D-4EF9-8B6A-285E26431E57}" type="presParOf" srcId="{F4C60187-DED1-4D8B-B9E0-52D1CB65AD08}" destId="{C555D20C-80F2-427B-A31B-B0326AAE2BEF}" srcOrd="3" destOrd="0" presId="urn:microsoft.com/office/officeart/2005/8/layout/vList5"/>
    <dgm:cxn modelId="{24B9438A-E639-4022-9DD4-74D9DDEDEBC9}" type="presParOf" srcId="{F4C60187-DED1-4D8B-B9E0-52D1CB65AD08}" destId="{C13C185F-9BE4-48B9-B913-59F62D17BF00}" srcOrd="4" destOrd="0" presId="urn:microsoft.com/office/officeart/2005/8/layout/vList5"/>
    <dgm:cxn modelId="{1044F0E4-25AB-400E-8B45-6D91F2C37796}" type="presParOf" srcId="{C13C185F-9BE4-48B9-B913-59F62D17BF00}" destId="{7EBC65FB-C719-4E8E-9F9C-9256FCD1A5E8}" srcOrd="0" destOrd="0" presId="urn:microsoft.com/office/officeart/2005/8/layout/vList5"/>
    <dgm:cxn modelId="{07A8C60D-CD6E-4252-8DF8-BDD146FD990A}" type="presParOf" srcId="{C13C185F-9BE4-48B9-B913-59F62D17BF00}" destId="{7E8DDB17-F31E-4DBB-A832-814C1AD7B556}" srcOrd="1" destOrd="0" presId="urn:microsoft.com/office/officeart/2005/8/layout/vList5"/>
    <dgm:cxn modelId="{96C19E7C-1ED8-49AF-ABB8-AC05A9061323}" type="presParOf" srcId="{F4C60187-DED1-4D8B-B9E0-52D1CB65AD08}" destId="{7D950488-1513-4DE2-BA5E-0653E2CEB468}" srcOrd="5" destOrd="0" presId="urn:microsoft.com/office/officeart/2005/8/layout/vList5"/>
    <dgm:cxn modelId="{CD84312E-99B0-4890-8E84-5EEF73ED62C5}" type="presParOf" srcId="{F4C60187-DED1-4D8B-B9E0-52D1CB65AD08}" destId="{0B54F27C-9B8F-40F3-A07E-7D622CD926AA}" srcOrd="6" destOrd="0" presId="urn:microsoft.com/office/officeart/2005/8/layout/vList5"/>
    <dgm:cxn modelId="{5E655EA8-76B5-49C0-A101-C1A6F6B4828C}" type="presParOf" srcId="{0B54F27C-9B8F-40F3-A07E-7D622CD926AA}" destId="{7B0E23B5-E0E4-4AAB-8C1F-E0E311C19D37}" srcOrd="0" destOrd="0" presId="urn:microsoft.com/office/officeart/2005/8/layout/vList5"/>
    <dgm:cxn modelId="{CF699F1C-924F-4316-A1FC-6577ECA71C86}" type="presParOf" srcId="{0B54F27C-9B8F-40F3-A07E-7D622CD926AA}" destId="{E886D115-945F-4767-AECA-977D5404F6E1}"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69FFB9-F630-4EE6-A585-12684A7E6FB9}"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kumimoji="1" lang="ja-JP" altLang="en-US"/>
        </a:p>
      </dgm:t>
    </dgm:pt>
    <dgm:pt modelId="{B0D76850-E572-4818-8448-7FEF9A74BF92}">
      <dgm:prSet phldrT="[テキスト]" custT="1"/>
      <dgm:spPr/>
      <dgm:t>
        <a:bodyPr/>
        <a:lstStyle/>
        <a:p>
          <a:r>
            <a:rPr lang="ja-JP" altLang="en-US" sz="1000" b="0" i="0" u="none"/>
            <a:t>機密性</a:t>
          </a:r>
          <a:endParaRPr kumimoji="1" lang="ja-JP" altLang="en-US" sz="1000"/>
        </a:p>
      </dgm:t>
    </dgm:pt>
    <dgm:pt modelId="{04B67996-6A6C-421C-8BB3-AE226B64E702}" type="parTrans" cxnId="{C242E077-5B21-4920-B774-556044918CE9}">
      <dgm:prSet/>
      <dgm:spPr/>
      <dgm:t>
        <a:bodyPr/>
        <a:lstStyle/>
        <a:p>
          <a:endParaRPr kumimoji="1" lang="ja-JP" altLang="en-US" sz="1000"/>
        </a:p>
      </dgm:t>
    </dgm:pt>
    <dgm:pt modelId="{9473D41F-4A91-4C6A-9576-23E0967AC486}" type="sibTrans" cxnId="{C242E077-5B21-4920-B774-556044918CE9}">
      <dgm:prSet/>
      <dgm:spPr/>
      <dgm:t>
        <a:bodyPr/>
        <a:lstStyle/>
        <a:p>
          <a:endParaRPr kumimoji="1" lang="ja-JP" altLang="en-US" sz="1000"/>
        </a:p>
      </dgm:t>
    </dgm:pt>
    <dgm:pt modelId="{2EF61F4B-4427-4265-9FCF-B34923735E03}">
      <dgm:prSet phldrT="[テキスト]" custT="1"/>
      <dgm:spPr/>
      <dgm:t>
        <a:bodyPr/>
        <a:lstStyle/>
        <a:p>
          <a:r>
            <a:rPr lang="ja-JP" altLang="en-US" sz="1000" b="0" i="0" u="none"/>
            <a:t>完全性</a:t>
          </a:r>
          <a:endParaRPr kumimoji="1" lang="ja-JP" altLang="en-US" sz="1000"/>
        </a:p>
      </dgm:t>
    </dgm:pt>
    <dgm:pt modelId="{5BC9A1D7-52C2-4E4E-A260-4B19EBCE3933}" type="parTrans" cxnId="{A073F40F-4BB3-48A5-9B9D-9CC4432DC9A8}">
      <dgm:prSet/>
      <dgm:spPr/>
      <dgm:t>
        <a:bodyPr/>
        <a:lstStyle/>
        <a:p>
          <a:endParaRPr kumimoji="1" lang="ja-JP" altLang="en-US" sz="1000"/>
        </a:p>
      </dgm:t>
    </dgm:pt>
    <dgm:pt modelId="{A332BD0B-3811-4B3F-8C87-05DC7D5621A7}" type="sibTrans" cxnId="{A073F40F-4BB3-48A5-9B9D-9CC4432DC9A8}">
      <dgm:prSet/>
      <dgm:spPr/>
      <dgm:t>
        <a:bodyPr/>
        <a:lstStyle/>
        <a:p>
          <a:endParaRPr kumimoji="1" lang="ja-JP" altLang="en-US" sz="1000"/>
        </a:p>
      </dgm:t>
    </dgm:pt>
    <dgm:pt modelId="{6419CDB7-6F0D-48C5-9E5F-D0D35C249354}">
      <dgm:prSet phldrT="[テキスト]" custT="1"/>
      <dgm:spPr/>
      <dgm:t>
        <a:bodyPr/>
        <a:lstStyle/>
        <a:p>
          <a:r>
            <a:rPr lang="ja-JP" altLang="en-US" sz="1000" b="0" i="0" u="none"/>
            <a:t>可用性</a:t>
          </a:r>
          <a:endParaRPr kumimoji="1" lang="ja-JP" altLang="en-US" sz="1000"/>
        </a:p>
      </dgm:t>
    </dgm:pt>
    <dgm:pt modelId="{C39AF392-D521-4347-8217-014682ED769F}" type="parTrans" cxnId="{C68F5E81-3F02-475F-8F54-C9740B0713C7}">
      <dgm:prSet/>
      <dgm:spPr/>
      <dgm:t>
        <a:bodyPr/>
        <a:lstStyle/>
        <a:p>
          <a:endParaRPr kumimoji="1" lang="ja-JP" altLang="en-US" sz="1000"/>
        </a:p>
      </dgm:t>
    </dgm:pt>
    <dgm:pt modelId="{44BB8350-965B-494A-95B7-F5C6B92C96FF}" type="sibTrans" cxnId="{C68F5E81-3F02-475F-8F54-C9740B0713C7}">
      <dgm:prSet/>
      <dgm:spPr/>
      <dgm:t>
        <a:bodyPr/>
        <a:lstStyle/>
        <a:p>
          <a:endParaRPr kumimoji="1" lang="ja-JP" altLang="en-US" sz="1000"/>
        </a:p>
      </dgm:t>
    </dgm:pt>
    <dgm:pt modelId="{C6D707D4-5587-495D-92A2-6518DB989948}" type="pres">
      <dgm:prSet presAssocID="{0269FFB9-F630-4EE6-A585-12684A7E6FB9}" presName="cycle" presStyleCnt="0">
        <dgm:presLayoutVars>
          <dgm:dir/>
          <dgm:resizeHandles val="exact"/>
        </dgm:presLayoutVars>
      </dgm:prSet>
      <dgm:spPr/>
      <dgm:t>
        <a:bodyPr/>
        <a:lstStyle/>
        <a:p>
          <a:endParaRPr kumimoji="1" lang="ja-JP" altLang="en-US"/>
        </a:p>
      </dgm:t>
    </dgm:pt>
    <dgm:pt modelId="{46DB4AE0-FB78-4354-9DAA-2679149FE2FC}" type="pres">
      <dgm:prSet presAssocID="{B0D76850-E572-4818-8448-7FEF9A74BF92}" presName="node" presStyleLbl="node1" presStyleIdx="0" presStyleCnt="3" custScaleX="85993" custScaleY="77288" custRadScaleRad="102620">
        <dgm:presLayoutVars>
          <dgm:bulletEnabled val="1"/>
        </dgm:presLayoutVars>
      </dgm:prSet>
      <dgm:spPr/>
      <dgm:t>
        <a:bodyPr/>
        <a:lstStyle/>
        <a:p>
          <a:endParaRPr kumimoji="1" lang="ja-JP" altLang="en-US"/>
        </a:p>
      </dgm:t>
    </dgm:pt>
    <dgm:pt modelId="{5E913BAB-E8E4-4DA5-BC02-9095122F3F60}" type="pres">
      <dgm:prSet presAssocID="{B0D76850-E572-4818-8448-7FEF9A74BF92}" presName="spNode" presStyleCnt="0"/>
      <dgm:spPr/>
    </dgm:pt>
    <dgm:pt modelId="{547DD281-A595-4A96-8F97-E2883F8B1FAD}" type="pres">
      <dgm:prSet presAssocID="{9473D41F-4A91-4C6A-9576-23E0967AC486}" presName="sibTrans" presStyleLbl="sibTrans1D1" presStyleIdx="0" presStyleCnt="3"/>
      <dgm:spPr/>
      <dgm:t>
        <a:bodyPr/>
        <a:lstStyle/>
        <a:p>
          <a:endParaRPr kumimoji="1" lang="ja-JP" altLang="en-US"/>
        </a:p>
      </dgm:t>
    </dgm:pt>
    <dgm:pt modelId="{D34C7F8D-C4C6-4D8D-94D2-F162BB216F4F}" type="pres">
      <dgm:prSet presAssocID="{2EF61F4B-4427-4265-9FCF-B34923735E03}" presName="node" presStyleLbl="node1" presStyleIdx="1" presStyleCnt="3" custScaleX="85993" custScaleY="77288" custRadScaleRad="100263" custRadScaleInc="21999">
        <dgm:presLayoutVars>
          <dgm:bulletEnabled val="1"/>
        </dgm:presLayoutVars>
      </dgm:prSet>
      <dgm:spPr/>
      <dgm:t>
        <a:bodyPr/>
        <a:lstStyle/>
        <a:p>
          <a:endParaRPr kumimoji="1" lang="ja-JP" altLang="en-US"/>
        </a:p>
      </dgm:t>
    </dgm:pt>
    <dgm:pt modelId="{70758A2F-F305-4609-A88D-4643DB976192}" type="pres">
      <dgm:prSet presAssocID="{2EF61F4B-4427-4265-9FCF-B34923735E03}" presName="spNode" presStyleCnt="0"/>
      <dgm:spPr/>
    </dgm:pt>
    <dgm:pt modelId="{4B69E8A6-C2B4-4731-8C76-43BFC2C58536}" type="pres">
      <dgm:prSet presAssocID="{A332BD0B-3811-4B3F-8C87-05DC7D5621A7}" presName="sibTrans" presStyleLbl="sibTrans1D1" presStyleIdx="1" presStyleCnt="3"/>
      <dgm:spPr/>
      <dgm:t>
        <a:bodyPr/>
        <a:lstStyle/>
        <a:p>
          <a:endParaRPr kumimoji="1" lang="ja-JP" altLang="en-US"/>
        </a:p>
      </dgm:t>
    </dgm:pt>
    <dgm:pt modelId="{05883116-06F8-4910-84DA-3228E75C4895}" type="pres">
      <dgm:prSet presAssocID="{6419CDB7-6F0D-48C5-9E5F-D0D35C249354}" presName="node" presStyleLbl="node1" presStyleIdx="2" presStyleCnt="3" custScaleX="85993" custScaleY="77288" custRadScaleRad="94659" custRadScaleInc="-23894">
        <dgm:presLayoutVars>
          <dgm:bulletEnabled val="1"/>
        </dgm:presLayoutVars>
      </dgm:prSet>
      <dgm:spPr/>
      <dgm:t>
        <a:bodyPr/>
        <a:lstStyle/>
        <a:p>
          <a:endParaRPr kumimoji="1" lang="ja-JP" altLang="en-US"/>
        </a:p>
      </dgm:t>
    </dgm:pt>
    <dgm:pt modelId="{0EF89FA9-9E5F-4620-8C18-AB3BCF1746EE}" type="pres">
      <dgm:prSet presAssocID="{6419CDB7-6F0D-48C5-9E5F-D0D35C249354}" presName="spNode" presStyleCnt="0"/>
      <dgm:spPr/>
    </dgm:pt>
    <dgm:pt modelId="{4D560C30-E952-4E06-BAE6-1FBF9942C02D}" type="pres">
      <dgm:prSet presAssocID="{44BB8350-965B-494A-95B7-F5C6B92C96FF}" presName="sibTrans" presStyleLbl="sibTrans1D1" presStyleIdx="2" presStyleCnt="3"/>
      <dgm:spPr/>
      <dgm:t>
        <a:bodyPr/>
        <a:lstStyle/>
        <a:p>
          <a:endParaRPr kumimoji="1" lang="ja-JP" altLang="en-US"/>
        </a:p>
      </dgm:t>
    </dgm:pt>
  </dgm:ptLst>
  <dgm:cxnLst>
    <dgm:cxn modelId="{C68F5E81-3F02-475F-8F54-C9740B0713C7}" srcId="{0269FFB9-F630-4EE6-A585-12684A7E6FB9}" destId="{6419CDB7-6F0D-48C5-9E5F-D0D35C249354}" srcOrd="2" destOrd="0" parTransId="{C39AF392-D521-4347-8217-014682ED769F}" sibTransId="{44BB8350-965B-494A-95B7-F5C6B92C96FF}"/>
    <dgm:cxn modelId="{559AA669-EFF1-431B-ADBE-485BA99D263D}" type="presOf" srcId="{A332BD0B-3811-4B3F-8C87-05DC7D5621A7}" destId="{4B69E8A6-C2B4-4731-8C76-43BFC2C58536}" srcOrd="0" destOrd="0" presId="urn:microsoft.com/office/officeart/2005/8/layout/cycle6"/>
    <dgm:cxn modelId="{3EDBE381-F696-4BA1-9F55-AD12FBE7B680}" type="presOf" srcId="{44BB8350-965B-494A-95B7-F5C6B92C96FF}" destId="{4D560C30-E952-4E06-BAE6-1FBF9942C02D}" srcOrd="0" destOrd="0" presId="urn:microsoft.com/office/officeart/2005/8/layout/cycle6"/>
    <dgm:cxn modelId="{C242E077-5B21-4920-B774-556044918CE9}" srcId="{0269FFB9-F630-4EE6-A585-12684A7E6FB9}" destId="{B0D76850-E572-4818-8448-7FEF9A74BF92}" srcOrd="0" destOrd="0" parTransId="{04B67996-6A6C-421C-8BB3-AE226B64E702}" sibTransId="{9473D41F-4A91-4C6A-9576-23E0967AC486}"/>
    <dgm:cxn modelId="{BFB60000-3218-4E99-8FD5-8C576EE0A957}" type="presOf" srcId="{6419CDB7-6F0D-48C5-9E5F-D0D35C249354}" destId="{05883116-06F8-4910-84DA-3228E75C4895}" srcOrd="0" destOrd="0" presId="urn:microsoft.com/office/officeart/2005/8/layout/cycle6"/>
    <dgm:cxn modelId="{66A65081-6BE9-4792-A74F-902EC6489358}" type="presOf" srcId="{0269FFB9-F630-4EE6-A585-12684A7E6FB9}" destId="{C6D707D4-5587-495D-92A2-6518DB989948}" srcOrd="0" destOrd="0" presId="urn:microsoft.com/office/officeart/2005/8/layout/cycle6"/>
    <dgm:cxn modelId="{B4209F74-EE22-49F2-BDB3-39FA44D78FC6}" type="presOf" srcId="{B0D76850-E572-4818-8448-7FEF9A74BF92}" destId="{46DB4AE0-FB78-4354-9DAA-2679149FE2FC}" srcOrd="0" destOrd="0" presId="urn:microsoft.com/office/officeart/2005/8/layout/cycle6"/>
    <dgm:cxn modelId="{31ED2F85-1A54-4604-9954-C52DC8F49D15}" type="presOf" srcId="{2EF61F4B-4427-4265-9FCF-B34923735E03}" destId="{D34C7F8D-C4C6-4D8D-94D2-F162BB216F4F}" srcOrd="0" destOrd="0" presId="urn:microsoft.com/office/officeart/2005/8/layout/cycle6"/>
    <dgm:cxn modelId="{C3219329-561F-4F8D-88C5-3C13FF27612A}" type="presOf" srcId="{9473D41F-4A91-4C6A-9576-23E0967AC486}" destId="{547DD281-A595-4A96-8F97-E2883F8B1FAD}" srcOrd="0" destOrd="0" presId="urn:microsoft.com/office/officeart/2005/8/layout/cycle6"/>
    <dgm:cxn modelId="{A073F40F-4BB3-48A5-9B9D-9CC4432DC9A8}" srcId="{0269FFB9-F630-4EE6-A585-12684A7E6FB9}" destId="{2EF61F4B-4427-4265-9FCF-B34923735E03}" srcOrd="1" destOrd="0" parTransId="{5BC9A1D7-52C2-4E4E-A260-4B19EBCE3933}" sibTransId="{A332BD0B-3811-4B3F-8C87-05DC7D5621A7}"/>
    <dgm:cxn modelId="{5F8D08AA-3C46-47F2-A77B-D70A651F72B5}" type="presParOf" srcId="{C6D707D4-5587-495D-92A2-6518DB989948}" destId="{46DB4AE0-FB78-4354-9DAA-2679149FE2FC}" srcOrd="0" destOrd="0" presId="urn:microsoft.com/office/officeart/2005/8/layout/cycle6"/>
    <dgm:cxn modelId="{C9BB066A-76EE-44CE-AD68-67ADA8D0A3BB}" type="presParOf" srcId="{C6D707D4-5587-495D-92A2-6518DB989948}" destId="{5E913BAB-E8E4-4DA5-BC02-9095122F3F60}" srcOrd="1" destOrd="0" presId="urn:microsoft.com/office/officeart/2005/8/layout/cycle6"/>
    <dgm:cxn modelId="{66F45B0C-ECB0-41D7-BC0F-97ED00969EA8}" type="presParOf" srcId="{C6D707D4-5587-495D-92A2-6518DB989948}" destId="{547DD281-A595-4A96-8F97-E2883F8B1FAD}" srcOrd="2" destOrd="0" presId="urn:microsoft.com/office/officeart/2005/8/layout/cycle6"/>
    <dgm:cxn modelId="{63A9784B-F5CB-4CB2-BA4E-33BD1EC9F528}" type="presParOf" srcId="{C6D707D4-5587-495D-92A2-6518DB989948}" destId="{D34C7F8D-C4C6-4D8D-94D2-F162BB216F4F}" srcOrd="3" destOrd="0" presId="urn:microsoft.com/office/officeart/2005/8/layout/cycle6"/>
    <dgm:cxn modelId="{D32F5E68-C3E8-4C45-A2C2-0E630CED8C7E}" type="presParOf" srcId="{C6D707D4-5587-495D-92A2-6518DB989948}" destId="{70758A2F-F305-4609-A88D-4643DB976192}" srcOrd="4" destOrd="0" presId="urn:microsoft.com/office/officeart/2005/8/layout/cycle6"/>
    <dgm:cxn modelId="{30140A12-0D90-4FA3-9696-5E0E64D71574}" type="presParOf" srcId="{C6D707D4-5587-495D-92A2-6518DB989948}" destId="{4B69E8A6-C2B4-4731-8C76-43BFC2C58536}" srcOrd="5" destOrd="0" presId="urn:microsoft.com/office/officeart/2005/8/layout/cycle6"/>
    <dgm:cxn modelId="{CD742F00-4295-46D7-A2C5-72FD359C7F8C}" type="presParOf" srcId="{C6D707D4-5587-495D-92A2-6518DB989948}" destId="{05883116-06F8-4910-84DA-3228E75C4895}" srcOrd="6" destOrd="0" presId="urn:microsoft.com/office/officeart/2005/8/layout/cycle6"/>
    <dgm:cxn modelId="{93A57223-4B31-4202-8E3F-9B688FC51D2A}" type="presParOf" srcId="{C6D707D4-5587-495D-92A2-6518DB989948}" destId="{0EF89FA9-9E5F-4620-8C18-AB3BCF1746EE}" srcOrd="7" destOrd="0" presId="urn:microsoft.com/office/officeart/2005/8/layout/cycle6"/>
    <dgm:cxn modelId="{446A0BCB-2232-485C-8DD9-7D7501248C6F}" type="presParOf" srcId="{C6D707D4-5587-495D-92A2-6518DB989948}" destId="{4D560C30-E952-4E06-BAE6-1FBF9942C02D}" srcOrd="8"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6BC7A1-373F-4FF3-8E61-19FCD28378DD}" type="doc">
      <dgm:prSet loTypeId="urn:microsoft.com/office/officeart/2005/8/layout/arrow2" loCatId="process" qsTypeId="urn:microsoft.com/office/officeart/2005/8/quickstyle/3d3" qsCatId="3D" csTypeId="urn:microsoft.com/office/officeart/2005/8/colors/accent1_2" csCatId="accent1" phldr="1"/>
      <dgm:spPr/>
    </dgm:pt>
    <dgm:pt modelId="{8E4F97AB-2607-4622-9351-A164026B02EC}">
      <dgm:prSet phldrT="[テキスト]" custT="1"/>
      <dgm:spPr/>
      <dgm:t>
        <a:bodyPr/>
        <a:lstStyle/>
        <a:p>
          <a:r>
            <a:rPr kumimoji="1" lang="ja-JP" altLang="en-US" sz="1000"/>
            <a:t>第２期情報化推進計画</a:t>
          </a:r>
        </a:p>
      </dgm:t>
    </dgm:pt>
    <dgm:pt modelId="{72434909-51C5-4750-B3DF-B115B9D8838A}" type="parTrans" cxnId="{DF4CA666-FFC0-4074-AE87-E649A40ACABA}">
      <dgm:prSet/>
      <dgm:spPr/>
      <dgm:t>
        <a:bodyPr/>
        <a:lstStyle/>
        <a:p>
          <a:endParaRPr kumimoji="1" lang="ja-JP" altLang="en-US"/>
        </a:p>
      </dgm:t>
    </dgm:pt>
    <dgm:pt modelId="{F23D7619-3959-4B83-8E3A-C7E456701F78}" type="sibTrans" cxnId="{DF4CA666-FFC0-4074-AE87-E649A40ACABA}">
      <dgm:prSet/>
      <dgm:spPr/>
      <dgm:t>
        <a:bodyPr/>
        <a:lstStyle/>
        <a:p>
          <a:endParaRPr kumimoji="1" lang="ja-JP" altLang="en-US"/>
        </a:p>
      </dgm:t>
    </dgm:pt>
    <dgm:pt modelId="{EE472E96-13D8-49A1-ABC4-4E5A49456807}">
      <dgm:prSet phldrT="[テキスト]" custT="1"/>
      <dgm:spPr/>
      <dgm:t>
        <a:bodyPr/>
        <a:lstStyle/>
        <a:p>
          <a:r>
            <a:rPr kumimoji="1" lang="ja-JP" altLang="en-US" sz="1000"/>
            <a:t>第３期情報化推進計画</a:t>
          </a:r>
        </a:p>
      </dgm:t>
    </dgm:pt>
    <dgm:pt modelId="{20E6C690-1702-4EE2-8D2A-26CFEB360353}" type="parTrans" cxnId="{AC382C5A-0DD6-47ED-9778-8AD9280769BB}">
      <dgm:prSet/>
      <dgm:spPr/>
      <dgm:t>
        <a:bodyPr/>
        <a:lstStyle/>
        <a:p>
          <a:endParaRPr kumimoji="1" lang="ja-JP" altLang="en-US"/>
        </a:p>
      </dgm:t>
    </dgm:pt>
    <dgm:pt modelId="{562DE8FC-7190-469A-BAB6-5A3D91D9045C}" type="sibTrans" cxnId="{AC382C5A-0DD6-47ED-9778-8AD9280769BB}">
      <dgm:prSet/>
      <dgm:spPr/>
      <dgm:t>
        <a:bodyPr/>
        <a:lstStyle/>
        <a:p>
          <a:endParaRPr kumimoji="1" lang="ja-JP" altLang="en-US"/>
        </a:p>
      </dgm:t>
    </dgm:pt>
    <dgm:pt modelId="{6AE31E3F-0923-4157-B285-C0B230D2BAA4}">
      <dgm:prSet phldrT="[テキスト]" custT="1"/>
      <dgm:spPr/>
      <dgm:t>
        <a:bodyPr/>
        <a:lstStyle/>
        <a:p>
          <a:r>
            <a:rPr kumimoji="1" lang="ja-JP" altLang="en-US" sz="1000"/>
            <a:t>第４期情報化推進計画</a:t>
          </a:r>
        </a:p>
      </dgm:t>
    </dgm:pt>
    <dgm:pt modelId="{0E250E9A-09A2-4FCE-8B0A-78710497F4EC}" type="sibTrans" cxnId="{63D95CD0-76DB-4DFF-929E-AD905801643C}">
      <dgm:prSet/>
      <dgm:spPr/>
      <dgm:t>
        <a:bodyPr/>
        <a:lstStyle/>
        <a:p>
          <a:endParaRPr kumimoji="1" lang="ja-JP" altLang="en-US"/>
        </a:p>
      </dgm:t>
    </dgm:pt>
    <dgm:pt modelId="{BE97AF94-DFB7-486F-BE4A-553A039CFB4C}" type="parTrans" cxnId="{63D95CD0-76DB-4DFF-929E-AD905801643C}">
      <dgm:prSet/>
      <dgm:spPr/>
      <dgm:t>
        <a:bodyPr/>
        <a:lstStyle/>
        <a:p>
          <a:endParaRPr kumimoji="1" lang="ja-JP" altLang="en-US"/>
        </a:p>
      </dgm:t>
    </dgm:pt>
    <dgm:pt modelId="{580451FA-24F0-4306-9815-FD81A1432823}">
      <dgm:prSet phldrT="[テキスト]" custT="1"/>
      <dgm:spPr/>
      <dgm:t>
        <a:bodyPr/>
        <a:lstStyle/>
        <a:p>
          <a:r>
            <a:rPr kumimoji="1" lang="ja-JP" altLang="en-US" sz="1000"/>
            <a:t>第１期情報化推進計画</a:t>
          </a:r>
          <a:endParaRPr kumimoji="1" lang="en-US" altLang="ja-JP" sz="1000"/>
        </a:p>
      </dgm:t>
    </dgm:pt>
    <dgm:pt modelId="{23479886-036F-42F6-99BC-482BAB1983BC}" type="sibTrans" cxnId="{DEFB14DC-7D14-42A4-A350-F69882FD316E}">
      <dgm:prSet/>
      <dgm:spPr/>
      <dgm:t>
        <a:bodyPr/>
        <a:lstStyle/>
        <a:p>
          <a:endParaRPr kumimoji="1" lang="ja-JP" altLang="en-US"/>
        </a:p>
      </dgm:t>
    </dgm:pt>
    <dgm:pt modelId="{C41D9BE7-481A-43E9-81AB-4A65CDE88DFE}" type="parTrans" cxnId="{DEFB14DC-7D14-42A4-A350-F69882FD316E}">
      <dgm:prSet/>
      <dgm:spPr/>
      <dgm:t>
        <a:bodyPr/>
        <a:lstStyle/>
        <a:p>
          <a:endParaRPr kumimoji="1" lang="ja-JP" altLang="en-US"/>
        </a:p>
      </dgm:t>
    </dgm:pt>
    <dgm:pt modelId="{D69BEF1A-0EFD-4439-82EE-4634A7302A78}" type="pres">
      <dgm:prSet presAssocID="{166BC7A1-373F-4FF3-8E61-19FCD28378DD}" presName="arrowDiagram" presStyleCnt="0">
        <dgm:presLayoutVars>
          <dgm:chMax val="5"/>
          <dgm:dir/>
          <dgm:resizeHandles val="exact"/>
        </dgm:presLayoutVars>
      </dgm:prSet>
      <dgm:spPr/>
    </dgm:pt>
    <dgm:pt modelId="{64590147-2C1A-451F-828E-31727A445667}" type="pres">
      <dgm:prSet presAssocID="{166BC7A1-373F-4FF3-8E61-19FCD28378DD}" presName="arrow" presStyleLbl="bgShp" presStyleIdx="0" presStyleCnt="1" custScaleX="111161"/>
      <dgm:spPr/>
    </dgm:pt>
    <dgm:pt modelId="{18206A5A-36A5-49DE-AC05-508C6ABD6B40}" type="pres">
      <dgm:prSet presAssocID="{166BC7A1-373F-4FF3-8E61-19FCD28378DD}" presName="arrowDiagram4" presStyleCnt="0"/>
      <dgm:spPr/>
    </dgm:pt>
    <dgm:pt modelId="{83F6E6E4-C75A-4238-85EB-C419C0A6A265}" type="pres">
      <dgm:prSet presAssocID="{580451FA-24F0-4306-9815-FD81A1432823}" presName="bullet4a" presStyleLbl="node1" presStyleIdx="0" presStyleCnt="4" custScaleX="164119" custScaleY="152544" custLinFactY="-45422" custLinFactNeighborX="-87175" custLinFactNeighborY="-100000"/>
      <dgm:spPr/>
    </dgm:pt>
    <dgm:pt modelId="{C049A9A5-1509-4799-8039-73459B6E03B9}" type="pres">
      <dgm:prSet presAssocID="{580451FA-24F0-4306-9815-FD81A1432823}" presName="textBox4a" presStyleLbl="revTx" presStyleIdx="0" presStyleCnt="4" custScaleX="183651" custScaleY="62978" custLinFactNeighborX="47263" custLinFactNeighborY="-54551">
        <dgm:presLayoutVars>
          <dgm:bulletEnabled val="1"/>
        </dgm:presLayoutVars>
      </dgm:prSet>
      <dgm:spPr/>
      <dgm:t>
        <a:bodyPr/>
        <a:lstStyle/>
        <a:p>
          <a:endParaRPr kumimoji="1" lang="ja-JP" altLang="en-US"/>
        </a:p>
      </dgm:t>
    </dgm:pt>
    <dgm:pt modelId="{ECFCD23D-4D24-4777-BC5E-AF466F2A2FD5}" type="pres">
      <dgm:prSet presAssocID="{8E4F97AB-2607-4622-9351-A164026B02EC}" presName="bullet4b" presStyleLbl="node1" presStyleIdx="1" presStyleCnt="4" custLinFactNeighborX="-17785" custLinFactNeighborY="-89472"/>
      <dgm:spPr/>
    </dgm:pt>
    <dgm:pt modelId="{156C8599-D630-41BA-BF1B-9B0DBC8D3C7D}" type="pres">
      <dgm:prSet presAssocID="{8E4F97AB-2607-4622-9351-A164026B02EC}" presName="textBox4b" presStyleLbl="revTx" presStyleIdx="1" presStyleCnt="4" custScaleX="156435" custScaleY="19756" custLinFactNeighborX="27214" custLinFactNeighborY="-52642">
        <dgm:presLayoutVars>
          <dgm:bulletEnabled val="1"/>
        </dgm:presLayoutVars>
      </dgm:prSet>
      <dgm:spPr/>
      <dgm:t>
        <a:bodyPr/>
        <a:lstStyle/>
        <a:p>
          <a:endParaRPr kumimoji="1" lang="ja-JP" altLang="en-US"/>
        </a:p>
      </dgm:t>
    </dgm:pt>
    <dgm:pt modelId="{0E5A8570-51F8-410C-8846-74E3EA232BE8}" type="pres">
      <dgm:prSet presAssocID="{EE472E96-13D8-49A1-ABC4-4E5A49456807}" presName="bullet4c" presStyleLbl="node1" presStyleIdx="2" presStyleCnt="4" custScaleX="82703" custScaleY="83180" custLinFactNeighborX="35294" custLinFactNeighborY="-79631"/>
      <dgm:spPr/>
    </dgm:pt>
    <dgm:pt modelId="{D7045A4C-A0D6-4CD0-BE86-CF4C7254B0E6}" type="pres">
      <dgm:prSet presAssocID="{EE472E96-13D8-49A1-ABC4-4E5A49456807}" presName="textBox4c" presStyleLbl="revTx" presStyleIdx="2" presStyleCnt="4" custScaleX="156435" custScaleY="51768" custLinFactNeighborX="37042" custLinFactNeighborY="-35873">
        <dgm:presLayoutVars>
          <dgm:bulletEnabled val="1"/>
        </dgm:presLayoutVars>
      </dgm:prSet>
      <dgm:spPr/>
      <dgm:t>
        <a:bodyPr/>
        <a:lstStyle/>
        <a:p>
          <a:endParaRPr kumimoji="1" lang="ja-JP" altLang="en-US"/>
        </a:p>
      </dgm:t>
    </dgm:pt>
    <dgm:pt modelId="{82CCD9E6-6D5B-4882-AD3D-DEC3837B1A3D}" type="pres">
      <dgm:prSet presAssocID="{6AE31E3F-0923-4157-B285-C0B230D2BAA4}" presName="bullet4d" presStyleLbl="node1" presStyleIdx="3" presStyleCnt="4" custScaleX="67710" custScaleY="73075" custLinFactX="100000" custLinFactY="-1994" custLinFactNeighborX="107307" custLinFactNeighborY="-100000"/>
      <dgm:spPr/>
    </dgm:pt>
    <dgm:pt modelId="{EFFD6F9A-7532-46BD-BDFC-7AB5F2916261}" type="pres">
      <dgm:prSet presAssocID="{6AE31E3F-0923-4157-B285-C0B230D2BAA4}" presName="textBox4d" presStyleLbl="revTx" presStyleIdx="3" presStyleCnt="4" custScaleX="156435" custScaleY="44629" custLinFactNeighborX="72130" custLinFactNeighborY="-37352">
        <dgm:presLayoutVars>
          <dgm:bulletEnabled val="1"/>
        </dgm:presLayoutVars>
      </dgm:prSet>
      <dgm:spPr/>
      <dgm:t>
        <a:bodyPr/>
        <a:lstStyle/>
        <a:p>
          <a:endParaRPr kumimoji="1" lang="ja-JP" altLang="en-US"/>
        </a:p>
      </dgm:t>
    </dgm:pt>
  </dgm:ptLst>
  <dgm:cxnLst>
    <dgm:cxn modelId="{17787B28-DD89-4FE0-B46E-ED5BC7204092}" type="presOf" srcId="{8E4F97AB-2607-4622-9351-A164026B02EC}" destId="{156C8599-D630-41BA-BF1B-9B0DBC8D3C7D}" srcOrd="0" destOrd="0" presId="urn:microsoft.com/office/officeart/2005/8/layout/arrow2"/>
    <dgm:cxn modelId="{DF4CA666-FFC0-4074-AE87-E649A40ACABA}" srcId="{166BC7A1-373F-4FF3-8E61-19FCD28378DD}" destId="{8E4F97AB-2607-4622-9351-A164026B02EC}" srcOrd="1" destOrd="0" parTransId="{72434909-51C5-4750-B3DF-B115B9D8838A}" sibTransId="{F23D7619-3959-4B83-8E3A-C7E456701F78}"/>
    <dgm:cxn modelId="{DEFB14DC-7D14-42A4-A350-F69882FD316E}" srcId="{166BC7A1-373F-4FF3-8E61-19FCD28378DD}" destId="{580451FA-24F0-4306-9815-FD81A1432823}" srcOrd="0" destOrd="0" parTransId="{C41D9BE7-481A-43E9-81AB-4A65CDE88DFE}" sibTransId="{23479886-036F-42F6-99BC-482BAB1983BC}"/>
    <dgm:cxn modelId="{AC382C5A-0DD6-47ED-9778-8AD9280769BB}" srcId="{166BC7A1-373F-4FF3-8E61-19FCD28378DD}" destId="{EE472E96-13D8-49A1-ABC4-4E5A49456807}" srcOrd="2" destOrd="0" parTransId="{20E6C690-1702-4EE2-8D2A-26CFEB360353}" sibTransId="{562DE8FC-7190-469A-BAB6-5A3D91D9045C}"/>
    <dgm:cxn modelId="{63D95CD0-76DB-4DFF-929E-AD905801643C}" srcId="{166BC7A1-373F-4FF3-8E61-19FCD28378DD}" destId="{6AE31E3F-0923-4157-B285-C0B230D2BAA4}" srcOrd="3" destOrd="0" parTransId="{BE97AF94-DFB7-486F-BE4A-553A039CFB4C}" sibTransId="{0E250E9A-09A2-4FCE-8B0A-78710497F4EC}"/>
    <dgm:cxn modelId="{A13CA213-CC7C-4191-AA78-672513D0B270}" type="presOf" srcId="{6AE31E3F-0923-4157-B285-C0B230D2BAA4}" destId="{EFFD6F9A-7532-46BD-BDFC-7AB5F2916261}" srcOrd="0" destOrd="0" presId="urn:microsoft.com/office/officeart/2005/8/layout/arrow2"/>
    <dgm:cxn modelId="{4BA65C3F-2442-49B1-9802-B80951603D80}" type="presOf" srcId="{580451FA-24F0-4306-9815-FD81A1432823}" destId="{C049A9A5-1509-4799-8039-73459B6E03B9}" srcOrd="0" destOrd="0" presId="urn:microsoft.com/office/officeart/2005/8/layout/arrow2"/>
    <dgm:cxn modelId="{3EF6434A-98AC-4EC0-B73E-7BE5E098883C}" type="presOf" srcId="{166BC7A1-373F-4FF3-8E61-19FCD28378DD}" destId="{D69BEF1A-0EFD-4439-82EE-4634A7302A78}" srcOrd="0" destOrd="0" presId="urn:microsoft.com/office/officeart/2005/8/layout/arrow2"/>
    <dgm:cxn modelId="{CA9B9D13-800D-4107-B417-25AA6E6AE34F}" type="presOf" srcId="{EE472E96-13D8-49A1-ABC4-4E5A49456807}" destId="{D7045A4C-A0D6-4CD0-BE86-CF4C7254B0E6}" srcOrd="0" destOrd="0" presId="urn:microsoft.com/office/officeart/2005/8/layout/arrow2"/>
    <dgm:cxn modelId="{CA340AEB-79C7-4F35-AA5B-79CDD2C1F2C5}" type="presParOf" srcId="{D69BEF1A-0EFD-4439-82EE-4634A7302A78}" destId="{64590147-2C1A-451F-828E-31727A445667}" srcOrd="0" destOrd="0" presId="urn:microsoft.com/office/officeart/2005/8/layout/arrow2"/>
    <dgm:cxn modelId="{341FD07C-3D0F-48F5-BCC6-0A6EFCA1DBD6}" type="presParOf" srcId="{D69BEF1A-0EFD-4439-82EE-4634A7302A78}" destId="{18206A5A-36A5-49DE-AC05-508C6ABD6B40}" srcOrd="1" destOrd="0" presId="urn:microsoft.com/office/officeart/2005/8/layout/arrow2"/>
    <dgm:cxn modelId="{3CFD727C-C753-49CF-BDCE-64EF1C26EBCF}" type="presParOf" srcId="{18206A5A-36A5-49DE-AC05-508C6ABD6B40}" destId="{83F6E6E4-C75A-4238-85EB-C419C0A6A265}" srcOrd="0" destOrd="0" presId="urn:microsoft.com/office/officeart/2005/8/layout/arrow2"/>
    <dgm:cxn modelId="{E04DDE0C-D730-4C85-B537-A60EEBDF614D}" type="presParOf" srcId="{18206A5A-36A5-49DE-AC05-508C6ABD6B40}" destId="{C049A9A5-1509-4799-8039-73459B6E03B9}" srcOrd="1" destOrd="0" presId="urn:microsoft.com/office/officeart/2005/8/layout/arrow2"/>
    <dgm:cxn modelId="{89D9F26C-62AE-4CEF-9F9D-1AB670D1841C}" type="presParOf" srcId="{18206A5A-36A5-49DE-AC05-508C6ABD6B40}" destId="{ECFCD23D-4D24-4777-BC5E-AF466F2A2FD5}" srcOrd="2" destOrd="0" presId="urn:microsoft.com/office/officeart/2005/8/layout/arrow2"/>
    <dgm:cxn modelId="{317542BA-7757-494E-85C7-C8C1D06F1993}" type="presParOf" srcId="{18206A5A-36A5-49DE-AC05-508C6ABD6B40}" destId="{156C8599-D630-41BA-BF1B-9B0DBC8D3C7D}" srcOrd="3" destOrd="0" presId="urn:microsoft.com/office/officeart/2005/8/layout/arrow2"/>
    <dgm:cxn modelId="{3699F25B-1E8C-4774-A1CE-F104483DE8E7}" type="presParOf" srcId="{18206A5A-36A5-49DE-AC05-508C6ABD6B40}" destId="{0E5A8570-51F8-410C-8846-74E3EA232BE8}" srcOrd="4" destOrd="0" presId="urn:microsoft.com/office/officeart/2005/8/layout/arrow2"/>
    <dgm:cxn modelId="{B2002BF6-45D2-4FCF-AC12-941646844FF1}" type="presParOf" srcId="{18206A5A-36A5-49DE-AC05-508C6ABD6B40}" destId="{D7045A4C-A0D6-4CD0-BE86-CF4C7254B0E6}" srcOrd="5" destOrd="0" presId="urn:microsoft.com/office/officeart/2005/8/layout/arrow2"/>
    <dgm:cxn modelId="{AE2F7198-1C3B-4C65-9C70-31064C90539E}" type="presParOf" srcId="{18206A5A-36A5-49DE-AC05-508C6ABD6B40}" destId="{82CCD9E6-6D5B-4882-AD3D-DEC3837B1A3D}" srcOrd="6" destOrd="0" presId="urn:microsoft.com/office/officeart/2005/8/layout/arrow2"/>
    <dgm:cxn modelId="{979BF4FC-F2FF-4379-87E4-EDD32CFDC494}" type="presParOf" srcId="{18206A5A-36A5-49DE-AC05-508C6ABD6B40}" destId="{EFFD6F9A-7532-46BD-BDFC-7AB5F2916261}" srcOrd="7" destOrd="0" presId="urn:microsoft.com/office/officeart/2005/8/layout/arrow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786E8-BFB7-4036-A22E-DA855955A591}">
      <dsp:nvSpPr>
        <dsp:cNvPr id="0" name=""/>
        <dsp:cNvSpPr/>
      </dsp:nvSpPr>
      <dsp:spPr>
        <a:xfrm rot="840612">
          <a:off x="326718" y="191274"/>
          <a:ext cx="1721479" cy="59784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274F89E-C3D2-4B17-9F66-51B7D6222049}">
      <dsp:nvSpPr>
        <dsp:cNvPr id="0" name=""/>
        <dsp:cNvSpPr/>
      </dsp:nvSpPr>
      <dsp:spPr>
        <a:xfrm rot="1292721">
          <a:off x="650578" y="1529715"/>
          <a:ext cx="333620" cy="213516"/>
        </a:xfrm>
        <a:prstGeom prst="down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CD0C3B62-9E5F-4CEE-A363-55BE2850854E}">
      <dsp:nvSpPr>
        <dsp:cNvPr id="0" name=""/>
        <dsp:cNvSpPr/>
      </dsp:nvSpPr>
      <dsp:spPr>
        <a:xfrm>
          <a:off x="257098" y="1734823"/>
          <a:ext cx="1117712" cy="400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70000"/>
            </a:lnSpc>
            <a:spcBef>
              <a:spcPct val="0"/>
            </a:spcBef>
            <a:spcAft>
              <a:spcPts val="0"/>
            </a:spcAft>
          </a:pPr>
          <a:r>
            <a:rPr kumimoji="1" lang="ja-JP" altLang="en-US" sz="900" kern="1200"/>
            <a:t>第４期</a:t>
          </a:r>
          <a:endParaRPr kumimoji="1" lang="en-US" altLang="ja-JP" sz="900" kern="1200"/>
        </a:p>
        <a:p>
          <a:pPr lvl="0" algn="l" defTabSz="400050">
            <a:lnSpc>
              <a:spcPct val="70000"/>
            </a:lnSpc>
            <a:spcBef>
              <a:spcPct val="0"/>
            </a:spcBef>
            <a:spcAft>
              <a:spcPts val="0"/>
            </a:spcAft>
          </a:pPr>
          <a:r>
            <a:rPr kumimoji="1" lang="ja-JP" altLang="en-US" sz="900" kern="1200"/>
            <a:t>情報化推進計画</a:t>
          </a:r>
        </a:p>
      </dsp:txBody>
      <dsp:txXfrm>
        <a:off x="257098" y="1734823"/>
        <a:ext cx="1117712" cy="400344"/>
      </dsp:txXfrm>
    </dsp:sp>
    <dsp:sp modelId="{4A795E31-731A-43A3-98A2-32489FC341CD}">
      <dsp:nvSpPr>
        <dsp:cNvPr id="0" name=""/>
        <dsp:cNvSpPr/>
      </dsp:nvSpPr>
      <dsp:spPr>
        <a:xfrm rot="20597929">
          <a:off x="742644" y="879806"/>
          <a:ext cx="715214" cy="63362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72000" rIns="0" bIns="0" numCol="1" spcCol="1270" anchor="ctr" anchorCtr="0">
          <a:noAutofit/>
        </a:bodyPr>
        <a:lstStyle/>
        <a:p>
          <a:pPr lvl="0" algn="dist" defTabSz="400050">
            <a:lnSpc>
              <a:spcPct val="70000"/>
            </a:lnSpc>
            <a:spcBef>
              <a:spcPct val="0"/>
            </a:spcBef>
            <a:spcAft>
              <a:spcPts val="0"/>
            </a:spcAft>
          </a:pPr>
          <a:r>
            <a:rPr kumimoji="1" lang="ja-JP" altLang="en-US" sz="900" kern="1200"/>
            <a:t>サイバー　</a:t>
          </a:r>
          <a:r>
            <a:rPr kumimoji="1" lang="ja-JP" altLang="en-US" sz="850" kern="1200" spc="-150" baseline="0"/>
            <a:t>セキュリティ</a:t>
          </a:r>
          <a:r>
            <a:rPr kumimoji="1" lang="ja-JP" altLang="en-US" sz="900" kern="1200"/>
            <a:t>基本法</a:t>
          </a:r>
        </a:p>
      </dsp:txBody>
      <dsp:txXfrm>
        <a:off x="847385" y="972598"/>
        <a:ext cx="505732" cy="448038"/>
      </dsp:txXfrm>
    </dsp:sp>
    <dsp:sp modelId="{4268A776-AA71-4703-87C3-F8D6D796F33F}">
      <dsp:nvSpPr>
        <dsp:cNvPr id="0" name=""/>
        <dsp:cNvSpPr/>
      </dsp:nvSpPr>
      <dsp:spPr>
        <a:xfrm rot="20811013">
          <a:off x="619868" y="412681"/>
          <a:ext cx="630571" cy="61240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70000"/>
            </a:lnSpc>
            <a:spcBef>
              <a:spcPct val="0"/>
            </a:spcBef>
            <a:spcAft>
              <a:spcPct val="35000"/>
            </a:spcAft>
          </a:pPr>
          <a:r>
            <a:rPr kumimoji="1" lang="ja-JP" altLang="en-US" sz="900" kern="1200">
              <a:solidFill>
                <a:schemeClr val="tx1">
                  <a:lumMod val="75000"/>
                  <a:lumOff val="25000"/>
                </a:schemeClr>
              </a:solidFill>
            </a:rPr>
            <a:t>マイ　　ナンバー法</a:t>
          </a:r>
        </a:p>
      </dsp:txBody>
      <dsp:txXfrm>
        <a:off x="712213" y="502365"/>
        <a:ext cx="445881" cy="433032"/>
      </dsp:txXfrm>
    </dsp:sp>
    <dsp:sp modelId="{2C1D1B89-69D9-4B5A-8165-057AB09BC71A}">
      <dsp:nvSpPr>
        <dsp:cNvPr id="0" name=""/>
        <dsp:cNvSpPr/>
      </dsp:nvSpPr>
      <dsp:spPr>
        <a:xfrm rot="1006794">
          <a:off x="1182054" y="395595"/>
          <a:ext cx="744958" cy="71125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36000" rIns="0" bIns="0" numCol="1" spcCol="1270" anchor="ctr" anchorCtr="0">
          <a:noAutofit/>
        </a:bodyPr>
        <a:lstStyle/>
        <a:p>
          <a:pPr lvl="0" algn="ctr" defTabSz="400050">
            <a:lnSpc>
              <a:spcPct val="70000"/>
            </a:lnSpc>
            <a:spcBef>
              <a:spcPct val="0"/>
            </a:spcBef>
            <a:spcAft>
              <a:spcPct val="35000"/>
            </a:spcAft>
          </a:pPr>
          <a:r>
            <a:rPr kumimoji="1" lang="ja-JP" altLang="en-US" sz="900" kern="1200"/>
            <a:t>官民</a:t>
          </a:r>
          <a:r>
            <a:rPr kumimoji="1" lang="ja-JP" altLang="en-US" sz="900" kern="1200" spc="-150" baseline="0"/>
            <a:t>データ</a:t>
          </a:r>
          <a:r>
            <a:rPr kumimoji="1" lang="ja-JP" altLang="en-US" sz="900" kern="1200"/>
            <a:t>活用推進　基本法</a:t>
          </a:r>
        </a:p>
      </dsp:txBody>
      <dsp:txXfrm>
        <a:off x="1291151" y="499755"/>
        <a:ext cx="526764" cy="502931"/>
      </dsp:txXfrm>
    </dsp:sp>
    <dsp:sp modelId="{3A705A66-E93C-4E1E-BAB2-AE1000D682DA}">
      <dsp:nvSpPr>
        <dsp:cNvPr id="0" name=""/>
        <dsp:cNvSpPr/>
      </dsp:nvSpPr>
      <dsp:spPr>
        <a:xfrm rot="788547">
          <a:off x="53221" y="110136"/>
          <a:ext cx="2064515" cy="1494617"/>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DE5A4D-1BD7-4E34-AD97-FBEC0DFAA4B0}">
      <dsp:nvSpPr>
        <dsp:cNvPr id="0" name=""/>
        <dsp:cNvSpPr/>
      </dsp:nvSpPr>
      <dsp:spPr>
        <a:xfrm>
          <a:off x="901533" y="0"/>
          <a:ext cx="901534" cy="459499"/>
        </a:xfrm>
        <a:prstGeom prst="trapezoid">
          <a:avLst>
            <a:gd name="adj" fmla="val 98100"/>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180000" rIns="0" bIns="0" numCol="1" spcCol="1270" anchor="ctr" anchorCtr="0">
          <a:noAutofit/>
        </a:bodyPr>
        <a:lstStyle/>
        <a:p>
          <a:pPr lvl="0" algn="ctr" defTabSz="444500">
            <a:lnSpc>
              <a:spcPct val="90000"/>
            </a:lnSpc>
            <a:spcBef>
              <a:spcPct val="0"/>
            </a:spcBef>
            <a:spcAft>
              <a:spcPct val="35000"/>
            </a:spcAft>
          </a:pPr>
          <a:r>
            <a:rPr kumimoji="1" lang="ja-JP" altLang="en-US" sz="1000" kern="1200"/>
            <a:t>第４次総合計画</a:t>
          </a:r>
        </a:p>
      </dsp:txBody>
      <dsp:txXfrm>
        <a:off x="901533" y="0"/>
        <a:ext cx="901534" cy="459499"/>
      </dsp:txXfrm>
    </dsp:sp>
    <dsp:sp modelId="{C2B02281-DD55-49B8-9BBE-2FA977C4886B}">
      <dsp:nvSpPr>
        <dsp:cNvPr id="0" name=""/>
        <dsp:cNvSpPr/>
      </dsp:nvSpPr>
      <dsp:spPr>
        <a:xfrm>
          <a:off x="450766" y="459499"/>
          <a:ext cx="1803068" cy="459499"/>
        </a:xfrm>
        <a:prstGeom prst="trapezoid">
          <a:avLst>
            <a:gd name="adj" fmla="val 98100"/>
          </a:avLst>
        </a:prstGeom>
        <a:solidFill>
          <a:schemeClr val="accent1">
            <a:shade val="80000"/>
            <a:hueOff val="-286837"/>
            <a:satOff val="-24292"/>
            <a:lumOff val="1815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36000" rIns="0" bIns="0" numCol="1" spcCol="1270" anchor="ctr" anchorCtr="0">
          <a:noAutofit/>
        </a:bodyPr>
        <a:lstStyle/>
        <a:p>
          <a:pPr lvl="0" algn="ctr" defTabSz="444500">
            <a:lnSpc>
              <a:spcPct val="90000"/>
            </a:lnSpc>
            <a:spcBef>
              <a:spcPct val="0"/>
            </a:spcBef>
            <a:spcAft>
              <a:spcPct val="35000"/>
            </a:spcAft>
          </a:pPr>
          <a:r>
            <a:rPr kumimoji="1" lang="ja-JP" altLang="en-US" sz="1000" kern="1200">
              <a:solidFill>
                <a:srgbClr val="FF0000"/>
              </a:solidFill>
            </a:rPr>
            <a:t>第４期情報化　　　　推進計画</a:t>
          </a:r>
        </a:p>
      </dsp:txBody>
      <dsp:txXfrm>
        <a:off x="766303" y="459499"/>
        <a:ext cx="1171994" cy="459499"/>
      </dsp:txXfrm>
    </dsp:sp>
    <dsp:sp modelId="{799D884E-42EC-4437-B91F-C1DEE884ADF7}">
      <dsp:nvSpPr>
        <dsp:cNvPr id="0" name=""/>
        <dsp:cNvSpPr/>
      </dsp:nvSpPr>
      <dsp:spPr>
        <a:xfrm>
          <a:off x="0" y="918998"/>
          <a:ext cx="2704601" cy="459499"/>
        </a:xfrm>
        <a:prstGeom prst="trapezoid">
          <a:avLst>
            <a:gd name="adj" fmla="val 98100"/>
          </a:avLst>
        </a:prstGeom>
        <a:solidFill>
          <a:schemeClr val="accent1">
            <a:shade val="80000"/>
            <a:hueOff val="-573673"/>
            <a:satOff val="-48584"/>
            <a:lumOff val="3631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180000" numCol="1" spcCol="1270" anchor="ctr" anchorCtr="0">
          <a:noAutofit/>
        </a:bodyPr>
        <a:lstStyle/>
        <a:p>
          <a:pPr lvl="0" algn="ctr" defTabSz="444500">
            <a:lnSpc>
              <a:spcPct val="90000"/>
            </a:lnSpc>
            <a:spcBef>
              <a:spcPct val="0"/>
            </a:spcBef>
            <a:spcAft>
              <a:spcPct val="35000"/>
            </a:spcAft>
          </a:pPr>
          <a:r>
            <a:rPr kumimoji="1" lang="ja-JP" altLang="en-US" sz="1000" kern="1200"/>
            <a:t>アクションプラン（施策）</a:t>
          </a:r>
        </a:p>
      </dsp:txBody>
      <dsp:txXfrm>
        <a:off x="473305" y="918998"/>
        <a:ext cx="1757991" cy="4594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5454B-ABC8-4B8F-8B64-E75A941198F4}">
      <dsp:nvSpPr>
        <dsp:cNvPr id="0" name=""/>
        <dsp:cNvSpPr/>
      </dsp:nvSpPr>
      <dsp:spPr>
        <a:xfrm rot="5400000">
          <a:off x="1761989" y="-1106262"/>
          <a:ext cx="375666" cy="268405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0000" tIns="36000" rIns="0" bIns="0" numCol="1" spcCol="1270" anchor="ctr" anchorCtr="0">
          <a:noAutofit/>
        </a:bodyPr>
        <a:lstStyle/>
        <a:p>
          <a:pPr marL="0" lvl="1" indent="-57150" algn="l" defTabSz="400050">
            <a:lnSpc>
              <a:spcPct val="70000"/>
            </a:lnSpc>
            <a:spcBef>
              <a:spcPct val="0"/>
            </a:spcBef>
            <a:spcAft>
              <a:spcPts val="0"/>
            </a:spcAft>
            <a:buChar char="••"/>
          </a:pPr>
          <a:r>
            <a:rPr kumimoji="1" lang="ja-JP" altLang="en-US" sz="900" kern="1200">
              <a:latin typeface="+mn-ea"/>
              <a:ea typeface="+mn-ea"/>
            </a:rPr>
            <a:t>国や地方公共団体が提供するデータ</a:t>
          </a:r>
        </a:p>
        <a:p>
          <a:pPr marL="0" lvl="1" indent="-57150" algn="l" defTabSz="400050">
            <a:lnSpc>
              <a:spcPct val="70000"/>
            </a:lnSpc>
            <a:spcBef>
              <a:spcPct val="0"/>
            </a:spcBef>
            <a:spcAft>
              <a:spcPts val="0"/>
            </a:spcAft>
            <a:buChar char="••"/>
          </a:pPr>
          <a:r>
            <a:rPr kumimoji="1" lang="ja-JP" altLang="en-US" sz="900" kern="1200">
              <a:latin typeface="+mn-ea"/>
              <a:ea typeface="+mn-ea"/>
            </a:rPr>
            <a:t>公共施設等のトイレやＡＥＤの位置情報等</a:t>
          </a:r>
        </a:p>
      </dsp:txBody>
      <dsp:txXfrm rot="-5400000">
        <a:off x="607793" y="66273"/>
        <a:ext cx="2665720" cy="338988"/>
      </dsp:txXfrm>
    </dsp:sp>
    <dsp:sp modelId="{4934E801-B14A-482C-B592-255459182661}">
      <dsp:nvSpPr>
        <dsp:cNvPr id="0" name=""/>
        <dsp:cNvSpPr/>
      </dsp:nvSpPr>
      <dsp:spPr>
        <a:xfrm>
          <a:off x="0" y="0"/>
          <a:ext cx="768244" cy="469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0" rIns="0" bIns="0" numCol="1" spcCol="1270" anchor="ctr" anchorCtr="0">
          <a:noAutofit/>
        </a:bodyPr>
        <a:lstStyle/>
        <a:p>
          <a:pPr lvl="0" algn="ctr" defTabSz="444500">
            <a:lnSpc>
              <a:spcPct val="70000"/>
            </a:lnSpc>
            <a:spcBef>
              <a:spcPct val="0"/>
            </a:spcBef>
            <a:spcAft>
              <a:spcPts val="0"/>
            </a:spcAft>
          </a:pPr>
          <a:r>
            <a:rPr kumimoji="1" lang="ja-JP" altLang="en-US" sz="1000" kern="1200">
              <a:latin typeface="+mn-ea"/>
              <a:ea typeface="+mn-ea"/>
            </a:rPr>
            <a:t>オープン　　データ</a:t>
          </a:r>
        </a:p>
      </dsp:txBody>
      <dsp:txXfrm>
        <a:off x="22923" y="22923"/>
        <a:ext cx="722398" cy="423736"/>
      </dsp:txXfrm>
    </dsp:sp>
    <dsp:sp modelId="{FBE2AD70-F7CC-41D0-8852-878BEC545E2F}">
      <dsp:nvSpPr>
        <dsp:cNvPr id="0" name=""/>
        <dsp:cNvSpPr/>
      </dsp:nvSpPr>
      <dsp:spPr>
        <a:xfrm rot="5400000">
          <a:off x="1761989" y="-613200"/>
          <a:ext cx="375666" cy="268405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0000" tIns="36000" rIns="0" bIns="0" numCol="1" spcCol="1270" anchor="ctr" anchorCtr="0">
          <a:noAutofit/>
        </a:bodyPr>
        <a:lstStyle/>
        <a:p>
          <a:pPr marL="0" lvl="1" indent="-57150" algn="l" defTabSz="400050">
            <a:lnSpc>
              <a:spcPct val="70000"/>
            </a:lnSpc>
            <a:spcBef>
              <a:spcPct val="0"/>
            </a:spcBef>
            <a:spcAft>
              <a:spcPts val="0"/>
            </a:spcAft>
            <a:buChar char="••"/>
          </a:pPr>
          <a:r>
            <a:rPr kumimoji="1" lang="ja-JP" altLang="en-US" sz="900" kern="1200">
              <a:latin typeface="+mn-ea"/>
              <a:ea typeface="+mn-ea"/>
            </a:rPr>
            <a:t>ノウハウをデジタル化・構造化したデータ</a:t>
          </a:r>
        </a:p>
        <a:p>
          <a:pPr marL="0" lvl="1" indent="-57150" algn="l" defTabSz="400050">
            <a:lnSpc>
              <a:spcPct val="70000"/>
            </a:lnSpc>
            <a:spcBef>
              <a:spcPct val="0"/>
            </a:spcBef>
            <a:spcAft>
              <a:spcPts val="0"/>
            </a:spcAft>
            <a:buChar char="••"/>
          </a:pPr>
          <a:r>
            <a:rPr kumimoji="1" lang="ja-JP" altLang="en-US" sz="900" kern="1200">
              <a:latin typeface="+mn-ea"/>
              <a:ea typeface="+mn-ea"/>
            </a:rPr>
            <a:t>企業が持ちうるパーソナルデータ以外のデータ</a:t>
          </a:r>
        </a:p>
      </dsp:txBody>
      <dsp:txXfrm rot="-5400000">
        <a:off x="607793" y="559335"/>
        <a:ext cx="2665720" cy="338988"/>
      </dsp:txXfrm>
    </dsp:sp>
    <dsp:sp modelId="{E45176B5-DA1F-4C76-AB63-AD628EDAB5AC}">
      <dsp:nvSpPr>
        <dsp:cNvPr id="0" name=""/>
        <dsp:cNvSpPr/>
      </dsp:nvSpPr>
      <dsp:spPr>
        <a:xfrm>
          <a:off x="0" y="493061"/>
          <a:ext cx="768244" cy="469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0" rIns="0" bIns="0" numCol="1" spcCol="1270" anchor="ctr" anchorCtr="0">
          <a:noAutofit/>
        </a:bodyPr>
        <a:lstStyle/>
        <a:p>
          <a:pPr lvl="0" algn="ctr" defTabSz="444500">
            <a:lnSpc>
              <a:spcPct val="70000"/>
            </a:lnSpc>
            <a:spcBef>
              <a:spcPct val="0"/>
            </a:spcBef>
            <a:spcAft>
              <a:spcPts val="0"/>
            </a:spcAft>
          </a:pPr>
          <a:r>
            <a:rPr kumimoji="1" lang="ja-JP" altLang="en-US" sz="1000" kern="1200">
              <a:latin typeface="+mn-ea"/>
              <a:ea typeface="+mn-ea"/>
            </a:rPr>
            <a:t>知の　　　　デジタル化</a:t>
          </a:r>
        </a:p>
      </dsp:txBody>
      <dsp:txXfrm>
        <a:off x="22923" y="515984"/>
        <a:ext cx="722398" cy="423736"/>
      </dsp:txXfrm>
    </dsp:sp>
    <dsp:sp modelId="{7E8DDB17-F31E-4DBB-A832-814C1AD7B556}">
      <dsp:nvSpPr>
        <dsp:cNvPr id="0" name=""/>
        <dsp:cNvSpPr/>
      </dsp:nvSpPr>
      <dsp:spPr>
        <a:xfrm rot="5400000">
          <a:off x="1761989" y="-120139"/>
          <a:ext cx="375666" cy="268405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0000" tIns="36000" rIns="0" bIns="0" numCol="1" spcCol="1270" anchor="ctr" anchorCtr="0">
          <a:noAutofit/>
        </a:bodyPr>
        <a:lstStyle/>
        <a:p>
          <a:pPr marL="0" lvl="1" indent="-57150" algn="l" defTabSz="400050">
            <a:lnSpc>
              <a:spcPct val="70000"/>
            </a:lnSpc>
            <a:spcBef>
              <a:spcPct val="0"/>
            </a:spcBef>
            <a:spcAft>
              <a:spcPts val="0"/>
            </a:spcAft>
            <a:buChar char="••"/>
          </a:pPr>
          <a:r>
            <a:rPr kumimoji="1" lang="ja-JP" altLang="en-US" sz="900" kern="1200">
              <a:latin typeface="+mn-ea"/>
              <a:ea typeface="+mn-ea"/>
            </a:rPr>
            <a:t>Ｍ２Ｍから出力されるストリーミングデータ</a:t>
          </a:r>
        </a:p>
        <a:p>
          <a:pPr marL="0" lvl="1" indent="-57150" algn="l" defTabSz="400050">
            <a:lnSpc>
              <a:spcPct val="70000"/>
            </a:lnSpc>
            <a:spcBef>
              <a:spcPct val="0"/>
            </a:spcBef>
            <a:spcAft>
              <a:spcPts val="0"/>
            </a:spcAft>
            <a:buChar char="••"/>
          </a:pPr>
          <a:r>
            <a:rPr kumimoji="1" lang="ja-JP" altLang="en-US" sz="900" kern="1200">
              <a:latin typeface="+mn-ea"/>
              <a:ea typeface="+mn-ea"/>
            </a:rPr>
            <a:t>ＩｏＴ機器から収集されるデータ　等</a:t>
          </a:r>
        </a:p>
      </dsp:txBody>
      <dsp:txXfrm rot="-5400000">
        <a:off x="607793" y="1052396"/>
        <a:ext cx="2665720" cy="338988"/>
      </dsp:txXfrm>
    </dsp:sp>
    <dsp:sp modelId="{7EBC65FB-C719-4E8E-9F9C-9256FCD1A5E8}">
      <dsp:nvSpPr>
        <dsp:cNvPr id="0" name=""/>
        <dsp:cNvSpPr/>
      </dsp:nvSpPr>
      <dsp:spPr>
        <a:xfrm>
          <a:off x="0" y="986122"/>
          <a:ext cx="768244" cy="469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0" rIns="0" bIns="0" numCol="1" spcCol="1270" anchor="ctr" anchorCtr="0">
          <a:noAutofit/>
        </a:bodyPr>
        <a:lstStyle/>
        <a:p>
          <a:pPr lvl="0" algn="ctr" defTabSz="444500">
            <a:lnSpc>
              <a:spcPct val="90000"/>
            </a:lnSpc>
            <a:spcBef>
              <a:spcPct val="0"/>
            </a:spcBef>
            <a:spcAft>
              <a:spcPct val="35000"/>
            </a:spcAft>
          </a:pPr>
          <a:r>
            <a:rPr kumimoji="1" lang="en-US" altLang="en-US" sz="1000" kern="1200">
              <a:latin typeface="+mn-ea"/>
              <a:ea typeface="+mn-ea"/>
            </a:rPr>
            <a:t>M2M</a:t>
          </a:r>
          <a:r>
            <a:rPr kumimoji="1" lang="ja-JP" altLang="en-US" sz="1000" kern="1200">
              <a:latin typeface="+mn-ea"/>
              <a:ea typeface="+mn-ea"/>
            </a:rPr>
            <a:t>データ</a:t>
          </a:r>
        </a:p>
      </dsp:txBody>
      <dsp:txXfrm>
        <a:off x="22923" y="1009045"/>
        <a:ext cx="722398" cy="423736"/>
      </dsp:txXfrm>
    </dsp:sp>
    <dsp:sp modelId="{E886D115-945F-4767-AECA-977D5404F6E1}">
      <dsp:nvSpPr>
        <dsp:cNvPr id="0" name=""/>
        <dsp:cNvSpPr/>
      </dsp:nvSpPr>
      <dsp:spPr>
        <a:xfrm rot="5400000">
          <a:off x="1761989" y="373441"/>
          <a:ext cx="375666" cy="268405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80000" tIns="36000" rIns="0" bIns="0" numCol="1" spcCol="1270" anchor="ctr" anchorCtr="0">
          <a:noAutofit/>
        </a:bodyPr>
        <a:lstStyle/>
        <a:p>
          <a:pPr marL="0" lvl="1" indent="-57150" algn="l" defTabSz="400050">
            <a:lnSpc>
              <a:spcPct val="70000"/>
            </a:lnSpc>
            <a:spcBef>
              <a:spcPct val="0"/>
            </a:spcBef>
            <a:spcAft>
              <a:spcPts val="0"/>
            </a:spcAft>
            <a:buChar char="••"/>
          </a:pPr>
          <a:r>
            <a:rPr kumimoji="1" lang="ja-JP" altLang="en-US" sz="900" kern="1200">
              <a:latin typeface="+mn-ea"/>
              <a:ea typeface="+mn-ea"/>
            </a:rPr>
            <a:t>個人の属性に係るデータ</a:t>
          </a:r>
        </a:p>
        <a:p>
          <a:pPr marL="0" lvl="1" indent="-57150" algn="l" defTabSz="400050">
            <a:lnSpc>
              <a:spcPct val="70000"/>
            </a:lnSpc>
            <a:spcBef>
              <a:spcPct val="0"/>
            </a:spcBef>
            <a:spcAft>
              <a:spcPts val="0"/>
            </a:spcAft>
            <a:buChar char="••"/>
          </a:pPr>
          <a:r>
            <a:rPr kumimoji="1" lang="ja-JP" altLang="en-US" sz="900" kern="1200">
              <a:latin typeface="+mn-ea"/>
              <a:ea typeface="+mn-ea"/>
            </a:rPr>
            <a:t>行動・購買履歴、身体状態等のデータ</a:t>
          </a:r>
        </a:p>
      </dsp:txBody>
      <dsp:txXfrm rot="-5400000">
        <a:off x="607793" y="1545977"/>
        <a:ext cx="2665720" cy="338988"/>
      </dsp:txXfrm>
    </dsp:sp>
    <dsp:sp modelId="{7B0E23B5-E0E4-4AAB-8C1F-E0E311C19D37}">
      <dsp:nvSpPr>
        <dsp:cNvPr id="0" name=""/>
        <dsp:cNvSpPr/>
      </dsp:nvSpPr>
      <dsp:spPr>
        <a:xfrm>
          <a:off x="0" y="1479184"/>
          <a:ext cx="768244" cy="469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0" rIns="0" bIns="0" numCol="1" spcCol="1270" anchor="ctr" anchorCtr="0">
          <a:noAutofit/>
        </a:bodyPr>
        <a:lstStyle/>
        <a:p>
          <a:pPr lvl="0" algn="ctr" defTabSz="444500">
            <a:lnSpc>
              <a:spcPct val="70000"/>
            </a:lnSpc>
            <a:spcBef>
              <a:spcPct val="0"/>
            </a:spcBef>
            <a:spcAft>
              <a:spcPts val="0"/>
            </a:spcAft>
          </a:pPr>
          <a:r>
            <a:rPr kumimoji="1" lang="ja-JP" altLang="en-US" sz="1000" kern="1200">
              <a:latin typeface="+mn-ea"/>
              <a:ea typeface="+mn-ea"/>
            </a:rPr>
            <a:t>パーソナル　データ</a:t>
          </a:r>
        </a:p>
      </dsp:txBody>
      <dsp:txXfrm>
        <a:off x="22923" y="1502107"/>
        <a:ext cx="722398" cy="4237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B4AE0-FB78-4354-9DAA-2679149FE2FC}">
      <dsp:nvSpPr>
        <dsp:cNvPr id="0" name=""/>
        <dsp:cNvSpPr/>
      </dsp:nvSpPr>
      <dsp:spPr>
        <a:xfrm>
          <a:off x="691732" y="10098"/>
          <a:ext cx="597099" cy="3488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ja-JP" altLang="en-US" sz="1000" b="0" i="0" u="none" kern="1200"/>
            <a:t>機密性</a:t>
          </a:r>
          <a:endParaRPr kumimoji="1" lang="ja-JP" altLang="en-US" sz="1000" kern="1200"/>
        </a:p>
      </dsp:txBody>
      <dsp:txXfrm>
        <a:off x="708760" y="27126"/>
        <a:ext cx="563043" cy="314770"/>
      </dsp:txXfrm>
    </dsp:sp>
    <dsp:sp modelId="{547DD281-A595-4A96-8F97-E2883F8B1FAD}">
      <dsp:nvSpPr>
        <dsp:cNvPr id="0" name=""/>
        <dsp:cNvSpPr/>
      </dsp:nvSpPr>
      <dsp:spPr>
        <a:xfrm>
          <a:off x="395696" y="186117"/>
          <a:ext cx="1203115" cy="1203115"/>
        </a:xfrm>
        <a:custGeom>
          <a:avLst/>
          <a:gdLst/>
          <a:ahLst/>
          <a:cxnLst/>
          <a:rect l="0" t="0" r="0" b="0"/>
          <a:pathLst>
            <a:path>
              <a:moveTo>
                <a:pt x="900029" y="79268"/>
              </a:moveTo>
              <a:arcTo wR="601557" hR="601557" stAng="17984797" swAng="484279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34C7F8D-C4C6-4D8D-94D2-F162BB216F4F}">
      <dsp:nvSpPr>
        <dsp:cNvPr id="0" name=""/>
        <dsp:cNvSpPr/>
      </dsp:nvSpPr>
      <dsp:spPr>
        <a:xfrm>
          <a:off x="1161785" y="1005343"/>
          <a:ext cx="597099" cy="3488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ja-JP" altLang="en-US" sz="1000" b="0" i="0" u="none" kern="1200"/>
            <a:t>完全性</a:t>
          </a:r>
          <a:endParaRPr kumimoji="1" lang="ja-JP" altLang="en-US" sz="1000" kern="1200"/>
        </a:p>
      </dsp:txBody>
      <dsp:txXfrm>
        <a:off x="1178813" y="1022371"/>
        <a:ext cx="563043" cy="314770"/>
      </dsp:txXfrm>
    </dsp:sp>
    <dsp:sp modelId="{4B69E8A6-C2B4-4731-8C76-43BFC2C58536}">
      <dsp:nvSpPr>
        <dsp:cNvPr id="0" name=""/>
        <dsp:cNvSpPr/>
      </dsp:nvSpPr>
      <dsp:spPr>
        <a:xfrm>
          <a:off x="435106" y="183844"/>
          <a:ext cx="1203115" cy="1203115"/>
        </a:xfrm>
        <a:custGeom>
          <a:avLst/>
          <a:gdLst/>
          <a:ahLst/>
          <a:cxnLst/>
          <a:rect l="0" t="0" r="0" b="0"/>
          <a:pathLst>
            <a:path>
              <a:moveTo>
                <a:pt x="793366" y="1171716"/>
              </a:moveTo>
              <a:arcTo wR="601557" hR="601557" stAng="4284383" swAng="247464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883116-06F8-4910-84DA-3228E75C4895}">
      <dsp:nvSpPr>
        <dsp:cNvPr id="0" name=""/>
        <dsp:cNvSpPr/>
      </dsp:nvSpPr>
      <dsp:spPr>
        <a:xfrm>
          <a:off x="252712" y="990059"/>
          <a:ext cx="597099" cy="3488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ja-JP" altLang="en-US" sz="1000" b="0" i="0" u="none" kern="1200"/>
            <a:t>可用性</a:t>
          </a:r>
          <a:endParaRPr kumimoji="1" lang="ja-JP" altLang="en-US" sz="1000" kern="1200"/>
        </a:p>
      </dsp:txBody>
      <dsp:txXfrm>
        <a:off x="269740" y="1007087"/>
        <a:ext cx="563043" cy="314770"/>
      </dsp:txXfrm>
    </dsp:sp>
    <dsp:sp modelId="{4D560C30-E952-4E06-BAE6-1FBF9942C02D}">
      <dsp:nvSpPr>
        <dsp:cNvPr id="0" name=""/>
        <dsp:cNvSpPr/>
      </dsp:nvSpPr>
      <dsp:spPr>
        <a:xfrm>
          <a:off x="411251" y="168653"/>
          <a:ext cx="1203115" cy="1203115"/>
        </a:xfrm>
        <a:custGeom>
          <a:avLst/>
          <a:gdLst/>
          <a:ahLst/>
          <a:cxnLst/>
          <a:rect l="0" t="0" r="0" b="0"/>
          <a:pathLst>
            <a:path>
              <a:moveTo>
                <a:pt x="38856" y="814251"/>
              </a:moveTo>
              <a:arcTo wR="601557" hR="601557" stAng="9557646" swAng="466302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90147-2C1A-451F-828E-31727A445667}">
      <dsp:nvSpPr>
        <dsp:cNvPr id="0" name=""/>
        <dsp:cNvSpPr/>
      </dsp:nvSpPr>
      <dsp:spPr>
        <a:xfrm>
          <a:off x="-18199" y="0"/>
          <a:ext cx="5428320" cy="3052060"/>
        </a:xfrm>
        <a:prstGeom prst="swooshArrow">
          <a:avLst>
            <a:gd name="adj1" fmla="val 25000"/>
            <a:gd name="adj2" fmla="val 25000"/>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83F6E6E4-C75A-4238-85EB-C419C0A6A265}">
      <dsp:nvSpPr>
        <dsp:cNvPr id="0" name=""/>
        <dsp:cNvSpPr/>
      </dsp:nvSpPr>
      <dsp:spPr>
        <a:xfrm>
          <a:off x="601398" y="2076672"/>
          <a:ext cx="184331" cy="171331"/>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049A9A5-1509-4799-8039-73459B6E03B9}">
      <dsp:nvSpPr>
        <dsp:cNvPr id="0" name=""/>
        <dsp:cNvSpPr/>
      </dsp:nvSpPr>
      <dsp:spPr>
        <a:xfrm>
          <a:off x="836881" y="2063878"/>
          <a:ext cx="1533565" cy="457466"/>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9514" tIns="0" rIns="0" bIns="0" numCol="1" spcCol="1270" anchor="t" anchorCtr="0">
          <a:noAutofit/>
        </a:bodyPr>
        <a:lstStyle/>
        <a:p>
          <a:pPr lvl="0" algn="l" defTabSz="444500">
            <a:lnSpc>
              <a:spcPct val="90000"/>
            </a:lnSpc>
            <a:spcBef>
              <a:spcPct val="0"/>
            </a:spcBef>
            <a:spcAft>
              <a:spcPct val="35000"/>
            </a:spcAft>
          </a:pPr>
          <a:r>
            <a:rPr kumimoji="1" lang="ja-JP" altLang="en-US" sz="1000" kern="1200"/>
            <a:t>第１期情報化推進計画</a:t>
          </a:r>
          <a:endParaRPr kumimoji="1" lang="en-US" altLang="ja-JP" sz="1000" kern="1200"/>
        </a:p>
      </dsp:txBody>
      <dsp:txXfrm>
        <a:off x="836881" y="2063878"/>
        <a:ext cx="1533565" cy="457466"/>
      </dsp:txXfrm>
    </dsp:sp>
    <dsp:sp modelId="{ECFCD23D-4D24-4777-BC5E-AF466F2A2FD5}">
      <dsp:nvSpPr>
        <dsp:cNvPr id="0" name=""/>
        <dsp:cNvSpPr/>
      </dsp:nvSpPr>
      <dsp:spPr>
        <a:xfrm>
          <a:off x="1494113" y="1384835"/>
          <a:ext cx="195331" cy="195331"/>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56C8599-D630-41BA-BF1B-9B0DBC8D3C7D}">
      <dsp:nvSpPr>
        <dsp:cNvPr id="0" name=""/>
        <dsp:cNvSpPr/>
      </dsp:nvSpPr>
      <dsp:spPr>
        <a:xfrm>
          <a:off x="1616228" y="1482640"/>
          <a:ext cx="1604228" cy="27555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3502" tIns="0" rIns="0" bIns="0" numCol="1" spcCol="1270" anchor="t" anchorCtr="0">
          <a:noAutofit/>
        </a:bodyPr>
        <a:lstStyle/>
        <a:p>
          <a:pPr lvl="0" algn="l" defTabSz="444500">
            <a:lnSpc>
              <a:spcPct val="90000"/>
            </a:lnSpc>
            <a:spcBef>
              <a:spcPct val="0"/>
            </a:spcBef>
            <a:spcAft>
              <a:spcPct val="35000"/>
            </a:spcAft>
          </a:pPr>
          <a:r>
            <a:rPr kumimoji="1" lang="ja-JP" altLang="en-US" sz="1000" kern="1200"/>
            <a:t>第２期情報化推進計画</a:t>
          </a:r>
        </a:p>
      </dsp:txBody>
      <dsp:txXfrm>
        <a:off x="1616228" y="1482640"/>
        <a:ext cx="1604228" cy="275554"/>
      </dsp:txXfrm>
    </dsp:sp>
    <dsp:sp modelId="{0E5A8570-51F8-410C-8846-74E3EA232BE8}">
      <dsp:nvSpPr>
        <dsp:cNvPr id="0" name=""/>
        <dsp:cNvSpPr/>
      </dsp:nvSpPr>
      <dsp:spPr>
        <a:xfrm>
          <a:off x="2655866" y="852149"/>
          <a:ext cx="214047" cy="215282"/>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7045A4C-A0D6-4CD0-BE86-CF4C7254B0E6}">
      <dsp:nvSpPr>
        <dsp:cNvPr id="0" name=""/>
        <dsp:cNvSpPr/>
      </dsp:nvSpPr>
      <dsp:spPr>
        <a:xfrm>
          <a:off x="2762039" y="944129"/>
          <a:ext cx="1604228" cy="97643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37141" tIns="0" rIns="0" bIns="0" numCol="1" spcCol="1270" anchor="t" anchorCtr="0">
          <a:noAutofit/>
        </a:bodyPr>
        <a:lstStyle/>
        <a:p>
          <a:pPr lvl="0" algn="l" defTabSz="444500">
            <a:lnSpc>
              <a:spcPct val="90000"/>
            </a:lnSpc>
            <a:spcBef>
              <a:spcPct val="0"/>
            </a:spcBef>
            <a:spcAft>
              <a:spcPct val="35000"/>
            </a:spcAft>
          </a:pPr>
          <a:r>
            <a:rPr kumimoji="1" lang="ja-JP" altLang="en-US" sz="1000" kern="1200"/>
            <a:t>第３期情報化推進計画</a:t>
          </a:r>
        </a:p>
      </dsp:txBody>
      <dsp:txXfrm>
        <a:off x="2762039" y="944129"/>
        <a:ext cx="1604228" cy="976434"/>
      </dsp:txXfrm>
    </dsp:sp>
    <dsp:sp modelId="{82CCD9E6-6D5B-4882-AD3D-DEC3837B1A3D}">
      <dsp:nvSpPr>
        <dsp:cNvPr id="0" name=""/>
        <dsp:cNvSpPr/>
      </dsp:nvSpPr>
      <dsp:spPr>
        <a:xfrm>
          <a:off x="4420501" y="383424"/>
          <a:ext cx="234760" cy="253361"/>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FFD6F9A-7532-46BD-BDFC-7AB5F2916261}">
      <dsp:nvSpPr>
        <dsp:cNvPr id="0" name=""/>
        <dsp:cNvSpPr/>
      </dsp:nvSpPr>
      <dsp:spPr>
        <a:xfrm>
          <a:off x="3787693" y="652198"/>
          <a:ext cx="1604228" cy="976628"/>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83717" tIns="0" rIns="0" bIns="0" numCol="1" spcCol="1270" anchor="t" anchorCtr="0">
          <a:noAutofit/>
        </a:bodyPr>
        <a:lstStyle/>
        <a:p>
          <a:pPr lvl="0" algn="l" defTabSz="444500">
            <a:lnSpc>
              <a:spcPct val="90000"/>
            </a:lnSpc>
            <a:spcBef>
              <a:spcPct val="0"/>
            </a:spcBef>
            <a:spcAft>
              <a:spcPct val="35000"/>
            </a:spcAft>
          </a:pPr>
          <a:r>
            <a:rPr kumimoji="1" lang="ja-JP" altLang="en-US" sz="1000" kern="1200"/>
            <a:t>第４期情報化推進計画</a:t>
          </a:r>
        </a:p>
      </dsp:txBody>
      <dsp:txXfrm>
        <a:off x="3787693" y="652198"/>
        <a:ext cx="1604228" cy="976628"/>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0.65588</cdr:x>
      <cdr:y>0.52778</cdr:y>
    </cdr:from>
    <cdr:to>
      <cdr:x>0.77605</cdr:x>
      <cdr:y>0.60185</cdr:y>
    </cdr:to>
    <cdr:sp macro="" textlink="">
      <cdr:nvSpPr>
        <cdr:cNvPr id="3" name="テキスト ボックス 2">
          <a:extLst xmlns:a="http://schemas.openxmlformats.org/drawingml/2006/main">
            <a:ext uri="{FF2B5EF4-FFF2-40B4-BE49-F238E27FC236}">
              <a16:creationId xmlns:a16="http://schemas.microsoft.com/office/drawing/2014/main" id="{55250F2E-E612-4DAF-9370-8A4D6E1CCAC1}"/>
            </a:ext>
          </a:extLst>
        </cdr:cNvPr>
        <cdr:cNvSpPr txBox="1"/>
      </cdr:nvSpPr>
      <cdr:spPr>
        <a:xfrm xmlns:a="http://schemas.openxmlformats.org/drawingml/2006/main">
          <a:off x="2938309" y="1447793"/>
          <a:ext cx="538316" cy="203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t>22.2</a:t>
          </a:r>
          <a:r>
            <a:rPr lang="en-US" altLang="ja-JP" sz="1000">
              <a:effectLst/>
              <a:latin typeface="+mn-lt"/>
              <a:ea typeface="+mn-ea"/>
              <a:cs typeface="+mn-cs"/>
            </a:rPr>
            <a:t>%</a:t>
          </a:r>
          <a:endParaRPr lang="ja-JP" altLang="en-US" sz="1000"/>
        </a:p>
      </cdr:txBody>
    </cdr:sp>
  </cdr:relSizeAnchor>
  <cdr:relSizeAnchor xmlns:cdr="http://schemas.openxmlformats.org/drawingml/2006/chartDrawing">
    <cdr:from>
      <cdr:x>0.60726</cdr:x>
      <cdr:y>0.68055</cdr:y>
    </cdr:from>
    <cdr:to>
      <cdr:x>0.72502</cdr:x>
      <cdr:y>0.7824</cdr:y>
    </cdr:to>
    <cdr:sp macro="" textlink="">
      <cdr:nvSpPr>
        <cdr:cNvPr id="4" name="テキスト ボックス 3">
          <a:extLst xmlns:a="http://schemas.openxmlformats.org/drawingml/2006/main">
            <a:ext uri="{FF2B5EF4-FFF2-40B4-BE49-F238E27FC236}">
              <a16:creationId xmlns:a16="http://schemas.microsoft.com/office/drawing/2014/main" id="{85B70FE8-4FDA-4300-A7F4-A2A0930A8B9D}"/>
            </a:ext>
          </a:extLst>
        </cdr:cNvPr>
        <cdr:cNvSpPr txBox="1"/>
      </cdr:nvSpPr>
      <cdr:spPr>
        <a:xfrm xmlns:a="http://schemas.openxmlformats.org/drawingml/2006/main">
          <a:off x="2720495" y="1866898"/>
          <a:ext cx="527530" cy="279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t>18.1</a:t>
          </a:r>
          <a:r>
            <a:rPr lang="en-US" altLang="ja-JP" sz="1000">
              <a:effectLst/>
              <a:latin typeface="+mn-lt"/>
              <a:ea typeface="+mn-ea"/>
              <a:cs typeface="+mn-cs"/>
            </a:rPr>
            <a:t>%</a:t>
          </a:r>
          <a:endParaRPr lang="ja-JP" altLang="en-US" sz="1000"/>
        </a:p>
      </cdr:txBody>
    </cdr:sp>
  </cdr:relSizeAnchor>
  <cdr:relSizeAnchor xmlns:cdr="http://schemas.openxmlformats.org/drawingml/2006/chartDrawing">
    <cdr:from>
      <cdr:x>0.51589</cdr:x>
      <cdr:y>0.82639</cdr:y>
    </cdr:from>
    <cdr:to>
      <cdr:x>0.62013</cdr:x>
      <cdr:y>0.93288</cdr:y>
    </cdr:to>
    <cdr:sp macro="" textlink="">
      <cdr:nvSpPr>
        <cdr:cNvPr id="5" name="テキスト ボックス 4">
          <a:extLst xmlns:a="http://schemas.openxmlformats.org/drawingml/2006/main">
            <a:ext uri="{FF2B5EF4-FFF2-40B4-BE49-F238E27FC236}">
              <a16:creationId xmlns:a16="http://schemas.microsoft.com/office/drawing/2014/main" id="{83AB60DA-549C-4258-85B6-F8E5D8F2AAA7}"/>
            </a:ext>
          </a:extLst>
        </cdr:cNvPr>
        <cdr:cNvSpPr txBox="1"/>
      </cdr:nvSpPr>
      <cdr:spPr>
        <a:xfrm xmlns:a="http://schemas.openxmlformats.org/drawingml/2006/main">
          <a:off x="2311139" y="2266940"/>
          <a:ext cx="466986" cy="292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t>9.4</a:t>
          </a:r>
          <a:r>
            <a:rPr lang="en-US" altLang="ja-JP" sz="1000">
              <a:effectLst/>
              <a:latin typeface="+mn-lt"/>
              <a:ea typeface="+mn-ea"/>
              <a:cs typeface="+mn-cs"/>
            </a:rPr>
            <a:t>%</a:t>
          </a:r>
          <a:endParaRPr lang="ja-JP" altLang="en-US" sz="1000"/>
        </a:p>
      </cdr:txBody>
    </cdr:sp>
  </cdr:relSizeAnchor>
  <cdr:relSizeAnchor xmlns:cdr="http://schemas.openxmlformats.org/drawingml/2006/chartDrawing">
    <cdr:from>
      <cdr:x>0.73777</cdr:x>
      <cdr:y>0.37731</cdr:y>
    </cdr:from>
    <cdr:to>
      <cdr:x>0.85684</cdr:x>
      <cdr:y>0.47454</cdr:y>
    </cdr:to>
    <cdr:sp macro="" textlink="">
      <cdr:nvSpPr>
        <cdr:cNvPr id="2" name="テキスト ボックス 1">
          <a:extLst xmlns:a="http://schemas.openxmlformats.org/drawingml/2006/main">
            <a:ext uri="{FF2B5EF4-FFF2-40B4-BE49-F238E27FC236}">
              <a16:creationId xmlns:a16="http://schemas.microsoft.com/office/drawing/2014/main" id="{B142DF6C-59D6-46C8-9B44-63598B642EB8}"/>
            </a:ext>
          </a:extLst>
        </cdr:cNvPr>
        <cdr:cNvSpPr txBox="1"/>
      </cdr:nvSpPr>
      <cdr:spPr>
        <a:xfrm xmlns:a="http://schemas.openxmlformats.org/drawingml/2006/main">
          <a:off x="3305175" y="1035050"/>
          <a:ext cx="5334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t>29.7</a:t>
          </a:r>
          <a:r>
            <a:rPr lang="en-US" altLang="ja-JP" sz="1000">
              <a:effectLst/>
              <a:latin typeface="+mn-lt"/>
              <a:ea typeface="+mn-ea"/>
              <a:cs typeface="+mn-cs"/>
            </a:rPr>
            <a:t>%</a:t>
          </a:r>
          <a:endParaRPr lang="ja-JP" altLang="en-US" sz="1000"/>
        </a:p>
      </cdr:txBody>
    </cdr:sp>
  </cdr:relSizeAnchor>
  <cdr:relSizeAnchor xmlns:cdr="http://schemas.openxmlformats.org/drawingml/2006/chartDrawing">
    <cdr:from>
      <cdr:x>0.81432</cdr:x>
      <cdr:y>0.22917</cdr:y>
    </cdr:from>
    <cdr:to>
      <cdr:x>0.98016</cdr:x>
      <cdr:y>0.33796</cdr:y>
    </cdr:to>
    <cdr:sp macro="" textlink="">
      <cdr:nvSpPr>
        <cdr:cNvPr id="9" name="テキスト ボックス 8">
          <a:extLst xmlns:a="http://schemas.openxmlformats.org/drawingml/2006/main">
            <a:ext uri="{FF2B5EF4-FFF2-40B4-BE49-F238E27FC236}">
              <a16:creationId xmlns:a16="http://schemas.microsoft.com/office/drawing/2014/main" id="{BE9950A9-6FFD-4DE7-838D-964CE3AE3DA2}"/>
            </a:ext>
          </a:extLst>
        </cdr:cNvPr>
        <cdr:cNvSpPr txBox="1"/>
      </cdr:nvSpPr>
      <cdr:spPr>
        <a:xfrm xmlns:a="http://schemas.openxmlformats.org/drawingml/2006/main">
          <a:off x="3648075" y="628650"/>
          <a:ext cx="74295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0.79447</cdr:x>
      <cdr:y>0.22917</cdr:y>
    </cdr:from>
    <cdr:to>
      <cdr:x>0.91921</cdr:x>
      <cdr:y>0.3125</cdr:y>
    </cdr:to>
    <cdr:sp macro="" textlink="">
      <cdr:nvSpPr>
        <cdr:cNvPr id="10" name="テキスト ボックス 9">
          <a:extLst xmlns:a="http://schemas.openxmlformats.org/drawingml/2006/main">
            <a:ext uri="{FF2B5EF4-FFF2-40B4-BE49-F238E27FC236}">
              <a16:creationId xmlns:a16="http://schemas.microsoft.com/office/drawing/2014/main" id="{52AC9304-6736-4494-834C-D65D113E5403}"/>
            </a:ext>
          </a:extLst>
        </cdr:cNvPr>
        <cdr:cNvSpPr txBox="1"/>
      </cdr:nvSpPr>
      <cdr:spPr>
        <a:xfrm xmlns:a="http://schemas.openxmlformats.org/drawingml/2006/main">
          <a:off x="3559175" y="628650"/>
          <a:ext cx="558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t>34.8</a:t>
          </a:r>
          <a:r>
            <a:rPr lang="en-US" altLang="ja-JP" sz="1000">
              <a:effectLst/>
              <a:latin typeface="+mn-lt"/>
              <a:ea typeface="+mn-ea"/>
              <a:cs typeface="+mn-cs"/>
            </a:rPr>
            <a:t>%</a:t>
          </a:r>
          <a:endParaRPr lang="ja-JP" altLang="en-US" sz="1000"/>
        </a:p>
      </cdr:txBody>
    </cdr:sp>
  </cdr:relSizeAnchor>
  <cdr:relSizeAnchor xmlns:cdr="http://schemas.openxmlformats.org/drawingml/2006/chartDrawing">
    <cdr:from>
      <cdr:x>0.85046</cdr:x>
      <cdr:y>0.0787</cdr:y>
    </cdr:from>
    <cdr:to>
      <cdr:x>0.96882</cdr:x>
      <cdr:y>0.16435</cdr:y>
    </cdr:to>
    <cdr:sp macro="" textlink="">
      <cdr:nvSpPr>
        <cdr:cNvPr id="13" name="テキスト ボックス 1">
          <a:extLst xmlns:a="http://schemas.openxmlformats.org/drawingml/2006/main">
            <a:ext uri="{FF2B5EF4-FFF2-40B4-BE49-F238E27FC236}">
              <a16:creationId xmlns:a16="http://schemas.microsoft.com/office/drawing/2014/main" id="{21C39A76-8201-4835-9CB6-203445C68ACD}"/>
            </a:ext>
          </a:extLst>
        </cdr:cNvPr>
        <cdr:cNvSpPr txBox="1"/>
      </cdr:nvSpPr>
      <cdr:spPr>
        <a:xfrm xmlns:a="http://schemas.openxmlformats.org/drawingml/2006/main">
          <a:off x="3810000" y="215900"/>
          <a:ext cx="530225" cy="234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000"/>
            <a:t>40.1</a:t>
          </a:r>
          <a:r>
            <a:rPr lang="en-US" altLang="ja-JP" sz="1000">
              <a:effectLst/>
              <a:latin typeface="+mn-lt"/>
              <a:ea typeface="+mn-ea"/>
              <a:cs typeface="+mn-cs"/>
            </a:rPr>
            <a:t>%</a:t>
          </a:r>
          <a:endParaRPr lang="ja-JP" altLang="en-US" sz="1000"/>
        </a:p>
      </cdr:txBody>
    </cdr:sp>
  </cdr:relSizeAnchor>
</c:userShapes>
</file>

<file path=word/theme/theme1.xml><?xml version="1.0" encoding="utf-8"?>
<a:theme xmlns:a="http://schemas.openxmlformats.org/drawingml/2006/main" name="Office テーマ">
  <a:themeElements>
    <a:clrScheme name="吹田">
      <a:dk1>
        <a:sysClr val="windowText" lastClr="000000"/>
      </a:dk1>
      <a:lt1>
        <a:sysClr val="window" lastClr="FFFFFF"/>
      </a:lt1>
      <a:dk2>
        <a:srgbClr val="1F497D"/>
      </a:dk2>
      <a:lt2>
        <a:srgbClr val="EEECE1"/>
      </a:lt2>
      <a:accent1>
        <a:srgbClr val="00CC99"/>
      </a:accent1>
      <a:accent2>
        <a:srgbClr val="FF5050"/>
      </a:accent2>
      <a:accent3>
        <a:srgbClr val="66FF66"/>
      </a:accent3>
      <a:accent4>
        <a:srgbClr val="9966FF"/>
      </a:accent4>
      <a:accent5>
        <a:srgbClr val="99CCFF"/>
      </a:accent5>
      <a:accent6>
        <a:srgbClr val="FFC00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SZ_Office旧">
    <a:dk1>
      <a:sysClr val="windowText" lastClr="000000"/>
    </a:dk1>
    <a:lt1>
      <a:sysClr val="window" lastClr="FFFFFF"/>
    </a:lt1>
    <a:dk2>
      <a:srgbClr val="1F497D"/>
    </a:dk2>
    <a:lt2>
      <a:srgbClr val="EEECE1"/>
    </a:lt2>
    <a:accent1>
      <a:srgbClr val="00CC99"/>
    </a:accent1>
    <a:accent2>
      <a:srgbClr val="FF5050"/>
    </a:accent2>
    <a:accent3>
      <a:srgbClr val="66FF66"/>
    </a:accent3>
    <a:accent4>
      <a:srgbClr val="9966FF"/>
    </a:accent4>
    <a:accent5>
      <a:srgbClr val="99CCFF"/>
    </a:accent5>
    <a:accent6>
      <a:srgbClr val="FFC00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EDEC7-0943-44FD-8C0D-6839F254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110</Pages>
  <Words>8236</Words>
  <Characters>46947</Characters>
  <Application>Microsoft Office Word</Application>
  <DocSecurity>0</DocSecurity>
  <Lines>391</Lines>
  <Paragraphs>110</Paragraphs>
  <ScaleCrop>false</ScaleCrop>
  <HeadingPairs>
    <vt:vector size="2" baseType="variant">
      <vt:variant>
        <vt:lpstr>タイトル</vt:lpstr>
      </vt:variant>
      <vt:variant>
        <vt:i4>1</vt:i4>
      </vt:variant>
    </vt:vector>
  </HeadingPairs>
  <TitlesOfParts>
    <vt:vector size="1" baseType="lpstr">
      <vt:lpstr>吹田市第４期情報化推進計画</vt:lpstr>
    </vt:vector>
  </TitlesOfParts>
  <Company/>
  <LinksUpToDate>false</LinksUpToDate>
  <CharactersWithSpaces>55073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吹田市第４期情報化推進計画</dc:title>
  <dc:creator/>
  <cp:lastModifiedBy>長島　美緒</cp:lastModifiedBy>
  <cp:revision>16</cp:revision>
  <cp:lastPrinted>2022-03-17T02:44:00Z</cp:lastPrinted>
  <dcterms:created xsi:type="dcterms:W3CDTF">2019-03-25T04:54:00Z</dcterms:created>
  <dcterms:modified xsi:type="dcterms:W3CDTF">2022-03-29T03:56:00Z</dcterms:modified>
</cp:coreProperties>
</file>