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B4" w:rsidRPr="00096951" w:rsidRDefault="007723B4" w:rsidP="007723B4">
      <w:pPr>
        <w:wordWrap w:val="0"/>
        <w:overflowPunct w:val="0"/>
        <w:autoSpaceDE w:val="0"/>
        <w:autoSpaceDN w:val="0"/>
        <w:adjustRightInd w:val="0"/>
        <w:rPr>
          <w:kern w:val="0"/>
          <w:sz w:val="21"/>
        </w:rPr>
      </w:pPr>
      <w:r w:rsidRPr="00096951">
        <w:rPr>
          <w:rFonts w:hint="eastAsia"/>
          <w:kern w:val="0"/>
          <w:sz w:val="21"/>
        </w:rPr>
        <w:t>様式第</w:t>
      </w:r>
      <w:r>
        <w:rPr>
          <w:rFonts w:hint="eastAsia"/>
          <w:kern w:val="0"/>
          <w:sz w:val="21"/>
        </w:rPr>
        <w:t>２</w:t>
      </w:r>
      <w:r w:rsidRPr="00096951">
        <w:rPr>
          <w:rFonts w:hint="eastAsia"/>
          <w:kern w:val="0"/>
          <w:sz w:val="21"/>
        </w:rPr>
        <w:t>号</w:t>
      </w:r>
      <w:r w:rsidRPr="00096951">
        <w:rPr>
          <w:kern w:val="0"/>
          <w:sz w:val="21"/>
        </w:rPr>
        <w:t>(</w:t>
      </w:r>
      <w:r w:rsidRPr="00096951">
        <w:rPr>
          <w:rFonts w:hint="eastAsia"/>
          <w:kern w:val="0"/>
          <w:sz w:val="21"/>
        </w:rPr>
        <w:t>第</w:t>
      </w:r>
      <w:r>
        <w:rPr>
          <w:rFonts w:hint="eastAsia"/>
          <w:kern w:val="0"/>
          <w:sz w:val="21"/>
        </w:rPr>
        <w:t>６</w:t>
      </w:r>
      <w:r w:rsidRPr="00096951">
        <w:rPr>
          <w:rFonts w:hint="eastAsia"/>
          <w:kern w:val="0"/>
          <w:sz w:val="21"/>
        </w:rPr>
        <w:t>条関係</w:t>
      </w:r>
      <w:r w:rsidRPr="00096951">
        <w:rPr>
          <w:kern w:val="0"/>
          <w:sz w:val="21"/>
        </w:rPr>
        <w:t>)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840"/>
        <w:gridCol w:w="636"/>
        <w:gridCol w:w="84"/>
        <w:gridCol w:w="4168"/>
        <w:gridCol w:w="284"/>
      </w:tblGrid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  <w:trHeight w:val="3377"/>
        </w:trPr>
        <w:tc>
          <w:tcPr>
            <w:tcW w:w="9252" w:type="dxa"/>
            <w:gridSpan w:val="6"/>
            <w:tcBorders>
              <w:bottom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>産業廃棄物保管施設</w:t>
            </w:r>
            <w:r w:rsidRPr="00096951">
              <w:rPr>
                <w:kern w:val="0"/>
                <w:sz w:val="21"/>
              </w:rPr>
              <w:t>(</w:t>
            </w:r>
            <w:r w:rsidRPr="00096951">
              <w:rPr>
                <w:rFonts w:hint="eastAsia"/>
                <w:kern w:val="0"/>
                <w:sz w:val="21"/>
              </w:rPr>
              <w:t>変更・廃止</w:t>
            </w:r>
            <w:r w:rsidRPr="00096951">
              <w:rPr>
                <w:kern w:val="0"/>
                <w:sz w:val="21"/>
              </w:rPr>
              <w:t>)</w:t>
            </w:r>
            <w:r w:rsidRPr="00096951">
              <w:rPr>
                <w:rFonts w:hint="eastAsia"/>
                <w:kern w:val="0"/>
                <w:sz w:val="21"/>
              </w:rPr>
              <w:t>届出書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年　　月　　日　　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　吹田市長　宛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届出者　　　　　　　　　　　　　　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住所　　　　　　　　　　　　　　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氏名　　　　　　　　　　　　　　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096951">
              <w:rPr>
                <w:kern w:val="0"/>
                <w:sz w:val="21"/>
              </w:rPr>
              <w:t>(</w:t>
            </w:r>
            <w:r w:rsidRPr="00096951">
              <w:rPr>
                <w:rFonts w:hint="eastAsia"/>
                <w:kern w:val="0"/>
                <w:sz w:val="21"/>
              </w:rPr>
              <w:t>法人にあっては、名称及び代表者の氏名</w:t>
            </w:r>
            <w:r w:rsidRPr="00096951">
              <w:rPr>
                <w:kern w:val="0"/>
                <w:sz w:val="21"/>
              </w:rPr>
              <w:t>)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電話番号　　　　　　　　　　　　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　産業廃棄物の保管に係る事項について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>変更</w:t>
            </w:r>
          </w:p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>廃止</w:t>
            </w:r>
          </w:p>
        </w:tc>
        <w:tc>
          <w:tcPr>
            <w:tcW w:w="44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>が生じた</w:t>
            </w:r>
            <w:r>
              <w:rPr>
                <w:rFonts w:hint="eastAsia"/>
                <w:kern w:val="0"/>
                <w:sz w:val="21"/>
              </w:rPr>
              <w:t>ので、吹田市産業廃棄物の不適正な</w:t>
            </w: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2" w:type="dxa"/>
            <w:gridSpan w:val="6"/>
            <w:tcBorders>
              <w:top w:val="nil"/>
              <w:bottom w:val="nil"/>
            </w:tcBorders>
            <w:vAlign w:val="center"/>
          </w:tcPr>
          <w:p w:rsidR="007723B4" w:rsidRPr="00096951" w:rsidRDefault="007723B4" w:rsidP="000A49B0">
            <w:pPr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処理の防止に関する条例第6条の規定により関係書類を添えて、次のとおり届け出ます。</w:t>
            </w: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8728" w:type="dxa"/>
            <w:gridSpan w:val="4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096951">
              <w:rPr>
                <w:rFonts w:hint="eastAsia"/>
                <w:spacing w:val="1050"/>
                <w:kern w:val="0"/>
                <w:sz w:val="21"/>
              </w:rPr>
              <w:t>内</w:t>
            </w:r>
            <w:r w:rsidRPr="00096951">
              <w:rPr>
                <w:rFonts w:hint="eastAsia"/>
                <w:kern w:val="0"/>
                <w:sz w:val="21"/>
              </w:rPr>
              <w:t>容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  <w:tc>
          <w:tcPr>
            <w:tcW w:w="4476" w:type="dxa"/>
            <w:gridSpan w:val="2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096951">
              <w:rPr>
                <w:rFonts w:hint="eastAsia"/>
                <w:spacing w:val="105"/>
                <w:kern w:val="0"/>
                <w:sz w:val="21"/>
              </w:rPr>
              <w:t>変更</w:t>
            </w:r>
            <w:r w:rsidRPr="00096951">
              <w:rPr>
                <w:rFonts w:hint="eastAsia"/>
                <w:kern w:val="0"/>
                <w:sz w:val="21"/>
              </w:rPr>
              <w:t>前</w:t>
            </w:r>
          </w:p>
        </w:tc>
        <w:tc>
          <w:tcPr>
            <w:tcW w:w="4252" w:type="dxa"/>
            <w:gridSpan w:val="2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096951">
              <w:rPr>
                <w:rFonts w:hint="eastAsia"/>
                <w:spacing w:val="105"/>
                <w:kern w:val="0"/>
                <w:sz w:val="21"/>
              </w:rPr>
              <w:t>変更</w:t>
            </w:r>
            <w:r w:rsidRPr="00096951">
              <w:rPr>
                <w:rFonts w:hint="eastAsia"/>
                <w:kern w:val="0"/>
                <w:sz w:val="21"/>
              </w:rPr>
              <w:t>後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  <w:tc>
          <w:tcPr>
            <w:tcW w:w="4476" w:type="dxa"/>
            <w:gridSpan w:val="2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4252" w:type="dxa"/>
            <w:gridSpan w:val="2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  <w:tc>
          <w:tcPr>
            <w:tcW w:w="4476" w:type="dxa"/>
            <w:gridSpan w:val="2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>変更・廃止年月日</w:t>
            </w:r>
          </w:p>
        </w:tc>
        <w:tc>
          <w:tcPr>
            <w:tcW w:w="4252" w:type="dxa"/>
            <w:gridSpan w:val="2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center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  <w:tc>
          <w:tcPr>
            <w:tcW w:w="8728" w:type="dxa"/>
            <w:gridSpan w:val="4"/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ind w:left="420" w:hanging="420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>備考　変更の場合、当該変更内容に関連する添付資料等は、届出当初に提出したものと同等のものを添付すること。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</w:p>
        </w:tc>
      </w:tr>
      <w:tr w:rsidR="007723B4" w:rsidRPr="00096951" w:rsidTr="000A49B0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252" w:type="dxa"/>
            <w:gridSpan w:val="6"/>
            <w:tcBorders>
              <w:top w:val="nil"/>
            </w:tcBorders>
            <w:vAlign w:val="center"/>
          </w:tcPr>
          <w:p w:rsidR="007723B4" w:rsidRPr="00096951" w:rsidRDefault="007723B4" w:rsidP="000A49B0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096951">
              <w:rPr>
                <w:rFonts w:hint="eastAsia"/>
                <w:kern w:val="0"/>
                <w:sz w:val="21"/>
              </w:rPr>
              <w:t xml:space="preserve">　</w:t>
            </w:r>
          </w:p>
        </w:tc>
      </w:tr>
    </w:tbl>
    <w:p w:rsidR="007173DA" w:rsidRPr="007723B4" w:rsidRDefault="007173DA">
      <w:bookmarkStart w:id="0" w:name="_GoBack"/>
      <w:bookmarkEnd w:id="0"/>
    </w:p>
    <w:sectPr w:rsidR="007173DA" w:rsidRPr="00772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B4"/>
    <w:rsid w:val="007173DA"/>
    <w:rsid w:val="007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52ACC-C64B-4D57-931B-A7B01180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B4"/>
    <w:pPr>
      <w:widowControl w:val="0"/>
      <w:jc w:val="both"/>
    </w:pPr>
    <w:rPr>
      <w:rFonts w:asci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吹田市役所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康秀</dc:creator>
  <cp:keywords/>
  <dc:description/>
  <cp:lastModifiedBy>武石 康秀</cp:lastModifiedBy>
  <cp:revision>1</cp:revision>
  <dcterms:created xsi:type="dcterms:W3CDTF">2020-02-20T04:17:00Z</dcterms:created>
  <dcterms:modified xsi:type="dcterms:W3CDTF">2020-02-20T04:18:00Z</dcterms:modified>
</cp:coreProperties>
</file>